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96182" w14:textId="2D04E016" w:rsidR="00EC2EDE" w:rsidRDefault="00105F3A" w:rsidP="00D822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</w:t>
      </w:r>
      <w:r w:rsidR="002C132F" w:rsidRPr="002C13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592D">
        <w:rPr>
          <w:rFonts w:ascii="Times New Roman" w:hAnsi="Times New Roman" w:cs="Times New Roman"/>
          <w:b/>
          <w:sz w:val="24"/>
          <w:szCs w:val="24"/>
        </w:rPr>
        <w:t>N</w:t>
      </w:r>
      <w:r w:rsidR="00641B08">
        <w:rPr>
          <w:rFonts w:ascii="Times New Roman" w:hAnsi="Times New Roman" w:cs="Times New Roman"/>
          <w:b/>
          <w:sz w:val="24"/>
          <w:szCs w:val="24"/>
        </w:rPr>
        <w:t>r 0050.47.2026</w:t>
      </w:r>
    </w:p>
    <w:p w14:paraId="77F4A4F2" w14:textId="3F13C99E" w:rsidR="00641B08" w:rsidRPr="00D822A8" w:rsidRDefault="00641B08" w:rsidP="00D822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Miasta i Gminy Suchedniów</w:t>
      </w:r>
    </w:p>
    <w:p w14:paraId="0A7E6364" w14:textId="19EC919D" w:rsidR="002C132F" w:rsidRDefault="00A6592D" w:rsidP="002C13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641B08">
        <w:rPr>
          <w:rFonts w:ascii="Times New Roman" w:hAnsi="Times New Roman" w:cs="Times New Roman"/>
          <w:b/>
          <w:sz w:val="24"/>
          <w:szCs w:val="24"/>
        </w:rPr>
        <w:t>15 maja 2026</w:t>
      </w:r>
    </w:p>
    <w:p w14:paraId="3296BEA0" w14:textId="433F4CFF" w:rsidR="00AF52A1" w:rsidRPr="00CC216A" w:rsidRDefault="00AF52A1" w:rsidP="009A2E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0F2F9D" w14:textId="7DE3ABBC" w:rsidR="002C132F" w:rsidRDefault="002C132F" w:rsidP="008954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023E8C">
        <w:rPr>
          <w:rFonts w:ascii="Times New Roman" w:hAnsi="Times New Roman" w:cs="Times New Roman"/>
          <w:b/>
          <w:sz w:val="24"/>
          <w:szCs w:val="24"/>
        </w:rPr>
        <w:t xml:space="preserve">odwołania i 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="00D31779">
        <w:rPr>
          <w:rFonts w:ascii="Times New Roman" w:hAnsi="Times New Roman" w:cs="Times New Roman"/>
          <w:b/>
          <w:sz w:val="24"/>
          <w:szCs w:val="24"/>
        </w:rPr>
        <w:t>yznaczenia</w:t>
      </w:r>
      <w:r w:rsidR="00023E8C">
        <w:rPr>
          <w:rFonts w:ascii="Times New Roman" w:hAnsi="Times New Roman" w:cs="Times New Roman"/>
          <w:b/>
          <w:sz w:val="24"/>
          <w:szCs w:val="24"/>
        </w:rPr>
        <w:t xml:space="preserve"> nowego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1779">
        <w:rPr>
          <w:rFonts w:ascii="Times New Roman" w:hAnsi="Times New Roman" w:cs="Times New Roman"/>
          <w:b/>
          <w:sz w:val="24"/>
          <w:szCs w:val="24"/>
        </w:rPr>
        <w:t>Inspektora</w:t>
      </w:r>
      <w:r w:rsidR="008954D5">
        <w:rPr>
          <w:rFonts w:ascii="Times New Roman" w:hAnsi="Times New Roman" w:cs="Times New Roman"/>
          <w:b/>
          <w:sz w:val="24"/>
          <w:szCs w:val="24"/>
        </w:rPr>
        <w:t xml:space="preserve"> Ochrony Danych</w:t>
      </w:r>
    </w:p>
    <w:p w14:paraId="78534507" w14:textId="752A7E26" w:rsidR="008454A3" w:rsidRDefault="008454A3" w:rsidP="002C132F">
      <w:pPr>
        <w:jc w:val="both"/>
        <w:rPr>
          <w:rFonts w:ascii="Times New Roman" w:hAnsi="Times New Roman" w:cs="Times New Roman"/>
          <w:sz w:val="24"/>
          <w:szCs w:val="24"/>
        </w:rPr>
      </w:pPr>
      <w:r w:rsidRPr="008454A3">
        <w:rPr>
          <w:rFonts w:ascii="Times New Roman" w:hAnsi="Times New Roman" w:cs="Times New Roman"/>
          <w:sz w:val="24"/>
          <w:szCs w:val="24"/>
        </w:rPr>
        <w:t xml:space="preserve">Na podstawie art. 37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</w:t>
      </w:r>
      <w:proofErr w:type="spellStart"/>
      <w:r w:rsidRPr="008454A3">
        <w:rPr>
          <w:rFonts w:ascii="Times New Roman" w:hAnsi="Times New Roman" w:cs="Times New Roman"/>
          <w:sz w:val="24"/>
          <w:szCs w:val="24"/>
        </w:rPr>
        <w:t>publ</w:t>
      </w:r>
      <w:proofErr w:type="spellEnd"/>
      <w:r w:rsidRPr="008454A3">
        <w:rPr>
          <w:rFonts w:ascii="Times New Roman" w:hAnsi="Times New Roman" w:cs="Times New Roman"/>
          <w:sz w:val="24"/>
          <w:szCs w:val="24"/>
        </w:rPr>
        <w:t xml:space="preserve">. Dz. Urz. UE L Nr 119, s. 1.) </w:t>
      </w:r>
      <w:r w:rsidR="00641B08">
        <w:rPr>
          <w:rFonts w:ascii="Times New Roman" w:hAnsi="Times New Roman" w:cs="Times New Roman"/>
          <w:sz w:val="24"/>
          <w:szCs w:val="24"/>
        </w:rPr>
        <w:br/>
      </w:r>
      <w:r w:rsidRPr="008454A3">
        <w:rPr>
          <w:rFonts w:ascii="Times New Roman" w:hAnsi="Times New Roman" w:cs="Times New Roman"/>
          <w:sz w:val="24"/>
          <w:szCs w:val="24"/>
        </w:rPr>
        <w:t>w zw. z art. art. 10 ust. 1 oraz art. 11a Ustawy z dnia 10 maja 2018 r. o ochronie danych osobowych (t. j. Dz. U. 2019 r., 1781),</w:t>
      </w:r>
    </w:p>
    <w:p w14:paraId="6F81B7E6" w14:textId="467F16E4" w:rsidR="00EF4AC0" w:rsidRDefault="00641B08" w:rsidP="008454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EF4AC0">
        <w:rPr>
          <w:rFonts w:ascii="Times New Roman" w:hAnsi="Times New Roman" w:cs="Times New Roman"/>
          <w:b/>
          <w:sz w:val="24"/>
          <w:szCs w:val="24"/>
        </w:rPr>
        <w:t>arządza się, co następuje:</w:t>
      </w:r>
    </w:p>
    <w:p w14:paraId="5E78E591" w14:textId="77777777" w:rsidR="00EF4AC0" w:rsidRDefault="00EF4AC0" w:rsidP="00EF4A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14:paraId="5F0BE4FC" w14:textId="2198E840" w:rsidR="00EF4AC0" w:rsidRDefault="00023E8C" w:rsidP="00EF4A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Zostaje odwołany Inspektor Ochrony Danych </w:t>
      </w:r>
      <w:r w:rsidR="00641B08">
        <w:rPr>
          <w:rFonts w:ascii="Times New Roman" w:hAnsi="Times New Roman" w:cs="Times New Roman"/>
          <w:sz w:val="24"/>
          <w:szCs w:val="24"/>
        </w:rPr>
        <w:t>Pani Katarzyna Gruszka</w:t>
      </w:r>
      <w:r>
        <w:rPr>
          <w:rFonts w:ascii="Times New Roman" w:hAnsi="Times New Roman" w:cs="Times New Roman"/>
          <w:sz w:val="24"/>
          <w:szCs w:val="24"/>
        </w:rPr>
        <w:t xml:space="preserve"> a na nowego </w:t>
      </w:r>
      <w:r w:rsidR="00D31779" w:rsidRPr="00D31779">
        <w:rPr>
          <w:rFonts w:ascii="Times New Roman" w:hAnsi="Times New Roman" w:cs="Times New Roman"/>
          <w:sz w:val="24"/>
          <w:szCs w:val="24"/>
        </w:rPr>
        <w:t xml:space="preserve">Inspektora Ochrony Danych </w:t>
      </w:r>
      <w:r w:rsidR="00577D00">
        <w:rPr>
          <w:rFonts w:ascii="Times New Roman" w:hAnsi="Times New Roman" w:cs="Times New Roman"/>
          <w:sz w:val="24"/>
          <w:szCs w:val="24"/>
        </w:rPr>
        <w:t>wyznaczon</w:t>
      </w:r>
      <w:r w:rsidR="00641B08">
        <w:rPr>
          <w:rFonts w:ascii="Times New Roman" w:hAnsi="Times New Roman" w:cs="Times New Roman"/>
          <w:sz w:val="24"/>
          <w:szCs w:val="24"/>
        </w:rPr>
        <w:t>a zostaje Pani Joanna Marczuk – Domińska.</w:t>
      </w:r>
    </w:p>
    <w:p w14:paraId="665C744E" w14:textId="77777777" w:rsidR="00D2122F" w:rsidRDefault="00D2122F" w:rsidP="00D212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2 </w:t>
      </w:r>
    </w:p>
    <w:p w14:paraId="03E6CF99" w14:textId="4210F182" w:rsidR="00590E7E" w:rsidRPr="00D74423" w:rsidRDefault="00590E7E" w:rsidP="00590E7E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pl-PL"/>
        </w:rPr>
      </w:pPr>
      <w:r w:rsidRPr="00D74423">
        <w:rPr>
          <w:rFonts w:ascii="Times New Roman" w:eastAsia="Times New Roman" w:hAnsi="Times New Roman"/>
          <w:lang w:eastAsia="pl-PL"/>
        </w:rPr>
        <w:t>T</w:t>
      </w:r>
      <w:r w:rsidR="00105F3A">
        <w:rPr>
          <w:rFonts w:ascii="Times New Roman" w:eastAsia="Times New Roman" w:hAnsi="Times New Roman"/>
          <w:lang w:eastAsia="pl-PL"/>
        </w:rPr>
        <w:t>raci moc Zarządzenie</w:t>
      </w:r>
      <w:r w:rsidRPr="00D74423">
        <w:rPr>
          <w:rFonts w:ascii="Times New Roman" w:eastAsia="Times New Roman" w:hAnsi="Times New Roman"/>
          <w:lang w:eastAsia="pl-PL"/>
        </w:rPr>
        <w:t xml:space="preserve"> </w:t>
      </w:r>
      <w:r w:rsidR="00641B08">
        <w:rPr>
          <w:rFonts w:ascii="Times New Roman" w:eastAsia="Times New Roman" w:hAnsi="Times New Roman"/>
          <w:lang w:eastAsia="pl-PL"/>
        </w:rPr>
        <w:t>Nr 0050.131.2025 z dnia 10 grudnia 2025 r.</w:t>
      </w:r>
    </w:p>
    <w:p w14:paraId="48B6CC57" w14:textId="77777777" w:rsidR="00EF4AC0" w:rsidRDefault="00D2122F" w:rsidP="00EF4A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</w:p>
    <w:p w14:paraId="27CA0272" w14:textId="7BF59BFE" w:rsidR="00EF4AC0" w:rsidRDefault="00105F3A" w:rsidP="00EF4A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</w:t>
      </w:r>
      <w:r w:rsidR="00EF4AC0">
        <w:rPr>
          <w:rFonts w:ascii="Times New Roman" w:hAnsi="Times New Roman" w:cs="Times New Roman"/>
          <w:sz w:val="24"/>
          <w:szCs w:val="24"/>
        </w:rPr>
        <w:t xml:space="preserve"> wchodzi </w:t>
      </w:r>
      <w:r w:rsidR="00AD358F">
        <w:rPr>
          <w:rFonts w:ascii="Times New Roman" w:hAnsi="Times New Roman" w:cs="Times New Roman"/>
          <w:sz w:val="24"/>
          <w:szCs w:val="24"/>
        </w:rPr>
        <w:t>w życie z dni</w:t>
      </w:r>
      <w:r w:rsidR="00641B08">
        <w:rPr>
          <w:rFonts w:ascii="Times New Roman" w:hAnsi="Times New Roman" w:cs="Times New Roman"/>
          <w:sz w:val="24"/>
          <w:szCs w:val="24"/>
        </w:rPr>
        <w:t>em podpisania.</w:t>
      </w:r>
    </w:p>
    <w:p w14:paraId="0BCC84EB" w14:textId="77777777" w:rsidR="005529C9" w:rsidRDefault="005529C9" w:rsidP="00EF4A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13D302" w14:textId="77777777" w:rsidR="005529C9" w:rsidRDefault="005529C9" w:rsidP="00EF4A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92D0F0" w14:textId="77777777" w:rsidR="005529C9" w:rsidRDefault="005529C9" w:rsidP="00EF4A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665F87" w14:textId="4800D237" w:rsidR="005529C9" w:rsidRPr="00EF4AC0" w:rsidRDefault="005529C9" w:rsidP="005529C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C6B9DCD" w14:textId="77777777" w:rsidR="002C132F" w:rsidRPr="002C132F" w:rsidRDefault="002C132F" w:rsidP="002C13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C132F" w:rsidRPr="002C1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32F"/>
    <w:rsid w:val="00002FB5"/>
    <w:rsid w:val="00023E8C"/>
    <w:rsid w:val="000F5F5A"/>
    <w:rsid w:val="00105F3A"/>
    <w:rsid w:val="001B25C6"/>
    <w:rsid w:val="001F1849"/>
    <w:rsid w:val="0023415D"/>
    <w:rsid w:val="00291866"/>
    <w:rsid w:val="002C132F"/>
    <w:rsid w:val="003F2CB8"/>
    <w:rsid w:val="004B1EB6"/>
    <w:rsid w:val="00526EDB"/>
    <w:rsid w:val="005529C9"/>
    <w:rsid w:val="00577D00"/>
    <w:rsid w:val="00590E7E"/>
    <w:rsid w:val="005C3D4B"/>
    <w:rsid w:val="00641B08"/>
    <w:rsid w:val="006433BF"/>
    <w:rsid w:val="00647906"/>
    <w:rsid w:val="006B5316"/>
    <w:rsid w:val="00721D84"/>
    <w:rsid w:val="007512DD"/>
    <w:rsid w:val="007E5DAB"/>
    <w:rsid w:val="008454A3"/>
    <w:rsid w:val="008954D5"/>
    <w:rsid w:val="008F2173"/>
    <w:rsid w:val="00914315"/>
    <w:rsid w:val="009A2E9F"/>
    <w:rsid w:val="009C2BAE"/>
    <w:rsid w:val="00A508AC"/>
    <w:rsid w:val="00A6592D"/>
    <w:rsid w:val="00AC7CB7"/>
    <w:rsid w:val="00AD358F"/>
    <w:rsid w:val="00AF1F95"/>
    <w:rsid w:val="00AF52A1"/>
    <w:rsid w:val="00B20F67"/>
    <w:rsid w:val="00BC345C"/>
    <w:rsid w:val="00BE2B9B"/>
    <w:rsid w:val="00C06E57"/>
    <w:rsid w:val="00C17F6B"/>
    <w:rsid w:val="00CC216A"/>
    <w:rsid w:val="00D06449"/>
    <w:rsid w:val="00D2122F"/>
    <w:rsid w:val="00D31779"/>
    <w:rsid w:val="00D57C95"/>
    <w:rsid w:val="00D822A8"/>
    <w:rsid w:val="00E560C9"/>
    <w:rsid w:val="00EC2EDE"/>
    <w:rsid w:val="00EF4AC0"/>
    <w:rsid w:val="00F5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FD826"/>
  <w15:docId w15:val="{7A326F1F-8228-4AB2-BBFC-2271ED55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2341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90E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0E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0E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0E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0E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E7E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23415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9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pipinek</dc:creator>
  <cp:lastModifiedBy>DOROTA DYKA</cp:lastModifiedBy>
  <cp:revision>2</cp:revision>
  <cp:lastPrinted>2026-05-19T10:50:00Z</cp:lastPrinted>
  <dcterms:created xsi:type="dcterms:W3CDTF">2026-05-19T10:53:00Z</dcterms:created>
  <dcterms:modified xsi:type="dcterms:W3CDTF">2026-05-19T10:53:00Z</dcterms:modified>
</cp:coreProperties>
</file>