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7C" w:rsidRPr="00C4594D" w:rsidRDefault="00FC57E6" w:rsidP="00AB51F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4594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dotycząca wyboru ławników na kadencję 20</w:t>
      </w:r>
      <w:r w:rsidR="0029173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24</w:t>
      </w:r>
      <w:r w:rsidRPr="00C4594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-20</w:t>
      </w:r>
      <w:r w:rsidR="0029173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</w:t>
      </w:r>
    </w:p>
    <w:p w:rsidR="00ED527C" w:rsidRPr="00AB51F5" w:rsidRDefault="00ED527C" w:rsidP="00AB5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582D" w:rsidRDefault="00FC57E6" w:rsidP="00C758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</w:t>
      </w:r>
      <w:r w:rsidR="00C75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upływem w dniu 31 grudnia 2023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czteroletniej kadencji ławników orzekających w sprawach rozpo</w:t>
      </w:r>
      <w:r w:rsidR="00E0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znawanych </w:t>
      </w:r>
      <w:r w:rsidR="00C75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Sądzie Okręgowym w Kielcach i </w:t>
      </w:r>
      <w:r w:rsidR="00E0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Sądzie Rejonowym w Skarżysku Kamiennej, Prezes Sądu Okręgowego w Kielcach zwrócił się </w:t>
      </w:r>
      <w:r w:rsidR="00C75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E062D3">
        <w:rPr>
          <w:rFonts w:ascii="Times New Roman" w:eastAsia="Times New Roman" w:hAnsi="Times New Roman" w:cs="Times New Roman"/>
          <w:sz w:val="24"/>
          <w:szCs w:val="24"/>
          <w:lang w:eastAsia="pl-PL"/>
        </w:rPr>
        <w:t>do Rady Miejskiej w Suchedniowie</w:t>
      </w:r>
      <w:r w:rsidR="00ED527C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dokonanie </w:t>
      </w:r>
      <w:r w:rsidR="00C7582D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E0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7582D" w:rsidRDefault="00C7582D" w:rsidP="00E06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27C" w:rsidRPr="00AB51F5" w:rsidRDefault="005D2357" w:rsidP="00E06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C7582D" w:rsidRPr="00C758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Sądu Okręgowego w Kielcach</w:t>
      </w:r>
      <w:r w:rsidR="00C75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ogółem </w:t>
      </w:r>
      <w:r w:rsidR="00C7582D" w:rsidRPr="00C758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75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ławników,</w:t>
      </w:r>
      <w:r w:rsidR="00FC57E6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582D" w:rsidRDefault="005D2357" w:rsidP="00AB5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062D3" w:rsidRPr="00C20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Sądu Rejonowego w Skarżysku – Kamiennej</w:t>
      </w:r>
      <w:r w:rsidR="00E0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E6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ogółem </w:t>
      </w:r>
      <w:r w:rsidR="00C758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C57E6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</w:t>
      </w:r>
      <w:r w:rsidR="00947D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C57E6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E6" w:rsidRPr="00191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</w:t>
      </w:r>
      <w:r w:rsidR="00E0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8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75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</w:t>
      </w:r>
      <w:r w:rsidR="00E0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57E6" w:rsidRPr="00AB51F5" w:rsidRDefault="00C7582D" w:rsidP="00AB5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C57E6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orzekania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="00FC57E6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prawa pracy.</w:t>
      </w:r>
    </w:p>
    <w:p w:rsidR="00ED527C" w:rsidRPr="00AB51F5" w:rsidRDefault="00ED527C" w:rsidP="00AB51F5">
      <w:pPr>
        <w:spacing w:after="0"/>
        <w:ind w:firstLine="4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5796" w:rsidRPr="00C20717" w:rsidRDefault="00FC57E6" w:rsidP="00C207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Ustawa prawo o ustro</w:t>
      </w:r>
      <w:r w:rsidR="00C20717"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ju sądów powszechnych stanowi, ż</w:t>
      </w:r>
      <w:r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e </w:t>
      </w:r>
      <w:r w:rsidR="00ED527C"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ławnikiem może być wybrany ten, </w:t>
      </w:r>
      <w:r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kto:</w:t>
      </w:r>
      <w:r w:rsidRPr="00C2071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C75796"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1) </w:t>
      </w:r>
      <w:r w:rsidR="00C75796"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 obywatelstwo polskie i korzysta z pełni praw cywilnych i obywatelskich;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 nieskazitelnego charakteru;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3)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ukończył 30 lat;</w:t>
      </w:r>
    </w:p>
    <w:p w:rsidR="001A249B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4)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 zatrudniony, prowadzi działalność gospodarczą lub mieszka w miejscu kandydowania</w:t>
      </w:r>
    </w:p>
    <w:p w:rsidR="00C75796" w:rsidRPr="00C75796" w:rsidRDefault="001A249B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</w:t>
      </w:r>
      <w:r w:rsidR="00C75796"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co najmniej od roku;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5)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przekroczył 70 lat;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6)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 zdolny, ze względu na stan zdrowia, do pełnienia obowiązków ławnika;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7)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 co najmniej wykształcenie średnie lub średnie branżowe.</w:t>
      </w:r>
    </w:p>
    <w:p w:rsid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orzekania w sprawach z zakresu prawa pracy ławnikiem powinna być wybrana osoba wykazująca szczególną znajomość spraw pracowniczych.</w:t>
      </w:r>
    </w:p>
    <w:p w:rsidR="00C20717" w:rsidRPr="00C75796" w:rsidRDefault="00C20717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FC57E6" w:rsidRPr="00C20717" w:rsidRDefault="00FC57E6" w:rsidP="00AB51F5">
      <w:pPr>
        <w:spacing w:after="0"/>
        <w:ind w:firstLine="4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717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20717">
        <w:rPr>
          <w:rFonts w:ascii="Times New Roman" w:hAnsi="Times New Roman" w:cs="Times New Roman"/>
          <w:b/>
          <w:sz w:val="24"/>
          <w:szCs w:val="24"/>
          <w:u w:val="single"/>
        </w:rPr>
        <w:t>Ławnikami nie mogą być:</w:t>
      </w:r>
    </w:p>
    <w:p w:rsidR="00C75796" w:rsidRPr="00C75796" w:rsidRDefault="00C75796" w:rsidP="00C20717">
      <w:pPr>
        <w:spacing w:before="120"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osoby zatrudnione w </w:t>
      </w: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sądach powszechnych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innych </w:t>
      </w: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sądach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w prokuraturze;</w:t>
      </w:r>
    </w:p>
    <w:p w:rsidR="001A249B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wchodzące w skład organów, od których orzeczenia można żądać skierowania</w:t>
      </w:r>
    </w:p>
    <w:p w:rsidR="00C75796" w:rsidRPr="00C75796" w:rsidRDefault="001A249B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</w:t>
      </w:r>
      <w:r w:rsidR="00C75796"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sprawy na drogę postępowania sądowego;</w:t>
      </w:r>
    </w:p>
    <w:p w:rsidR="00076CD5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3)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funkcjonariusze Policji oraz inne osoby zajmujące stanowiska związane ze ściganiem </w:t>
      </w:r>
    </w:p>
    <w:p w:rsidR="00C75796" w:rsidRPr="00C75796" w:rsidRDefault="00076CD5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  <w:r w:rsidR="00C75796"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 i wykroczeń;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4)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adwokaci i aplikanci adwokaccy;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5)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radcy prawni i aplikanci radcowscy;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6)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duchowni;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7)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żołnierze w czynnej służbie wojskowej;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8)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funkcjonariusze Służby Więziennej;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9) 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radni gminy, powiatu i województwa.</w:t>
      </w:r>
    </w:p>
    <w:p w:rsidR="00C75796" w:rsidRPr="00C75796" w:rsidRDefault="00C75796" w:rsidP="00AB51F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można być ławnikiem jednocześnie w więcej niż jednym </w:t>
      </w:r>
      <w:r w:rsidRPr="00AB51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sądzie</w:t>
      </w:r>
      <w:r w:rsidRPr="00C757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ED527C" w:rsidRPr="00AB51F5" w:rsidRDefault="00ED527C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650" w:rsidRDefault="00C75796" w:rsidP="00AB51F5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11438">
        <w:rPr>
          <w:rFonts w:ascii="Times New Roman" w:hAnsi="Times New Roman" w:cs="Times New Roman"/>
          <w:b/>
          <w:color w:val="333333"/>
          <w:sz w:val="24"/>
          <w:szCs w:val="24"/>
        </w:rPr>
        <w:t>Kandydatów na ławników mogą zgłaszać radom gmin</w:t>
      </w:r>
      <w:r w:rsidR="00FA4650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FA4650" w:rsidRDefault="00FA4650" w:rsidP="00AB51F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4650">
        <w:rPr>
          <w:rFonts w:ascii="Times New Roman" w:hAnsi="Times New Roman" w:cs="Times New Roman"/>
          <w:color w:val="333333"/>
          <w:sz w:val="24"/>
          <w:szCs w:val="24"/>
        </w:rPr>
        <w:t>1)</w:t>
      </w:r>
      <w:r w:rsidR="00C75796" w:rsidRPr="00FA4650">
        <w:rPr>
          <w:rFonts w:ascii="Times New Roman" w:hAnsi="Times New Roman" w:cs="Times New Roman"/>
          <w:color w:val="333333"/>
          <w:sz w:val="24"/>
          <w:szCs w:val="24"/>
        </w:rPr>
        <w:t xml:space="preserve"> prezesi właściwych </w:t>
      </w:r>
      <w:r w:rsidR="00C75796" w:rsidRPr="00FA4650">
        <w:rPr>
          <w:rStyle w:val="Uwydatnienie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sądów</w:t>
      </w:r>
      <w:r w:rsidR="00C75796" w:rsidRPr="00FA465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</w:p>
    <w:p w:rsidR="00FA4650" w:rsidRDefault="00FA4650" w:rsidP="00AB51F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2) </w:t>
      </w:r>
      <w:r w:rsidR="00C75796" w:rsidRPr="00FA4650">
        <w:rPr>
          <w:rFonts w:ascii="Times New Roman" w:hAnsi="Times New Roman" w:cs="Times New Roman"/>
          <w:color w:val="333333"/>
          <w:sz w:val="24"/>
          <w:szCs w:val="24"/>
        </w:rPr>
        <w:t>stowarzyszenia, inne organizacje społeczne i zawodowe,</w:t>
      </w:r>
      <w:r w:rsidR="00C75796" w:rsidRPr="00AB51F5">
        <w:rPr>
          <w:rFonts w:ascii="Times New Roman" w:hAnsi="Times New Roman" w:cs="Times New Roman"/>
          <w:color w:val="333333"/>
          <w:sz w:val="24"/>
          <w:szCs w:val="24"/>
        </w:rPr>
        <w:t xml:space="preserve"> zarejestrowane na podstawie przepisów prawa, z w</w:t>
      </w:r>
      <w:r w:rsidR="00971BEE">
        <w:rPr>
          <w:rFonts w:ascii="Times New Roman" w:hAnsi="Times New Roman" w:cs="Times New Roman"/>
          <w:color w:val="333333"/>
          <w:sz w:val="24"/>
          <w:szCs w:val="24"/>
        </w:rPr>
        <w:t>yłączeniem partii politycznych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FA4650" w:rsidRDefault="00FA4650" w:rsidP="00AB51F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3) </w:t>
      </w:r>
      <w:r w:rsidR="00C75796" w:rsidRPr="00AB51F5">
        <w:rPr>
          <w:rFonts w:ascii="Times New Roman" w:hAnsi="Times New Roman" w:cs="Times New Roman"/>
          <w:color w:val="333333"/>
          <w:sz w:val="24"/>
          <w:szCs w:val="24"/>
        </w:rPr>
        <w:t>co najmniej pięćdziesięciu obywateli mających czynne prawo wyborcze, zamieszkujących stale na terenie gminy dokonującej wyboru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20717" w:rsidRDefault="00F11438" w:rsidP="00AB51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A4650" w:rsidRPr="00FA4650">
        <w:rPr>
          <w:rFonts w:ascii="Times New Roman" w:hAnsi="Times New Roman" w:cs="Times New Roman"/>
          <w:color w:val="333333"/>
          <w:sz w:val="24"/>
          <w:szCs w:val="24"/>
        </w:rPr>
        <w:t xml:space="preserve">Kandydatów na ławników należy zgłaszać </w:t>
      </w:r>
      <w:r w:rsidRPr="00FA4650">
        <w:rPr>
          <w:rFonts w:ascii="Times New Roman" w:hAnsi="Times New Roman" w:cs="Times New Roman"/>
          <w:color w:val="333333"/>
          <w:sz w:val="24"/>
          <w:szCs w:val="24"/>
        </w:rPr>
        <w:t>w terminie</w:t>
      </w:r>
      <w:r w:rsidRPr="00F1143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do dnia</w:t>
      </w:r>
      <w:r w:rsidR="00FC57E6" w:rsidRPr="00F114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F114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30 czerwca 2023 roku !</w:t>
      </w:r>
    </w:p>
    <w:p w:rsidR="00F11438" w:rsidRPr="00F11438" w:rsidRDefault="00F11438" w:rsidP="00AB51F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FC57E6" w:rsidRPr="00AB51F5" w:rsidRDefault="00FC57E6" w:rsidP="00C2071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Fonts w:ascii="Times New Roman" w:hAnsi="Times New Roman" w:cs="Times New Roman"/>
          <w:sz w:val="24"/>
          <w:szCs w:val="24"/>
        </w:rPr>
        <w:t xml:space="preserve">Zgłoszenia kandydatów, które wpłynęły do rady gminy po upływie tego terminu, a także zgłoszenia, które nie spełniają wymagań formalnych, pozostawia się bez dalszego biegu. </w:t>
      </w:r>
    </w:p>
    <w:p w:rsidR="00FC57E6" w:rsidRPr="00AB51F5" w:rsidRDefault="00FC57E6" w:rsidP="00AB51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Fonts w:ascii="Times New Roman" w:hAnsi="Times New Roman" w:cs="Times New Roman"/>
          <w:sz w:val="24"/>
          <w:szCs w:val="24"/>
        </w:rPr>
        <w:t xml:space="preserve">Przywrócenie terminu do zgłoszenia kandydatów jest niedopuszczalne. </w:t>
      </w:r>
    </w:p>
    <w:p w:rsidR="00FC57E6" w:rsidRPr="00AB51F5" w:rsidRDefault="00FC57E6" w:rsidP="00AB51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717" w:rsidRPr="00AB51F5" w:rsidRDefault="00FC57E6" w:rsidP="00AB51F5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Zgłaszanie kandydatów na ławników dokonuje się na karcie </w:t>
      </w:r>
      <w:r w:rsidR="00ED527C"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zgłoszenia, do której kandydat </w:t>
      </w:r>
      <w:r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ma </w:t>
      </w:r>
      <w:r w:rsidR="00BE1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obowiązek dołączyć dokumenty, </w:t>
      </w:r>
      <w:r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które powinny być opatrzone datą </w:t>
      </w:r>
      <w:r w:rsidR="008B094F"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</w:t>
      </w:r>
      <w:r w:rsidRPr="00C2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wcześniejszą niż 30 dni przed dniem zgłoszenia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ED773A" w:rsidRPr="00AB51F5" w:rsidRDefault="00ED773A" w:rsidP="00C2071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1) </w:t>
      </w:r>
      <w:r w:rsidRPr="00AB51F5">
        <w:rPr>
          <w:rFonts w:ascii="Times New Roman" w:hAnsi="Times New Roman" w:cs="Times New Roman"/>
          <w:sz w:val="24"/>
          <w:szCs w:val="24"/>
        </w:rPr>
        <w:t>informację z Krajowego Rejestru Karnego dotyczącą zgłaszanej osoby;</w:t>
      </w:r>
    </w:p>
    <w:p w:rsidR="00C20717" w:rsidRDefault="00ED773A" w:rsidP="00AB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2) </w:t>
      </w:r>
      <w:r w:rsidRPr="00AB51F5">
        <w:rPr>
          <w:rFonts w:ascii="Times New Roman" w:hAnsi="Times New Roman" w:cs="Times New Roman"/>
          <w:sz w:val="24"/>
          <w:szCs w:val="24"/>
        </w:rPr>
        <w:t>oświadczenie kandydata, że nie jest prowadzone przeciwko niemu postępowanie</w:t>
      </w:r>
      <w:r w:rsidR="008A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73A" w:rsidRPr="00AB51F5" w:rsidRDefault="00C20717" w:rsidP="00AB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773A" w:rsidRPr="00AB51F5">
        <w:rPr>
          <w:rFonts w:ascii="Times New Roman" w:hAnsi="Times New Roman" w:cs="Times New Roman"/>
          <w:sz w:val="24"/>
          <w:szCs w:val="24"/>
        </w:rPr>
        <w:t xml:space="preserve"> o przestępstwo ścigane z oskarżenia publicznego lub przestępstwo skarbowe;</w:t>
      </w:r>
    </w:p>
    <w:p w:rsidR="00C20717" w:rsidRDefault="00ED773A" w:rsidP="00AB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3) </w:t>
      </w:r>
      <w:r w:rsidRPr="00AB51F5">
        <w:rPr>
          <w:rFonts w:ascii="Times New Roman" w:hAnsi="Times New Roman" w:cs="Times New Roman"/>
          <w:sz w:val="24"/>
          <w:szCs w:val="24"/>
        </w:rPr>
        <w:t xml:space="preserve">oświadczenie kandydata, że nie jest lub nie był pozbawiony władzy rodzicielskiej, a także, </w:t>
      </w:r>
    </w:p>
    <w:p w:rsidR="00ED773A" w:rsidRPr="00AB51F5" w:rsidRDefault="00C20717" w:rsidP="00AB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773A" w:rsidRPr="00AB51F5">
        <w:rPr>
          <w:rFonts w:ascii="Times New Roman" w:hAnsi="Times New Roman" w:cs="Times New Roman"/>
          <w:sz w:val="24"/>
          <w:szCs w:val="24"/>
        </w:rPr>
        <w:t>że władza rodzicielska nie została mu ograniczona ani zawieszona;</w:t>
      </w:r>
    </w:p>
    <w:p w:rsidR="00C20717" w:rsidRDefault="00ED773A" w:rsidP="00AB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4) </w:t>
      </w:r>
      <w:r w:rsidRPr="00AB51F5">
        <w:rPr>
          <w:rFonts w:ascii="Times New Roman" w:hAnsi="Times New Roman" w:cs="Times New Roman"/>
          <w:sz w:val="24"/>
          <w:szCs w:val="24"/>
        </w:rPr>
        <w:t xml:space="preserve">zaświadczenie lekarskie o stanie zdrowia, wystawione przez lekarza podstawowej opieki </w:t>
      </w:r>
    </w:p>
    <w:p w:rsidR="005D2357" w:rsidRDefault="00C20717" w:rsidP="00AB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73A" w:rsidRPr="00AB51F5">
        <w:rPr>
          <w:rFonts w:ascii="Times New Roman" w:hAnsi="Times New Roman" w:cs="Times New Roman"/>
          <w:sz w:val="24"/>
          <w:szCs w:val="24"/>
        </w:rPr>
        <w:t xml:space="preserve">zdrowotnej, w rozumieniu przepisów ustawy z dnia 27 października 2017 r. o podstawowej </w:t>
      </w:r>
    </w:p>
    <w:p w:rsidR="005D2357" w:rsidRDefault="005D2357" w:rsidP="005D2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73A" w:rsidRPr="00AB51F5">
        <w:rPr>
          <w:rFonts w:ascii="Times New Roman" w:hAnsi="Times New Roman" w:cs="Times New Roman"/>
          <w:sz w:val="24"/>
          <w:szCs w:val="24"/>
        </w:rPr>
        <w:t>opi</w:t>
      </w:r>
      <w:r>
        <w:rPr>
          <w:rFonts w:ascii="Times New Roman" w:hAnsi="Times New Roman" w:cs="Times New Roman"/>
          <w:sz w:val="24"/>
          <w:szCs w:val="24"/>
        </w:rPr>
        <w:t>ece zdrowotnej (Dz. U. z 2022 r. poz.2527), stwierdzające brak</w:t>
      </w:r>
      <w:r w:rsidR="00C20717">
        <w:rPr>
          <w:rFonts w:ascii="Times New Roman" w:hAnsi="Times New Roman" w:cs="Times New Roman"/>
          <w:sz w:val="24"/>
          <w:szCs w:val="24"/>
        </w:rPr>
        <w:t xml:space="preserve"> </w:t>
      </w:r>
      <w:r w:rsidR="00ED773A" w:rsidRPr="00AB51F5">
        <w:rPr>
          <w:rFonts w:ascii="Times New Roman" w:hAnsi="Times New Roman" w:cs="Times New Roman"/>
          <w:sz w:val="24"/>
          <w:szCs w:val="24"/>
        </w:rPr>
        <w:t>przeciwwskazań</w:t>
      </w:r>
    </w:p>
    <w:p w:rsidR="00ED773A" w:rsidRPr="00AB51F5" w:rsidRDefault="005D2357" w:rsidP="00AB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73A" w:rsidRPr="00AB51F5">
        <w:rPr>
          <w:rFonts w:ascii="Times New Roman" w:hAnsi="Times New Roman" w:cs="Times New Roman"/>
          <w:sz w:val="24"/>
          <w:szCs w:val="24"/>
        </w:rPr>
        <w:t>do wykonywania funkcji ławnika;</w:t>
      </w:r>
    </w:p>
    <w:p w:rsidR="00C20717" w:rsidRDefault="00ED773A" w:rsidP="00AB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1F5">
        <w:rPr>
          <w:rStyle w:val="alb"/>
          <w:rFonts w:ascii="Times New Roman" w:hAnsi="Times New Roman" w:cs="Times New Roman"/>
          <w:sz w:val="24"/>
          <w:szCs w:val="24"/>
        </w:rPr>
        <w:t xml:space="preserve">5) </w:t>
      </w:r>
      <w:r w:rsidRPr="00AB51F5">
        <w:rPr>
          <w:rFonts w:ascii="Times New Roman" w:hAnsi="Times New Roman" w:cs="Times New Roman"/>
          <w:sz w:val="24"/>
          <w:szCs w:val="24"/>
        </w:rPr>
        <w:t xml:space="preserve">dwa zdjęcia zgodne z wymogami stosowanymi przy składaniu wniosku o wydanie dowodu </w:t>
      </w:r>
    </w:p>
    <w:p w:rsidR="00ED773A" w:rsidRPr="00AB51F5" w:rsidRDefault="00C20717" w:rsidP="00AB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773A" w:rsidRPr="00AB51F5">
        <w:rPr>
          <w:rFonts w:ascii="Times New Roman" w:hAnsi="Times New Roman" w:cs="Times New Roman"/>
          <w:sz w:val="24"/>
          <w:szCs w:val="24"/>
        </w:rPr>
        <w:t>osobistego.</w:t>
      </w:r>
    </w:p>
    <w:p w:rsidR="00FC57E6" w:rsidRPr="00AB51F5" w:rsidRDefault="00FC57E6" w:rsidP="00AB51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7E6" w:rsidRDefault="00FC57E6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A4571F" w:rsidRDefault="00A4571F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71F" w:rsidRDefault="00A4571F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obywateli dołącza się również listę osób, zaw</w:t>
      </w:r>
      <w:r w:rsidR="000F787F">
        <w:rPr>
          <w:rFonts w:ascii="Times New Roman" w:eastAsia="Times New Roman" w:hAnsi="Times New Roman" w:cs="Times New Roman"/>
          <w:sz w:val="24"/>
          <w:szCs w:val="24"/>
          <w:lang w:eastAsia="pl-PL"/>
        </w:rPr>
        <w:t>ierającą imię (imiona),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 ewidencyjny PESEL, miejsce stałego zamieszkania i własnoręczny podpis każdej z</w:t>
      </w:r>
      <w:r w:rsidR="00FA4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pięćdziesięciu osób zgłaszających kandydat</w:t>
      </w:r>
      <w:r w:rsidR="005D563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Osobą uprawnioną do składania wyjaśnień w sprawie zgłoszenia kandydata</w:t>
      </w:r>
      <w:r w:rsidR="00FA4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ławnika przez obywateli jest osoba, której nazwisko zostało umieszczone jako pierwsze</w:t>
      </w:r>
      <w:r w:rsidR="000F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tej liście. </w:t>
      </w:r>
    </w:p>
    <w:p w:rsidR="00A4571F" w:rsidRDefault="00A4571F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71F" w:rsidRDefault="00A4571F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AB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opłaty za badanie lekarskie i za wystawienie zaświadczenia lekarskiego</w:t>
      </w:r>
      <w:r w:rsidR="00142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6A2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2ABA" w:rsidRPr="006A2ABA">
        <w:rPr>
          <w:rFonts w:ascii="Times New Roman" w:hAnsi="Times New Roman" w:cs="Times New Roman"/>
          <w:sz w:val="24"/>
          <w:szCs w:val="24"/>
        </w:rPr>
        <w:t xml:space="preserve">koszty zdjęć kandydata </w:t>
      </w:r>
      <w:r w:rsidRPr="006A2ABA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kandydat na ławnika.</w:t>
      </w:r>
    </w:p>
    <w:p w:rsidR="006A2ABA" w:rsidRDefault="006A2ABA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ABA" w:rsidRPr="0092457A" w:rsidRDefault="006A2ABA" w:rsidP="006A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57A">
        <w:rPr>
          <w:rFonts w:ascii="Times New Roman" w:hAnsi="Times New Roman" w:cs="Times New Roman"/>
          <w:sz w:val="24"/>
          <w:szCs w:val="24"/>
        </w:rPr>
        <w:t>Pozostałe koszty związane z wydaniem informacji z Krajowego Rejestru Karnego, wydaniem aktualnego odpisu z Krajowego Rejestru Sądowego albo odpisy lub zaświadczenia z innego rejestru lub ewidencji ponosi Skarb Państwa.</w:t>
      </w:r>
    </w:p>
    <w:p w:rsidR="00ED527C" w:rsidRPr="0092457A" w:rsidRDefault="00ED527C" w:rsidP="00AB51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27C" w:rsidRDefault="00FC57E6" w:rsidP="00AB51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Wybory ławników odbędą s</w:t>
      </w:r>
      <w:r w:rsidR="00E211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ię najpóźniej w październiku 2023</w:t>
      </w:r>
      <w:r w:rsidRPr="00AB5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493BC8" w:rsidRDefault="00493BC8" w:rsidP="00AB51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3BC8" w:rsidRPr="00493BC8" w:rsidRDefault="00493BC8" w:rsidP="00493BC8">
      <w:pPr>
        <w:jc w:val="both"/>
        <w:rPr>
          <w:rFonts w:ascii="Times New Roman" w:hAnsi="Times New Roman" w:cs="Times New Roman"/>
          <w:sz w:val="24"/>
          <w:szCs w:val="24"/>
        </w:rPr>
      </w:pPr>
      <w:r w:rsidRPr="00493BC8">
        <w:rPr>
          <w:rFonts w:ascii="Times New Roman" w:hAnsi="Times New Roman" w:cs="Times New Roman"/>
          <w:sz w:val="24"/>
          <w:szCs w:val="24"/>
        </w:rPr>
        <w:t xml:space="preserve">Kandydaci przed wyborami podlegają zaopiniowaniu przez zespół powołany przez Radę Miejską,  w szczególności w zakresie spełnienia przez nich wymogów określonych w ustawie. </w:t>
      </w:r>
    </w:p>
    <w:p w:rsidR="003551DB" w:rsidRPr="00493BC8" w:rsidRDefault="00493BC8" w:rsidP="00493BC8">
      <w:pPr>
        <w:jc w:val="both"/>
        <w:rPr>
          <w:rFonts w:ascii="Times New Roman" w:hAnsi="Times New Roman" w:cs="Times New Roman"/>
          <w:sz w:val="24"/>
          <w:szCs w:val="24"/>
        </w:rPr>
      </w:pPr>
      <w:r w:rsidRPr="00493BC8">
        <w:rPr>
          <w:rFonts w:ascii="Times New Roman" w:hAnsi="Times New Roman" w:cs="Times New Roman"/>
          <w:sz w:val="24"/>
          <w:szCs w:val="24"/>
        </w:rPr>
        <w:t>Komendant Wojewódzki Policji udziela Radzie Miejskiej informacji o kandydacie na ławnika uzyskanej i sporządzonej na zasadach określonych dla informacji o kandydacie do objęcia stanowiska sędziowskiego.</w:t>
      </w:r>
    </w:p>
    <w:p w:rsidR="003551DB" w:rsidRDefault="003551DB" w:rsidP="00866B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3382" w:rsidRDefault="00FC57E6" w:rsidP="00866B14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bookmarkStart w:id="0" w:name="_GoBack"/>
      <w:bookmarkEnd w:id="0"/>
      <w:r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Karty zgłoszeń kandydatów na ławników</w:t>
      </w:r>
      <w:r w:rsidRPr="00866B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można odbierać, po czy</w:t>
      </w:r>
      <w:r w:rsidR="008A4EFA" w:rsidRPr="00866B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 </w:t>
      </w:r>
      <w:r w:rsidR="008A4EFA"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wypełnione składać w Urzędzie Miasta i Gminy w Suchedniowie</w:t>
      </w:r>
      <w:r w:rsidR="009A67F1"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A4EFA"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pok. 106</w:t>
      </w:r>
      <w:r w:rsidR="00FD5FAF"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</w:t>
      </w:r>
      <w:r w:rsidR="00FD5FAF"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sekretariacie </w:t>
      </w:r>
      <w:r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godzinach</w:t>
      </w:r>
      <w:r w:rsidR="008A4EFA"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pracy Urzędu tj.</w:t>
      </w:r>
      <w:r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A4EFA" w:rsidRPr="00866B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07:30 – 15:30.</w:t>
      </w:r>
      <w:r w:rsidRPr="00866B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Karty dostępne są również na stroni</w:t>
      </w:r>
      <w:r w:rsidR="00AF3BE0">
        <w:rPr>
          <w:rFonts w:ascii="Times New Roman" w:eastAsia="Times New Roman" w:hAnsi="Times New Roman" w:cs="Times New Roman"/>
          <w:sz w:val="24"/>
          <w:szCs w:val="24"/>
          <w:lang w:eastAsia="pl-PL"/>
        </w:rPr>
        <w:t>e internetowej Gminy Suchedniów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27C"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tgtFrame="_blank" w:tooltip="www.um.zabrze.pl" w:history="1">
        <w:r w:rsidR="00ED527C" w:rsidRPr="00AB5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</w:t>
        </w:r>
      </w:hyperlink>
      <w:r w:rsidR="00AF3B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suchedniow.pl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Urzędu Miasta i Gminy – </w:t>
      </w:r>
      <w:hyperlink r:id="rId7" w:history="1">
        <w:r w:rsidR="00AF3BE0" w:rsidRPr="0069304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www.suchedniow.bip.doc.pl</w:t>
        </w:r>
      </w:hyperlink>
      <w:r w:rsidR="00AF3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Ministerstwa Sprawiedliwości </w:t>
      </w:r>
      <w:hyperlink r:id="rId8" w:tgtFrame="_blank" w:tooltip="www.ms.gov.pl" w:history="1">
        <w:r w:rsidRPr="00AB5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www.ms.gov.pl</w:t>
        </w:r>
      </w:hyperlink>
    </w:p>
    <w:p w:rsidR="00866B14" w:rsidRDefault="00866B14" w:rsidP="00866B14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175EC9" w:rsidRPr="00AB51F5" w:rsidRDefault="00175EC9" w:rsidP="00A457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EC9" w:rsidRDefault="00175EC9" w:rsidP="00AB51F5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5EC9">
        <w:rPr>
          <w:rFonts w:ascii="Times New Roman" w:hAnsi="Times New Roman" w:cs="Times New Roman"/>
          <w:sz w:val="24"/>
          <w:szCs w:val="24"/>
        </w:rPr>
        <w:t>Informacje związane z wyborem ławnik</w:t>
      </w:r>
      <w:r>
        <w:rPr>
          <w:rFonts w:ascii="Times New Roman" w:hAnsi="Times New Roman" w:cs="Times New Roman"/>
          <w:sz w:val="24"/>
          <w:szCs w:val="24"/>
        </w:rPr>
        <w:t>ów udzielane są w Urzędzie Miasta i Gminy</w:t>
      </w:r>
      <w:r w:rsidR="0092457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Suchedniowie  –  pok. </w:t>
      </w:r>
      <w:r w:rsidR="00A52615">
        <w:rPr>
          <w:rFonts w:ascii="Times New Roman" w:hAnsi="Times New Roman" w:cs="Times New Roman"/>
          <w:sz w:val="24"/>
          <w:szCs w:val="24"/>
        </w:rPr>
        <w:t>106, tel. 41 25 43 186 wew. 41 w godzinach pracy Urzędu 07:30 – 15:30.</w:t>
      </w:r>
    </w:p>
    <w:p w:rsidR="00175EC9" w:rsidRDefault="00175EC9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D720B" w:rsidRDefault="008D720B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3BC8" w:rsidRPr="00204C36" w:rsidRDefault="00204C36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Załączniki </w:t>
      </w:r>
      <w:r w:rsidR="008D7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karty zgłoszenia kandydata na ławnika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pobrania w Urzędzie Miasta i Gminy w Suchedniowie pok. 106 </w:t>
      </w:r>
      <w:r w:rsidR="008D72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204C36" w:rsidRDefault="00204C36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oświadczenia</w:t>
      </w:r>
      <w:r w:rsidRPr="00204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kandydata na ławnika</w:t>
      </w:r>
    </w:p>
    <w:p w:rsidR="00204C36" w:rsidRDefault="00204C36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lista osób zgłaszających kandydata na ławnika</w:t>
      </w:r>
    </w:p>
    <w:p w:rsidR="00204C36" w:rsidRDefault="00204C36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zaświadczenie lekarskie o stanie zdrowia kandydata na ławnika</w:t>
      </w:r>
    </w:p>
    <w:p w:rsidR="00204C36" w:rsidRDefault="00204C36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04C36" w:rsidRPr="00204C36" w:rsidRDefault="00204C36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załączniki 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są również na stroni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internetowej Gminy Suchedniów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hyperlink r:id="rId9" w:tgtFrame="_blank" w:tooltip="www.um.zabrze.pl" w:history="1">
        <w:r w:rsidRPr="00AB5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suchedniow.pl</w:t>
      </w:r>
      <w:r w:rsidRPr="00A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Biuletynie Informacji Publicznej Urzędu Miasta i Gminy – </w:t>
      </w:r>
      <w:hyperlink r:id="rId10" w:history="1">
        <w:r w:rsidRPr="0069304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www.suchedniow.bip.doc.pl</w:t>
        </w:r>
      </w:hyperlink>
    </w:p>
    <w:p w:rsidR="00C20717" w:rsidRPr="00AB51F5" w:rsidRDefault="00C20717" w:rsidP="00AB51F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464F" w:rsidRPr="00AB51F5" w:rsidRDefault="0026464F" w:rsidP="00AB51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464F" w:rsidRPr="00AB51F5" w:rsidSect="0026464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D2" w:rsidRDefault="001613D2" w:rsidP="0092457A">
      <w:pPr>
        <w:spacing w:after="0" w:line="240" w:lineRule="auto"/>
      </w:pPr>
      <w:r>
        <w:separator/>
      </w:r>
    </w:p>
  </w:endnote>
  <w:endnote w:type="continuationSeparator" w:id="0">
    <w:p w:rsidR="001613D2" w:rsidRDefault="001613D2" w:rsidP="0092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585357"/>
      <w:docPartObj>
        <w:docPartGallery w:val="Page Numbers (Bottom of Page)"/>
        <w:docPartUnique/>
      </w:docPartObj>
    </w:sdtPr>
    <w:sdtEndPr/>
    <w:sdtContent>
      <w:p w:rsidR="0092457A" w:rsidRDefault="00924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DB">
          <w:rPr>
            <w:noProof/>
          </w:rPr>
          <w:t>3</w:t>
        </w:r>
        <w:r>
          <w:fldChar w:fldCharType="end"/>
        </w:r>
      </w:p>
    </w:sdtContent>
  </w:sdt>
  <w:p w:rsidR="0092457A" w:rsidRDefault="00924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D2" w:rsidRDefault="001613D2" w:rsidP="0092457A">
      <w:pPr>
        <w:spacing w:after="0" w:line="240" w:lineRule="auto"/>
      </w:pPr>
      <w:r>
        <w:separator/>
      </w:r>
    </w:p>
  </w:footnote>
  <w:footnote w:type="continuationSeparator" w:id="0">
    <w:p w:rsidR="001613D2" w:rsidRDefault="001613D2" w:rsidP="00924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E6"/>
    <w:rsid w:val="00076CD5"/>
    <w:rsid w:val="00087C48"/>
    <w:rsid w:val="000F787F"/>
    <w:rsid w:val="001421C8"/>
    <w:rsid w:val="001613D2"/>
    <w:rsid w:val="00175EC9"/>
    <w:rsid w:val="001918C1"/>
    <w:rsid w:val="00194B25"/>
    <w:rsid w:val="001A249B"/>
    <w:rsid w:val="00204C36"/>
    <w:rsid w:val="0026464F"/>
    <w:rsid w:val="0029173C"/>
    <w:rsid w:val="003551DB"/>
    <w:rsid w:val="00493BC8"/>
    <w:rsid w:val="004F064F"/>
    <w:rsid w:val="005D2357"/>
    <w:rsid w:val="005D563B"/>
    <w:rsid w:val="00657F83"/>
    <w:rsid w:val="006A2ABA"/>
    <w:rsid w:val="006E069F"/>
    <w:rsid w:val="006E7260"/>
    <w:rsid w:val="00793382"/>
    <w:rsid w:val="008232C2"/>
    <w:rsid w:val="00852D17"/>
    <w:rsid w:val="00866B14"/>
    <w:rsid w:val="008744F8"/>
    <w:rsid w:val="008A4EFA"/>
    <w:rsid w:val="008B094F"/>
    <w:rsid w:val="008D720B"/>
    <w:rsid w:val="00916556"/>
    <w:rsid w:val="0092457A"/>
    <w:rsid w:val="00947D3A"/>
    <w:rsid w:val="00964BA4"/>
    <w:rsid w:val="00971BEE"/>
    <w:rsid w:val="009828C0"/>
    <w:rsid w:val="009A67F1"/>
    <w:rsid w:val="00A4571F"/>
    <w:rsid w:val="00A52615"/>
    <w:rsid w:val="00A84B7B"/>
    <w:rsid w:val="00AB51F5"/>
    <w:rsid w:val="00AF3BE0"/>
    <w:rsid w:val="00B83E5A"/>
    <w:rsid w:val="00BC3E81"/>
    <w:rsid w:val="00BD3996"/>
    <w:rsid w:val="00BE1E2A"/>
    <w:rsid w:val="00C20717"/>
    <w:rsid w:val="00C4594D"/>
    <w:rsid w:val="00C75796"/>
    <w:rsid w:val="00C7582D"/>
    <w:rsid w:val="00CD7AB5"/>
    <w:rsid w:val="00CF6204"/>
    <w:rsid w:val="00DC368C"/>
    <w:rsid w:val="00DE1D4F"/>
    <w:rsid w:val="00E062D3"/>
    <w:rsid w:val="00E211A9"/>
    <w:rsid w:val="00E50122"/>
    <w:rsid w:val="00E72837"/>
    <w:rsid w:val="00ED527C"/>
    <w:rsid w:val="00ED773A"/>
    <w:rsid w:val="00F11438"/>
    <w:rsid w:val="00F55D0F"/>
    <w:rsid w:val="00F562B2"/>
    <w:rsid w:val="00FA4650"/>
    <w:rsid w:val="00FC57E6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D773A"/>
  </w:style>
  <w:style w:type="character" w:styleId="Uwydatnienie">
    <w:name w:val="Emphasis"/>
    <w:basedOn w:val="Domylnaczcionkaakapitu"/>
    <w:uiPriority w:val="20"/>
    <w:qFormat/>
    <w:rsid w:val="00C7579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57A"/>
  </w:style>
  <w:style w:type="paragraph" w:styleId="Stopka">
    <w:name w:val="footer"/>
    <w:basedOn w:val="Normalny"/>
    <w:link w:val="StopkaZnak"/>
    <w:uiPriority w:val="99"/>
    <w:unhideWhenUsed/>
    <w:rsid w:val="0092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57A"/>
  </w:style>
  <w:style w:type="paragraph" w:styleId="Akapitzlist">
    <w:name w:val="List Paragraph"/>
    <w:basedOn w:val="Normalny"/>
    <w:uiPriority w:val="34"/>
    <w:qFormat/>
    <w:rsid w:val="0007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24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1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9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1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3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0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2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2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9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3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2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06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07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02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0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3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2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gov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chedniow.bip.doc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.zabrze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suchedniow.bip.doc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m.zabrz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MARIUSZ ŚLUSARCZYK</cp:lastModifiedBy>
  <cp:revision>37</cp:revision>
  <cp:lastPrinted>2023-05-31T08:39:00Z</cp:lastPrinted>
  <dcterms:created xsi:type="dcterms:W3CDTF">2019-03-30T13:43:00Z</dcterms:created>
  <dcterms:modified xsi:type="dcterms:W3CDTF">2023-05-31T08:50:00Z</dcterms:modified>
</cp:coreProperties>
</file>