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E4CF" w14:textId="77777777" w:rsidR="0016645F" w:rsidRPr="0016645F" w:rsidRDefault="0016645F" w:rsidP="0016645F">
      <w:pPr>
        <w:pStyle w:val="Nagwek340"/>
        <w:shd w:val="clear" w:color="auto" w:fill="auto"/>
        <w:spacing w:after="0"/>
        <w:rPr>
          <w:b w:val="0"/>
          <w:bCs w:val="0"/>
          <w:sz w:val="24"/>
          <w:szCs w:val="24"/>
        </w:rPr>
      </w:pPr>
      <w:bookmarkStart w:id="0" w:name="_Hlk74647718"/>
      <w:bookmarkStart w:id="1" w:name="bookmark39"/>
      <w:bookmarkStart w:id="2" w:name="_Hlk74638669"/>
      <w:r w:rsidRPr="0016645F">
        <w:rPr>
          <w:rStyle w:val="Nagwek34"/>
          <w:b/>
          <w:bCs/>
          <w:sz w:val="24"/>
          <w:szCs w:val="24"/>
        </w:rPr>
        <w:t>ZARZĄDZENIE Nr 0050.176.2022</w:t>
      </w:r>
      <w:r w:rsidRPr="0016645F">
        <w:rPr>
          <w:rStyle w:val="Nagwek34"/>
          <w:b/>
          <w:bCs/>
          <w:sz w:val="24"/>
          <w:szCs w:val="24"/>
        </w:rPr>
        <w:br/>
        <w:t>Burmistrza Miasta i Gminy Suchedniów</w:t>
      </w:r>
      <w:r w:rsidRPr="0016645F">
        <w:rPr>
          <w:rStyle w:val="Nagwek34"/>
          <w:b/>
          <w:bCs/>
          <w:sz w:val="24"/>
          <w:szCs w:val="24"/>
        </w:rPr>
        <w:br/>
        <w:t xml:space="preserve">z dnia </w:t>
      </w:r>
      <w:bookmarkEnd w:id="0"/>
      <w:r w:rsidRPr="0016645F">
        <w:rPr>
          <w:rStyle w:val="Nagwek34"/>
          <w:b/>
          <w:bCs/>
          <w:sz w:val="24"/>
          <w:szCs w:val="24"/>
        </w:rPr>
        <w:t>19 grudnia 2022 r.</w:t>
      </w:r>
      <w:bookmarkEnd w:id="1"/>
    </w:p>
    <w:bookmarkEnd w:id="2"/>
    <w:p w14:paraId="78AAC7F1" w14:textId="77777777" w:rsidR="0016645F" w:rsidRDefault="0016645F" w:rsidP="00166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55439" w14:textId="77777777" w:rsidR="0016645F" w:rsidRPr="002A60AA" w:rsidRDefault="0016645F" w:rsidP="00166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3CE94C" w14:textId="77777777" w:rsidR="0016645F" w:rsidRPr="002A60AA" w:rsidRDefault="0016645F" w:rsidP="00166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Regulaminu organizacyjnego Urzędu Miasta i Gminy na czas zewnętrznego zagrożenia bezpieczeństwa państwa i w czasie wojny</w:t>
      </w:r>
    </w:p>
    <w:p w14:paraId="2ECED33D" w14:textId="77777777" w:rsidR="0016645F" w:rsidRDefault="0016645F" w:rsidP="00166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8AA1B4" w14:textId="77777777" w:rsidR="0016645F" w:rsidRPr="002A60AA" w:rsidRDefault="0016645F" w:rsidP="00166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6A485D" w14:textId="77777777" w:rsidR="0016645F" w:rsidRPr="002A60AA" w:rsidRDefault="0016645F" w:rsidP="00166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33 ust. 2 ustawy z dnia 8 marca 1990r. o samorządzie gminnym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 z 2022 r. poz. 559 z </w:t>
      </w:r>
      <w:proofErr w:type="spellStart"/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w związku z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pkt 2 rozporządzenia Rady Ministrów z dnia 27 kwietnia 2004 r. w sprawie przygotowania systemu kierowania bezpieczeństwem narodowym (Dz.U. z 2004r. Nr 98, poz. 978 z </w:t>
      </w:r>
      <w:proofErr w:type="spellStart"/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zarządzam, co następuje:</w:t>
      </w:r>
    </w:p>
    <w:p w14:paraId="4C66E6AF" w14:textId="77777777" w:rsidR="0016645F" w:rsidRPr="002A60AA" w:rsidRDefault="0016645F" w:rsidP="00166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ACABAE" w14:textId="77777777" w:rsidR="0016645F" w:rsidRPr="002A60AA" w:rsidRDefault="0016645F" w:rsidP="0016645F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Ustalam Regulamin Organizacyjny Urzędu Miasta i Gminy Suchedniów na czas zewnętrznego zagrożenia bezpieczeństwa państwa i w czasie wojny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arządzenia.</w:t>
      </w:r>
    </w:p>
    <w:p w14:paraId="5542FF76" w14:textId="77777777" w:rsidR="0016645F" w:rsidRPr="002A60AA" w:rsidRDefault="0016645F" w:rsidP="0016645F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Traci moc Regulamin Organizacyjny Urzędu Miasta i Gminy Suchedniów na czas zewnętrznego zagrożenia bezpieczeństwa państwa i wojny nadany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arządzeniem Burmistrza Miasta i Gminy Suchedniów Nr 0050.46.2015 z dnia 27 maja 2015r.</w:t>
      </w:r>
    </w:p>
    <w:p w14:paraId="064F3620" w14:textId="77777777" w:rsidR="0016645F" w:rsidRPr="002A60AA" w:rsidRDefault="0016645F" w:rsidP="0016645F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aktualizację niniejszego Regulaminu odpowiada Kierownik Urzędu Stanu Cywilnego. </w:t>
      </w:r>
    </w:p>
    <w:p w14:paraId="27DC1E74" w14:textId="77777777" w:rsidR="0016645F" w:rsidRPr="002A60AA" w:rsidRDefault="0016645F" w:rsidP="0016645F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arządzenia powierza się Sekretarzowi Miasta i Gminy Suchedniów.</w:t>
      </w:r>
    </w:p>
    <w:p w14:paraId="4288FDCA" w14:textId="77777777" w:rsidR="0016645F" w:rsidRPr="002A60AA" w:rsidRDefault="0016645F" w:rsidP="0016645F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1C7D0A53" w14:textId="77777777" w:rsidR="0016645F" w:rsidRPr="002A60AA" w:rsidRDefault="0016645F" w:rsidP="0016645F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131191F1" w14:textId="77777777" w:rsidR="00F13BF1" w:rsidRDefault="00F13B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</w:p>
    <w:p w14:paraId="729A50D1" w14:textId="7F6312F2" w:rsidR="00D13C4B" w:rsidRPr="00F13BF1" w:rsidRDefault="00F13B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</w:t>
      </w:r>
      <w:r w:rsidRPr="00F13BF1">
        <w:rPr>
          <w:rFonts w:ascii="Times New Roman" w:hAnsi="Times New Roman" w:cs="Times New Roman"/>
          <w:b/>
          <w:bCs/>
        </w:rPr>
        <w:t>BURMISTRZ MIASTA I GMINY</w:t>
      </w:r>
    </w:p>
    <w:p w14:paraId="4AB71AD1" w14:textId="78691D2D" w:rsidR="00F13BF1" w:rsidRPr="00F13BF1" w:rsidRDefault="00F13B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</w:t>
      </w:r>
      <w:r w:rsidRPr="00F13BF1">
        <w:rPr>
          <w:rFonts w:ascii="Times New Roman" w:hAnsi="Times New Roman" w:cs="Times New Roman"/>
          <w:b/>
          <w:bCs/>
        </w:rPr>
        <w:t>SUCHEDNIÓW</w:t>
      </w:r>
    </w:p>
    <w:p w14:paraId="7F5E762E" w14:textId="4FB86719" w:rsidR="00F13BF1" w:rsidRPr="00F13BF1" w:rsidRDefault="00F13B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Cezary Błach</w:t>
      </w:r>
    </w:p>
    <w:sectPr w:rsidR="00F13BF1" w:rsidRPr="00F1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28"/>
    <w:rsid w:val="0016645F"/>
    <w:rsid w:val="001B2728"/>
    <w:rsid w:val="00D13C4B"/>
    <w:rsid w:val="00F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CDD3"/>
  <w15:chartTrackingRefBased/>
  <w15:docId w15:val="{03483588-4B5D-47C2-88FA-62DA17D5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4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4">
    <w:name w:val="Nagłówek #3 (4)_"/>
    <w:basedOn w:val="Domylnaczcionkaakapitu"/>
    <w:link w:val="Nagwek340"/>
    <w:uiPriority w:val="99"/>
    <w:locked/>
    <w:rsid w:val="0016645F"/>
    <w:rPr>
      <w:rFonts w:ascii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Nagwek340">
    <w:name w:val="Nagłówek #3 (4)"/>
    <w:basedOn w:val="Normalny"/>
    <w:link w:val="Nagwek34"/>
    <w:uiPriority w:val="99"/>
    <w:rsid w:val="0016645F"/>
    <w:pPr>
      <w:widowControl w:val="0"/>
      <w:shd w:val="clear" w:color="auto" w:fill="FFFFFF"/>
      <w:spacing w:after="900" w:line="370" w:lineRule="exact"/>
      <w:jc w:val="center"/>
      <w:outlineLvl w:val="2"/>
    </w:pPr>
    <w:rPr>
      <w:rFonts w:ascii="Times New Roman" w:hAnsi="Times New Roman" w:cs="Times New Roman"/>
      <w:b/>
      <w:bCs/>
      <w:spacing w:val="2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MŁODAWSKA</dc:creator>
  <cp:keywords/>
  <dc:description/>
  <cp:lastModifiedBy>MAGDALENA MŁODAWSKA</cp:lastModifiedBy>
  <cp:revision>3</cp:revision>
  <dcterms:created xsi:type="dcterms:W3CDTF">2022-12-20T08:05:00Z</dcterms:created>
  <dcterms:modified xsi:type="dcterms:W3CDTF">2022-12-20T09:00:00Z</dcterms:modified>
</cp:coreProperties>
</file>