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1E" w:rsidRPr="002E594D" w:rsidRDefault="00404185" w:rsidP="00404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FE75CD">
        <w:rPr>
          <w:rFonts w:ascii="Times New Roman" w:hAnsi="Times New Roman" w:cs="Times New Roman"/>
          <w:b/>
          <w:sz w:val="24"/>
          <w:szCs w:val="24"/>
        </w:rPr>
        <w:t>64.2022</w:t>
      </w:r>
    </w:p>
    <w:p w:rsidR="00404185" w:rsidRPr="002E594D" w:rsidRDefault="00404185" w:rsidP="00404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</w:p>
    <w:p w:rsidR="00404185" w:rsidRDefault="00404185" w:rsidP="004041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E75CD">
        <w:rPr>
          <w:rFonts w:ascii="Times New Roman" w:hAnsi="Times New Roman" w:cs="Times New Roman"/>
          <w:b/>
          <w:sz w:val="24"/>
          <w:szCs w:val="24"/>
        </w:rPr>
        <w:t>19 maja 2022</w:t>
      </w:r>
      <w:r w:rsidRPr="002E594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04185">
        <w:rPr>
          <w:rFonts w:ascii="Times New Roman" w:hAnsi="Times New Roman" w:cs="Times New Roman"/>
          <w:sz w:val="24"/>
          <w:szCs w:val="24"/>
        </w:rPr>
        <w:t>.</w:t>
      </w:r>
    </w:p>
    <w:p w:rsidR="008B4FF9" w:rsidRPr="00404185" w:rsidRDefault="008B4FF9" w:rsidP="00404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w sprawie zmian w składzie osobowym Gminnej Komisji Rozwiązywania Problemów Alkoholowych w Suchedniowie</w:t>
      </w:r>
    </w:p>
    <w:p w:rsidR="00404185" w:rsidRDefault="00404185">
      <w:pPr>
        <w:rPr>
          <w:rFonts w:ascii="Times New Roman" w:hAnsi="Times New Roman" w:cs="Times New Roman"/>
          <w:sz w:val="24"/>
          <w:szCs w:val="24"/>
        </w:rPr>
      </w:pPr>
    </w:p>
    <w:p w:rsidR="00404185" w:rsidRDefault="00404185" w:rsidP="002E5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 art. 30 ust. 1 ustawy z dnia 8 marca 1</w:t>
      </w:r>
      <w:r w:rsidR="002E594D">
        <w:rPr>
          <w:rFonts w:ascii="Times New Roman" w:hAnsi="Times New Roman" w:cs="Times New Roman"/>
          <w:sz w:val="24"/>
          <w:szCs w:val="24"/>
        </w:rPr>
        <w:t xml:space="preserve">990 r. o samorządzie gminnym </w:t>
      </w:r>
      <w:r w:rsidR="002E594D">
        <w:rPr>
          <w:rFonts w:ascii="Times New Roman" w:hAnsi="Times New Roman" w:cs="Times New Roman"/>
          <w:sz w:val="24"/>
          <w:szCs w:val="24"/>
        </w:rPr>
        <w:br/>
        <w:t>(t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94D">
        <w:rPr>
          <w:rFonts w:ascii="Times New Roman" w:hAnsi="Times New Roman" w:cs="Times New Roman"/>
          <w:sz w:val="24"/>
          <w:szCs w:val="24"/>
        </w:rPr>
        <w:t xml:space="preserve"> </w:t>
      </w:r>
      <w:r w:rsidR="00FE75CD">
        <w:rPr>
          <w:rFonts w:ascii="Times New Roman" w:hAnsi="Times New Roman" w:cs="Times New Roman"/>
          <w:sz w:val="24"/>
          <w:szCs w:val="24"/>
        </w:rPr>
        <w:t>j. Dz. U. z 2022 r. poz. 559</w:t>
      </w:r>
      <w:r w:rsidR="00FD4E5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 związku z art.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ust.3 ustawy z dnia 26 października 1982 r. o wychowaniu w trzeźwości i przeciwdziałaniu alkoholizmowi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 z 2</w:t>
      </w:r>
      <w:r w:rsidR="00FE75CD">
        <w:rPr>
          <w:rFonts w:ascii="Times New Roman" w:hAnsi="Times New Roman" w:cs="Times New Roman"/>
          <w:sz w:val="24"/>
          <w:szCs w:val="24"/>
        </w:rPr>
        <w:t>02</w:t>
      </w:r>
      <w:r w:rsidR="00FD4E54">
        <w:rPr>
          <w:rFonts w:ascii="Times New Roman" w:hAnsi="Times New Roman" w:cs="Times New Roman"/>
          <w:sz w:val="24"/>
          <w:szCs w:val="24"/>
        </w:rPr>
        <w:t>1</w:t>
      </w:r>
      <w:r w:rsidR="00FE75CD">
        <w:rPr>
          <w:rFonts w:ascii="Times New Roman" w:hAnsi="Times New Roman" w:cs="Times New Roman"/>
          <w:sz w:val="24"/>
          <w:szCs w:val="24"/>
        </w:rPr>
        <w:t xml:space="preserve"> poz.</w:t>
      </w:r>
      <w:r w:rsidR="00FD4E54">
        <w:rPr>
          <w:rFonts w:ascii="Times New Roman" w:hAnsi="Times New Roman" w:cs="Times New Roman"/>
          <w:sz w:val="24"/>
          <w:szCs w:val="24"/>
        </w:rPr>
        <w:t>1119 ze zm.</w:t>
      </w:r>
      <w:r w:rsidR="002E5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404185" w:rsidRDefault="00404185" w:rsidP="008B4F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B37B66">
        <w:rPr>
          <w:rFonts w:ascii="Times New Roman" w:hAnsi="Times New Roman" w:cs="Times New Roman"/>
          <w:sz w:val="24"/>
          <w:szCs w:val="24"/>
        </w:rPr>
        <w:br/>
      </w:r>
    </w:p>
    <w:p w:rsidR="00B37B66" w:rsidRPr="00FE75CD" w:rsidRDefault="00FE75CD" w:rsidP="00FE75CD">
      <w:pPr>
        <w:jc w:val="both"/>
        <w:rPr>
          <w:rFonts w:ascii="Times New Roman" w:hAnsi="Times New Roman" w:cs="Times New Roman"/>
          <w:sz w:val="24"/>
          <w:szCs w:val="24"/>
        </w:rPr>
      </w:pPr>
      <w:r w:rsidRPr="00FE75CD">
        <w:rPr>
          <w:rFonts w:ascii="Times New Roman" w:hAnsi="Times New Roman" w:cs="Times New Roman"/>
          <w:sz w:val="24"/>
          <w:szCs w:val="24"/>
        </w:rPr>
        <w:t xml:space="preserve">Odwołuje się ze składu Gminnej Komisji Rozwiązywania Problemów alkoholowych </w:t>
      </w:r>
      <w:r w:rsidRPr="00FE75CD">
        <w:rPr>
          <w:rFonts w:ascii="Times New Roman" w:hAnsi="Times New Roman" w:cs="Times New Roman"/>
          <w:sz w:val="24"/>
          <w:szCs w:val="24"/>
        </w:rPr>
        <w:br/>
      </w:r>
      <w:r w:rsidR="00B37B66" w:rsidRPr="00FE75CD">
        <w:rPr>
          <w:rFonts w:ascii="Times New Roman" w:hAnsi="Times New Roman" w:cs="Times New Roman"/>
          <w:sz w:val="24"/>
          <w:szCs w:val="24"/>
        </w:rPr>
        <w:t xml:space="preserve">z siedzibą w Suchedniowie Panią </w:t>
      </w:r>
      <w:r w:rsidRPr="00FE75CD">
        <w:rPr>
          <w:rFonts w:ascii="Times New Roman" w:hAnsi="Times New Roman" w:cs="Times New Roman"/>
          <w:sz w:val="24"/>
          <w:szCs w:val="24"/>
        </w:rPr>
        <w:t>Annę Kwaśniewską - Maciejczyk</w:t>
      </w:r>
      <w:r w:rsidR="00B37B66" w:rsidRPr="00FE75CD">
        <w:rPr>
          <w:rFonts w:ascii="Times New Roman" w:hAnsi="Times New Roman" w:cs="Times New Roman"/>
          <w:sz w:val="24"/>
          <w:szCs w:val="24"/>
        </w:rPr>
        <w:t>.</w:t>
      </w:r>
    </w:p>
    <w:p w:rsidR="00FE75CD" w:rsidRPr="00FE75CD" w:rsidRDefault="00FE75CD" w:rsidP="00FE75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4FF9" w:rsidRPr="008B4FF9" w:rsidRDefault="008B4FF9" w:rsidP="008B4FF9">
      <w:pPr>
        <w:ind w:left="4248"/>
        <w:rPr>
          <w:rFonts w:ascii="Times New Roman" w:hAnsi="Times New Roman" w:cs="Times New Roman"/>
          <w:sz w:val="24"/>
          <w:szCs w:val="24"/>
        </w:rPr>
      </w:pPr>
      <w:r w:rsidRPr="008B4FF9">
        <w:rPr>
          <w:rFonts w:ascii="Times New Roman" w:hAnsi="Times New Roman" w:cs="Times New Roman"/>
          <w:sz w:val="24"/>
          <w:szCs w:val="24"/>
        </w:rPr>
        <w:t>§ 2.</w:t>
      </w:r>
    </w:p>
    <w:p w:rsidR="002E594D" w:rsidRDefault="002E594D" w:rsidP="00FE75C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2E594D" w:rsidRDefault="002E594D" w:rsidP="00FE75C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B43431" w:rsidRDefault="00B43431" w:rsidP="00FE75C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43431" w:rsidRDefault="00B43431" w:rsidP="00FE75C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Burmistrz Miasta i Gminy</w:t>
      </w:r>
    </w:p>
    <w:p w:rsidR="00B43431" w:rsidRDefault="00B43431" w:rsidP="00FE75C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mgr inż. Cezary Błach</w:t>
      </w:r>
    </w:p>
    <w:p w:rsidR="002E594D" w:rsidRDefault="002E594D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04185" w:rsidRPr="00404185" w:rsidRDefault="00404185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04185" w:rsidRPr="0040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7FC"/>
    <w:multiLevelType w:val="hybridMultilevel"/>
    <w:tmpl w:val="BD7E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BA4"/>
    <w:multiLevelType w:val="hybridMultilevel"/>
    <w:tmpl w:val="1534E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583E"/>
    <w:multiLevelType w:val="hybridMultilevel"/>
    <w:tmpl w:val="0F48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85250"/>
    <w:multiLevelType w:val="hybridMultilevel"/>
    <w:tmpl w:val="99E8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D5DE5"/>
    <w:multiLevelType w:val="hybridMultilevel"/>
    <w:tmpl w:val="19924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31"/>
    <w:rsid w:val="001E56E8"/>
    <w:rsid w:val="0021354B"/>
    <w:rsid w:val="002E594D"/>
    <w:rsid w:val="00404185"/>
    <w:rsid w:val="005C3383"/>
    <w:rsid w:val="006841D1"/>
    <w:rsid w:val="0079391E"/>
    <w:rsid w:val="00846F31"/>
    <w:rsid w:val="008B4FF9"/>
    <w:rsid w:val="00983E86"/>
    <w:rsid w:val="00B37B66"/>
    <w:rsid w:val="00B43431"/>
    <w:rsid w:val="00C647FD"/>
    <w:rsid w:val="00FD4E54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E9C9-5409-4DD2-8428-2354117B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MARIUSZ ŚLUSARCZYK</cp:lastModifiedBy>
  <cp:revision>2</cp:revision>
  <cp:lastPrinted>2022-05-19T09:26:00Z</cp:lastPrinted>
  <dcterms:created xsi:type="dcterms:W3CDTF">2022-05-23T09:57:00Z</dcterms:created>
  <dcterms:modified xsi:type="dcterms:W3CDTF">2022-05-23T09:57:00Z</dcterms:modified>
</cp:coreProperties>
</file>