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09" w:rsidRPr="00B0150C" w:rsidRDefault="00997C09" w:rsidP="00997C09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ZARZĄDZENIE Nr 0050.</w:t>
      </w:r>
      <w:r>
        <w:rPr>
          <w:b/>
        </w:rPr>
        <w:t>11</w:t>
      </w:r>
      <w:r w:rsidRPr="00B0150C">
        <w:rPr>
          <w:b/>
        </w:rPr>
        <w:t>.2022</w:t>
      </w:r>
    </w:p>
    <w:p w:rsidR="00997C09" w:rsidRPr="00B0150C" w:rsidRDefault="00997C09" w:rsidP="00997C09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Burmistrza Miasta i Gminy Suchedniów</w:t>
      </w:r>
    </w:p>
    <w:p w:rsidR="00997C09" w:rsidRPr="00B0150C" w:rsidRDefault="00997C09" w:rsidP="00997C09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 xml:space="preserve">z dnia </w:t>
      </w:r>
      <w:r>
        <w:rPr>
          <w:b/>
        </w:rPr>
        <w:t>20</w:t>
      </w:r>
      <w:r w:rsidRPr="00B0150C">
        <w:rPr>
          <w:b/>
        </w:rPr>
        <w:t xml:space="preserve"> stycznia 2022 r.</w:t>
      </w:r>
    </w:p>
    <w:p w:rsidR="00997C09" w:rsidRDefault="00997C09" w:rsidP="00997C09">
      <w:pPr>
        <w:pStyle w:val="NormalnyWeb"/>
        <w:jc w:val="both"/>
      </w:pPr>
      <w:r>
        <w:rPr>
          <w:b/>
        </w:rPr>
        <w:t>w sprawie udzielenia pełnomocnictwa</w:t>
      </w:r>
    </w:p>
    <w:p w:rsidR="000B0AAA" w:rsidRDefault="000B0AAA" w:rsidP="00997C09">
      <w:pPr>
        <w:pStyle w:val="NormalnyWeb"/>
        <w:ind w:firstLine="708"/>
        <w:jc w:val="both"/>
      </w:pPr>
    </w:p>
    <w:p w:rsidR="00784BB5" w:rsidRDefault="00997C09" w:rsidP="00997C09">
      <w:pPr>
        <w:pStyle w:val="NormalnyWeb"/>
        <w:ind w:firstLine="708"/>
        <w:jc w:val="both"/>
      </w:pPr>
      <w:r>
        <w:t>Na podstawie art. 32 ustawy z dnia 14 czerwca 1960 r. Kodeks postępowania administracyjnego (</w:t>
      </w:r>
      <w:proofErr w:type="spellStart"/>
      <w:r>
        <w:t>t.j</w:t>
      </w:r>
      <w:proofErr w:type="spellEnd"/>
      <w:r>
        <w:t xml:space="preserve">. Dz. U. z 2021 r., poz. 735 ze zm.) </w:t>
      </w:r>
      <w:r w:rsidR="00784BB5">
        <w:t>w związku z</w:t>
      </w:r>
      <w:r>
        <w:t xml:space="preserve"> art. </w:t>
      </w:r>
      <w:r w:rsidR="00784BB5">
        <w:t>18</w:t>
      </w:r>
      <w:r>
        <w:t xml:space="preserve"> ustawy z dnia 17  </w:t>
      </w:r>
      <w:r w:rsidR="00784BB5">
        <w:t>czerwca</w:t>
      </w:r>
      <w:r>
        <w:t xml:space="preserve"> </w:t>
      </w:r>
      <w:r w:rsidR="00784BB5">
        <w:t>1966 r.</w:t>
      </w:r>
      <w:r>
        <w:t xml:space="preserve"> o </w:t>
      </w:r>
      <w:r w:rsidR="00784BB5">
        <w:t>postępowaniu egzekucyjnym w administracji</w:t>
      </w:r>
      <w:r>
        <w:t xml:space="preserve"> (Dz.U. z 20</w:t>
      </w:r>
      <w:r w:rsidR="00784BB5">
        <w:t>00</w:t>
      </w:r>
      <w:r>
        <w:t xml:space="preserve"> r. poz. 1</w:t>
      </w:r>
      <w:r w:rsidR="00784BB5">
        <w:t>427 ze zm.</w:t>
      </w:r>
      <w:r>
        <w:t>) zarządzam, co następuje:</w:t>
      </w:r>
    </w:p>
    <w:p w:rsidR="00997C09" w:rsidRDefault="00997C09" w:rsidP="00997C09">
      <w:pPr>
        <w:pStyle w:val="NormalnyWeb"/>
        <w:ind w:firstLine="708"/>
        <w:jc w:val="center"/>
      </w:pPr>
      <w:r>
        <w:br/>
        <w:t>§1.</w:t>
      </w:r>
    </w:p>
    <w:p w:rsidR="000B0AAA" w:rsidRDefault="00784BB5" w:rsidP="00863882">
      <w:pPr>
        <w:pStyle w:val="NormalnyWeb"/>
        <w:jc w:val="both"/>
      </w:pPr>
      <w:r>
        <w:t xml:space="preserve">Ustanawiam </w:t>
      </w:r>
      <w:r w:rsidRPr="00863882">
        <w:rPr>
          <w:b/>
        </w:rPr>
        <w:t>Panią Magdalenę Kania – Zastępcę Kiero</w:t>
      </w:r>
      <w:r w:rsidR="000B0AAA" w:rsidRPr="00863882">
        <w:rPr>
          <w:b/>
        </w:rPr>
        <w:t>wnika Miejsko-Gminnego Ośrodka P</w:t>
      </w:r>
      <w:r w:rsidRPr="00863882">
        <w:rPr>
          <w:b/>
        </w:rPr>
        <w:t>omocy Społecznej w Suchedniowie</w:t>
      </w:r>
      <w:r w:rsidR="008E231F">
        <w:t xml:space="preserve"> pełnomocnikiem w postępowaniu przed organami egzekucyjnymi wszystkich instancji w sprawie egzekucji należności z tytułu nienależnie pobranych świadczeń rodzinnych, świadczenia wychowawczego, zasiłku dla opiekuna oraz świadczeń z funduszu alimentacyjnego</w:t>
      </w:r>
      <w:r w:rsidR="000B0AAA">
        <w:t>.</w:t>
      </w:r>
    </w:p>
    <w:p w:rsidR="000B0AAA" w:rsidRDefault="000B0AAA" w:rsidP="000B0AAA">
      <w:pPr>
        <w:pStyle w:val="NormalnyWeb"/>
        <w:jc w:val="center"/>
      </w:pPr>
      <w:r>
        <w:t>§ 2.</w:t>
      </w:r>
    </w:p>
    <w:p w:rsidR="000B0AAA" w:rsidRDefault="000B0AAA" w:rsidP="000B0AAA">
      <w:pPr>
        <w:pStyle w:val="NormalnyWeb"/>
      </w:pPr>
      <w:r>
        <w:t>Wykonanie zarządzenia powierzam Kierownikowi Miejsko-Gminnego Ośrodka Pomocy Społecznej w Suchedniowie.</w:t>
      </w:r>
    </w:p>
    <w:p w:rsidR="000B0AAA" w:rsidRDefault="000B0AAA" w:rsidP="000B0AAA">
      <w:pPr>
        <w:pStyle w:val="NormalnyWeb"/>
        <w:jc w:val="center"/>
      </w:pPr>
      <w:r>
        <w:t>§ 3.</w:t>
      </w:r>
    </w:p>
    <w:p w:rsidR="00784BB5" w:rsidRDefault="000B0AAA" w:rsidP="000B0AAA">
      <w:pPr>
        <w:pStyle w:val="NormalnyWeb"/>
      </w:pPr>
      <w:r>
        <w:t>Zarządzenie wchodzi w życie z dniem podpisania.</w:t>
      </w:r>
      <w:r w:rsidR="008E231F">
        <w:t xml:space="preserve"> </w:t>
      </w:r>
    </w:p>
    <w:p w:rsidR="002D4980" w:rsidRDefault="002D4980" w:rsidP="000B0AAA">
      <w:pPr>
        <w:pStyle w:val="NormalnyWeb"/>
      </w:pPr>
      <w:r>
        <w:t xml:space="preserve">                                                                                         Burmistrz Miasta i Gminy</w:t>
      </w:r>
    </w:p>
    <w:p w:rsidR="002D4980" w:rsidRDefault="002D4980" w:rsidP="000B0AAA">
      <w:pPr>
        <w:pStyle w:val="NormalnyWeb"/>
      </w:pPr>
      <w:r>
        <w:t xml:space="preserve">                                                                                           </w:t>
      </w:r>
      <w:bookmarkStart w:id="0" w:name="_GoBack"/>
      <w:bookmarkEnd w:id="0"/>
      <w:r>
        <w:t xml:space="preserve"> mgr inż. Cezary Błach </w:t>
      </w:r>
    </w:p>
    <w:p w:rsidR="007B1FC1" w:rsidRDefault="007B1FC1"/>
    <w:sectPr w:rsidR="007B1FC1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09"/>
    <w:rsid w:val="000A7507"/>
    <w:rsid w:val="000B0AAA"/>
    <w:rsid w:val="001056B6"/>
    <w:rsid w:val="00292613"/>
    <w:rsid w:val="002D4980"/>
    <w:rsid w:val="00784BB5"/>
    <w:rsid w:val="007B1FC1"/>
    <w:rsid w:val="00863882"/>
    <w:rsid w:val="008E231F"/>
    <w:rsid w:val="00997C09"/>
    <w:rsid w:val="00E73DCD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80B93-2998-40A1-8C9B-C898AF4C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0A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7C09"/>
    <w:pPr>
      <w:spacing w:before="100" w:beforeAutospacing="1" w:after="100" w:afterAutospacing="1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997C0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0B0A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MARIUSZ ŚLUSARCZYK</cp:lastModifiedBy>
  <cp:revision>2</cp:revision>
  <cp:lastPrinted>2022-01-21T13:16:00Z</cp:lastPrinted>
  <dcterms:created xsi:type="dcterms:W3CDTF">2022-01-21T11:37:00Z</dcterms:created>
  <dcterms:modified xsi:type="dcterms:W3CDTF">2022-03-11T09:13:00Z</dcterms:modified>
</cp:coreProperties>
</file>