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31254F" w:rsidRPr="006620E9" w:rsidRDefault="00782E16" w:rsidP="006620E9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>"</w:t>
      </w:r>
      <w:r w:rsidR="006620E9">
        <w:rPr>
          <w:rFonts w:eastAsia="Lucida Sans Unicode"/>
          <w:b/>
          <w:lang w:eastAsia="hi-IN" w:bidi="hi-IN"/>
        </w:rPr>
        <w:t>Przebudowa drogi gminnej Nr 389003T Ostojów – Krzyżka - Podłazie</w:t>
      </w:r>
      <w:r w:rsidR="007E0768" w:rsidRPr="007E0768">
        <w:rPr>
          <w:rFonts w:eastAsia="Lucida Sans Unicode"/>
          <w:b/>
          <w:lang w:eastAsia="hi-IN" w:bidi="hi-IN"/>
        </w:rPr>
        <w:t xml:space="preserve">". </w:t>
      </w:r>
    </w:p>
    <w:p w:rsidR="007E0768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  <w:bookmarkStart w:id="0" w:name="_GoBack"/>
      <w:bookmarkEnd w:id="0"/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cs="Calibri"/>
        </w:rPr>
      </w:pPr>
      <w:r>
        <w:rPr>
          <w:rFonts w:cs="Calibri"/>
          <w:b/>
        </w:rPr>
        <w:t>Wykaz robót budowlanych</w:t>
      </w:r>
      <w:r>
        <w:rPr>
          <w:rFonts w:cs="Calibri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wraz z załączeniem </w:t>
      </w:r>
      <w:r>
        <w:rPr>
          <w:rFonts w:cs="Calibri"/>
          <w:b/>
        </w:rPr>
        <w:t>dowodów określających, czy te roboty budowlane zostały wykonane należycie</w:t>
      </w:r>
      <w:r>
        <w:rPr>
          <w:rFonts w:cs="Calibri"/>
        </w:rPr>
        <w:t xml:space="preserve">, przy czym dowodami, o których mowa, są referencje bądź inne dokumenty sporządzone przez podmiot, na rzecz którego roboty budowlane zostały wykonane, a jeżeli wykonawca z przyczyn niezależnych od niego nie jest w stanie uzyskać tych dokumentów – inne dokumenty 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eastAsia="Andale Sans UI"/>
          <w:b/>
          <w:bCs/>
          <w:color w:val="000000"/>
          <w:kern w:val="1"/>
        </w:rPr>
      </w:pPr>
      <w:r w:rsidRPr="0031254F">
        <w:rPr>
          <w:rFonts w:eastAsia="Andale Sans UI"/>
          <w:b/>
          <w:bCs/>
          <w:color w:val="000000"/>
          <w:kern w:val="1"/>
        </w:rPr>
        <w:t>Wymagane jest wykazanie doświadczenia obejmującego:</w:t>
      </w:r>
    </w:p>
    <w:p w:rsidR="0031254F" w:rsidRDefault="0031254F" w:rsidP="0031254F">
      <w:pPr>
        <w:widowControl w:val="0"/>
        <w:numPr>
          <w:ilvl w:val="0"/>
          <w:numId w:val="2"/>
        </w:numPr>
        <w:suppressAutoHyphens/>
        <w:spacing w:line="360" w:lineRule="auto"/>
        <w:ind w:left="567" w:hanging="425"/>
        <w:contextualSpacing/>
        <w:jc w:val="both"/>
        <w:rPr>
          <w:rFonts w:ascii="Calibri" w:hAnsi="Calibri"/>
          <w:sz w:val="24"/>
          <w:szCs w:val="24"/>
          <w:lang w:val="x-none" w:eastAsia="zh-CN"/>
        </w:rPr>
      </w:pPr>
      <w:r w:rsidRPr="0031254F">
        <w:rPr>
          <w:b/>
          <w:lang w:eastAsia="zh-CN"/>
        </w:rPr>
        <w:t xml:space="preserve">minimum jedno zadanie polegające na budowie, przebudowie lub rozbudowie drogi o kategorii minimum gminnej o </w:t>
      </w:r>
      <w:r w:rsidR="006620E9">
        <w:rPr>
          <w:b/>
          <w:lang w:eastAsia="zh-CN"/>
        </w:rPr>
        <w:t xml:space="preserve">długości minimum 400,00 m. </w:t>
      </w:r>
      <w:r w:rsidRPr="0031254F">
        <w:rPr>
          <w:b/>
          <w:lang w:eastAsia="zh-CN"/>
        </w:rPr>
        <w:t xml:space="preserve"> </w:t>
      </w:r>
    </w:p>
    <w:p w:rsidR="0031254F" w:rsidRPr="0046007E" w:rsidRDefault="0031254F" w:rsidP="0046007E">
      <w:pPr>
        <w:spacing w:line="480" w:lineRule="auto"/>
      </w:pP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3125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 xml:space="preserve">w Rozdz. IX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31254F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097572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72" w:rsidRDefault="00097572" w:rsidP="008D51B0">
      <w:r>
        <w:separator/>
      </w:r>
    </w:p>
  </w:endnote>
  <w:endnote w:type="continuationSeparator" w:id="0">
    <w:p w:rsidR="00097572" w:rsidRDefault="00097572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72" w:rsidRDefault="00097572" w:rsidP="008D51B0">
      <w:r>
        <w:separator/>
      </w:r>
    </w:p>
  </w:footnote>
  <w:footnote w:type="continuationSeparator" w:id="0">
    <w:p w:rsidR="00097572" w:rsidRDefault="00097572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6620E9">
      <w:t>naczenie postępowania: GNI.271.3.2022</w:t>
    </w:r>
    <w:r w:rsidRPr="007E0768">
      <w:t>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EC224D6"/>
    <w:multiLevelType w:val="hybridMultilevel"/>
    <w:tmpl w:val="B07AD718"/>
    <w:lvl w:ilvl="0" w:tplc="2EA49962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97572"/>
    <w:rsid w:val="000C0F43"/>
    <w:rsid w:val="000D6552"/>
    <w:rsid w:val="001124CB"/>
    <w:rsid w:val="0011708E"/>
    <w:rsid w:val="0013097B"/>
    <w:rsid w:val="00170476"/>
    <w:rsid w:val="00216384"/>
    <w:rsid w:val="00244C39"/>
    <w:rsid w:val="00286B6B"/>
    <w:rsid w:val="002E6D5C"/>
    <w:rsid w:val="0031254F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20E9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30BD9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10</cp:revision>
  <dcterms:created xsi:type="dcterms:W3CDTF">2021-08-22T18:16:00Z</dcterms:created>
  <dcterms:modified xsi:type="dcterms:W3CDTF">2022-04-21T07:54:00Z</dcterms:modified>
</cp:coreProperties>
</file>