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51" w:rsidRPr="00CA699B" w:rsidRDefault="00CA699B" w:rsidP="00CA699B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 xml:space="preserve">Załącznik nr 5a do SWZ - minimalne wymogi dotyczące umowy o podwykonawstwo 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UMOWA PODWYKONAWCZA Nr …..</w:t>
      </w:r>
    </w:p>
    <w:p w:rsidR="0024657D" w:rsidRPr="00F32B1D" w:rsidRDefault="00CF0EC0" w:rsidP="00F32B1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do umowy w sprawie zamówienia publicznego Nr…… z dnia …………………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zawarta w …………… w dniu………… pomiędzy: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…………………………….……., dalej: „Wykonawca”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a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…………………………….……, dalej: „Podwykonawca”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24657D" w:rsidRPr="00CA699B" w:rsidRDefault="00CA699B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</w:t>
      </w:r>
      <w:r w:rsidR="00CF0EC0" w:rsidRPr="00CA699B">
        <w:rPr>
          <w:rFonts w:eastAsia="TimesNewRomanPSMT"/>
          <w:color w:val="000000"/>
          <w:lang w:eastAsia="en-US"/>
        </w:rPr>
        <w:t xml:space="preserve"> wyniku udzielenia zamówienia publicznego została zawarta umowa Nr ….. z dnia …………....(„Umowa główna”) pomiędzy </w:t>
      </w:r>
      <w:r w:rsidR="00385EFE" w:rsidRPr="00385EFE">
        <w:rPr>
          <w:rFonts w:eastAsia="TimesNewRomanPSMT"/>
          <w:b/>
          <w:color w:val="000000"/>
          <w:lang w:eastAsia="en-US"/>
        </w:rPr>
        <w:t>Gminą Suchedniów z siedzibą przy ul. Fabrycznej 5, 26 - 130 Suchedniów, NIP: ….., Regon: ……</w:t>
      </w:r>
      <w:r w:rsidR="00385EFE">
        <w:rPr>
          <w:rFonts w:eastAsia="TimesNewRomanPSMT"/>
          <w:color w:val="000000"/>
          <w:lang w:eastAsia="en-US"/>
        </w:rPr>
        <w:t xml:space="preserve"> </w:t>
      </w:r>
      <w:r w:rsidR="00CF0EC0" w:rsidRPr="00CA699B">
        <w:rPr>
          <w:rFonts w:eastAsia="TimesNewRomanPSMT"/>
          <w:color w:val="000000"/>
          <w:lang w:eastAsia="en-US"/>
        </w:rPr>
        <w:t xml:space="preserve">(Zamawiający),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a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……………………………………………………………….. (Wykonawca),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której przedmiotem jest </w:t>
      </w:r>
      <w:r w:rsidR="00385EFE">
        <w:rPr>
          <w:rFonts w:eastAsia="TimesNewRomanPSMT"/>
          <w:color w:val="000000"/>
          <w:lang w:eastAsia="en-US"/>
        </w:rPr>
        <w:t xml:space="preserve">realizacja zadania pn.: </w:t>
      </w:r>
      <w:r w:rsidR="00385EFE" w:rsidRPr="00385EFE">
        <w:rPr>
          <w:rFonts w:eastAsia="TimesNewRomanPSMT"/>
          <w:b/>
          <w:color w:val="000000"/>
          <w:lang w:eastAsia="en-US"/>
        </w:rPr>
        <w:t>"</w:t>
      </w:r>
      <w:r w:rsidR="00F32B1D">
        <w:rPr>
          <w:rFonts w:eastAsia="TimesNewRomanPSMT"/>
          <w:b/>
          <w:color w:val="000000"/>
          <w:lang w:eastAsia="en-US"/>
        </w:rPr>
        <w:t>Rozbudowa drogi gminnej Nr 389001T wraz z budową mostu na rzece Żarnówce</w:t>
      </w:r>
      <w:r w:rsidR="00CA699B" w:rsidRPr="00385EFE">
        <w:rPr>
          <w:rFonts w:eastAsia="TimesNewRomanPSMT"/>
          <w:b/>
          <w:color w:val="000000"/>
          <w:lang w:eastAsia="en-US"/>
        </w:rPr>
        <w:t>"</w:t>
      </w:r>
      <w:r w:rsidR="00CA699B" w:rsidRPr="00CA699B">
        <w:rPr>
          <w:rFonts w:eastAsia="TimesNewRomanPSMT"/>
          <w:color w:val="000000"/>
          <w:lang w:eastAsia="en-US"/>
        </w:rPr>
        <w:t xml:space="preserve"> </w:t>
      </w:r>
      <w:r w:rsidRPr="00CA699B">
        <w:rPr>
          <w:rFonts w:eastAsia="TimesNewRomanPSMT"/>
          <w:color w:val="000000"/>
          <w:lang w:eastAsia="en-US"/>
        </w:rPr>
        <w:t>(„Przedmiot zamówienia”).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Zawarcie niniejszej umowy służyć ma realizacji Przedmiotu zamówienia.</w:t>
      </w:r>
    </w:p>
    <w:p w:rsidR="0024657D" w:rsidRPr="00CF0EC0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PRZEDMIOT UMOWY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1.</w:t>
      </w:r>
    </w:p>
    <w:p w:rsidR="00CF0EC0" w:rsidRPr="00CA699B" w:rsidRDefault="00CF0EC0" w:rsidP="0024657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Przedmiotem umowy jest wykonanie następujących robót budowlanych:</w:t>
      </w:r>
    </w:p>
    <w:p w:rsidR="00CF0EC0" w:rsidRPr="00CA699B" w:rsidRDefault="00CF0EC0" w:rsidP="0024657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……………………………………………………………………………………………….……….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Strony oświadczają, że zakres robót określonych w ust. 1 zawiera się w zakresie robót, do wykonania których zobowiązany jest Wykonawca na podstawie Umowy głównej.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konieczności zlecenia Podwykonawcy wykonania robót zamiennych, robót dodatkowych albo pominięcia niektórych robót w związku z zakresem robót określonym w ust. 1, zmiana przedmiotu umowy możliwa jest po uprzednim zaakceptowaniu przez Zamawiającego wykonania robót zamiennych, robót dodatkowych lub pominięcia robót przez Wykonawcę zgodnie z postanowieniami Umowy głównej.</w:t>
      </w:r>
    </w:p>
    <w:p w:rsidR="0024657D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ZOBOWIĄZANIA PODWYKONAWCY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2.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</w:t>
      </w:r>
      <w:r w:rsidR="00CA699B" w:rsidRPr="00CA699B">
        <w:rPr>
          <w:rFonts w:eastAsia="TimesNewRomanPSMT"/>
          <w:color w:val="000000"/>
          <w:lang w:eastAsia="en-US"/>
        </w:rPr>
        <w:t xml:space="preserve">niniejszym </w:t>
      </w:r>
      <w:r w:rsidRPr="00CA699B">
        <w:rPr>
          <w:rFonts w:eastAsia="TimesNewRomanPSMT"/>
          <w:color w:val="000000"/>
          <w:lang w:eastAsia="en-US"/>
        </w:rPr>
        <w:t xml:space="preserve">oświadcza, że posiada wystarczającą wiedzę, doświadczenie, kwalifikacje, wymagane uprawnienia oraz potencjał techniczny i finansowy oraz </w:t>
      </w:r>
      <w:r w:rsidR="00CA699B" w:rsidRPr="00CA699B">
        <w:rPr>
          <w:rFonts w:eastAsia="TimesNewRomanPSMT"/>
          <w:color w:val="000000"/>
          <w:lang w:eastAsia="en-US"/>
        </w:rPr>
        <w:t xml:space="preserve">wszelkie inne </w:t>
      </w:r>
      <w:r w:rsidRPr="00CA699B">
        <w:rPr>
          <w:rFonts w:eastAsia="TimesNewRomanPSMT"/>
          <w:color w:val="000000"/>
          <w:lang w:eastAsia="en-US"/>
        </w:rPr>
        <w:t>zasoby niezbędne i wystarczające do realizacji robót oraz wypełnienia wszelkich innych obowiązków zgodnie z postanowieniami umowy.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Wskazane w § 1roboty budowlane Podwykonawca wykona zgodnie z dokumentacją techniczną oraz technologią </w:t>
      </w:r>
      <w:r w:rsidR="00CA699B">
        <w:rPr>
          <w:rFonts w:eastAsia="TimesNewRomanPSMT"/>
          <w:color w:val="000000"/>
          <w:lang w:eastAsia="en-US"/>
        </w:rPr>
        <w:t xml:space="preserve">określoną przez Zamawiającego oraz SWZ i załącznikami do niej. </w:t>
      </w:r>
    </w:p>
    <w:p w:rsidR="004227E6" w:rsidRDefault="004227E6" w:rsidP="00AA30FF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DALSI PODWYKONAWCY</w:t>
      </w: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3.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może zlecić wykonanie części robót osobom fizycznym lub prawnym oraz jednostkom organizacyjnym niebędących osobami prawnymi, którym ustawa przyznaje zdolność prawną, posiadającym odpowiednie uprawnienia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kwalifikacje i zatrudniającym pracowników posiadających odpowiednie kwalifikacje, doświadczenie i wyposażenie do wykonania zleconych robót lub usług. Fakt zlecenia części robót lub usług dalszym podwykonawcom nie zwalnia Podwykonawcy z odpowiedzialności za prawidłowe wykonanie postanowień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jest odpowiedzialny za działania i zaniechania dalszych podwykonawców jak za własne działania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zaniechania.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obowiązany jest przedłożyć Zamawiającemu projekt umowy z dalszym podwykonawcą w terminie 14 dni przed planowanym przystąpieniem dalszego podwykonawcy do wykonywania robót. Wraz z projektem Podwykonawca składa wyrażoną w formie pisemnej zgodę Wykonawcy na zawarcie umowy z dalszym podwykonawcą o treści zgodnej z projektem.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Jeżeli Zamawiający w terminie 14 dni od przedstawienia mu przez Podwykonawcę projektu umowy z dalszym podwykonawcą lub jej projektu wraz z częścią dokumentacji dotyczącej wykonania robót określonych w umowie lub w projekcie, nie zgłosi w formie pisemnej zastrzeżeń, uważa się, że wyraził zgodę na zawarcie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Podwykonawca zobowiązuje się zawrzeć umowę z dalszym podwykonawcą o treści zgodnej z projektem, na który Wykonawca wyraził zgodę zgodnie z ust. 3.</w:t>
      </w:r>
    </w:p>
    <w:p w:rsidR="004227E6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Umowa, o której mowa w ust. 5 musi być zawarta w formie pi</w:t>
      </w:r>
      <w:r w:rsidR="004227E6" w:rsidRPr="00CA699B">
        <w:rPr>
          <w:rFonts w:eastAsia="TimesNewRomanPSMT"/>
          <w:color w:val="000000"/>
          <w:lang w:eastAsia="en-US"/>
        </w:rPr>
        <w:t xml:space="preserve">semnej, pod rygorem nieważności. 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zobowiązany jest przedłożyć Zamawiającemu poświadczoną za zgodność z oryginałem kopię zawartej umowy z dalszym podwykonawcą w terminie 7 dni od dnia jej zawarcia.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Niezgłoszenie przez Zamawiającego w terminie 14 dni w formie pisemnej sprzeciwu do umowyz dalszym podwykonawcą, uważa się za akceptację umowy przez Zamawiającego.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zawarcia przez Podwykonawcę umów z dalszymi podwykonawcami, zakres zleconych im robót musi zawierać się w zakresie robót wynikającym z Umowy głównej. Postanowienia § 1 ust. 3 stosuje się odpowiednio.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niniejszego paragrafu stosuje się odpowiednio do zmian umów o podwykonawstwo zawieranych z dalszymi podwykonawcami.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WYNAGRODZENIE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4.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 wykonanie przedmiotu umowy, określonego w § 1, Podwykonawcy zostanie wypłacone wynagrodzenie w wysokości ……………………….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Wynagrodzenie wypłacane będzie miesięcznie/kwartalnie/po ukończeniu etapu w terminie do 14 dni od dnia doręczenia Wykonawcy pra</w:t>
      </w:r>
      <w:r w:rsidR="00CA699B" w:rsidRPr="00CA699B">
        <w:rPr>
          <w:rFonts w:eastAsia="TimesNewRomanPSMT"/>
          <w:color w:val="000000"/>
          <w:lang w:eastAsia="en-US"/>
        </w:rPr>
        <w:t xml:space="preserve">widłowo wystawionej faktury VAT (zgodnie z warunkami płatności ustalonymi dla Wykonawcy w umowie głównej). 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Wynagrodzenie wypłacone zostanie po przedłożeniu przez Podwykonawcę wraz z fakturą dowodów zapłaty wymagalnego wynagrodzenia dalszym podwykonawcom i podwykonawcom każdych dalszych podwykonawców, biorącym udział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w części prac podlegających odbiorowi w danym okresie rozliczeniowym.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uchybienia przez Wykonawcę terminowi płatności wskazanemu w ust. 2, Podwykonawca zobowiązany jest poinformować o tym Zamawiającego na piśmie, po uprzednim wezwaniu Wykonawcy do zapłaty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niedokonania przez Wykonawcę zapłaty należnego Podwykonawcy wynagrodzenia, Podwykonawca może wystąpić do Zamawiającego o zapłatę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Zamawiający dokona bezpośredniej zapłaty na rzecz Podwykonawcy wyłącznie należności wynikających z zaakceptowanej przez Zamawiającego umowy o podwykonawstwo,w szczególności tylko należności powstałych po zaakceptowaniu przez Zamawiającego umowy, bez odsetek należnych z tytułu opóźnienia – po zajęciu przez Wykonawcę stanowiska w powyższej sprawie.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Bezpośrednia zapłata, o której mowa w ust. 6 nie nastąpi, jeżeli Wykonawca wykaże niezasadność takiej zapłaty w terminie wskazanym przez Zamawiającego zgodnie z postanowieniami Umowy głównej.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istnienia zasadniczej wątpliwości co do wysokości należnego wynagrodzenia, Zamawiający złoży kwotę potrzebną na pokrycie wynagrodzenia Podwykonawcy do depozytu sądowego.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Bezpośrednia zapłata, z zastrzeżeniem ust.7 i 8, nastąpi w terminie 30 dni od dnia zgłoszenia uwag lub upływu terminu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na zgłoszenie uwag przez Wykonawcę zgodnie z wezwaniem Zamawiającego.</w:t>
      </w:r>
    </w:p>
    <w:p w:rsidR="006F1232" w:rsidRPr="00CA699B" w:rsidRDefault="006F1232" w:rsidP="004227E6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b/>
          <w:color w:val="000000"/>
          <w:lang w:eastAsia="en-US"/>
        </w:rPr>
      </w:pP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POSTANOWIENIA KOŃCOWE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5.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Termin płatności w umowach zawieranych z dalszymi podwykonawcami nie może być dłuższy niż 14 dni. Powyższe ma zastosowanie do każdym kolejnych umów zawieranych między dalszymi podwykonawcami.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nie jest uprawniony do naliczania dalszym podwykonawcom kar umownych za opóźnienie lub zwłokę w wykonaniu umowy lub nienależyte wykonanie umowy, jeżeli Zamawiający nie naliczył Wykonawcy powyższych kar umownych w związku z dokonanym odbiorem zakresu robót, w wykonaniu, których uczestniczył Podwykonawca, dalsi podwykonawcy i podwykonawcy dalszych podwykonawców. Powyższe ma zastosowanie również do dalszych Podwykonawców.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sprawach nieuregulowanych niniejszą umową mają zastosowanie przepisy Kodeksu cywilnego, ustawy Prawo zamówień publicznych i inne powszechnie obowiązujące przepisy prawa odnoszące się do przedmiotu umowy.</w:t>
      </w:r>
    </w:p>
    <w:p w:rsidR="004227E6" w:rsidRDefault="004227E6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  <w:bookmarkStart w:id="0" w:name="_GoBack"/>
      <w:bookmarkEnd w:id="0"/>
    </w:p>
    <w:sectPr w:rsidR="004227E6" w:rsidSect="00F32B1D">
      <w:headerReference w:type="default" r:id="rId7"/>
      <w:pgSz w:w="11906" w:h="16838" w:code="9"/>
      <w:pgMar w:top="993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3F" w:rsidRDefault="0063653F" w:rsidP="008D51B0">
      <w:r>
        <w:separator/>
      </w:r>
    </w:p>
  </w:endnote>
  <w:endnote w:type="continuationSeparator" w:id="0">
    <w:p w:rsidR="0063653F" w:rsidRDefault="0063653F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3F" w:rsidRDefault="0063653F" w:rsidP="008D51B0">
      <w:r>
        <w:separator/>
      </w:r>
    </w:p>
  </w:footnote>
  <w:footnote w:type="continuationSeparator" w:id="0">
    <w:p w:rsidR="0063653F" w:rsidRDefault="0063653F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A699B" w:rsidRDefault="00CA699B">
    <w:pPr>
      <w:pStyle w:val="Nagwek"/>
    </w:pPr>
    <w:r w:rsidRPr="00CA699B">
      <w:t>Oz</w:t>
    </w:r>
    <w:r w:rsidR="00F32B1D">
      <w:t>naczenie postępowania: GNI.271.6</w:t>
    </w:r>
    <w:r w:rsidRPr="00CA699B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4E"/>
    <w:multiLevelType w:val="hybridMultilevel"/>
    <w:tmpl w:val="3C30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264E0"/>
    <w:multiLevelType w:val="hybridMultilevel"/>
    <w:tmpl w:val="5508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C92"/>
    <w:multiLevelType w:val="hybridMultilevel"/>
    <w:tmpl w:val="8AB60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5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E6B00"/>
    <w:multiLevelType w:val="hybridMultilevel"/>
    <w:tmpl w:val="D21A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47E2F"/>
    <w:multiLevelType w:val="hybridMultilevel"/>
    <w:tmpl w:val="5894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B452F"/>
    <w:multiLevelType w:val="hybridMultilevel"/>
    <w:tmpl w:val="CA74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7080E"/>
    <w:multiLevelType w:val="hybridMultilevel"/>
    <w:tmpl w:val="F84C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672E14"/>
    <w:multiLevelType w:val="hybridMultilevel"/>
    <w:tmpl w:val="73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67E87E34"/>
    <w:multiLevelType w:val="hybridMultilevel"/>
    <w:tmpl w:val="EB46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F5F20"/>
    <w:multiLevelType w:val="hybridMultilevel"/>
    <w:tmpl w:val="1EC6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200CC"/>
    <w:multiLevelType w:val="hybridMultilevel"/>
    <w:tmpl w:val="53901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46"/>
  </w:num>
  <w:num w:numId="5">
    <w:abstractNumId w:val="47"/>
  </w:num>
  <w:num w:numId="6">
    <w:abstractNumId w:val="41"/>
  </w:num>
  <w:num w:numId="7">
    <w:abstractNumId w:val="28"/>
  </w:num>
  <w:num w:numId="8">
    <w:abstractNumId w:val="4"/>
  </w:num>
  <w:num w:numId="9">
    <w:abstractNumId w:val="31"/>
  </w:num>
  <w:num w:numId="10">
    <w:abstractNumId w:val="12"/>
  </w:num>
  <w:num w:numId="11">
    <w:abstractNumId w:val="1"/>
  </w:num>
  <w:num w:numId="12">
    <w:abstractNumId w:val="23"/>
  </w:num>
  <w:num w:numId="13">
    <w:abstractNumId w:val="35"/>
  </w:num>
  <w:num w:numId="14">
    <w:abstractNumId w:val="3"/>
  </w:num>
  <w:num w:numId="15">
    <w:abstractNumId w:val="13"/>
  </w:num>
  <w:num w:numId="16">
    <w:abstractNumId w:val="34"/>
  </w:num>
  <w:num w:numId="17">
    <w:abstractNumId w:val="37"/>
  </w:num>
  <w:num w:numId="18">
    <w:abstractNumId w:val="5"/>
  </w:num>
  <w:num w:numId="19">
    <w:abstractNumId w:val="9"/>
  </w:num>
  <w:num w:numId="20">
    <w:abstractNumId w:val="6"/>
  </w:num>
  <w:num w:numId="21">
    <w:abstractNumId w:val="42"/>
  </w:num>
  <w:num w:numId="22">
    <w:abstractNumId w:val="11"/>
  </w:num>
  <w:num w:numId="23">
    <w:abstractNumId w:val="10"/>
  </w:num>
  <w:num w:numId="24">
    <w:abstractNumId w:val="14"/>
  </w:num>
  <w:num w:numId="25">
    <w:abstractNumId w:val="20"/>
  </w:num>
  <w:num w:numId="26">
    <w:abstractNumId w:val="30"/>
  </w:num>
  <w:num w:numId="27">
    <w:abstractNumId w:val="15"/>
  </w:num>
  <w:num w:numId="28">
    <w:abstractNumId w:val="16"/>
  </w:num>
  <w:num w:numId="29">
    <w:abstractNumId w:val="22"/>
  </w:num>
  <w:num w:numId="30">
    <w:abstractNumId w:val="39"/>
  </w:num>
  <w:num w:numId="31">
    <w:abstractNumId w:val="2"/>
  </w:num>
  <w:num w:numId="32">
    <w:abstractNumId w:val="21"/>
  </w:num>
  <w:num w:numId="33">
    <w:abstractNumId w:val="25"/>
  </w:num>
  <w:num w:numId="34">
    <w:abstractNumId w:val="0"/>
  </w:num>
  <w:num w:numId="35">
    <w:abstractNumId w:val="19"/>
  </w:num>
  <w:num w:numId="36">
    <w:abstractNumId w:val="45"/>
  </w:num>
  <w:num w:numId="37">
    <w:abstractNumId w:val="36"/>
  </w:num>
  <w:num w:numId="38">
    <w:abstractNumId w:val="8"/>
  </w:num>
  <w:num w:numId="39">
    <w:abstractNumId w:val="7"/>
  </w:num>
  <w:num w:numId="40">
    <w:abstractNumId w:val="48"/>
  </w:num>
  <w:num w:numId="41">
    <w:abstractNumId w:val="17"/>
  </w:num>
  <w:num w:numId="42">
    <w:abstractNumId w:val="40"/>
  </w:num>
  <w:num w:numId="43">
    <w:abstractNumId w:val="43"/>
  </w:num>
  <w:num w:numId="44">
    <w:abstractNumId w:val="26"/>
  </w:num>
  <w:num w:numId="45">
    <w:abstractNumId w:val="44"/>
  </w:num>
  <w:num w:numId="46">
    <w:abstractNumId w:val="49"/>
  </w:num>
  <w:num w:numId="47">
    <w:abstractNumId w:val="18"/>
  </w:num>
  <w:num w:numId="48">
    <w:abstractNumId w:val="33"/>
  </w:num>
  <w:num w:numId="49">
    <w:abstractNumId w:val="32"/>
  </w:num>
  <w:num w:numId="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464FB"/>
    <w:rsid w:val="00057D00"/>
    <w:rsid w:val="000A2DAB"/>
    <w:rsid w:val="000C0F43"/>
    <w:rsid w:val="0011708E"/>
    <w:rsid w:val="0013097B"/>
    <w:rsid w:val="001A26DA"/>
    <w:rsid w:val="001D493F"/>
    <w:rsid w:val="001E2644"/>
    <w:rsid w:val="00216384"/>
    <w:rsid w:val="00235EF0"/>
    <w:rsid w:val="00241B49"/>
    <w:rsid w:val="0024657D"/>
    <w:rsid w:val="00286B6B"/>
    <w:rsid w:val="00296BFD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5EFE"/>
    <w:rsid w:val="00386C5C"/>
    <w:rsid w:val="003D4C49"/>
    <w:rsid w:val="003E1EFC"/>
    <w:rsid w:val="004100FA"/>
    <w:rsid w:val="004227E6"/>
    <w:rsid w:val="00424590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46C1"/>
    <w:rsid w:val="00580BA4"/>
    <w:rsid w:val="005E11B9"/>
    <w:rsid w:val="005F3CEB"/>
    <w:rsid w:val="00632A25"/>
    <w:rsid w:val="00634F6E"/>
    <w:rsid w:val="0063653F"/>
    <w:rsid w:val="006426A7"/>
    <w:rsid w:val="00654A10"/>
    <w:rsid w:val="006E1498"/>
    <w:rsid w:val="006E2AB2"/>
    <w:rsid w:val="006F123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C3A3C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97C16"/>
    <w:rsid w:val="009B1AE5"/>
    <w:rsid w:val="009B7493"/>
    <w:rsid w:val="009D2E5D"/>
    <w:rsid w:val="009E5686"/>
    <w:rsid w:val="00A07C97"/>
    <w:rsid w:val="00A12468"/>
    <w:rsid w:val="00A17A2F"/>
    <w:rsid w:val="00A34EC0"/>
    <w:rsid w:val="00A7363D"/>
    <w:rsid w:val="00A848F5"/>
    <w:rsid w:val="00A93364"/>
    <w:rsid w:val="00AA30FF"/>
    <w:rsid w:val="00AC70AE"/>
    <w:rsid w:val="00AF1141"/>
    <w:rsid w:val="00B2409F"/>
    <w:rsid w:val="00B56CE8"/>
    <w:rsid w:val="00B56E60"/>
    <w:rsid w:val="00B82251"/>
    <w:rsid w:val="00BA12B6"/>
    <w:rsid w:val="00BA5356"/>
    <w:rsid w:val="00BE7D8A"/>
    <w:rsid w:val="00C12D59"/>
    <w:rsid w:val="00C166C5"/>
    <w:rsid w:val="00C21013"/>
    <w:rsid w:val="00C27263"/>
    <w:rsid w:val="00C4693F"/>
    <w:rsid w:val="00C5186C"/>
    <w:rsid w:val="00C706B2"/>
    <w:rsid w:val="00CA699B"/>
    <w:rsid w:val="00CB2131"/>
    <w:rsid w:val="00CB6255"/>
    <w:rsid w:val="00CD4A8C"/>
    <w:rsid w:val="00CF0EC0"/>
    <w:rsid w:val="00CF51EB"/>
    <w:rsid w:val="00D02DC5"/>
    <w:rsid w:val="00D554F3"/>
    <w:rsid w:val="00D667C5"/>
    <w:rsid w:val="00D70C12"/>
    <w:rsid w:val="00DA468D"/>
    <w:rsid w:val="00DB506C"/>
    <w:rsid w:val="00DD4BE2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3AC5"/>
    <w:rsid w:val="00EE16C1"/>
    <w:rsid w:val="00F15CEE"/>
    <w:rsid w:val="00F26AA0"/>
    <w:rsid w:val="00F32B1D"/>
    <w:rsid w:val="00F32FDE"/>
    <w:rsid w:val="00F416AE"/>
    <w:rsid w:val="00F5484A"/>
    <w:rsid w:val="00F658B1"/>
    <w:rsid w:val="00F911C9"/>
    <w:rsid w:val="00FA349C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9F87B-02F3-47A8-86E7-BA50F67E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8</cp:revision>
  <cp:lastPrinted>2021-06-30T12:30:00Z</cp:lastPrinted>
  <dcterms:created xsi:type="dcterms:W3CDTF">2021-08-22T17:48:00Z</dcterms:created>
  <dcterms:modified xsi:type="dcterms:W3CDTF">2021-11-11T11:54:00Z</dcterms:modified>
</cp:coreProperties>
</file>