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9 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1E099D" w:rsidRDefault="001E099D" w:rsidP="001E099D">
      <w:pPr>
        <w:spacing w:line="36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60C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„Poprawa bezpieczeństwa ruchu na terenie Gminy Suchedniów – przejścia dla pieszych w ciągu </w:t>
      </w:r>
      <w:proofErr w:type="spellStart"/>
      <w:r w:rsidRPr="00CB60C6">
        <w:rPr>
          <w:rFonts w:ascii="Times New Roman" w:hAnsi="Times New Roman" w:cs="Times New Roman"/>
          <w:b/>
          <w:color w:val="00000A"/>
          <w:sz w:val="20"/>
          <w:szCs w:val="20"/>
        </w:rPr>
        <w:t>starodroża</w:t>
      </w:r>
      <w:proofErr w:type="spellEnd"/>
      <w:r w:rsidRPr="00CB60C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DK nr 7”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.</w:t>
      </w:r>
    </w:p>
    <w:p w:rsidR="001E099D" w:rsidRPr="00BD683B" w:rsidRDefault="001E099D" w:rsidP="001E099D">
      <w:pPr>
        <w:pStyle w:val="Akapitzlist"/>
        <w:spacing w:before="100" w:beforeAutospacing="1" w:after="0"/>
        <w:ind w:left="4815" w:firstLine="1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Gmina Suchedniów </w:t>
      </w:r>
    </w:p>
    <w:p w:rsidR="001E099D" w:rsidRPr="00BD683B" w:rsidRDefault="001E099D" w:rsidP="001E099D">
      <w:pPr>
        <w:pStyle w:val="Akapitzlist"/>
        <w:spacing w:before="100" w:beforeAutospacing="1" w:after="0"/>
        <w:ind w:left="4674" w:firstLine="28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1E099D" w:rsidRPr="00BD683B" w:rsidRDefault="001E099D" w:rsidP="001E099D">
      <w:pPr>
        <w:pStyle w:val="Akapitzlist"/>
        <w:spacing w:before="100" w:beforeAutospacing="1" w:after="0"/>
        <w:ind w:left="4533" w:firstLine="42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BD683B" w:rsidRDefault="001E099D" w:rsidP="001E099D">
      <w:pPr>
        <w:pStyle w:val="Akapitzlist"/>
        <w:spacing w:before="100" w:beforeAutospacing="1" w:after="0"/>
        <w:ind w:left="4392" w:firstLine="5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1E099D">
      <w:hyperlink r:id="rId8" w:history="1">
        <w:r w:rsidRPr="00FF1199">
          <w:rPr>
            <w:rStyle w:val="Hipercze"/>
          </w:rPr>
          <w:t>https://miniportal.uzp.gov.pl/Instrukcja_uzytkownika_miniPortal-ePUAP.pdf</w:t>
        </w:r>
      </w:hyperlink>
      <w:r>
        <w:t xml:space="preserve"> </w:t>
      </w:r>
      <w:bookmarkStart w:id="0" w:name="_GoBack"/>
      <w:bookmarkEnd w:id="0"/>
    </w:p>
    <w:sectPr w:rsidR="007C67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2B" w:rsidRDefault="00CC6F2B" w:rsidP="001E099D">
      <w:pPr>
        <w:spacing w:after="0" w:line="240" w:lineRule="auto"/>
      </w:pPr>
      <w:r>
        <w:separator/>
      </w:r>
    </w:p>
  </w:endnote>
  <w:endnote w:type="continuationSeparator" w:id="0">
    <w:p w:rsidR="00CC6F2B" w:rsidRDefault="00CC6F2B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2B" w:rsidRDefault="00CC6F2B" w:rsidP="001E099D">
      <w:pPr>
        <w:spacing w:after="0" w:line="240" w:lineRule="auto"/>
      </w:pPr>
      <w:r>
        <w:separator/>
      </w:r>
    </w:p>
  </w:footnote>
  <w:footnote w:type="continuationSeparator" w:id="0">
    <w:p w:rsidR="00CC6F2B" w:rsidRDefault="00CC6F2B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Oznaczenie postępowania: GNI.271.4.2021.AJ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E099D"/>
    <w:rsid w:val="007C67E6"/>
    <w:rsid w:val="00BE2243"/>
    <w:rsid w:val="00C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_uzytkownika_miniPortal-ePUA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2021-10-31T23:21:00Z</dcterms:created>
  <dcterms:modified xsi:type="dcterms:W3CDTF">2021-10-31T23:24:00Z</dcterms:modified>
</cp:coreProperties>
</file>