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2FFA" w14:textId="3B6FC290" w:rsidR="00970335" w:rsidRPr="009B0DA6" w:rsidRDefault="00E340F4" w:rsidP="00E340F4">
      <w:pPr>
        <w:pStyle w:val="NormalnyWeb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OGŁOSZENIE </w:t>
      </w:r>
    </w:p>
    <w:p w14:paraId="3EA9E13E" w14:textId="7E7A4AFB" w:rsidR="00DF0567" w:rsidRPr="00E340F4" w:rsidRDefault="00E340F4" w:rsidP="00090B7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340F4">
        <w:rPr>
          <w:rFonts w:ascii="Calibri" w:eastAsia="Times New Roman" w:hAnsi="Calibri" w:cs="Times New Roman"/>
          <w:sz w:val="20"/>
          <w:szCs w:val="20"/>
          <w:lang w:eastAsia="pl-PL"/>
        </w:rPr>
        <w:t>Burmistrz Miasta i Gminy Suchedniów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DF0567"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ogłasza konsultacje projektu Programu</w:t>
      </w:r>
      <w:r w:rsidR="00C47337"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W</w:t>
      </w:r>
      <w:r w:rsidR="00DF0567"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spółpracy na rok 2022 Gminy Suchedniów z organizacjami pozarządowymi oraz podmiotami wymienionymi w art. 3 ust. 3 ustawy z dnia 24 kwietnia 2003 r. o działalności pożytku publicznego i o wolontariacie</w:t>
      </w:r>
      <w:r w:rsidR="00465581">
        <w:rPr>
          <w:rFonts w:ascii="Calibri" w:eastAsia="Times New Roman" w:hAnsi="Calibri" w:cs="Times New Roman"/>
          <w:bCs/>
          <w:sz w:val="20"/>
          <w:szCs w:val="20"/>
          <w:lang w:eastAsia="pl-PL"/>
        </w:rPr>
        <w:t>.</w:t>
      </w:r>
    </w:p>
    <w:p w14:paraId="67084A3A" w14:textId="0F21724E" w:rsidR="000E3685" w:rsidRPr="00E340F4" w:rsidRDefault="000E3685" w:rsidP="009B0DA6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71F32"/>
          <w:sz w:val="20"/>
          <w:szCs w:val="20"/>
        </w:rPr>
      </w:pPr>
    </w:p>
    <w:p w14:paraId="417AACF7" w14:textId="77777777" w:rsidR="00E340F4" w:rsidRDefault="00E340F4" w:rsidP="00E340F4">
      <w:p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bookmarkStart w:id="0" w:name="_Hlk86141529"/>
      <w:bookmarkStart w:id="1" w:name="_Hlk85199276"/>
      <w:r w:rsidRPr="00E340F4">
        <w:rPr>
          <w:rFonts w:eastAsia="Calibri" w:cs="Arial"/>
          <w:bCs/>
          <w:sz w:val="20"/>
          <w:szCs w:val="20"/>
          <w:lang w:eastAsia="pl-PL"/>
        </w:rPr>
        <w:t xml:space="preserve">Konsultacje odbywają się w terminie od 29 października 2021 r. do 15 listopada 2021 r. </w:t>
      </w:r>
    </w:p>
    <w:p w14:paraId="339CCDB8" w14:textId="77777777" w:rsidR="00E340F4" w:rsidRDefault="00E340F4" w:rsidP="00E340F4">
      <w:p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</w:p>
    <w:p w14:paraId="250B1D1D" w14:textId="1A4A68A2" w:rsidR="00E340F4" w:rsidRPr="00E340F4" w:rsidRDefault="00E340F4" w:rsidP="00E340F4">
      <w:p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>Treść projektu Programu oraz formularz konsultacyjny są dostępne:</w:t>
      </w:r>
    </w:p>
    <w:p w14:paraId="3668A14D" w14:textId="77777777" w:rsidR="00E340F4" w:rsidRPr="00E340F4" w:rsidRDefault="00E340F4" w:rsidP="00E340F4">
      <w:pPr>
        <w:numPr>
          <w:ilvl w:val="0"/>
          <w:numId w:val="24"/>
        </w:num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 xml:space="preserve">na stronie www.suchedniow.bip.doc.pl w zakładce pożytek publiczny, </w:t>
      </w:r>
    </w:p>
    <w:p w14:paraId="6700D08D" w14:textId="77777777" w:rsidR="00E340F4" w:rsidRPr="00E340F4" w:rsidRDefault="00E340F4" w:rsidP="00E340F4">
      <w:pPr>
        <w:numPr>
          <w:ilvl w:val="0"/>
          <w:numId w:val="24"/>
        </w:num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 xml:space="preserve">na stronie www.suchedniow.pl w zakładce organizacje pozarządowe, </w:t>
      </w:r>
    </w:p>
    <w:p w14:paraId="2CFEDDEA" w14:textId="59F44C85" w:rsidR="00E340F4" w:rsidRPr="00E340F4" w:rsidRDefault="00E340F4" w:rsidP="00E340F4">
      <w:pPr>
        <w:numPr>
          <w:ilvl w:val="0"/>
          <w:numId w:val="24"/>
        </w:num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>w Urzędzie Miasta i Gminy w Suchedniowie, Wydział Rozwoju i Strategii pok. 202</w:t>
      </w:r>
    </w:p>
    <w:p w14:paraId="31DC0435" w14:textId="77777777" w:rsidR="00E340F4" w:rsidRDefault="00E340F4" w:rsidP="00E340F4">
      <w:pPr>
        <w:spacing w:after="0" w:line="240" w:lineRule="auto"/>
        <w:jc w:val="both"/>
        <w:rPr>
          <w:rFonts w:eastAsia="Calibri" w:cs="Arial"/>
          <w:b/>
          <w:sz w:val="20"/>
          <w:szCs w:val="20"/>
          <w:lang w:eastAsia="pl-PL"/>
        </w:rPr>
      </w:pPr>
    </w:p>
    <w:p w14:paraId="7628F96F" w14:textId="218CCE88" w:rsidR="00E340F4" w:rsidRPr="00E340F4" w:rsidRDefault="00E340F4" w:rsidP="00E340F4">
      <w:p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 xml:space="preserve">Organizacje pozarządowe oraz podmioty wymienione w art. 3 ust. 3 ustawy z dnia 24 kwietnia 2003 r. o działalności pożytku publicznego i o wolontariacie prowadzące działalność statutową na terenie Gminy Suchedniów mogą przekazać swoje wniosku, uwagi lub propozycje do Programu za pomocą formularza konsultacyjnego w nieprzekraczalnym terminie do dnia 15 listopada 2021 r. w następującym sposób: </w:t>
      </w:r>
    </w:p>
    <w:p w14:paraId="1CF61EDF" w14:textId="77777777" w:rsidR="00E340F4" w:rsidRPr="00E340F4" w:rsidRDefault="00E340F4" w:rsidP="00E340F4">
      <w:pPr>
        <w:numPr>
          <w:ilvl w:val="0"/>
          <w:numId w:val="27"/>
        </w:numPr>
        <w:spacing w:after="0" w:line="240" w:lineRule="auto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 xml:space="preserve">przesłać wypełniony formularz na adres: Urząd Miasta i Gminy w Suchedniowie, ul. Fabryczna 5, 26-130 Suchedniów, </w:t>
      </w:r>
    </w:p>
    <w:p w14:paraId="290B1B1E" w14:textId="1A507741" w:rsidR="00E340F4" w:rsidRPr="00E340F4" w:rsidRDefault="00E340F4" w:rsidP="00E340F4">
      <w:pPr>
        <w:numPr>
          <w:ilvl w:val="0"/>
          <w:numId w:val="27"/>
        </w:numPr>
        <w:spacing w:after="0" w:line="240" w:lineRule="auto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 xml:space="preserve">przesłać wypełniony formularz w formie skanu/zdjęcia na adres e- mail: promocja@suchedniow.pl,  </w:t>
      </w:r>
    </w:p>
    <w:p w14:paraId="2A1C1A07" w14:textId="77777777" w:rsidR="00E340F4" w:rsidRPr="00E340F4" w:rsidRDefault="00E340F4" w:rsidP="00E340F4">
      <w:pPr>
        <w:numPr>
          <w:ilvl w:val="0"/>
          <w:numId w:val="27"/>
        </w:numPr>
        <w:spacing w:after="0" w:line="240" w:lineRule="auto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 xml:space="preserve">złożyć wypełniony formularz osobiście w sekretariacie Urzędu Miasta i Gminy w Suchedniowie, ul. Fabryczna 5, 26-130 Suchedniów, w godzinach pracy urzędu tj. od poniedziałku do piątku od 7.30 do 15.30. </w:t>
      </w:r>
    </w:p>
    <w:p w14:paraId="131F4700" w14:textId="77777777" w:rsidR="00E340F4" w:rsidRPr="00E340F4" w:rsidRDefault="00E340F4" w:rsidP="00E340F4">
      <w:p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</w:p>
    <w:p w14:paraId="7493F55B" w14:textId="49C42C8E" w:rsidR="00E340F4" w:rsidRPr="00E340F4" w:rsidRDefault="00E340F4" w:rsidP="00E340F4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>Nie będą rozpatrywane uwagi</w:t>
      </w:r>
      <w:r>
        <w:rPr>
          <w:rFonts w:eastAsia="Calibri" w:cs="Arial"/>
          <w:bCs/>
          <w:sz w:val="20"/>
          <w:szCs w:val="20"/>
          <w:lang w:eastAsia="pl-PL"/>
        </w:rPr>
        <w:t xml:space="preserve"> </w:t>
      </w:r>
      <w:r w:rsidRPr="00E340F4">
        <w:rPr>
          <w:rFonts w:eastAsia="Calibri" w:cs="Arial"/>
          <w:bCs/>
          <w:sz w:val="20"/>
          <w:szCs w:val="20"/>
          <w:lang w:eastAsia="pl-PL"/>
        </w:rPr>
        <w:t>zgłoszone na formularzach anonimowych, niezawierające uzasadnienia przekazane na innym niż stanowiący załącznik do niniejszego zarządzenia formularzu,</w:t>
      </w:r>
      <w:r>
        <w:rPr>
          <w:rFonts w:eastAsia="Calibri" w:cs="Arial"/>
          <w:bCs/>
          <w:sz w:val="20"/>
          <w:szCs w:val="20"/>
          <w:lang w:eastAsia="pl-PL"/>
        </w:rPr>
        <w:t xml:space="preserve"> </w:t>
      </w:r>
      <w:r w:rsidRPr="00E340F4">
        <w:rPr>
          <w:rFonts w:eastAsia="Calibri" w:cs="Arial"/>
          <w:bCs/>
          <w:sz w:val="20"/>
          <w:szCs w:val="20"/>
          <w:lang w:eastAsia="pl-PL"/>
        </w:rPr>
        <w:t>złożone po dniu 15.11.2020 r.</w:t>
      </w:r>
      <w:r>
        <w:rPr>
          <w:rFonts w:eastAsia="Calibri" w:cs="Arial"/>
          <w:bCs/>
          <w:sz w:val="20"/>
          <w:szCs w:val="20"/>
          <w:lang w:eastAsia="pl-PL"/>
        </w:rPr>
        <w:t xml:space="preserve"> lub </w:t>
      </w:r>
      <w:r w:rsidRPr="00E340F4">
        <w:rPr>
          <w:rFonts w:eastAsia="Calibri" w:cs="Arial"/>
          <w:bCs/>
          <w:sz w:val="20"/>
          <w:szCs w:val="20"/>
          <w:lang w:eastAsia="pl-PL"/>
        </w:rPr>
        <w:t>zgłoszone na formularzach, w których nie wyrażono zgody na przetwarzanie danych osobowych.</w:t>
      </w:r>
    </w:p>
    <w:bookmarkEnd w:id="0"/>
    <w:bookmarkEnd w:id="1"/>
    <w:p w14:paraId="606CF80C" w14:textId="77777777" w:rsidR="00644460" w:rsidRPr="009B0DA6" w:rsidRDefault="00644460" w:rsidP="009B0DA6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71F32"/>
          <w:sz w:val="22"/>
          <w:szCs w:val="22"/>
        </w:rPr>
      </w:pPr>
    </w:p>
    <w:p w14:paraId="232F6A94" w14:textId="5C450F68" w:rsidR="000E3685" w:rsidRPr="009B0DA6" w:rsidRDefault="000E3685" w:rsidP="009B0DA6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/>
          <w:color w:val="071F32"/>
          <w:sz w:val="22"/>
          <w:szCs w:val="22"/>
        </w:rPr>
      </w:pPr>
      <w:r w:rsidRPr="009B0DA6">
        <w:rPr>
          <w:rFonts w:asciiTheme="minorHAnsi" w:hAnsiTheme="minorHAnsi"/>
          <w:color w:val="071F32"/>
          <w:sz w:val="22"/>
          <w:szCs w:val="22"/>
        </w:rPr>
        <w:t> </w:t>
      </w:r>
    </w:p>
    <w:p w14:paraId="6D186FC1" w14:textId="77777777" w:rsidR="000E3685" w:rsidRPr="00090B7D" w:rsidRDefault="000E3685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Burmistrz Miasta i Gminy</w:t>
      </w:r>
    </w:p>
    <w:p w14:paraId="56D2849D" w14:textId="77777777" w:rsidR="00E340F4" w:rsidRDefault="000E3685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/-/</w:t>
      </w:r>
    </w:p>
    <w:p w14:paraId="22EFC06C" w14:textId="65365758" w:rsidR="00FE2FB1" w:rsidRDefault="000E3685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Cezary Bła</w:t>
      </w:r>
      <w:r w:rsidR="006B6DE4"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>ch</w:t>
      </w:r>
    </w:p>
    <w:p w14:paraId="70C1C2C7" w14:textId="545A3724" w:rsidR="00E340F4" w:rsidRDefault="00E340F4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p w14:paraId="24023AD1" w14:textId="04973C7F" w:rsidR="00E340F4" w:rsidRDefault="00E340F4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p w14:paraId="38F87C13" w14:textId="2FBCB7A0" w:rsidR="00E340F4" w:rsidRDefault="00E340F4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p w14:paraId="43794A71" w14:textId="77777777" w:rsidR="00E340F4" w:rsidRDefault="00E340F4" w:rsidP="00E340F4">
      <w:pPr>
        <w:spacing w:after="0" w:line="240" w:lineRule="auto"/>
        <w:contextualSpacing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090B7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Dokumenty do pobrania: </w:t>
      </w:r>
    </w:p>
    <w:p w14:paraId="1F29A233" w14:textId="77777777" w:rsidR="00E340F4" w:rsidRPr="00E340F4" w:rsidRDefault="00E340F4" w:rsidP="00E340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eastAsia="Calibri" w:cs="Arial"/>
          <w:bCs/>
          <w:sz w:val="20"/>
          <w:szCs w:val="20"/>
          <w:lang w:eastAsia="pl-PL"/>
        </w:rPr>
        <w:t xml:space="preserve">Zarządzenie </w:t>
      </w:r>
    </w:p>
    <w:p w14:paraId="1B404D81" w14:textId="77777777" w:rsidR="00E340F4" w:rsidRPr="00E340F4" w:rsidRDefault="00E340F4" w:rsidP="00E340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E340F4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projekt Programu współpracy na rok 2022 Gminy Suchedniów z organizacjami pozarządowymi oraz podmiotami wymienionymi w art. 3 ust. 3 ustawy o działalności pożytku publicznego i o wolontariacie </w:t>
      </w:r>
    </w:p>
    <w:p w14:paraId="0CEA1293" w14:textId="77777777" w:rsidR="00E340F4" w:rsidRPr="00E340F4" w:rsidRDefault="00E340F4" w:rsidP="00E340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Calibri" w:cs="Arial"/>
          <w:bCs/>
          <w:sz w:val="20"/>
          <w:szCs w:val="20"/>
          <w:lang w:eastAsia="pl-PL"/>
        </w:rPr>
      </w:pPr>
      <w:r w:rsidRPr="00E340F4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formularz konsultacyjny </w:t>
      </w:r>
    </w:p>
    <w:p w14:paraId="75DD3CFA" w14:textId="77777777" w:rsidR="00E340F4" w:rsidRPr="00090B7D" w:rsidRDefault="00E340F4" w:rsidP="00090B7D">
      <w:pPr>
        <w:pStyle w:val="Akapitzlist"/>
        <w:spacing w:after="0" w:line="240" w:lineRule="auto"/>
        <w:jc w:val="center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</w:p>
    <w:sectPr w:rsidR="00E340F4" w:rsidRPr="0009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DC6"/>
    <w:multiLevelType w:val="hybridMultilevel"/>
    <w:tmpl w:val="36F834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B84D3C"/>
    <w:multiLevelType w:val="hybridMultilevel"/>
    <w:tmpl w:val="7F66F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DE4"/>
    <w:multiLevelType w:val="hybridMultilevel"/>
    <w:tmpl w:val="AED23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5A27"/>
    <w:multiLevelType w:val="hybridMultilevel"/>
    <w:tmpl w:val="A97A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55A8"/>
    <w:multiLevelType w:val="hybridMultilevel"/>
    <w:tmpl w:val="CFC67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762B"/>
    <w:multiLevelType w:val="hybridMultilevel"/>
    <w:tmpl w:val="39C2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32039"/>
    <w:multiLevelType w:val="hybridMultilevel"/>
    <w:tmpl w:val="E674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D32"/>
    <w:multiLevelType w:val="multilevel"/>
    <w:tmpl w:val="1F48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96DC0"/>
    <w:multiLevelType w:val="hybridMultilevel"/>
    <w:tmpl w:val="66D0C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42B6"/>
    <w:multiLevelType w:val="hybridMultilevel"/>
    <w:tmpl w:val="1688C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2723B"/>
    <w:multiLevelType w:val="hybridMultilevel"/>
    <w:tmpl w:val="04FC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24A10"/>
    <w:multiLevelType w:val="hybridMultilevel"/>
    <w:tmpl w:val="2C46E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336A"/>
    <w:multiLevelType w:val="hybridMultilevel"/>
    <w:tmpl w:val="4812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65F89"/>
    <w:multiLevelType w:val="hybridMultilevel"/>
    <w:tmpl w:val="BBF06B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015A0F"/>
    <w:multiLevelType w:val="hybridMultilevel"/>
    <w:tmpl w:val="52948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2EDC"/>
    <w:multiLevelType w:val="hybridMultilevel"/>
    <w:tmpl w:val="1D628D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C640F5"/>
    <w:multiLevelType w:val="hybridMultilevel"/>
    <w:tmpl w:val="4BE88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6AFB"/>
    <w:multiLevelType w:val="multilevel"/>
    <w:tmpl w:val="BF2E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E1CCB"/>
    <w:multiLevelType w:val="hybridMultilevel"/>
    <w:tmpl w:val="54780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31411"/>
    <w:multiLevelType w:val="multilevel"/>
    <w:tmpl w:val="F8C8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6797F"/>
    <w:multiLevelType w:val="hybridMultilevel"/>
    <w:tmpl w:val="B1D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64B6"/>
    <w:multiLevelType w:val="hybridMultilevel"/>
    <w:tmpl w:val="D4FA20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FE13E0"/>
    <w:multiLevelType w:val="hybridMultilevel"/>
    <w:tmpl w:val="40F8C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85AEA"/>
    <w:multiLevelType w:val="hybridMultilevel"/>
    <w:tmpl w:val="109C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339C"/>
    <w:multiLevelType w:val="hybridMultilevel"/>
    <w:tmpl w:val="E3E0C76A"/>
    <w:lvl w:ilvl="0" w:tplc="03343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3F0658"/>
    <w:multiLevelType w:val="hybridMultilevel"/>
    <w:tmpl w:val="01AED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3747D2"/>
    <w:multiLevelType w:val="multilevel"/>
    <w:tmpl w:val="168C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E265A40"/>
    <w:multiLevelType w:val="hybridMultilevel"/>
    <w:tmpl w:val="0FE0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6"/>
  </w:num>
  <w:num w:numId="4">
    <w:abstractNumId w:val="7"/>
  </w:num>
  <w:num w:numId="5">
    <w:abstractNumId w:val="15"/>
  </w:num>
  <w:num w:numId="6">
    <w:abstractNumId w:val="24"/>
  </w:num>
  <w:num w:numId="7">
    <w:abstractNumId w:val="19"/>
  </w:num>
  <w:num w:numId="8">
    <w:abstractNumId w:val="17"/>
  </w:num>
  <w:num w:numId="9">
    <w:abstractNumId w:val="20"/>
  </w:num>
  <w:num w:numId="10">
    <w:abstractNumId w:val="21"/>
  </w:num>
  <w:num w:numId="11">
    <w:abstractNumId w:val="3"/>
  </w:num>
  <w:num w:numId="12">
    <w:abstractNumId w:val="11"/>
  </w:num>
  <w:num w:numId="13">
    <w:abstractNumId w:val="0"/>
  </w:num>
  <w:num w:numId="14">
    <w:abstractNumId w:val="13"/>
  </w:num>
  <w:num w:numId="15">
    <w:abstractNumId w:val="23"/>
  </w:num>
  <w:num w:numId="16">
    <w:abstractNumId w:val="4"/>
  </w:num>
  <w:num w:numId="17">
    <w:abstractNumId w:val="25"/>
  </w:num>
  <w:num w:numId="18">
    <w:abstractNumId w:val="2"/>
  </w:num>
  <w:num w:numId="19">
    <w:abstractNumId w:val="10"/>
  </w:num>
  <w:num w:numId="20">
    <w:abstractNumId w:val="12"/>
  </w:num>
  <w:num w:numId="21">
    <w:abstractNumId w:val="14"/>
  </w:num>
  <w:num w:numId="22">
    <w:abstractNumId w:val="27"/>
  </w:num>
  <w:num w:numId="23">
    <w:abstractNumId w:val="6"/>
  </w:num>
  <w:num w:numId="24">
    <w:abstractNumId w:val="18"/>
  </w:num>
  <w:num w:numId="25">
    <w:abstractNumId w:val="9"/>
  </w:num>
  <w:num w:numId="26">
    <w:abstractNumId w:val="8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03"/>
    <w:rsid w:val="00090B7D"/>
    <w:rsid w:val="000E3685"/>
    <w:rsid w:val="00135293"/>
    <w:rsid w:val="00167782"/>
    <w:rsid w:val="00244EA8"/>
    <w:rsid w:val="002E6B03"/>
    <w:rsid w:val="00357B74"/>
    <w:rsid w:val="00465581"/>
    <w:rsid w:val="0056775A"/>
    <w:rsid w:val="00644460"/>
    <w:rsid w:val="006B36DE"/>
    <w:rsid w:val="006B6DE4"/>
    <w:rsid w:val="00720C43"/>
    <w:rsid w:val="007238AA"/>
    <w:rsid w:val="00970335"/>
    <w:rsid w:val="009B0DA6"/>
    <w:rsid w:val="00B40B7E"/>
    <w:rsid w:val="00C47337"/>
    <w:rsid w:val="00D972F4"/>
    <w:rsid w:val="00DA3632"/>
    <w:rsid w:val="00DD3AE3"/>
    <w:rsid w:val="00DF0567"/>
    <w:rsid w:val="00E340F4"/>
    <w:rsid w:val="00F02690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CB4E"/>
  <w15:chartTrackingRefBased/>
  <w15:docId w15:val="{455A868C-5F52-470C-9B64-2413DD9A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E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3685"/>
    <w:rPr>
      <w:b/>
      <w:bCs/>
    </w:rPr>
  </w:style>
  <w:style w:type="character" w:styleId="Uwydatnienie">
    <w:name w:val="Emphasis"/>
    <w:basedOn w:val="Domylnaczcionkaakapitu"/>
    <w:uiPriority w:val="20"/>
    <w:qFormat/>
    <w:rsid w:val="000E3685"/>
    <w:rPr>
      <w:i/>
      <w:iCs/>
    </w:rPr>
  </w:style>
  <w:style w:type="character" w:styleId="Hipercze">
    <w:name w:val="Hyperlink"/>
    <w:basedOn w:val="Domylnaczcionkaakapitu"/>
    <w:uiPriority w:val="99"/>
    <w:unhideWhenUsed/>
    <w:rsid w:val="000E368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FB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201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11" w:color="B6B6B6"/>
            <w:bottom w:val="none" w:sz="0" w:space="0" w:color="auto"/>
            <w:right w:val="dotted" w:sz="6" w:space="11" w:color="B6B6B6"/>
          </w:divBdr>
          <w:divsChild>
            <w:div w:id="12114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KAROLINA SZYMCZYK</cp:lastModifiedBy>
  <cp:revision>7</cp:revision>
  <cp:lastPrinted>2021-10-20T09:02:00Z</cp:lastPrinted>
  <dcterms:created xsi:type="dcterms:W3CDTF">2021-10-20T08:51:00Z</dcterms:created>
  <dcterms:modified xsi:type="dcterms:W3CDTF">2021-10-29T09:25:00Z</dcterms:modified>
</cp:coreProperties>
</file>