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64B0" w:rsidRDefault="001664E2" w:rsidP="001664E2">
      <w:pPr>
        <w:pStyle w:val="Standard"/>
        <w:spacing w:line="276" w:lineRule="auto"/>
        <w:jc w:val="right"/>
        <w:rPr>
          <w:rFonts w:ascii="Work Sans" w:hAnsi="Work Sans"/>
          <w:spacing w:val="-10"/>
          <w:kern w:val="0"/>
          <w:sz w:val="23"/>
          <w:szCs w:val="23"/>
        </w:rPr>
      </w:pPr>
      <w:r w:rsidRPr="001B5539">
        <w:rPr>
          <w:rFonts w:ascii="Work Sans" w:hAnsi="Work Sans"/>
          <w:spacing w:val="-10"/>
          <w:kern w:val="0"/>
          <w:sz w:val="23"/>
          <w:szCs w:val="23"/>
        </w:rPr>
        <w:t xml:space="preserve">Załącznik </w:t>
      </w:r>
    </w:p>
    <w:p w:rsidR="001664E2" w:rsidRDefault="001664E2" w:rsidP="001664E2">
      <w:pPr>
        <w:pStyle w:val="Standard"/>
        <w:spacing w:line="276" w:lineRule="auto"/>
        <w:jc w:val="right"/>
        <w:rPr>
          <w:rFonts w:ascii="Work Sans" w:hAnsi="Work Sans"/>
          <w:spacing w:val="-10"/>
          <w:kern w:val="0"/>
          <w:sz w:val="23"/>
          <w:szCs w:val="23"/>
        </w:rPr>
      </w:pPr>
      <w:r w:rsidRPr="001B5539">
        <w:rPr>
          <w:rFonts w:ascii="Work Sans" w:hAnsi="Work Sans"/>
          <w:spacing w:val="-10"/>
          <w:kern w:val="0"/>
          <w:sz w:val="23"/>
          <w:szCs w:val="23"/>
        </w:rPr>
        <w:t>do Zarządzenia</w:t>
      </w:r>
      <w:r w:rsidR="00E264B0">
        <w:rPr>
          <w:rFonts w:ascii="Work Sans" w:hAnsi="Work Sans"/>
          <w:spacing w:val="-10"/>
          <w:kern w:val="0"/>
          <w:sz w:val="23"/>
          <w:szCs w:val="23"/>
        </w:rPr>
        <w:t xml:space="preserve"> Nr 0050.87.2020</w:t>
      </w:r>
    </w:p>
    <w:p w:rsidR="001664E2" w:rsidRDefault="001664E2" w:rsidP="001664E2">
      <w:pPr>
        <w:pStyle w:val="Standard"/>
        <w:spacing w:line="276" w:lineRule="auto"/>
        <w:jc w:val="right"/>
        <w:rPr>
          <w:rFonts w:ascii="Work Sans" w:hAnsi="Work Sans"/>
          <w:spacing w:val="-10"/>
          <w:kern w:val="0"/>
          <w:sz w:val="23"/>
          <w:szCs w:val="23"/>
        </w:rPr>
      </w:pPr>
      <w:r w:rsidRPr="001B5539">
        <w:rPr>
          <w:rFonts w:ascii="Work Sans" w:hAnsi="Work Sans"/>
          <w:spacing w:val="-10"/>
          <w:kern w:val="0"/>
          <w:sz w:val="23"/>
          <w:szCs w:val="23"/>
        </w:rPr>
        <w:t xml:space="preserve">Burmistrza Miasta i Gminy </w:t>
      </w:r>
      <w:r w:rsidR="00E264B0">
        <w:rPr>
          <w:rFonts w:ascii="Work Sans" w:hAnsi="Work Sans"/>
          <w:spacing w:val="-10"/>
          <w:kern w:val="0"/>
          <w:sz w:val="23"/>
          <w:szCs w:val="23"/>
        </w:rPr>
        <w:t>Suchedniów</w:t>
      </w:r>
    </w:p>
    <w:p w:rsidR="001664E2" w:rsidRPr="001B5539" w:rsidRDefault="001664E2" w:rsidP="001664E2">
      <w:pPr>
        <w:pStyle w:val="Standard"/>
        <w:spacing w:line="276" w:lineRule="auto"/>
        <w:jc w:val="right"/>
        <w:rPr>
          <w:rFonts w:ascii="Work Sans" w:hAnsi="Work Sans"/>
          <w:spacing w:val="-10"/>
          <w:kern w:val="0"/>
          <w:sz w:val="23"/>
          <w:szCs w:val="23"/>
        </w:rPr>
      </w:pPr>
      <w:r>
        <w:rPr>
          <w:rFonts w:ascii="Work Sans" w:hAnsi="Work Sans"/>
          <w:spacing w:val="-10"/>
          <w:kern w:val="0"/>
          <w:sz w:val="23"/>
          <w:szCs w:val="23"/>
        </w:rPr>
        <w:t>z</w:t>
      </w:r>
      <w:r w:rsidRPr="001B5539">
        <w:rPr>
          <w:rFonts w:ascii="Work Sans" w:hAnsi="Work Sans"/>
          <w:spacing w:val="-10"/>
          <w:kern w:val="0"/>
          <w:sz w:val="23"/>
          <w:szCs w:val="23"/>
        </w:rPr>
        <w:t xml:space="preserve"> dnia </w:t>
      </w:r>
      <w:r w:rsidR="00E264B0">
        <w:rPr>
          <w:rFonts w:ascii="Work Sans" w:hAnsi="Work Sans"/>
          <w:spacing w:val="-10"/>
          <w:kern w:val="0"/>
          <w:sz w:val="23"/>
          <w:szCs w:val="23"/>
        </w:rPr>
        <w:t>01.10.2020r</w:t>
      </w:r>
      <w:r w:rsidRPr="001B5539">
        <w:rPr>
          <w:rFonts w:ascii="Work Sans" w:hAnsi="Work Sans"/>
          <w:spacing w:val="-10"/>
          <w:kern w:val="0"/>
          <w:sz w:val="23"/>
          <w:szCs w:val="23"/>
        </w:rPr>
        <w:t>.</w:t>
      </w:r>
    </w:p>
    <w:p w:rsidR="00591692" w:rsidRPr="00EA7FA8" w:rsidRDefault="00591692" w:rsidP="006F1566">
      <w:pPr>
        <w:spacing w:after="0"/>
        <w:jc w:val="center"/>
        <w:rPr>
          <w:rFonts w:ascii="Work Sans" w:hAnsi="Work Sans"/>
          <w:b/>
          <w:spacing w:val="-10"/>
          <w:sz w:val="68"/>
          <w:szCs w:val="68"/>
        </w:rPr>
      </w:pPr>
    </w:p>
    <w:p w:rsidR="005854FD" w:rsidRPr="00821252" w:rsidRDefault="00D32264" w:rsidP="006F1566">
      <w:pPr>
        <w:spacing w:after="0"/>
        <w:jc w:val="center"/>
        <w:rPr>
          <w:rFonts w:ascii="Work Sans" w:hAnsi="Work Sans"/>
          <w:b/>
          <w:spacing w:val="-10"/>
          <w:sz w:val="24"/>
          <w:szCs w:val="24"/>
        </w:rPr>
      </w:pPr>
      <w:r w:rsidRPr="00821252">
        <w:rPr>
          <w:rFonts w:ascii="Work Sans" w:hAnsi="Work Sans"/>
          <w:b/>
          <w:spacing w:val="-10"/>
          <w:sz w:val="24"/>
          <w:szCs w:val="24"/>
        </w:rPr>
        <w:t>PROCEDURA WEWNĘTRZNA MDR</w:t>
      </w:r>
    </w:p>
    <w:p w:rsidR="00711FC4" w:rsidRPr="00EA7FA8" w:rsidRDefault="00711FC4" w:rsidP="0010776B">
      <w:pPr>
        <w:spacing w:after="0"/>
        <w:jc w:val="center"/>
        <w:rPr>
          <w:rFonts w:ascii="Work Sans" w:eastAsia="Times New Roman" w:hAnsi="Work Sans" w:cs="Times New Roman"/>
          <w:b/>
          <w:spacing w:val="-10"/>
          <w:sz w:val="56"/>
          <w:szCs w:val="56"/>
          <w:lang w:eastAsia="pl-PL"/>
        </w:rPr>
      </w:pPr>
      <w:bookmarkStart w:id="0" w:name="_Hlk15976716"/>
      <w:bookmarkStart w:id="1" w:name="_Hlk5085684"/>
      <w:r w:rsidRPr="00821252">
        <w:rPr>
          <w:rFonts w:ascii="Work Sans" w:eastAsia="Times New Roman" w:hAnsi="Work Sans" w:cs="Times New Roman"/>
          <w:b/>
          <w:spacing w:val="-10"/>
          <w:sz w:val="24"/>
          <w:szCs w:val="24"/>
          <w:lang w:eastAsia="pl-PL"/>
        </w:rPr>
        <w:t>w zakresie przeciwdziałania</w:t>
      </w:r>
      <w:r w:rsidR="00821252">
        <w:rPr>
          <w:rFonts w:ascii="Work Sans" w:eastAsia="Times New Roman" w:hAnsi="Work Sans" w:cs="Times New Roman"/>
          <w:b/>
          <w:spacing w:val="-10"/>
          <w:sz w:val="24"/>
          <w:szCs w:val="24"/>
          <w:lang w:eastAsia="pl-PL"/>
        </w:rPr>
        <w:t xml:space="preserve"> </w:t>
      </w:r>
      <w:r w:rsidRPr="00821252">
        <w:rPr>
          <w:rFonts w:ascii="Work Sans" w:eastAsia="Times New Roman" w:hAnsi="Work Sans" w:cs="Times New Roman"/>
          <w:b/>
          <w:spacing w:val="-10"/>
          <w:sz w:val="24"/>
          <w:szCs w:val="24"/>
          <w:lang w:eastAsia="pl-PL"/>
        </w:rPr>
        <w:t xml:space="preserve">niewywiązywaniu się </w:t>
      </w:r>
      <w:r w:rsidR="00821252">
        <w:rPr>
          <w:rFonts w:ascii="Work Sans" w:eastAsia="Times New Roman" w:hAnsi="Work Sans" w:cs="Times New Roman"/>
          <w:b/>
          <w:spacing w:val="-10"/>
          <w:sz w:val="24"/>
          <w:szCs w:val="24"/>
          <w:lang w:eastAsia="pl-PL"/>
        </w:rPr>
        <w:br/>
      </w:r>
      <w:r w:rsidRPr="00821252">
        <w:rPr>
          <w:rFonts w:ascii="Work Sans" w:eastAsia="Times New Roman" w:hAnsi="Work Sans" w:cs="Times New Roman"/>
          <w:b/>
          <w:spacing w:val="-10"/>
          <w:sz w:val="24"/>
          <w:szCs w:val="24"/>
          <w:lang w:eastAsia="pl-PL"/>
        </w:rPr>
        <w:t>z obowiązku</w:t>
      </w:r>
      <w:r w:rsidR="00821252">
        <w:rPr>
          <w:rFonts w:ascii="Work Sans" w:eastAsia="Times New Roman" w:hAnsi="Work Sans" w:cs="Times New Roman"/>
          <w:b/>
          <w:spacing w:val="-10"/>
          <w:sz w:val="24"/>
          <w:szCs w:val="24"/>
          <w:lang w:eastAsia="pl-PL"/>
        </w:rPr>
        <w:t xml:space="preserve"> </w:t>
      </w:r>
      <w:r w:rsidRPr="00821252">
        <w:rPr>
          <w:rFonts w:ascii="Work Sans" w:eastAsia="Times New Roman" w:hAnsi="Work Sans" w:cs="Times New Roman"/>
          <w:b/>
          <w:spacing w:val="-10"/>
          <w:sz w:val="24"/>
          <w:szCs w:val="24"/>
          <w:lang w:eastAsia="pl-PL"/>
        </w:rPr>
        <w:t>przekazywania</w:t>
      </w:r>
      <w:r w:rsidR="00821252">
        <w:rPr>
          <w:rFonts w:ascii="Work Sans" w:eastAsia="Times New Roman" w:hAnsi="Work Sans" w:cs="Times New Roman"/>
          <w:b/>
          <w:spacing w:val="-10"/>
          <w:sz w:val="24"/>
          <w:szCs w:val="24"/>
          <w:lang w:eastAsia="pl-PL"/>
        </w:rPr>
        <w:t xml:space="preserve"> </w:t>
      </w:r>
      <w:r w:rsidRPr="00821252">
        <w:rPr>
          <w:rFonts w:ascii="Work Sans" w:eastAsia="Times New Roman" w:hAnsi="Work Sans" w:cs="Times New Roman"/>
          <w:b/>
          <w:spacing w:val="-10"/>
          <w:sz w:val="24"/>
          <w:szCs w:val="24"/>
          <w:lang w:eastAsia="pl-PL"/>
        </w:rPr>
        <w:t>informacji o</w:t>
      </w:r>
      <w:r w:rsidR="0010776B" w:rsidRPr="00821252">
        <w:rPr>
          <w:rFonts w:ascii="Work Sans" w:eastAsia="Times New Roman" w:hAnsi="Work Sans" w:cs="Times New Roman"/>
          <w:b/>
          <w:spacing w:val="-10"/>
          <w:sz w:val="24"/>
          <w:szCs w:val="24"/>
          <w:lang w:eastAsia="pl-PL"/>
        </w:rPr>
        <w:t> </w:t>
      </w:r>
      <w:r w:rsidRPr="00821252">
        <w:rPr>
          <w:rFonts w:ascii="Work Sans" w:eastAsia="Times New Roman" w:hAnsi="Work Sans" w:cs="Times New Roman"/>
          <w:b/>
          <w:spacing w:val="-10"/>
          <w:sz w:val="24"/>
          <w:szCs w:val="24"/>
          <w:lang w:eastAsia="pl-PL"/>
        </w:rPr>
        <w:t>schematach podatkowych</w:t>
      </w:r>
    </w:p>
    <w:bookmarkEnd w:id="0"/>
    <w:p w:rsidR="00A73E4F" w:rsidRPr="00EA7FA8" w:rsidRDefault="00A73E4F" w:rsidP="00606F64">
      <w:pPr>
        <w:spacing w:after="0"/>
        <w:jc w:val="both"/>
        <w:rPr>
          <w:rFonts w:ascii="Work Sans" w:eastAsia="Times New Roman" w:hAnsi="Work Sans" w:cs="Times New Roman"/>
          <w:b/>
          <w:spacing w:val="-10"/>
          <w:sz w:val="23"/>
          <w:szCs w:val="23"/>
          <w:lang w:eastAsia="pl-PL"/>
        </w:rPr>
      </w:pPr>
    </w:p>
    <w:bookmarkEnd w:id="1"/>
    <w:p w:rsidR="000F3629" w:rsidRPr="00EA7FA8" w:rsidRDefault="000F3629" w:rsidP="000F3629">
      <w:pPr>
        <w:suppressAutoHyphens/>
        <w:autoSpaceDE w:val="0"/>
        <w:autoSpaceDN w:val="0"/>
        <w:spacing w:after="0"/>
        <w:jc w:val="both"/>
        <w:textAlignment w:val="baseline"/>
        <w:rPr>
          <w:rFonts w:ascii="Work Sans" w:eastAsia="Calibri" w:hAnsi="Work Sans" w:cs="Times New Roman"/>
          <w:b/>
          <w:bCs/>
          <w:color w:val="0070C0"/>
          <w:spacing w:val="-10"/>
          <w:sz w:val="28"/>
          <w:szCs w:val="28"/>
        </w:rPr>
      </w:pPr>
      <w:r w:rsidRPr="00EA7FA8">
        <w:rPr>
          <w:rFonts w:ascii="Work Sans" w:eastAsia="Calibri" w:hAnsi="Work Sans" w:cs="Times New Roman"/>
          <w:b/>
          <w:bCs/>
          <w:color w:val="0070C0"/>
          <w:spacing w:val="-10"/>
          <w:sz w:val="28"/>
          <w:szCs w:val="28"/>
        </w:rPr>
        <w:t>SPIS TREŚCI</w:t>
      </w:r>
    </w:p>
    <w:p w:rsidR="000F3629" w:rsidRPr="00EA7FA8" w:rsidRDefault="000F3629" w:rsidP="000F3629">
      <w:pPr>
        <w:suppressAutoHyphens/>
        <w:autoSpaceDE w:val="0"/>
        <w:autoSpaceDN w:val="0"/>
        <w:spacing w:after="0"/>
        <w:jc w:val="both"/>
        <w:textAlignment w:val="baseline"/>
        <w:rPr>
          <w:rFonts w:ascii="Work Sans" w:eastAsia="Calibri" w:hAnsi="Work Sans" w:cs="Times New Roman"/>
          <w:b/>
          <w:color w:val="0070C0"/>
          <w:spacing w:val="-10"/>
          <w:sz w:val="28"/>
          <w:szCs w:val="28"/>
        </w:rPr>
      </w:pPr>
    </w:p>
    <w:p w:rsidR="000F3629" w:rsidRPr="00821252" w:rsidRDefault="000F3629" w:rsidP="001C7E95">
      <w:pPr>
        <w:pStyle w:val="Akapitzlist"/>
        <w:numPr>
          <w:ilvl w:val="0"/>
          <w:numId w:val="9"/>
        </w:numPr>
        <w:suppressAutoHyphens/>
        <w:autoSpaceDE w:val="0"/>
        <w:autoSpaceDN w:val="0"/>
        <w:spacing w:after="0"/>
        <w:jc w:val="both"/>
        <w:textAlignment w:val="baseline"/>
        <w:rPr>
          <w:rFonts w:ascii="Work Sans" w:eastAsia="Calibri" w:hAnsi="Work Sans" w:cs="Times New Roman"/>
          <w:b/>
          <w:bCs/>
          <w:color w:val="0070C0"/>
          <w:spacing w:val="-10"/>
          <w:sz w:val="20"/>
          <w:szCs w:val="20"/>
        </w:rPr>
      </w:pPr>
      <w:r w:rsidRPr="00821252">
        <w:rPr>
          <w:rFonts w:ascii="Work Sans" w:eastAsia="Calibri" w:hAnsi="Work Sans" w:cs="Times New Roman"/>
          <w:b/>
          <w:bCs/>
          <w:color w:val="0070C0"/>
          <w:spacing w:val="-10"/>
          <w:sz w:val="20"/>
          <w:szCs w:val="20"/>
        </w:rPr>
        <w:t>Podstawa prawna;</w:t>
      </w:r>
    </w:p>
    <w:p w:rsidR="000F3629" w:rsidRPr="00821252" w:rsidRDefault="000F3629" w:rsidP="001C7E95">
      <w:pPr>
        <w:pStyle w:val="Akapitzlist"/>
        <w:numPr>
          <w:ilvl w:val="0"/>
          <w:numId w:val="9"/>
        </w:numPr>
        <w:suppressAutoHyphens/>
        <w:autoSpaceDE w:val="0"/>
        <w:autoSpaceDN w:val="0"/>
        <w:spacing w:after="0"/>
        <w:jc w:val="both"/>
        <w:textAlignment w:val="baseline"/>
        <w:rPr>
          <w:rFonts w:ascii="Work Sans" w:eastAsia="Calibri" w:hAnsi="Work Sans" w:cs="Times New Roman"/>
          <w:b/>
          <w:bCs/>
          <w:color w:val="0070C0"/>
          <w:spacing w:val="-10"/>
          <w:sz w:val="20"/>
          <w:szCs w:val="20"/>
        </w:rPr>
      </w:pPr>
      <w:r w:rsidRPr="00821252">
        <w:rPr>
          <w:rFonts w:ascii="Work Sans" w:eastAsia="Calibri" w:hAnsi="Work Sans" w:cs="Times New Roman"/>
          <w:b/>
          <w:bCs/>
          <w:color w:val="0070C0"/>
          <w:spacing w:val="-10"/>
          <w:sz w:val="20"/>
          <w:szCs w:val="20"/>
        </w:rPr>
        <w:t>Cel procedury;</w:t>
      </w:r>
    </w:p>
    <w:p w:rsidR="000F3629" w:rsidRPr="00821252" w:rsidRDefault="000F3629" w:rsidP="001C7E95">
      <w:pPr>
        <w:pStyle w:val="Akapitzlist"/>
        <w:numPr>
          <w:ilvl w:val="0"/>
          <w:numId w:val="9"/>
        </w:numPr>
        <w:suppressAutoHyphens/>
        <w:autoSpaceDE w:val="0"/>
        <w:autoSpaceDN w:val="0"/>
        <w:spacing w:after="0"/>
        <w:jc w:val="both"/>
        <w:textAlignment w:val="baseline"/>
        <w:rPr>
          <w:rFonts w:ascii="Work Sans" w:eastAsia="Calibri" w:hAnsi="Work Sans" w:cs="Times New Roman"/>
          <w:b/>
          <w:bCs/>
          <w:color w:val="0070C0"/>
          <w:spacing w:val="-10"/>
          <w:sz w:val="20"/>
          <w:szCs w:val="20"/>
        </w:rPr>
      </w:pPr>
      <w:r w:rsidRPr="00821252">
        <w:rPr>
          <w:rFonts w:ascii="Work Sans" w:eastAsia="Calibri" w:hAnsi="Work Sans" w:cs="Times New Roman"/>
          <w:b/>
          <w:bCs/>
          <w:color w:val="0070C0"/>
          <w:spacing w:val="-10"/>
          <w:sz w:val="20"/>
          <w:szCs w:val="20"/>
        </w:rPr>
        <w:t>Objaśnienia;</w:t>
      </w:r>
    </w:p>
    <w:p w:rsidR="000F3629" w:rsidRPr="00821252" w:rsidRDefault="000F3629" w:rsidP="001C7E95">
      <w:pPr>
        <w:pStyle w:val="Akapitzlist"/>
        <w:numPr>
          <w:ilvl w:val="0"/>
          <w:numId w:val="9"/>
        </w:numPr>
        <w:suppressAutoHyphens/>
        <w:autoSpaceDE w:val="0"/>
        <w:autoSpaceDN w:val="0"/>
        <w:spacing w:after="0"/>
        <w:jc w:val="both"/>
        <w:textAlignment w:val="baseline"/>
        <w:rPr>
          <w:rFonts w:ascii="Work Sans" w:eastAsia="Calibri" w:hAnsi="Work Sans" w:cs="Times New Roman"/>
          <w:b/>
          <w:bCs/>
          <w:color w:val="0070C0"/>
          <w:spacing w:val="-10"/>
          <w:sz w:val="20"/>
          <w:szCs w:val="20"/>
        </w:rPr>
      </w:pPr>
      <w:r w:rsidRPr="00821252">
        <w:rPr>
          <w:rFonts w:ascii="Work Sans" w:eastAsia="Calibri" w:hAnsi="Work Sans" w:cs="Times New Roman"/>
          <w:b/>
          <w:bCs/>
          <w:color w:val="0070C0"/>
          <w:spacing w:val="-10"/>
          <w:sz w:val="20"/>
          <w:szCs w:val="20"/>
        </w:rPr>
        <w:t>Pojęcie schematu podatkowego;</w:t>
      </w:r>
    </w:p>
    <w:p w:rsidR="000F3629" w:rsidRPr="00821252" w:rsidRDefault="000F3629" w:rsidP="001C7E95">
      <w:pPr>
        <w:pStyle w:val="Akapitzlist"/>
        <w:numPr>
          <w:ilvl w:val="1"/>
          <w:numId w:val="9"/>
        </w:numPr>
        <w:suppressAutoHyphens/>
        <w:autoSpaceDE w:val="0"/>
        <w:autoSpaceDN w:val="0"/>
        <w:spacing w:after="0"/>
        <w:jc w:val="both"/>
        <w:textAlignment w:val="baseline"/>
        <w:rPr>
          <w:rFonts w:ascii="Work Sans" w:eastAsia="Calibri" w:hAnsi="Work Sans" w:cs="Times New Roman"/>
          <w:b/>
          <w:bCs/>
          <w:color w:val="0070C0"/>
          <w:spacing w:val="-10"/>
          <w:sz w:val="20"/>
          <w:szCs w:val="20"/>
        </w:rPr>
      </w:pPr>
      <w:r w:rsidRPr="00821252">
        <w:rPr>
          <w:rFonts w:ascii="Work Sans" w:eastAsia="Calibri" w:hAnsi="Work Sans" w:cs="Times New Roman"/>
          <w:b/>
          <w:bCs/>
          <w:color w:val="0070C0"/>
          <w:spacing w:val="-10"/>
          <w:sz w:val="20"/>
          <w:szCs w:val="20"/>
        </w:rPr>
        <w:t>Schemat podatkowy;</w:t>
      </w:r>
    </w:p>
    <w:p w:rsidR="000F3629" w:rsidRPr="00821252" w:rsidRDefault="000F3629" w:rsidP="001C7E95">
      <w:pPr>
        <w:pStyle w:val="Akapitzlist"/>
        <w:numPr>
          <w:ilvl w:val="2"/>
          <w:numId w:val="9"/>
        </w:numPr>
        <w:suppressAutoHyphens/>
        <w:autoSpaceDE w:val="0"/>
        <w:autoSpaceDN w:val="0"/>
        <w:spacing w:after="0"/>
        <w:jc w:val="both"/>
        <w:textAlignment w:val="baseline"/>
        <w:rPr>
          <w:rFonts w:ascii="Work Sans" w:eastAsia="Calibri" w:hAnsi="Work Sans" w:cs="Times New Roman"/>
          <w:b/>
          <w:bCs/>
          <w:color w:val="0070C0"/>
          <w:spacing w:val="-10"/>
          <w:sz w:val="20"/>
          <w:szCs w:val="20"/>
        </w:rPr>
      </w:pPr>
      <w:r w:rsidRPr="00821252">
        <w:rPr>
          <w:rFonts w:ascii="Work Sans" w:eastAsia="Calibri" w:hAnsi="Work Sans" w:cs="Times New Roman"/>
          <w:b/>
          <w:bCs/>
          <w:color w:val="0070C0"/>
          <w:spacing w:val="-10"/>
          <w:sz w:val="20"/>
          <w:szCs w:val="20"/>
        </w:rPr>
        <w:t>Schemat podatkowy diagnoza;</w:t>
      </w:r>
    </w:p>
    <w:p w:rsidR="000F3629" w:rsidRPr="00821252" w:rsidRDefault="000F3629" w:rsidP="001C7E95">
      <w:pPr>
        <w:pStyle w:val="Akapitzlist"/>
        <w:numPr>
          <w:ilvl w:val="1"/>
          <w:numId w:val="9"/>
        </w:numPr>
        <w:suppressAutoHyphens/>
        <w:autoSpaceDE w:val="0"/>
        <w:autoSpaceDN w:val="0"/>
        <w:spacing w:after="0"/>
        <w:jc w:val="both"/>
        <w:textAlignment w:val="baseline"/>
        <w:rPr>
          <w:rFonts w:ascii="Work Sans" w:eastAsia="Calibri" w:hAnsi="Work Sans" w:cs="Times New Roman"/>
          <w:b/>
          <w:bCs/>
          <w:color w:val="0070C0"/>
          <w:spacing w:val="-10"/>
          <w:sz w:val="20"/>
          <w:szCs w:val="20"/>
        </w:rPr>
      </w:pPr>
      <w:r w:rsidRPr="00821252">
        <w:rPr>
          <w:rFonts w:ascii="Work Sans" w:eastAsia="Calibri" w:hAnsi="Work Sans" w:cs="Times New Roman"/>
          <w:b/>
          <w:bCs/>
          <w:color w:val="0070C0"/>
          <w:spacing w:val="-10"/>
          <w:sz w:val="20"/>
          <w:szCs w:val="20"/>
        </w:rPr>
        <w:t>Schemat podatkowy transgraniczny;</w:t>
      </w:r>
    </w:p>
    <w:p w:rsidR="000F3629" w:rsidRPr="00821252" w:rsidRDefault="000F3629" w:rsidP="001C7E95">
      <w:pPr>
        <w:pStyle w:val="Akapitzlist"/>
        <w:numPr>
          <w:ilvl w:val="2"/>
          <w:numId w:val="9"/>
        </w:numPr>
        <w:suppressAutoHyphens/>
        <w:autoSpaceDE w:val="0"/>
        <w:autoSpaceDN w:val="0"/>
        <w:spacing w:after="0"/>
        <w:jc w:val="both"/>
        <w:textAlignment w:val="baseline"/>
        <w:rPr>
          <w:rFonts w:ascii="Work Sans" w:eastAsia="Calibri" w:hAnsi="Work Sans" w:cs="Times New Roman"/>
          <w:b/>
          <w:bCs/>
          <w:color w:val="0070C0"/>
          <w:spacing w:val="-10"/>
          <w:sz w:val="20"/>
          <w:szCs w:val="20"/>
        </w:rPr>
      </w:pPr>
      <w:r w:rsidRPr="00821252">
        <w:rPr>
          <w:rFonts w:ascii="Work Sans" w:eastAsia="Calibri" w:hAnsi="Work Sans" w:cs="Times New Roman"/>
          <w:b/>
          <w:bCs/>
          <w:color w:val="0070C0"/>
          <w:spacing w:val="-10"/>
          <w:sz w:val="20"/>
          <w:szCs w:val="20"/>
        </w:rPr>
        <w:t>Schemat podatkowy transgraniczny diagnoza;</w:t>
      </w:r>
    </w:p>
    <w:p w:rsidR="000F3629" w:rsidRPr="00821252" w:rsidRDefault="000F3629" w:rsidP="001C7E95">
      <w:pPr>
        <w:pStyle w:val="Akapitzlist"/>
        <w:numPr>
          <w:ilvl w:val="1"/>
          <w:numId w:val="9"/>
        </w:numPr>
        <w:suppressAutoHyphens/>
        <w:autoSpaceDE w:val="0"/>
        <w:autoSpaceDN w:val="0"/>
        <w:spacing w:after="0"/>
        <w:jc w:val="both"/>
        <w:textAlignment w:val="baseline"/>
        <w:rPr>
          <w:rFonts w:ascii="Work Sans" w:eastAsia="Calibri" w:hAnsi="Work Sans" w:cs="Times New Roman"/>
          <w:b/>
          <w:bCs/>
          <w:color w:val="0070C0"/>
          <w:spacing w:val="-10"/>
          <w:sz w:val="20"/>
          <w:szCs w:val="20"/>
        </w:rPr>
      </w:pPr>
      <w:r w:rsidRPr="00821252">
        <w:rPr>
          <w:rFonts w:ascii="Work Sans" w:eastAsia="Calibri" w:hAnsi="Work Sans" w:cs="Times New Roman"/>
          <w:b/>
          <w:bCs/>
          <w:color w:val="0070C0"/>
          <w:spacing w:val="-10"/>
          <w:sz w:val="20"/>
          <w:szCs w:val="20"/>
        </w:rPr>
        <w:t xml:space="preserve">Schemat podatkowy standaryzowany; </w:t>
      </w:r>
    </w:p>
    <w:p w:rsidR="000F3629" w:rsidRPr="00821252" w:rsidRDefault="000F3629" w:rsidP="001C7E95">
      <w:pPr>
        <w:pStyle w:val="Akapitzlist"/>
        <w:numPr>
          <w:ilvl w:val="0"/>
          <w:numId w:val="9"/>
        </w:numPr>
        <w:suppressAutoHyphens/>
        <w:autoSpaceDE w:val="0"/>
        <w:autoSpaceDN w:val="0"/>
        <w:spacing w:after="0"/>
        <w:jc w:val="both"/>
        <w:textAlignment w:val="baseline"/>
        <w:rPr>
          <w:rFonts w:ascii="Work Sans" w:eastAsia="Calibri" w:hAnsi="Work Sans" w:cs="Times New Roman"/>
          <w:b/>
          <w:bCs/>
          <w:color w:val="0070C0"/>
          <w:spacing w:val="-10"/>
          <w:sz w:val="20"/>
          <w:szCs w:val="20"/>
        </w:rPr>
      </w:pPr>
      <w:r w:rsidRPr="00821252">
        <w:rPr>
          <w:rFonts w:ascii="Work Sans" w:eastAsia="Calibri" w:hAnsi="Work Sans" w:cs="Times New Roman"/>
          <w:b/>
          <w:bCs/>
          <w:color w:val="0070C0"/>
          <w:spacing w:val="-10"/>
          <w:sz w:val="20"/>
          <w:szCs w:val="20"/>
        </w:rPr>
        <w:t>Podział formularzy MDR;</w:t>
      </w:r>
    </w:p>
    <w:p w:rsidR="000F3629" w:rsidRPr="00821252" w:rsidRDefault="000F3629" w:rsidP="001C7E95">
      <w:pPr>
        <w:pStyle w:val="Akapitzlist"/>
        <w:numPr>
          <w:ilvl w:val="0"/>
          <w:numId w:val="9"/>
        </w:numPr>
        <w:suppressAutoHyphens/>
        <w:autoSpaceDE w:val="0"/>
        <w:autoSpaceDN w:val="0"/>
        <w:spacing w:after="0"/>
        <w:jc w:val="both"/>
        <w:textAlignment w:val="baseline"/>
        <w:rPr>
          <w:rFonts w:ascii="Work Sans" w:eastAsia="Calibri" w:hAnsi="Work Sans" w:cs="Times New Roman"/>
          <w:b/>
          <w:bCs/>
          <w:color w:val="0070C0"/>
          <w:spacing w:val="-10"/>
          <w:sz w:val="20"/>
          <w:szCs w:val="20"/>
        </w:rPr>
      </w:pPr>
      <w:r w:rsidRPr="00821252">
        <w:rPr>
          <w:rFonts w:ascii="Work Sans" w:eastAsia="Calibri" w:hAnsi="Work Sans" w:cs="Times New Roman"/>
          <w:b/>
          <w:bCs/>
          <w:color w:val="0070C0"/>
          <w:spacing w:val="-10"/>
          <w:sz w:val="20"/>
          <w:szCs w:val="20"/>
        </w:rPr>
        <w:t>Zawartość</w:t>
      </w:r>
      <w:r w:rsidR="003A47D9">
        <w:rPr>
          <w:rFonts w:ascii="Work Sans" w:eastAsia="Calibri" w:hAnsi="Work Sans" w:cs="Times New Roman"/>
          <w:b/>
          <w:bCs/>
          <w:color w:val="0070C0"/>
          <w:spacing w:val="-10"/>
          <w:sz w:val="20"/>
          <w:szCs w:val="20"/>
        </w:rPr>
        <w:t xml:space="preserve"> informacji o </w:t>
      </w:r>
      <w:r w:rsidRPr="00821252">
        <w:rPr>
          <w:rFonts w:ascii="Work Sans" w:eastAsia="Calibri" w:hAnsi="Work Sans" w:cs="Times New Roman"/>
          <w:b/>
          <w:bCs/>
          <w:color w:val="0070C0"/>
          <w:spacing w:val="-10"/>
          <w:sz w:val="20"/>
          <w:szCs w:val="20"/>
        </w:rPr>
        <w:t>schema</w:t>
      </w:r>
      <w:r w:rsidR="003A47D9">
        <w:rPr>
          <w:rFonts w:ascii="Work Sans" w:eastAsia="Calibri" w:hAnsi="Work Sans" w:cs="Times New Roman"/>
          <w:b/>
          <w:bCs/>
          <w:color w:val="0070C0"/>
          <w:spacing w:val="-10"/>
          <w:sz w:val="20"/>
          <w:szCs w:val="20"/>
        </w:rPr>
        <w:t>cie</w:t>
      </w:r>
      <w:r w:rsidRPr="00821252">
        <w:rPr>
          <w:rFonts w:ascii="Work Sans" w:eastAsia="Calibri" w:hAnsi="Work Sans" w:cs="Times New Roman"/>
          <w:b/>
          <w:bCs/>
          <w:color w:val="0070C0"/>
          <w:spacing w:val="-10"/>
          <w:sz w:val="20"/>
          <w:szCs w:val="20"/>
        </w:rPr>
        <w:t xml:space="preserve"> podatkow</w:t>
      </w:r>
      <w:r w:rsidR="003A47D9">
        <w:rPr>
          <w:rFonts w:ascii="Work Sans" w:eastAsia="Calibri" w:hAnsi="Work Sans" w:cs="Times New Roman"/>
          <w:b/>
          <w:bCs/>
          <w:color w:val="0070C0"/>
          <w:spacing w:val="-10"/>
          <w:sz w:val="20"/>
          <w:szCs w:val="20"/>
        </w:rPr>
        <w:t>ym</w:t>
      </w:r>
      <w:r w:rsidRPr="00821252">
        <w:rPr>
          <w:rFonts w:ascii="Work Sans" w:eastAsia="Calibri" w:hAnsi="Work Sans" w:cs="Times New Roman"/>
          <w:b/>
          <w:bCs/>
          <w:color w:val="0070C0"/>
          <w:spacing w:val="-10"/>
          <w:sz w:val="20"/>
          <w:szCs w:val="20"/>
        </w:rPr>
        <w:t>;</w:t>
      </w:r>
    </w:p>
    <w:p w:rsidR="000F3629" w:rsidRPr="00821252" w:rsidRDefault="000F3629" w:rsidP="001C7E95">
      <w:pPr>
        <w:pStyle w:val="Akapitzlist"/>
        <w:numPr>
          <w:ilvl w:val="0"/>
          <w:numId w:val="9"/>
        </w:numPr>
        <w:suppressAutoHyphens/>
        <w:autoSpaceDE w:val="0"/>
        <w:autoSpaceDN w:val="0"/>
        <w:spacing w:after="0"/>
        <w:jc w:val="both"/>
        <w:textAlignment w:val="baseline"/>
        <w:rPr>
          <w:rFonts w:ascii="Work Sans" w:eastAsia="Calibri" w:hAnsi="Work Sans" w:cs="Times New Roman"/>
          <w:b/>
          <w:bCs/>
          <w:color w:val="0070C0"/>
          <w:spacing w:val="-10"/>
          <w:sz w:val="20"/>
          <w:szCs w:val="20"/>
        </w:rPr>
      </w:pPr>
      <w:r w:rsidRPr="00821252">
        <w:rPr>
          <w:rFonts w:ascii="Work Sans" w:eastAsia="Calibri" w:hAnsi="Work Sans" w:cs="Times New Roman"/>
          <w:b/>
          <w:bCs/>
          <w:color w:val="0070C0"/>
          <w:spacing w:val="-10"/>
          <w:sz w:val="20"/>
          <w:szCs w:val="20"/>
        </w:rPr>
        <w:t>Terminy;</w:t>
      </w:r>
    </w:p>
    <w:p w:rsidR="000F3629" w:rsidRPr="00821252" w:rsidRDefault="000F3629" w:rsidP="001C7E95">
      <w:pPr>
        <w:pStyle w:val="Akapitzlist"/>
        <w:numPr>
          <w:ilvl w:val="0"/>
          <w:numId w:val="9"/>
        </w:numPr>
        <w:suppressAutoHyphens/>
        <w:autoSpaceDE w:val="0"/>
        <w:autoSpaceDN w:val="0"/>
        <w:spacing w:after="0"/>
        <w:jc w:val="both"/>
        <w:textAlignment w:val="baseline"/>
        <w:rPr>
          <w:rFonts w:ascii="Work Sans" w:eastAsia="Calibri" w:hAnsi="Work Sans" w:cs="Times New Roman"/>
          <w:b/>
          <w:bCs/>
          <w:color w:val="0070C0"/>
          <w:spacing w:val="-10"/>
          <w:sz w:val="20"/>
          <w:szCs w:val="20"/>
        </w:rPr>
      </w:pPr>
      <w:r w:rsidRPr="00821252">
        <w:rPr>
          <w:rFonts w:ascii="Work Sans" w:eastAsia="Calibri" w:hAnsi="Work Sans" w:cs="Times New Roman"/>
          <w:b/>
          <w:bCs/>
          <w:color w:val="0070C0"/>
          <w:spacing w:val="-10"/>
          <w:sz w:val="20"/>
          <w:szCs w:val="20"/>
        </w:rPr>
        <w:t>Obowiązki Korzystającego/Promotora związane z gromadzeniem i przekazywaniem informacji;</w:t>
      </w:r>
    </w:p>
    <w:p w:rsidR="000F3629" w:rsidRPr="00821252" w:rsidRDefault="000F3629" w:rsidP="001C7E95">
      <w:pPr>
        <w:pStyle w:val="Akapitzlist"/>
        <w:numPr>
          <w:ilvl w:val="0"/>
          <w:numId w:val="9"/>
        </w:numPr>
        <w:suppressAutoHyphens/>
        <w:autoSpaceDE w:val="0"/>
        <w:autoSpaceDN w:val="0"/>
        <w:spacing w:after="0"/>
        <w:jc w:val="both"/>
        <w:textAlignment w:val="baseline"/>
        <w:rPr>
          <w:rFonts w:ascii="Work Sans" w:eastAsia="Calibri" w:hAnsi="Work Sans" w:cs="Times New Roman"/>
          <w:b/>
          <w:bCs/>
          <w:color w:val="0070C0"/>
          <w:spacing w:val="-10"/>
          <w:sz w:val="20"/>
          <w:szCs w:val="20"/>
        </w:rPr>
      </w:pPr>
      <w:r w:rsidRPr="00821252">
        <w:rPr>
          <w:rFonts w:ascii="Work Sans" w:eastAsia="Calibri" w:hAnsi="Work Sans" w:cs="Times New Roman"/>
          <w:b/>
          <w:bCs/>
          <w:color w:val="0070C0"/>
          <w:spacing w:val="-10"/>
          <w:sz w:val="20"/>
          <w:szCs w:val="20"/>
        </w:rPr>
        <w:t>Osoba odpowiedzialna;</w:t>
      </w:r>
    </w:p>
    <w:p w:rsidR="000F3629" w:rsidRPr="00821252" w:rsidRDefault="000F3629" w:rsidP="001C7E95">
      <w:pPr>
        <w:pStyle w:val="Akapitzlist"/>
        <w:numPr>
          <w:ilvl w:val="0"/>
          <w:numId w:val="9"/>
        </w:numPr>
        <w:suppressAutoHyphens/>
        <w:autoSpaceDE w:val="0"/>
        <w:autoSpaceDN w:val="0"/>
        <w:spacing w:after="0"/>
        <w:jc w:val="both"/>
        <w:textAlignment w:val="baseline"/>
        <w:rPr>
          <w:rFonts w:ascii="Work Sans" w:eastAsia="Calibri" w:hAnsi="Work Sans" w:cs="Times New Roman"/>
          <w:b/>
          <w:bCs/>
          <w:color w:val="0070C0"/>
          <w:spacing w:val="-10"/>
          <w:sz w:val="20"/>
          <w:szCs w:val="20"/>
        </w:rPr>
      </w:pPr>
      <w:r w:rsidRPr="00821252">
        <w:rPr>
          <w:rFonts w:ascii="Work Sans" w:eastAsia="Calibri" w:hAnsi="Work Sans" w:cs="Times New Roman"/>
          <w:b/>
          <w:bCs/>
          <w:color w:val="0070C0"/>
          <w:spacing w:val="-10"/>
          <w:sz w:val="20"/>
          <w:szCs w:val="20"/>
        </w:rPr>
        <w:t>Zgłaszanie naruszeń i przechowywanie dokumentacji;</w:t>
      </w:r>
    </w:p>
    <w:p w:rsidR="000F3629" w:rsidRPr="00821252" w:rsidRDefault="000F3629" w:rsidP="001C7E95">
      <w:pPr>
        <w:pStyle w:val="Standard"/>
        <w:numPr>
          <w:ilvl w:val="0"/>
          <w:numId w:val="9"/>
        </w:numPr>
        <w:spacing w:line="276" w:lineRule="auto"/>
        <w:jc w:val="both"/>
        <w:rPr>
          <w:rFonts w:ascii="Work Sans" w:hAnsi="Work Sans"/>
          <w:b/>
          <w:bCs/>
          <w:color w:val="0070C0"/>
          <w:spacing w:val="-10"/>
          <w:kern w:val="0"/>
          <w:sz w:val="20"/>
          <w:szCs w:val="20"/>
        </w:rPr>
      </w:pPr>
      <w:r w:rsidRPr="00821252">
        <w:rPr>
          <w:rFonts w:ascii="Work Sans" w:hAnsi="Work Sans"/>
          <w:b/>
          <w:bCs/>
          <w:color w:val="0070C0"/>
          <w:spacing w:val="-10"/>
          <w:kern w:val="0"/>
          <w:sz w:val="20"/>
          <w:szCs w:val="20"/>
        </w:rPr>
        <w:t>Określenie zasad wykonywania obowiązków obejmujących przekazywanie Szefowi Krajowej Administracji Skarbowej (KAS) informacji o schematach podatkowych;</w:t>
      </w:r>
    </w:p>
    <w:p w:rsidR="000F3629" w:rsidRPr="00821252" w:rsidRDefault="000F3629" w:rsidP="001C7E95">
      <w:pPr>
        <w:pStyle w:val="Standard"/>
        <w:numPr>
          <w:ilvl w:val="0"/>
          <w:numId w:val="9"/>
        </w:numPr>
        <w:spacing w:line="276" w:lineRule="auto"/>
        <w:jc w:val="both"/>
        <w:rPr>
          <w:rFonts w:ascii="Work Sans" w:hAnsi="Work Sans"/>
          <w:b/>
          <w:bCs/>
          <w:color w:val="0070C0"/>
          <w:spacing w:val="-10"/>
          <w:kern w:val="0"/>
          <w:sz w:val="20"/>
          <w:szCs w:val="20"/>
        </w:rPr>
      </w:pPr>
      <w:r w:rsidRPr="00821252">
        <w:rPr>
          <w:rFonts w:ascii="Work Sans" w:hAnsi="Work Sans"/>
          <w:b/>
          <w:bCs/>
          <w:color w:val="0070C0"/>
          <w:spacing w:val="-10"/>
          <w:kern w:val="0"/>
          <w:sz w:val="20"/>
          <w:szCs w:val="20"/>
        </w:rPr>
        <w:t>Określenie zasad przechowywania dokumentów oraz informacji.</w:t>
      </w:r>
    </w:p>
    <w:p w:rsidR="000F3629" w:rsidRPr="00821252" w:rsidRDefault="000F3629" w:rsidP="001C7E95">
      <w:pPr>
        <w:pStyle w:val="Standard"/>
        <w:numPr>
          <w:ilvl w:val="0"/>
          <w:numId w:val="9"/>
        </w:numPr>
        <w:spacing w:line="276" w:lineRule="auto"/>
        <w:jc w:val="both"/>
        <w:rPr>
          <w:rFonts w:ascii="Work Sans" w:hAnsi="Work Sans"/>
          <w:b/>
          <w:bCs/>
          <w:color w:val="0070C0"/>
          <w:spacing w:val="-10"/>
          <w:kern w:val="0"/>
          <w:sz w:val="20"/>
          <w:szCs w:val="20"/>
        </w:rPr>
      </w:pPr>
      <w:r w:rsidRPr="00821252">
        <w:rPr>
          <w:rFonts w:ascii="Work Sans" w:hAnsi="Work Sans"/>
          <w:b/>
          <w:bCs/>
          <w:color w:val="0070C0"/>
          <w:spacing w:val="-10"/>
          <w:kern w:val="0"/>
          <w:sz w:val="20"/>
          <w:szCs w:val="20"/>
        </w:rPr>
        <w:t xml:space="preserve">Określenie zasad upowszechniania wśród pracowników wiedzy z zakresu informacji </w:t>
      </w:r>
      <w:r w:rsidR="00107C4E">
        <w:rPr>
          <w:rFonts w:ascii="Work Sans" w:hAnsi="Work Sans"/>
          <w:b/>
          <w:bCs/>
          <w:color w:val="0070C0"/>
          <w:spacing w:val="-10"/>
          <w:kern w:val="0"/>
          <w:sz w:val="20"/>
          <w:szCs w:val="20"/>
        </w:rPr>
        <w:br/>
      </w:r>
      <w:r w:rsidRPr="00821252">
        <w:rPr>
          <w:rFonts w:ascii="Work Sans" w:hAnsi="Work Sans"/>
          <w:b/>
          <w:bCs/>
          <w:color w:val="0070C0"/>
          <w:spacing w:val="-10"/>
          <w:kern w:val="0"/>
          <w:sz w:val="20"/>
          <w:szCs w:val="20"/>
        </w:rPr>
        <w:t>o schematach podatkowych;</w:t>
      </w:r>
    </w:p>
    <w:p w:rsidR="000F3629" w:rsidRPr="00821252" w:rsidRDefault="000F3629" w:rsidP="001C7E95">
      <w:pPr>
        <w:pStyle w:val="Standard"/>
        <w:numPr>
          <w:ilvl w:val="0"/>
          <w:numId w:val="9"/>
        </w:numPr>
        <w:spacing w:line="276" w:lineRule="auto"/>
        <w:jc w:val="both"/>
        <w:rPr>
          <w:rFonts w:ascii="Work Sans" w:hAnsi="Work Sans"/>
          <w:b/>
          <w:bCs/>
          <w:color w:val="0070C0"/>
          <w:spacing w:val="-10"/>
          <w:kern w:val="0"/>
          <w:sz w:val="20"/>
          <w:szCs w:val="20"/>
        </w:rPr>
      </w:pPr>
      <w:r w:rsidRPr="00821252">
        <w:rPr>
          <w:rFonts w:ascii="Work Sans" w:hAnsi="Work Sans"/>
          <w:b/>
          <w:bCs/>
          <w:color w:val="0070C0"/>
          <w:spacing w:val="-10"/>
          <w:kern w:val="0"/>
          <w:sz w:val="20"/>
          <w:szCs w:val="20"/>
        </w:rPr>
        <w:t>Określenie zasad zgłaszania przez pracowników rzeczywistych lub potencjalnych naruszeń przepisów rozdziału 11a ustawy Ordynacja podatkowa dotyczących informacji o schematach podatkowych;</w:t>
      </w:r>
    </w:p>
    <w:p w:rsidR="000F3629" w:rsidRPr="00821252" w:rsidRDefault="000F3629" w:rsidP="001C7E95">
      <w:pPr>
        <w:pStyle w:val="Standard"/>
        <w:numPr>
          <w:ilvl w:val="0"/>
          <w:numId w:val="9"/>
        </w:numPr>
        <w:spacing w:line="276" w:lineRule="auto"/>
        <w:jc w:val="both"/>
        <w:rPr>
          <w:rFonts w:ascii="Work Sans" w:hAnsi="Work Sans"/>
          <w:color w:val="0070C0"/>
          <w:spacing w:val="-10"/>
          <w:kern w:val="0"/>
          <w:sz w:val="20"/>
          <w:szCs w:val="20"/>
        </w:rPr>
      </w:pPr>
      <w:r w:rsidRPr="00821252">
        <w:rPr>
          <w:rFonts w:ascii="Work Sans" w:hAnsi="Work Sans"/>
          <w:b/>
          <w:bCs/>
          <w:color w:val="0070C0"/>
          <w:spacing w:val="-10"/>
          <w:kern w:val="0"/>
          <w:sz w:val="20"/>
          <w:szCs w:val="20"/>
        </w:rPr>
        <w:t>Określenie zasad kontroli wewnętrznej lub audytu przestrzegania przepisów rozdziału 11a ustawy Ordynacja podatkowa dotyczących informacji o schematach podatkowych;</w:t>
      </w:r>
    </w:p>
    <w:p w:rsidR="000F3629" w:rsidRPr="00821252" w:rsidRDefault="000F3629" w:rsidP="001C7E95">
      <w:pPr>
        <w:pStyle w:val="Akapitzlist"/>
        <w:numPr>
          <w:ilvl w:val="0"/>
          <w:numId w:val="9"/>
        </w:numPr>
        <w:suppressAutoHyphens/>
        <w:autoSpaceDE w:val="0"/>
        <w:autoSpaceDN w:val="0"/>
        <w:spacing w:after="0"/>
        <w:jc w:val="both"/>
        <w:textAlignment w:val="baseline"/>
        <w:rPr>
          <w:rFonts w:ascii="Work Sans" w:eastAsia="Calibri" w:hAnsi="Work Sans" w:cs="Times New Roman"/>
          <w:b/>
          <w:bCs/>
          <w:color w:val="0070C0"/>
          <w:spacing w:val="-10"/>
          <w:sz w:val="20"/>
          <w:szCs w:val="20"/>
        </w:rPr>
      </w:pPr>
      <w:r w:rsidRPr="00821252">
        <w:rPr>
          <w:rFonts w:ascii="Work Sans" w:eastAsia="Calibri" w:hAnsi="Work Sans" w:cs="Times New Roman"/>
          <w:b/>
          <w:bCs/>
          <w:color w:val="0070C0"/>
          <w:spacing w:val="-10"/>
          <w:sz w:val="20"/>
          <w:szCs w:val="20"/>
        </w:rPr>
        <w:t>Sankcje;</w:t>
      </w:r>
    </w:p>
    <w:p w:rsidR="000F3629" w:rsidRDefault="000F3629" w:rsidP="001C7E95">
      <w:pPr>
        <w:pStyle w:val="Akapitzlist"/>
        <w:numPr>
          <w:ilvl w:val="0"/>
          <w:numId w:val="9"/>
        </w:numPr>
        <w:suppressAutoHyphens/>
        <w:autoSpaceDE w:val="0"/>
        <w:autoSpaceDN w:val="0"/>
        <w:spacing w:after="0"/>
        <w:jc w:val="both"/>
        <w:textAlignment w:val="baseline"/>
        <w:rPr>
          <w:rFonts w:ascii="Work Sans" w:eastAsia="Calibri" w:hAnsi="Work Sans" w:cs="Times New Roman"/>
          <w:b/>
          <w:bCs/>
          <w:color w:val="0070C0"/>
          <w:spacing w:val="-10"/>
          <w:sz w:val="20"/>
          <w:szCs w:val="20"/>
        </w:rPr>
      </w:pPr>
      <w:r w:rsidRPr="00821252">
        <w:rPr>
          <w:rFonts w:ascii="Work Sans" w:eastAsia="Calibri" w:hAnsi="Work Sans" w:cs="Times New Roman"/>
          <w:b/>
          <w:bCs/>
          <w:color w:val="0070C0"/>
          <w:spacing w:val="-10"/>
          <w:sz w:val="20"/>
          <w:szCs w:val="20"/>
        </w:rPr>
        <w:t>Tajemnica zawodowa Promotora;</w:t>
      </w:r>
    </w:p>
    <w:p w:rsidR="001202D9" w:rsidRPr="00821252" w:rsidRDefault="001202D9" w:rsidP="001C7E95">
      <w:pPr>
        <w:pStyle w:val="Akapitzlist"/>
        <w:numPr>
          <w:ilvl w:val="0"/>
          <w:numId w:val="9"/>
        </w:numPr>
        <w:suppressAutoHyphens/>
        <w:autoSpaceDE w:val="0"/>
        <w:autoSpaceDN w:val="0"/>
        <w:spacing w:after="0"/>
        <w:jc w:val="both"/>
        <w:textAlignment w:val="baseline"/>
        <w:rPr>
          <w:rFonts w:ascii="Work Sans" w:eastAsia="Calibri" w:hAnsi="Work Sans" w:cs="Times New Roman"/>
          <w:b/>
          <w:bCs/>
          <w:color w:val="0070C0"/>
          <w:spacing w:val="-10"/>
          <w:sz w:val="20"/>
          <w:szCs w:val="20"/>
        </w:rPr>
      </w:pPr>
      <w:r>
        <w:rPr>
          <w:rFonts w:ascii="Work Sans" w:eastAsia="Calibri" w:hAnsi="Work Sans" w:cs="Times New Roman"/>
          <w:b/>
          <w:bCs/>
          <w:color w:val="0070C0"/>
          <w:spacing w:val="-10"/>
          <w:sz w:val="20"/>
          <w:szCs w:val="20"/>
        </w:rPr>
        <w:t>Określenie czynności lub działań podejmowanych w celu przeciwdziałania niewywiązywaniu się z obowiązku przekazywania informacji o schematach podatkowych.</w:t>
      </w:r>
    </w:p>
    <w:p w:rsidR="000F3629" w:rsidRPr="00821252" w:rsidRDefault="000F3629" w:rsidP="001C7E95">
      <w:pPr>
        <w:pStyle w:val="Akapitzlist"/>
        <w:numPr>
          <w:ilvl w:val="0"/>
          <w:numId w:val="9"/>
        </w:numPr>
        <w:suppressAutoHyphens/>
        <w:autoSpaceDN w:val="0"/>
        <w:spacing w:after="0"/>
        <w:jc w:val="both"/>
        <w:textAlignment w:val="baseline"/>
        <w:rPr>
          <w:rFonts w:ascii="Work Sans" w:eastAsia="Calibri" w:hAnsi="Work Sans" w:cs="Times New Roman"/>
          <w:b/>
          <w:bCs/>
          <w:color w:val="0070C0"/>
          <w:spacing w:val="-10"/>
          <w:sz w:val="20"/>
          <w:szCs w:val="20"/>
        </w:rPr>
      </w:pPr>
      <w:r w:rsidRPr="00821252">
        <w:rPr>
          <w:rFonts w:ascii="Work Sans" w:eastAsia="Calibri" w:hAnsi="Work Sans" w:cs="Times New Roman"/>
          <w:b/>
          <w:bCs/>
          <w:color w:val="0070C0"/>
          <w:spacing w:val="-10"/>
          <w:sz w:val="20"/>
          <w:szCs w:val="20"/>
        </w:rPr>
        <w:t>Postanowienia końcowe.</w:t>
      </w:r>
    </w:p>
    <w:p w:rsidR="000F3629" w:rsidRDefault="000F3629" w:rsidP="000F3629">
      <w:pPr>
        <w:rPr>
          <w:sz w:val="20"/>
          <w:szCs w:val="20"/>
        </w:rPr>
      </w:pPr>
    </w:p>
    <w:p w:rsidR="00821252" w:rsidRDefault="00821252" w:rsidP="000F3629">
      <w:pPr>
        <w:rPr>
          <w:sz w:val="20"/>
          <w:szCs w:val="20"/>
        </w:rPr>
      </w:pPr>
    </w:p>
    <w:p w:rsidR="00821252" w:rsidRDefault="00821252" w:rsidP="000F3629">
      <w:pPr>
        <w:rPr>
          <w:sz w:val="20"/>
          <w:szCs w:val="20"/>
        </w:rPr>
      </w:pPr>
    </w:p>
    <w:p w:rsidR="00821252" w:rsidRPr="00821252" w:rsidRDefault="00821252" w:rsidP="000F3629">
      <w:pPr>
        <w:rPr>
          <w:sz w:val="20"/>
          <w:szCs w:val="20"/>
        </w:rPr>
      </w:pPr>
    </w:p>
    <w:p w:rsidR="000F3629" w:rsidRPr="00821252" w:rsidRDefault="000F3629" w:rsidP="000F3629">
      <w:pPr>
        <w:spacing w:after="0"/>
        <w:jc w:val="both"/>
        <w:rPr>
          <w:rFonts w:ascii="Work Sans" w:hAnsi="Work Sans"/>
          <w:b/>
          <w:bCs/>
          <w:color w:val="0070C0"/>
          <w:spacing w:val="-10"/>
          <w:sz w:val="24"/>
          <w:szCs w:val="24"/>
        </w:rPr>
      </w:pPr>
      <w:r w:rsidRPr="00821252">
        <w:rPr>
          <w:rFonts w:ascii="Work Sans" w:hAnsi="Work Sans"/>
          <w:b/>
          <w:bCs/>
          <w:color w:val="0070C0"/>
          <w:spacing w:val="-10"/>
          <w:sz w:val="24"/>
          <w:szCs w:val="24"/>
        </w:rPr>
        <w:t>Załączniki:</w:t>
      </w:r>
    </w:p>
    <w:p w:rsidR="000F3629" w:rsidRPr="00821252" w:rsidRDefault="000F3629" w:rsidP="000F3629">
      <w:pPr>
        <w:spacing w:after="0"/>
        <w:jc w:val="both"/>
        <w:rPr>
          <w:rFonts w:ascii="Work Sans" w:eastAsia="Calibri" w:hAnsi="Work Sans" w:cs="Times New Roman"/>
          <w:b/>
          <w:bCs/>
          <w:color w:val="0070C0"/>
          <w:spacing w:val="-10"/>
          <w:sz w:val="24"/>
          <w:szCs w:val="24"/>
        </w:rPr>
      </w:pPr>
      <w:r w:rsidRPr="00821252">
        <w:rPr>
          <w:rFonts w:ascii="Work Sans" w:eastAsia="Calibri" w:hAnsi="Work Sans" w:cs="Times New Roman"/>
          <w:b/>
          <w:bCs/>
          <w:color w:val="0070C0"/>
          <w:spacing w:val="-10"/>
          <w:sz w:val="24"/>
          <w:szCs w:val="24"/>
        </w:rPr>
        <w:t>Załącznik nr 1</w:t>
      </w:r>
    </w:p>
    <w:p w:rsidR="000F3629" w:rsidRPr="00821252" w:rsidRDefault="000F3629" w:rsidP="000F3629">
      <w:pPr>
        <w:spacing w:after="0"/>
        <w:jc w:val="both"/>
        <w:rPr>
          <w:rFonts w:ascii="Work Sans" w:eastAsia="Calibri" w:hAnsi="Work Sans" w:cs="Times New Roman"/>
          <w:b/>
          <w:bCs/>
          <w:spacing w:val="-10"/>
          <w:sz w:val="24"/>
          <w:szCs w:val="24"/>
        </w:rPr>
      </w:pPr>
      <w:r w:rsidRPr="00821252">
        <w:rPr>
          <w:rFonts w:ascii="Work Sans" w:eastAsia="Calibri" w:hAnsi="Work Sans" w:cs="Times New Roman"/>
          <w:b/>
          <w:bCs/>
          <w:spacing w:val="-10"/>
          <w:sz w:val="24"/>
          <w:szCs w:val="24"/>
        </w:rPr>
        <w:t>Diagram wskazujący na procedurę oceny czy uzgodnienie podlega obowiązkowi raportowania na podstawie przepisów MDR.</w:t>
      </w:r>
    </w:p>
    <w:p w:rsidR="000F3629" w:rsidRPr="00821252" w:rsidRDefault="000F3629" w:rsidP="000F3629">
      <w:pPr>
        <w:spacing w:after="0"/>
        <w:jc w:val="both"/>
        <w:rPr>
          <w:rFonts w:ascii="Work Sans" w:eastAsia="Calibri" w:hAnsi="Work Sans" w:cs="Times New Roman"/>
          <w:b/>
          <w:bCs/>
          <w:color w:val="0070C0"/>
          <w:spacing w:val="-10"/>
          <w:sz w:val="24"/>
          <w:szCs w:val="24"/>
        </w:rPr>
      </w:pPr>
      <w:r w:rsidRPr="00821252">
        <w:rPr>
          <w:rFonts w:ascii="Work Sans" w:eastAsia="Calibri" w:hAnsi="Work Sans" w:cs="Times New Roman"/>
          <w:b/>
          <w:bCs/>
          <w:color w:val="0070C0"/>
          <w:spacing w:val="-10"/>
          <w:sz w:val="24"/>
          <w:szCs w:val="24"/>
        </w:rPr>
        <w:t>Załącznik nr 2</w:t>
      </w:r>
    </w:p>
    <w:p w:rsidR="000F3629" w:rsidRPr="00821252" w:rsidRDefault="000F3629" w:rsidP="000F3629">
      <w:pPr>
        <w:spacing w:after="0"/>
        <w:jc w:val="both"/>
        <w:rPr>
          <w:rFonts w:ascii="Work Sans" w:eastAsia="Calibri" w:hAnsi="Work Sans" w:cs="Times New Roman"/>
          <w:b/>
          <w:bCs/>
          <w:spacing w:val="-10"/>
          <w:sz w:val="24"/>
          <w:szCs w:val="24"/>
        </w:rPr>
      </w:pPr>
      <w:r w:rsidRPr="00821252">
        <w:rPr>
          <w:rFonts w:ascii="Work Sans" w:eastAsia="Calibri" w:hAnsi="Work Sans" w:cs="Times New Roman"/>
          <w:b/>
          <w:bCs/>
          <w:spacing w:val="-10"/>
          <w:sz w:val="24"/>
          <w:szCs w:val="24"/>
        </w:rPr>
        <w:t>Przykłady schematów podatkowych.</w:t>
      </w:r>
    </w:p>
    <w:p w:rsidR="000F3629" w:rsidRPr="00821252" w:rsidRDefault="000F3629" w:rsidP="000F3629">
      <w:pPr>
        <w:spacing w:after="0"/>
        <w:jc w:val="both"/>
        <w:rPr>
          <w:rFonts w:ascii="Work Sans" w:eastAsia="Calibri" w:hAnsi="Work Sans" w:cs="Times New Roman"/>
          <w:b/>
          <w:bCs/>
          <w:color w:val="0070C0"/>
          <w:spacing w:val="-10"/>
          <w:sz w:val="24"/>
          <w:szCs w:val="24"/>
        </w:rPr>
      </w:pPr>
      <w:r w:rsidRPr="00821252">
        <w:rPr>
          <w:rFonts w:ascii="Work Sans" w:eastAsia="Calibri" w:hAnsi="Work Sans" w:cs="Times New Roman"/>
          <w:b/>
          <w:bCs/>
          <w:color w:val="0070C0"/>
          <w:spacing w:val="-10"/>
          <w:sz w:val="24"/>
          <w:szCs w:val="24"/>
        </w:rPr>
        <w:t>Załącznik nr 3</w:t>
      </w:r>
    </w:p>
    <w:p w:rsidR="000F3629" w:rsidRPr="00821252" w:rsidRDefault="000F3629" w:rsidP="000F3629">
      <w:pPr>
        <w:spacing w:after="0"/>
        <w:jc w:val="both"/>
        <w:rPr>
          <w:rFonts w:ascii="Work Sans" w:eastAsia="Calibri" w:hAnsi="Work Sans" w:cs="Times New Roman"/>
          <w:b/>
          <w:bCs/>
          <w:spacing w:val="-10"/>
          <w:sz w:val="24"/>
          <w:szCs w:val="24"/>
        </w:rPr>
      </w:pPr>
      <w:r w:rsidRPr="00821252">
        <w:rPr>
          <w:rFonts w:ascii="Work Sans" w:eastAsia="Calibri" w:hAnsi="Work Sans" w:cs="Times New Roman"/>
          <w:b/>
          <w:bCs/>
          <w:spacing w:val="-10"/>
          <w:sz w:val="24"/>
          <w:szCs w:val="24"/>
        </w:rPr>
        <w:t>Wskazane grupy czynności, które nie będą powodowały obowiązku raportowania.</w:t>
      </w:r>
    </w:p>
    <w:p w:rsidR="000F3629" w:rsidRPr="00821252" w:rsidRDefault="000F3629" w:rsidP="000F3629">
      <w:pPr>
        <w:spacing w:after="0"/>
        <w:jc w:val="both"/>
        <w:rPr>
          <w:rFonts w:ascii="Work Sans" w:eastAsia="Calibri" w:hAnsi="Work Sans" w:cs="Times New Roman"/>
          <w:b/>
          <w:bCs/>
          <w:color w:val="0070C0"/>
          <w:spacing w:val="-10"/>
          <w:sz w:val="24"/>
          <w:szCs w:val="24"/>
        </w:rPr>
      </w:pPr>
      <w:r w:rsidRPr="00821252">
        <w:rPr>
          <w:rFonts w:ascii="Work Sans" w:eastAsia="Calibri" w:hAnsi="Work Sans" w:cs="Times New Roman"/>
          <w:b/>
          <w:bCs/>
          <w:color w:val="0070C0"/>
          <w:spacing w:val="-10"/>
          <w:sz w:val="24"/>
          <w:szCs w:val="24"/>
        </w:rPr>
        <w:t>Załącznik nr 4</w:t>
      </w:r>
    </w:p>
    <w:p w:rsidR="000F3629" w:rsidRPr="00821252" w:rsidRDefault="000F3629" w:rsidP="000F3629">
      <w:pPr>
        <w:spacing w:after="0"/>
        <w:jc w:val="both"/>
        <w:rPr>
          <w:rFonts w:ascii="Work Sans" w:eastAsia="Calibri" w:hAnsi="Work Sans" w:cs="Times New Roman"/>
          <w:b/>
          <w:bCs/>
          <w:spacing w:val="-10"/>
          <w:sz w:val="24"/>
          <w:szCs w:val="24"/>
        </w:rPr>
      </w:pPr>
      <w:r w:rsidRPr="00821252">
        <w:rPr>
          <w:rFonts w:ascii="Work Sans" w:eastAsia="Calibri" w:hAnsi="Work Sans" w:cs="Times New Roman"/>
          <w:b/>
          <w:bCs/>
          <w:spacing w:val="-10"/>
          <w:sz w:val="24"/>
          <w:szCs w:val="24"/>
        </w:rPr>
        <w:t>Oświadczenie o zwolnieniu z tajemnicy zawodowej związanej z przekazaniem schematu podatkowego.</w:t>
      </w:r>
    </w:p>
    <w:p w:rsidR="000F3629" w:rsidRPr="00821252" w:rsidRDefault="000F3629" w:rsidP="000F3629">
      <w:pPr>
        <w:spacing w:after="0"/>
        <w:jc w:val="both"/>
        <w:rPr>
          <w:rFonts w:ascii="Work Sans" w:eastAsia="Calibri" w:hAnsi="Work Sans" w:cs="Times New Roman"/>
          <w:b/>
          <w:bCs/>
          <w:color w:val="0070C0"/>
          <w:spacing w:val="-10"/>
          <w:sz w:val="24"/>
          <w:szCs w:val="24"/>
        </w:rPr>
      </w:pPr>
      <w:r w:rsidRPr="00821252">
        <w:rPr>
          <w:rFonts w:ascii="Work Sans" w:eastAsia="Calibri" w:hAnsi="Work Sans" w:cs="Times New Roman"/>
          <w:b/>
          <w:bCs/>
          <w:color w:val="0070C0"/>
          <w:spacing w:val="-10"/>
          <w:sz w:val="24"/>
          <w:szCs w:val="24"/>
        </w:rPr>
        <w:t>Załącznik nr 5</w:t>
      </w:r>
    </w:p>
    <w:p w:rsidR="000F3629" w:rsidRPr="00821252" w:rsidRDefault="000F3629" w:rsidP="000F3629">
      <w:pPr>
        <w:spacing w:after="0"/>
        <w:jc w:val="both"/>
        <w:rPr>
          <w:rFonts w:ascii="Work Sans" w:eastAsia="Calibri" w:hAnsi="Work Sans" w:cs="Times New Roman"/>
          <w:b/>
          <w:bCs/>
          <w:spacing w:val="-10"/>
          <w:sz w:val="24"/>
          <w:szCs w:val="24"/>
        </w:rPr>
      </w:pPr>
      <w:r w:rsidRPr="00821252">
        <w:rPr>
          <w:rFonts w:ascii="Work Sans" w:eastAsia="Calibri" w:hAnsi="Work Sans" w:cs="Times New Roman"/>
          <w:b/>
          <w:bCs/>
          <w:spacing w:val="-10"/>
          <w:sz w:val="24"/>
          <w:szCs w:val="24"/>
        </w:rPr>
        <w:t>Oświadczenie Korzystającego o spełnieniu warunku kwalifikowanego Korzystającego.</w:t>
      </w:r>
    </w:p>
    <w:p w:rsidR="000F3629" w:rsidRPr="00821252" w:rsidRDefault="000F3629" w:rsidP="000F3629">
      <w:pPr>
        <w:spacing w:after="0"/>
        <w:jc w:val="both"/>
        <w:rPr>
          <w:rFonts w:ascii="Work Sans" w:eastAsia="Calibri" w:hAnsi="Work Sans" w:cs="Times New Roman"/>
          <w:b/>
          <w:bCs/>
          <w:color w:val="0070C0"/>
          <w:spacing w:val="-10"/>
          <w:sz w:val="24"/>
          <w:szCs w:val="24"/>
        </w:rPr>
      </w:pPr>
      <w:r w:rsidRPr="00821252">
        <w:rPr>
          <w:rFonts w:ascii="Work Sans" w:eastAsia="Calibri" w:hAnsi="Work Sans" w:cs="Times New Roman"/>
          <w:b/>
          <w:bCs/>
          <w:color w:val="0070C0"/>
          <w:spacing w:val="-10"/>
          <w:sz w:val="24"/>
          <w:szCs w:val="24"/>
        </w:rPr>
        <w:t>Załącznik nr 6</w:t>
      </w:r>
    </w:p>
    <w:p w:rsidR="000F3629" w:rsidRPr="00821252" w:rsidRDefault="000F3629" w:rsidP="000F3629">
      <w:pPr>
        <w:spacing w:after="0"/>
        <w:jc w:val="both"/>
        <w:rPr>
          <w:rFonts w:ascii="Work Sans" w:eastAsia="Calibri" w:hAnsi="Work Sans" w:cs="Times New Roman"/>
          <w:b/>
          <w:bCs/>
          <w:spacing w:val="-10"/>
          <w:sz w:val="24"/>
          <w:szCs w:val="24"/>
        </w:rPr>
      </w:pPr>
      <w:r w:rsidRPr="00821252">
        <w:rPr>
          <w:rFonts w:ascii="Work Sans" w:eastAsia="Calibri" w:hAnsi="Work Sans" w:cs="Times New Roman"/>
          <w:b/>
          <w:bCs/>
          <w:spacing w:val="-10"/>
          <w:sz w:val="24"/>
          <w:szCs w:val="24"/>
        </w:rPr>
        <w:t>Oświadczenie o otrzymaniu informacji przez Promotora w zakresie obowiązków związanych z przekazaniem schematu podatkowego.</w:t>
      </w:r>
    </w:p>
    <w:p w:rsidR="000F3629" w:rsidRPr="00821252" w:rsidRDefault="000F3629" w:rsidP="000F3629">
      <w:pPr>
        <w:spacing w:after="0"/>
        <w:jc w:val="both"/>
        <w:rPr>
          <w:rFonts w:ascii="Work Sans" w:eastAsia="Calibri" w:hAnsi="Work Sans" w:cs="Times New Roman"/>
          <w:b/>
          <w:bCs/>
          <w:color w:val="0070C0"/>
          <w:spacing w:val="-10"/>
          <w:sz w:val="24"/>
          <w:szCs w:val="24"/>
        </w:rPr>
      </w:pPr>
      <w:r w:rsidRPr="00821252">
        <w:rPr>
          <w:rFonts w:ascii="Work Sans" w:eastAsia="Calibri" w:hAnsi="Work Sans" w:cs="Times New Roman"/>
          <w:b/>
          <w:bCs/>
          <w:color w:val="0070C0"/>
          <w:spacing w:val="-10"/>
          <w:sz w:val="24"/>
          <w:szCs w:val="24"/>
        </w:rPr>
        <w:t>Załącznik nr 7</w:t>
      </w:r>
    </w:p>
    <w:p w:rsidR="000F3629" w:rsidRPr="00821252" w:rsidRDefault="000F3629" w:rsidP="000F3629">
      <w:pPr>
        <w:spacing w:after="0"/>
        <w:jc w:val="both"/>
        <w:rPr>
          <w:rFonts w:ascii="Work Sans" w:eastAsia="Calibri" w:hAnsi="Work Sans" w:cs="Times New Roman"/>
          <w:b/>
          <w:bCs/>
          <w:spacing w:val="-10"/>
          <w:sz w:val="24"/>
          <w:szCs w:val="24"/>
        </w:rPr>
      </w:pPr>
      <w:r w:rsidRPr="00821252">
        <w:rPr>
          <w:rFonts w:ascii="Work Sans" w:eastAsia="Calibri" w:hAnsi="Work Sans" w:cs="Times New Roman"/>
          <w:b/>
          <w:bCs/>
          <w:spacing w:val="-10"/>
          <w:sz w:val="24"/>
          <w:szCs w:val="24"/>
        </w:rPr>
        <w:t>Pisemna informacja o NSP.</w:t>
      </w:r>
    </w:p>
    <w:p w:rsidR="000F3629" w:rsidRPr="00821252" w:rsidRDefault="000F3629" w:rsidP="000F3629">
      <w:pPr>
        <w:spacing w:after="0"/>
        <w:jc w:val="both"/>
        <w:rPr>
          <w:rFonts w:ascii="Work Sans" w:eastAsia="Calibri" w:hAnsi="Work Sans" w:cs="Times New Roman"/>
          <w:b/>
          <w:bCs/>
          <w:color w:val="0070C0"/>
          <w:spacing w:val="-10"/>
          <w:sz w:val="24"/>
          <w:szCs w:val="24"/>
        </w:rPr>
      </w:pPr>
      <w:r w:rsidRPr="00821252">
        <w:rPr>
          <w:rFonts w:ascii="Work Sans" w:eastAsia="Calibri" w:hAnsi="Work Sans" w:cs="Times New Roman"/>
          <w:b/>
          <w:bCs/>
          <w:color w:val="0070C0"/>
          <w:spacing w:val="-10"/>
          <w:sz w:val="24"/>
          <w:szCs w:val="24"/>
        </w:rPr>
        <w:t>Załącznik nr 8</w:t>
      </w:r>
    </w:p>
    <w:p w:rsidR="000F3629" w:rsidRPr="00821252" w:rsidRDefault="000F3629" w:rsidP="000F3629">
      <w:pPr>
        <w:spacing w:after="0"/>
        <w:jc w:val="both"/>
        <w:rPr>
          <w:rFonts w:ascii="Work Sans" w:eastAsia="Calibri" w:hAnsi="Work Sans" w:cs="Times New Roman"/>
          <w:b/>
          <w:bCs/>
          <w:spacing w:val="-10"/>
          <w:sz w:val="24"/>
          <w:szCs w:val="24"/>
        </w:rPr>
      </w:pPr>
      <w:r w:rsidRPr="00821252">
        <w:rPr>
          <w:rFonts w:ascii="Work Sans" w:eastAsia="Calibri" w:hAnsi="Work Sans" w:cs="Times New Roman"/>
          <w:b/>
          <w:bCs/>
          <w:spacing w:val="-10"/>
          <w:sz w:val="24"/>
          <w:szCs w:val="24"/>
        </w:rPr>
        <w:t>Lista uczestników szkolenia.</w:t>
      </w:r>
    </w:p>
    <w:p w:rsidR="000F3629" w:rsidRPr="00821252" w:rsidRDefault="000F3629" w:rsidP="000F3629">
      <w:pPr>
        <w:spacing w:after="0"/>
        <w:jc w:val="both"/>
        <w:rPr>
          <w:rFonts w:ascii="Work Sans" w:eastAsia="Calibri" w:hAnsi="Work Sans" w:cs="Times New Roman"/>
          <w:b/>
          <w:bCs/>
          <w:color w:val="0070C0"/>
          <w:spacing w:val="-10"/>
          <w:sz w:val="24"/>
          <w:szCs w:val="24"/>
        </w:rPr>
      </w:pPr>
      <w:r w:rsidRPr="00821252">
        <w:rPr>
          <w:rFonts w:ascii="Work Sans" w:eastAsia="Calibri" w:hAnsi="Work Sans" w:cs="Times New Roman"/>
          <w:b/>
          <w:bCs/>
          <w:color w:val="0070C0"/>
          <w:spacing w:val="-10"/>
          <w:sz w:val="24"/>
          <w:szCs w:val="24"/>
        </w:rPr>
        <w:t>Załącznik nr 9</w:t>
      </w:r>
    </w:p>
    <w:p w:rsidR="000F3629" w:rsidRPr="00821252" w:rsidRDefault="000F3629" w:rsidP="000F3629">
      <w:pPr>
        <w:spacing w:after="0"/>
        <w:jc w:val="both"/>
        <w:rPr>
          <w:rFonts w:ascii="Work Sans" w:eastAsia="Calibri" w:hAnsi="Work Sans" w:cs="Times New Roman"/>
          <w:b/>
          <w:bCs/>
          <w:spacing w:val="-10"/>
          <w:sz w:val="24"/>
          <w:szCs w:val="24"/>
        </w:rPr>
      </w:pPr>
      <w:r w:rsidRPr="00821252">
        <w:rPr>
          <w:rFonts w:ascii="Work Sans" w:eastAsia="Calibri" w:hAnsi="Work Sans" w:cs="Times New Roman"/>
          <w:b/>
          <w:bCs/>
          <w:spacing w:val="-10"/>
          <w:sz w:val="24"/>
          <w:szCs w:val="24"/>
        </w:rPr>
        <w:t>Potwierdzenie zapoznania się z procedurą wewnętrzną.</w:t>
      </w:r>
    </w:p>
    <w:p w:rsidR="000F3629" w:rsidRPr="00821252" w:rsidRDefault="000F3629" w:rsidP="000F3629">
      <w:pPr>
        <w:spacing w:after="0"/>
        <w:jc w:val="both"/>
        <w:rPr>
          <w:rFonts w:ascii="Work Sans" w:eastAsia="Calibri" w:hAnsi="Work Sans" w:cs="Times New Roman"/>
          <w:b/>
          <w:bCs/>
          <w:color w:val="0070C0"/>
          <w:spacing w:val="-10"/>
          <w:sz w:val="24"/>
          <w:szCs w:val="24"/>
        </w:rPr>
      </w:pPr>
      <w:r w:rsidRPr="00821252">
        <w:rPr>
          <w:rFonts w:ascii="Work Sans" w:eastAsia="Calibri" w:hAnsi="Work Sans" w:cs="Times New Roman"/>
          <w:b/>
          <w:bCs/>
          <w:color w:val="0070C0"/>
          <w:spacing w:val="-10"/>
          <w:sz w:val="24"/>
          <w:szCs w:val="24"/>
        </w:rPr>
        <w:t>Załącznik nr 10</w:t>
      </w:r>
    </w:p>
    <w:p w:rsidR="000F3629" w:rsidRPr="00821252" w:rsidRDefault="000F3629" w:rsidP="000F3629">
      <w:pPr>
        <w:pStyle w:val="Standard"/>
        <w:spacing w:line="276" w:lineRule="auto"/>
        <w:jc w:val="both"/>
        <w:rPr>
          <w:rFonts w:ascii="Work Sans" w:hAnsi="Work Sans" w:cs="Work Sans"/>
          <w:b/>
          <w:bCs/>
          <w:color w:val="000000"/>
          <w:spacing w:val="-10"/>
          <w:kern w:val="0"/>
        </w:rPr>
      </w:pPr>
      <w:r w:rsidRPr="00821252">
        <w:rPr>
          <w:rFonts w:ascii="Work Sans" w:hAnsi="Work Sans" w:cs="Work Sans"/>
          <w:b/>
          <w:bCs/>
          <w:color w:val="000000"/>
          <w:spacing w:val="-10"/>
          <w:kern w:val="0"/>
        </w:rPr>
        <w:t xml:space="preserve">Przykłady czynności lub działań oraz uzgodnień podejmowanych przez pracowników Gminy </w:t>
      </w:r>
      <w:r w:rsidR="00821252">
        <w:rPr>
          <w:rFonts w:ascii="Work Sans" w:hAnsi="Work Sans" w:cs="Work Sans"/>
          <w:b/>
          <w:bCs/>
          <w:color w:val="000000"/>
          <w:spacing w:val="-10"/>
          <w:kern w:val="0"/>
        </w:rPr>
        <w:t>Suchedniów</w:t>
      </w:r>
      <w:r w:rsidRPr="00821252">
        <w:rPr>
          <w:rFonts w:ascii="Work Sans" w:hAnsi="Work Sans" w:cs="Work Sans"/>
          <w:b/>
          <w:bCs/>
          <w:color w:val="000000"/>
          <w:spacing w:val="-10"/>
          <w:kern w:val="0"/>
        </w:rPr>
        <w:t xml:space="preserve"> które nie stanowią schematu podatkowego, nie będą powodowały obowiązku raportowania i nie podlegają obowiązkowi weryfikacji dla celów raportowania.</w:t>
      </w:r>
    </w:p>
    <w:p w:rsidR="000F3629" w:rsidRPr="00821252" w:rsidRDefault="000F3629" w:rsidP="000F3629">
      <w:pPr>
        <w:spacing w:after="0"/>
        <w:jc w:val="both"/>
        <w:rPr>
          <w:rFonts w:ascii="Work Sans" w:eastAsia="Calibri" w:hAnsi="Work Sans" w:cs="Times New Roman"/>
          <w:b/>
          <w:bCs/>
          <w:color w:val="0070C0"/>
          <w:spacing w:val="-10"/>
          <w:sz w:val="24"/>
          <w:szCs w:val="24"/>
        </w:rPr>
      </w:pPr>
      <w:r w:rsidRPr="00821252">
        <w:rPr>
          <w:rFonts w:ascii="Work Sans" w:eastAsia="Calibri" w:hAnsi="Work Sans" w:cs="Times New Roman"/>
          <w:b/>
          <w:bCs/>
          <w:color w:val="0070C0"/>
          <w:spacing w:val="-10"/>
          <w:sz w:val="24"/>
          <w:szCs w:val="24"/>
        </w:rPr>
        <w:t>Załącznik nr 11</w:t>
      </w:r>
    </w:p>
    <w:p w:rsidR="000F3629" w:rsidRPr="00821252" w:rsidRDefault="000F3629" w:rsidP="000F3629">
      <w:pPr>
        <w:pStyle w:val="Standard"/>
        <w:spacing w:line="276" w:lineRule="auto"/>
        <w:rPr>
          <w:rFonts w:ascii="Work Sans" w:hAnsi="Work Sans" w:cs="Work Sans"/>
          <w:b/>
          <w:bCs/>
          <w:color w:val="000000"/>
          <w:spacing w:val="-10"/>
          <w:kern w:val="0"/>
        </w:rPr>
      </w:pPr>
      <w:r w:rsidRPr="00821252">
        <w:rPr>
          <w:rFonts w:ascii="Work Sans" w:hAnsi="Work Sans" w:cs="Work Sans"/>
          <w:b/>
          <w:bCs/>
          <w:color w:val="000000"/>
          <w:spacing w:val="-10"/>
          <w:kern w:val="0"/>
        </w:rPr>
        <w:t>Protokół zgłoszenia zdarzenia i wstępnej weryfikacji MDR.</w:t>
      </w:r>
    </w:p>
    <w:p w:rsidR="000F3629" w:rsidRPr="00821252" w:rsidRDefault="000F3629" w:rsidP="000F3629">
      <w:pPr>
        <w:spacing w:after="0"/>
        <w:jc w:val="both"/>
        <w:rPr>
          <w:rFonts w:ascii="Work Sans" w:eastAsia="Calibri" w:hAnsi="Work Sans" w:cs="Times New Roman"/>
          <w:b/>
          <w:bCs/>
          <w:color w:val="0070C0"/>
          <w:spacing w:val="-10"/>
          <w:sz w:val="24"/>
          <w:szCs w:val="24"/>
        </w:rPr>
      </w:pPr>
      <w:r w:rsidRPr="00821252">
        <w:rPr>
          <w:rFonts w:ascii="Work Sans" w:eastAsia="Calibri" w:hAnsi="Work Sans" w:cs="Times New Roman"/>
          <w:b/>
          <w:bCs/>
          <w:color w:val="0070C0"/>
          <w:spacing w:val="-10"/>
          <w:sz w:val="24"/>
          <w:szCs w:val="24"/>
        </w:rPr>
        <w:t>Załącznik nr 12</w:t>
      </w:r>
    </w:p>
    <w:p w:rsidR="000F3629" w:rsidRPr="00821252" w:rsidRDefault="000F3629" w:rsidP="000F3629">
      <w:pPr>
        <w:pStyle w:val="Standard"/>
        <w:spacing w:line="276" w:lineRule="auto"/>
        <w:rPr>
          <w:rFonts w:ascii="Work Sans" w:hAnsi="Work Sans" w:cs="Work Sans"/>
          <w:b/>
          <w:bCs/>
          <w:color w:val="000000"/>
          <w:spacing w:val="-10"/>
          <w:kern w:val="0"/>
        </w:rPr>
      </w:pPr>
      <w:r w:rsidRPr="00821252">
        <w:rPr>
          <w:rFonts w:ascii="Work Sans" w:hAnsi="Work Sans" w:cs="Work Sans"/>
          <w:b/>
          <w:bCs/>
          <w:color w:val="000000"/>
          <w:spacing w:val="-10"/>
          <w:kern w:val="0"/>
        </w:rPr>
        <w:t>Protokół weryfikacji obowiązku MDR.</w:t>
      </w:r>
    </w:p>
    <w:p w:rsidR="00CD64F7" w:rsidRPr="00EA7FA8" w:rsidRDefault="00CD64F7">
      <w:pPr>
        <w:rPr>
          <w:rFonts w:ascii="Work Sans" w:eastAsia="Times New Roman" w:hAnsi="Work Sans" w:cs="Times New Roman"/>
          <w:b/>
          <w:bCs/>
          <w:spacing w:val="-10"/>
          <w:sz w:val="23"/>
          <w:szCs w:val="23"/>
          <w:lang w:eastAsia="pl-PL"/>
        </w:rPr>
      </w:pPr>
      <w:r w:rsidRPr="00EA7FA8">
        <w:rPr>
          <w:rFonts w:ascii="Work Sans" w:eastAsia="Times New Roman" w:hAnsi="Work Sans" w:cs="Times New Roman"/>
          <w:b/>
          <w:bCs/>
          <w:spacing w:val="-10"/>
          <w:sz w:val="23"/>
          <w:szCs w:val="23"/>
          <w:lang w:eastAsia="pl-PL"/>
        </w:rPr>
        <w:br w:type="page"/>
      </w:r>
    </w:p>
    <w:p w:rsidR="00FB2BF9" w:rsidRPr="00EA7FA8" w:rsidRDefault="00FB2BF9" w:rsidP="001C7E95">
      <w:pPr>
        <w:pStyle w:val="Akapitzlist"/>
        <w:numPr>
          <w:ilvl w:val="0"/>
          <w:numId w:val="30"/>
        </w:numPr>
        <w:spacing w:after="0"/>
        <w:ind w:left="1134" w:hanging="567"/>
        <w:jc w:val="both"/>
        <w:rPr>
          <w:rFonts w:ascii="Work Sans" w:eastAsia="Times New Roman" w:hAnsi="Work Sans" w:cs="Times New Roman"/>
          <w:b/>
          <w:bCs/>
          <w:color w:val="0070C0"/>
          <w:spacing w:val="-10"/>
          <w:sz w:val="28"/>
          <w:szCs w:val="28"/>
          <w:lang w:eastAsia="pl-PL"/>
        </w:rPr>
      </w:pPr>
      <w:r w:rsidRPr="00EA7FA8">
        <w:rPr>
          <w:rFonts w:ascii="Work Sans" w:eastAsia="Times New Roman" w:hAnsi="Work Sans" w:cs="Times New Roman"/>
          <w:b/>
          <w:bCs/>
          <w:color w:val="0070C0"/>
          <w:spacing w:val="-10"/>
          <w:sz w:val="28"/>
          <w:szCs w:val="28"/>
          <w:lang w:eastAsia="pl-PL"/>
        </w:rPr>
        <w:lastRenderedPageBreak/>
        <w:t>PODSTAWA PRAWNA</w:t>
      </w:r>
      <w:r w:rsidR="00CD64F7" w:rsidRPr="00EA7FA8">
        <w:rPr>
          <w:rFonts w:ascii="Work Sans" w:eastAsia="Times New Roman" w:hAnsi="Work Sans" w:cs="Times New Roman"/>
          <w:b/>
          <w:bCs/>
          <w:color w:val="0070C0"/>
          <w:spacing w:val="-10"/>
          <w:sz w:val="28"/>
          <w:szCs w:val="28"/>
          <w:lang w:eastAsia="pl-PL"/>
        </w:rPr>
        <w:t>.</w:t>
      </w:r>
    </w:p>
    <w:p w:rsidR="00CD64F7" w:rsidRPr="00EA7FA8" w:rsidRDefault="00CD64F7" w:rsidP="00606F64">
      <w:pPr>
        <w:spacing w:after="0"/>
        <w:jc w:val="both"/>
        <w:outlineLvl w:val="1"/>
        <w:rPr>
          <w:rFonts w:ascii="Work Sans" w:eastAsia="Times New Roman" w:hAnsi="Work Sans" w:cs="Times New Roman"/>
          <w:spacing w:val="-10"/>
          <w:sz w:val="23"/>
          <w:szCs w:val="23"/>
          <w:lang w:eastAsia="pl-PL"/>
        </w:rPr>
      </w:pPr>
    </w:p>
    <w:p w:rsidR="00CD64F7" w:rsidRPr="00EA7FA8" w:rsidRDefault="003A465D" w:rsidP="001C7E95">
      <w:pPr>
        <w:pStyle w:val="Akapitzlist"/>
        <w:numPr>
          <w:ilvl w:val="0"/>
          <w:numId w:val="10"/>
        </w:numPr>
        <w:spacing w:after="0"/>
        <w:ind w:left="851" w:hanging="425"/>
        <w:jc w:val="both"/>
        <w:outlineLvl w:val="1"/>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Ustawa z dnia 29 sierpnia 1997 r. - Ordynacja podatkowa</w:t>
      </w:r>
      <w:r w:rsidR="00D9045E" w:rsidRPr="00EA7FA8">
        <w:rPr>
          <w:rStyle w:val="Odwoanieprzypisudolnego"/>
          <w:rFonts w:ascii="Work Sans" w:eastAsia="Times New Roman" w:hAnsi="Work Sans" w:cs="Times New Roman"/>
          <w:spacing w:val="-10"/>
          <w:sz w:val="23"/>
          <w:szCs w:val="23"/>
          <w:lang w:eastAsia="pl-PL"/>
        </w:rPr>
        <w:footnoteReference w:id="2"/>
      </w:r>
      <w:r w:rsidR="00CD64F7" w:rsidRPr="00EA7FA8">
        <w:rPr>
          <w:rFonts w:ascii="Work Sans" w:eastAsia="Times New Roman" w:hAnsi="Work Sans" w:cs="Times New Roman"/>
          <w:spacing w:val="-10"/>
          <w:sz w:val="23"/>
          <w:szCs w:val="23"/>
          <w:lang w:eastAsia="pl-PL"/>
        </w:rPr>
        <w:t>;</w:t>
      </w:r>
    </w:p>
    <w:p w:rsidR="00CD64F7" w:rsidRPr="00EA7FA8" w:rsidRDefault="003A465D" w:rsidP="001C7E95">
      <w:pPr>
        <w:pStyle w:val="Akapitzlist"/>
        <w:numPr>
          <w:ilvl w:val="0"/>
          <w:numId w:val="10"/>
        </w:numPr>
        <w:spacing w:after="0"/>
        <w:ind w:left="851" w:hanging="425"/>
        <w:jc w:val="both"/>
        <w:outlineLvl w:val="1"/>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Ustawa z dnia 23 października 2018 r. o zmianie ustawy o podatku dochodowym od osób fizycznych, ustawy o podatku dochodowym od osób prawnych, ustawy – Ordynacja podatkowa oraz niektórych innych ustaw</w:t>
      </w:r>
      <w:r w:rsidR="00D9045E" w:rsidRPr="00EA7FA8">
        <w:rPr>
          <w:rStyle w:val="Odwoanieprzypisudolnego"/>
          <w:rFonts w:ascii="Work Sans" w:eastAsia="Times New Roman" w:hAnsi="Work Sans" w:cs="Times New Roman"/>
          <w:spacing w:val="-10"/>
          <w:sz w:val="23"/>
          <w:szCs w:val="23"/>
          <w:lang w:eastAsia="pl-PL"/>
        </w:rPr>
        <w:footnoteReference w:id="3"/>
      </w:r>
      <w:r w:rsidR="00CD64F7" w:rsidRPr="00EA7FA8">
        <w:rPr>
          <w:rFonts w:ascii="Work Sans" w:eastAsia="Times New Roman" w:hAnsi="Work Sans" w:cs="Times New Roman"/>
          <w:spacing w:val="-10"/>
          <w:sz w:val="23"/>
          <w:szCs w:val="23"/>
          <w:lang w:eastAsia="pl-PL"/>
        </w:rPr>
        <w:t>;</w:t>
      </w:r>
    </w:p>
    <w:p w:rsidR="00063687" w:rsidRPr="00EA7FA8" w:rsidRDefault="00063687" w:rsidP="001C7E95">
      <w:pPr>
        <w:pStyle w:val="Akapitzlist"/>
        <w:numPr>
          <w:ilvl w:val="0"/>
          <w:numId w:val="10"/>
        </w:numPr>
        <w:spacing w:after="0"/>
        <w:ind w:left="851" w:hanging="425"/>
        <w:jc w:val="both"/>
        <w:outlineLvl w:val="1"/>
        <w:rPr>
          <w:rFonts w:ascii="Work Sans" w:eastAsia="Times New Roman" w:hAnsi="Work Sans" w:cs="Times New Roman"/>
          <w:spacing w:val="-10"/>
          <w:sz w:val="23"/>
          <w:szCs w:val="23"/>
          <w:lang w:eastAsia="pl-PL"/>
        </w:rPr>
      </w:pPr>
      <w:r w:rsidRPr="00EA7FA8">
        <w:rPr>
          <w:rFonts w:ascii="Work Sans" w:eastAsia="Times New Roman" w:hAnsi="Work Sans" w:cs="Times New Roman"/>
          <w:bCs/>
          <w:spacing w:val="-10"/>
          <w:sz w:val="23"/>
          <w:szCs w:val="23"/>
          <w:lang w:eastAsia="pl-PL"/>
        </w:rPr>
        <w:t xml:space="preserve">Objaśnienia Ministra </w:t>
      </w:r>
      <w:r w:rsidR="00606F64" w:rsidRPr="00EA7FA8">
        <w:rPr>
          <w:rFonts w:ascii="Work Sans" w:eastAsia="Times New Roman" w:hAnsi="Work Sans" w:cs="Times New Roman"/>
          <w:bCs/>
          <w:spacing w:val="-10"/>
          <w:sz w:val="23"/>
          <w:szCs w:val="23"/>
          <w:lang w:eastAsia="pl-PL"/>
        </w:rPr>
        <w:t>Finansów z</w:t>
      </w:r>
      <w:r w:rsidRPr="00EA7FA8">
        <w:rPr>
          <w:rFonts w:ascii="Work Sans" w:eastAsia="Times New Roman" w:hAnsi="Work Sans" w:cs="Times New Roman"/>
          <w:bCs/>
          <w:spacing w:val="-10"/>
          <w:sz w:val="23"/>
          <w:szCs w:val="23"/>
          <w:lang w:eastAsia="pl-PL"/>
        </w:rPr>
        <w:t xml:space="preserve"> dnia 31 stycznia 2019 r. dotyczące stosowania przepisów związanych z obowiązkiem przekazywania do Szefa Krajowej Administracji Skarbowej informacji o schematach podatkowych (MandatoryDisclosureRules, MDR)</w:t>
      </w:r>
      <w:r w:rsidR="00CB7FE0">
        <w:rPr>
          <w:rFonts w:ascii="Work Sans" w:eastAsia="Times New Roman" w:hAnsi="Work Sans" w:cs="Times New Roman"/>
          <w:bCs/>
          <w:spacing w:val="-10"/>
          <w:sz w:val="23"/>
          <w:szCs w:val="23"/>
          <w:lang w:eastAsia="pl-PL"/>
        </w:rPr>
        <w:t>.</w:t>
      </w:r>
    </w:p>
    <w:p w:rsidR="00EB6614" w:rsidRPr="00EA7FA8" w:rsidRDefault="00EB6614">
      <w:pPr>
        <w:rPr>
          <w:rFonts w:ascii="Work Sans" w:eastAsia="Calibri" w:hAnsi="Work Sans" w:cs="Times New Roman"/>
          <w:b/>
          <w:color w:val="0070C0"/>
          <w:spacing w:val="-10"/>
          <w:sz w:val="28"/>
          <w:szCs w:val="28"/>
        </w:rPr>
      </w:pPr>
      <w:r w:rsidRPr="00EA7FA8">
        <w:rPr>
          <w:rFonts w:ascii="Work Sans" w:eastAsia="Calibri" w:hAnsi="Work Sans" w:cs="Times New Roman"/>
          <w:b/>
          <w:color w:val="0070C0"/>
          <w:spacing w:val="-10"/>
          <w:sz w:val="28"/>
          <w:szCs w:val="28"/>
        </w:rPr>
        <w:br w:type="page"/>
      </w:r>
    </w:p>
    <w:p w:rsidR="00711FC4" w:rsidRPr="00EA7FA8" w:rsidRDefault="00063687" w:rsidP="001C7E95">
      <w:pPr>
        <w:pStyle w:val="Akapitzlist"/>
        <w:numPr>
          <w:ilvl w:val="0"/>
          <w:numId w:val="30"/>
        </w:numPr>
        <w:spacing w:after="0"/>
        <w:ind w:left="1134" w:hanging="425"/>
        <w:jc w:val="both"/>
        <w:rPr>
          <w:rFonts w:ascii="Work Sans" w:eastAsia="Calibri" w:hAnsi="Work Sans" w:cs="Times New Roman"/>
          <w:b/>
          <w:color w:val="0070C0"/>
          <w:spacing w:val="-10"/>
          <w:sz w:val="28"/>
          <w:szCs w:val="28"/>
        </w:rPr>
      </w:pPr>
      <w:r w:rsidRPr="00EA7FA8">
        <w:rPr>
          <w:rFonts w:ascii="Work Sans" w:eastAsia="Calibri" w:hAnsi="Work Sans" w:cs="Times New Roman"/>
          <w:b/>
          <w:color w:val="0070C0"/>
          <w:spacing w:val="-10"/>
          <w:sz w:val="28"/>
          <w:szCs w:val="28"/>
        </w:rPr>
        <w:lastRenderedPageBreak/>
        <w:t>C</w:t>
      </w:r>
      <w:r w:rsidR="00FB2BF9" w:rsidRPr="00EA7FA8">
        <w:rPr>
          <w:rFonts w:ascii="Work Sans" w:eastAsia="Calibri" w:hAnsi="Work Sans" w:cs="Times New Roman"/>
          <w:b/>
          <w:color w:val="0070C0"/>
          <w:spacing w:val="-10"/>
          <w:sz w:val="28"/>
          <w:szCs w:val="28"/>
        </w:rPr>
        <w:t>EL PROCEDURY</w:t>
      </w:r>
      <w:r w:rsidR="00FE6ECB" w:rsidRPr="00EA7FA8">
        <w:rPr>
          <w:rFonts w:ascii="Work Sans" w:eastAsia="Calibri" w:hAnsi="Work Sans" w:cs="Times New Roman"/>
          <w:b/>
          <w:color w:val="0070C0"/>
          <w:spacing w:val="-10"/>
          <w:sz w:val="28"/>
          <w:szCs w:val="28"/>
        </w:rPr>
        <w:t>.</w:t>
      </w:r>
    </w:p>
    <w:p w:rsidR="00711FC4" w:rsidRPr="00EA7FA8" w:rsidRDefault="00711FC4" w:rsidP="00606F64">
      <w:pPr>
        <w:spacing w:after="0"/>
        <w:jc w:val="both"/>
        <w:rPr>
          <w:rFonts w:ascii="Work Sans" w:eastAsia="Calibri" w:hAnsi="Work Sans" w:cs="Times New Roman"/>
          <w:b/>
          <w:spacing w:val="-10"/>
          <w:sz w:val="23"/>
          <w:szCs w:val="23"/>
        </w:rPr>
      </w:pPr>
    </w:p>
    <w:p w:rsidR="00711FC4" w:rsidRPr="00EA7FA8" w:rsidRDefault="00711FC4" w:rsidP="00CD64F7">
      <w:pPr>
        <w:spacing w:after="0"/>
        <w:ind w:firstLine="708"/>
        <w:jc w:val="both"/>
        <w:rPr>
          <w:rFonts w:ascii="Work Sans" w:eastAsia="Calibri" w:hAnsi="Work Sans" w:cs="Times New Roman"/>
          <w:spacing w:val="-10"/>
          <w:sz w:val="23"/>
          <w:szCs w:val="23"/>
        </w:rPr>
      </w:pPr>
      <w:r w:rsidRPr="00EA7FA8">
        <w:rPr>
          <w:rFonts w:ascii="Work Sans" w:eastAsia="Calibri" w:hAnsi="Work Sans" w:cs="Times New Roman"/>
          <w:spacing w:val="-10"/>
          <w:sz w:val="23"/>
          <w:szCs w:val="23"/>
        </w:rPr>
        <w:t>Niniejsz</w:t>
      </w:r>
      <w:r w:rsidR="00CD64F7" w:rsidRPr="00EA7FA8">
        <w:rPr>
          <w:rFonts w:ascii="Work Sans" w:eastAsia="Calibri" w:hAnsi="Work Sans" w:cs="Times New Roman"/>
          <w:spacing w:val="-10"/>
          <w:sz w:val="23"/>
          <w:szCs w:val="23"/>
        </w:rPr>
        <w:t xml:space="preserve">a procedura </w:t>
      </w:r>
      <w:r w:rsidRPr="00EA7FA8">
        <w:rPr>
          <w:rFonts w:ascii="Work Sans" w:eastAsia="Calibri" w:hAnsi="Work Sans" w:cs="Times New Roman"/>
          <w:spacing w:val="-10"/>
          <w:sz w:val="23"/>
          <w:szCs w:val="23"/>
        </w:rPr>
        <w:t>zosta</w:t>
      </w:r>
      <w:r w:rsidR="00CD64F7" w:rsidRPr="00EA7FA8">
        <w:rPr>
          <w:rFonts w:ascii="Work Sans" w:eastAsia="Calibri" w:hAnsi="Work Sans" w:cs="Times New Roman"/>
          <w:spacing w:val="-10"/>
          <w:sz w:val="23"/>
          <w:szCs w:val="23"/>
        </w:rPr>
        <w:t xml:space="preserve">ła </w:t>
      </w:r>
      <w:r w:rsidRPr="00EA7FA8">
        <w:rPr>
          <w:rFonts w:ascii="Work Sans" w:eastAsia="Calibri" w:hAnsi="Work Sans" w:cs="Times New Roman"/>
          <w:spacing w:val="-10"/>
          <w:sz w:val="23"/>
          <w:szCs w:val="23"/>
        </w:rPr>
        <w:t>sporządzon</w:t>
      </w:r>
      <w:r w:rsidR="00CD64F7" w:rsidRPr="00EA7FA8">
        <w:rPr>
          <w:rFonts w:ascii="Work Sans" w:eastAsia="Calibri" w:hAnsi="Work Sans" w:cs="Times New Roman"/>
          <w:spacing w:val="-10"/>
          <w:sz w:val="23"/>
          <w:szCs w:val="23"/>
        </w:rPr>
        <w:t xml:space="preserve">a </w:t>
      </w:r>
      <w:r w:rsidRPr="00EA7FA8">
        <w:rPr>
          <w:rFonts w:ascii="Work Sans" w:eastAsia="Calibri" w:hAnsi="Work Sans" w:cs="Times New Roman"/>
          <w:spacing w:val="-10"/>
          <w:sz w:val="23"/>
          <w:szCs w:val="23"/>
        </w:rPr>
        <w:t>dla</w:t>
      </w:r>
      <w:r w:rsidR="00CD64F7" w:rsidRPr="00EA7FA8">
        <w:rPr>
          <w:rFonts w:ascii="Work Sans" w:eastAsia="Calibri" w:hAnsi="Work Sans" w:cs="Times New Roman"/>
          <w:spacing w:val="-10"/>
          <w:sz w:val="23"/>
          <w:szCs w:val="23"/>
        </w:rPr>
        <w:t xml:space="preserve"> </w:t>
      </w:r>
      <w:r w:rsidR="00B675B1">
        <w:rPr>
          <w:rFonts w:ascii="Work Sans" w:eastAsia="Calibri" w:hAnsi="Work Sans" w:cs="Times New Roman"/>
          <w:spacing w:val="-10"/>
          <w:sz w:val="23"/>
          <w:szCs w:val="23"/>
        </w:rPr>
        <w:t xml:space="preserve">Gminy Suchedniów </w:t>
      </w:r>
      <w:r w:rsidR="00972E84">
        <w:rPr>
          <w:rFonts w:ascii="Work Sans" w:eastAsia="Calibri" w:hAnsi="Work Sans" w:cs="Times New Roman"/>
          <w:spacing w:val="-10"/>
          <w:sz w:val="23"/>
          <w:szCs w:val="23"/>
        </w:rPr>
        <w:br/>
      </w:r>
      <w:r w:rsidR="00640B02" w:rsidRPr="00EA7FA8">
        <w:rPr>
          <w:rFonts w:ascii="Work Sans" w:eastAsia="Calibri" w:hAnsi="Work Sans" w:cs="Times New Roman"/>
          <w:spacing w:val="-10"/>
          <w:sz w:val="23"/>
          <w:szCs w:val="23"/>
        </w:rPr>
        <w:t>z</w:t>
      </w:r>
      <w:r w:rsidR="00B675B1">
        <w:rPr>
          <w:rFonts w:ascii="Work Sans" w:eastAsia="Calibri" w:hAnsi="Work Sans" w:cs="Times New Roman"/>
          <w:spacing w:val="-10"/>
          <w:sz w:val="23"/>
          <w:szCs w:val="23"/>
        </w:rPr>
        <w:t xml:space="preserve"> </w:t>
      </w:r>
      <w:r w:rsidR="00972E84">
        <w:rPr>
          <w:rFonts w:ascii="Work Sans" w:eastAsia="Calibri" w:hAnsi="Work Sans" w:cs="Times New Roman"/>
          <w:spacing w:val="-10"/>
          <w:sz w:val="23"/>
          <w:szCs w:val="23"/>
        </w:rPr>
        <w:t xml:space="preserve">siedzibą </w:t>
      </w:r>
      <w:r w:rsidR="00B675B1">
        <w:rPr>
          <w:rFonts w:ascii="Work Sans" w:eastAsia="Calibri" w:hAnsi="Work Sans" w:cs="Times New Roman"/>
          <w:spacing w:val="-10"/>
          <w:sz w:val="23"/>
          <w:szCs w:val="23"/>
        </w:rPr>
        <w:t>26-130 Suchedniów, ul. Fabryczna 5</w:t>
      </w:r>
      <w:r w:rsidR="00640B02" w:rsidRPr="00EA7FA8">
        <w:rPr>
          <w:rFonts w:ascii="Work Sans" w:eastAsia="Calibri" w:hAnsi="Work Sans" w:cs="Times New Roman"/>
          <w:spacing w:val="-10"/>
          <w:sz w:val="23"/>
          <w:szCs w:val="23"/>
        </w:rPr>
        <w:t xml:space="preserve"> </w:t>
      </w:r>
      <w:r w:rsidRPr="00EA7FA8">
        <w:rPr>
          <w:rFonts w:ascii="Work Sans" w:eastAsia="Calibri" w:hAnsi="Work Sans" w:cs="Times New Roman"/>
          <w:spacing w:val="-10"/>
          <w:sz w:val="23"/>
          <w:szCs w:val="23"/>
        </w:rPr>
        <w:t>zgodnie z</w:t>
      </w:r>
      <w:r w:rsidR="00640B02" w:rsidRPr="00EA7FA8">
        <w:rPr>
          <w:rFonts w:ascii="Work Sans" w:eastAsia="Calibri" w:hAnsi="Work Sans" w:cs="Times New Roman"/>
          <w:spacing w:val="-10"/>
          <w:sz w:val="23"/>
          <w:szCs w:val="23"/>
        </w:rPr>
        <w:t> </w:t>
      </w:r>
      <w:r w:rsidRPr="00EA7FA8">
        <w:rPr>
          <w:rFonts w:ascii="Work Sans" w:eastAsia="Calibri" w:hAnsi="Work Sans" w:cs="Times New Roman"/>
          <w:spacing w:val="-10"/>
          <w:sz w:val="23"/>
          <w:szCs w:val="23"/>
        </w:rPr>
        <w:t>wytycznymi z art. 86</w:t>
      </w:r>
      <w:r w:rsidR="00640B02" w:rsidRPr="00EA7FA8">
        <w:rPr>
          <w:rFonts w:ascii="Work Sans" w:eastAsia="Calibri" w:hAnsi="Work Sans" w:cs="Times New Roman"/>
          <w:spacing w:val="-10"/>
          <w:sz w:val="23"/>
          <w:szCs w:val="23"/>
        </w:rPr>
        <w:t>l</w:t>
      </w:r>
      <w:r w:rsidRPr="00EA7FA8">
        <w:rPr>
          <w:rFonts w:ascii="Work Sans" w:eastAsia="Calibri" w:hAnsi="Work Sans" w:cs="Times New Roman"/>
          <w:spacing w:val="-10"/>
          <w:sz w:val="23"/>
          <w:szCs w:val="23"/>
        </w:rPr>
        <w:t xml:space="preserve"> ustawy Ordynacja Podatkowa w celu prawidłowego </w:t>
      </w:r>
      <w:r w:rsidR="00606F64" w:rsidRPr="00EA7FA8">
        <w:rPr>
          <w:rFonts w:ascii="Work Sans" w:eastAsia="Calibri" w:hAnsi="Work Sans" w:cs="Times New Roman"/>
          <w:spacing w:val="-10"/>
          <w:sz w:val="23"/>
          <w:szCs w:val="23"/>
        </w:rPr>
        <w:t>rozpoznawania i</w:t>
      </w:r>
      <w:r w:rsidR="00640B02" w:rsidRPr="00EA7FA8">
        <w:rPr>
          <w:rFonts w:ascii="Work Sans" w:eastAsia="Calibri" w:hAnsi="Work Sans" w:cs="Times New Roman"/>
          <w:spacing w:val="-10"/>
          <w:sz w:val="23"/>
          <w:szCs w:val="23"/>
        </w:rPr>
        <w:t> </w:t>
      </w:r>
      <w:r w:rsidRPr="00EA7FA8">
        <w:rPr>
          <w:rFonts w:ascii="Work Sans" w:eastAsia="Calibri" w:hAnsi="Work Sans" w:cs="Times New Roman"/>
          <w:spacing w:val="-10"/>
          <w:sz w:val="23"/>
          <w:szCs w:val="23"/>
        </w:rPr>
        <w:t xml:space="preserve">raportowania schematów </w:t>
      </w:r>
      <w:r w:rsidR="00297492" w:rsidRPr="00EA7FA8">
        <w:rPr>
          <w:rFonts w:ascii="Work Sans" w:eastAsia="Calibri" w:hAnsi="Work Sans" w:cs="Times New Roman"/>
          <w:spacing w:val="-10"/>
          <w:sz w:val="23"/>
          <w:szCs w:val="23"/>
        </w:rPr>
        <w:t>MDR</w:t>
      </w:r>
      <w:r w:rsidRPr="00EA7FA8">
        <w:rPr>
          <w:rFonts w:ascii="Work Sans" w:eastAsia="Calibri" w:hAnsi="Work Sans" w:cs="Times New Roman"/>
          <w:spacing w:val="-10"/>
          <w:sz w:val="23"/>
          <w:szCs w:val="23"/>
        </w:rPr>
        <w:t>.</w:t>
      </w:r>
    </w:p>
    <w:p w:rsidR="00F375FA" w:rsidRPr="00EA7FA8" w:rsidRDefault="00640B02" w:rsidP="00A145C0">
      <w:pPr>
        <w:spacing w:after="0"/>
        <w:ind w:firstLine="708"/>
        <w:jc w:val="both"/>
        <w:rPr>
          <w:rFonts w:ascii="Work Sans" w:eastAsia="Calibri" w:hAnsi="Work Sans" w:cs="Times New Roman"/>
          <w:spacing w:val="-10"/>
          <w:sz w:val="23"/>
          <w:szCs w:val="23"/>
        </w:rPr>
      </w:pPr>
      <w:r w:rsidRPr="00EA7FA8">
        <w:rPr>
          <w:rFonts w:ascii="Work Sans" w:eastAsia="Calibri" w:hAnsi="Work Sans" w:cs="Times New Roman"/>
          <w:spacing w:val="-10"/>
          <w:sz w:val="23"/>
          <w:szCs w:val="23"/>
        </w:rPr>
        <w:t xml:space="preserve">Przedmiotowa </w:t>
      </w:r>
      <w:r w:rsidR="00063687" w:rsidRPr="00EA7FA8">
        <w:rPr>
          <w:rFonts w:ascii="Work Sans" w:eastAsia="Calibri" w:hAnsi="Work Sans" w:cs="Times New Roman"/>
          <w:spacing w:val="-10"/>
          <w:sz w:val="23"/>
          <w:szCs w:val="23"/>
        </w:rPr>
        <w:t>procedura</w:t>
      </w:r>
      <w:r w:rsidR="00B675B1">
        <w:rPr>
          <w:rFonts w:ascii="Work Sans" w:eastAsia="Calibri" w:hAnsi="Work Sans" w:cs="Times New Roman"/>
          <w:spacing w:val="-10"/>
          <w:sz w:val="23"/>
          <w:szCs w:val="23"/>
        </w:rPr>
        <w:t xml:space="preserve"> </w:t>
      </w:r>
      <w:r w:rsidRPr="00EA7FA8">
        <w:rPr>
          <w:rFonts w:ascii="Work Sans" w:eastAsia="Calibri" w:hAnsi="Work Sans" w:cs="Times New Roman"/>
          <w:spacing w:val="-10"/>
          <w:sz w:val="23"/>
          <w:szCs w:val="23"/>
        </w:rPr>
        <w:t xml:space="preserve">wewnętrzna </w:t>
      </w:r>
      <w:r w:rsidR="00711FC4" w:rsidRPr="00EA7FA8">
        <w:rPr>
          <w:rFonts w:ascii="Work Sans" w:eastAsia="Calibri" w:hAnsi="Work Sans" w:cs="Times New Roman"/>
          <w:spacing w:val="-10"/>
          <w:sz w:val="23"/>
          <w:szCs w:val="23"/>
        </w:rPr>
        <w:t xml:space="preserve">ma </w:t>
      </w:r>
      <w:r w:rsidRPr="00EA7FA8">
        <w:rPr>
          <w:rFonts w:ascii="Work Sans" w:eastAsia="Calibri" w:hAnsi="Work Sans" w:cs="Times New Roman"/>
          <w:spacing w:val="-10"/>
          <w:sz w:val="23"/>
          <w:szCs w:val="23"/>
        </w:rPr>
        <w:t xml:space="preserve">na celu </w:t>
      </w:r>
      <w:r w:rsidR="00F375FA" w:rsidRPr="00EA7FA8">
        <w:rPr>
          <w:rFonts w:ascii="Work Sans" w:eastAsia="Calibri" w:hAnsi="Work Sans" w:cs="Times New Roman"/>
          <w:spacing w:val="-10"/>
          <w:sz w:val="23"/>
          <w:szCs w:val="23"/>
        </w:rPr>
        <w:t>przeciwdziała</w:t>
      </w:r>
      <w:r w:rsidRPr="00EA7FA8">
        <w:rPr>
          <w:rFonts w:ascii="Work Sans" w:eastAsia="Calibri" w:hAnsi="Work Sans" w:cs="Times New Roman"/>
          <w:spacing w:val="-10"/>
          <w:sz w:val="23"/>
          <w:szCs w:val="23"/>
        </w:rPr>
        <w:t xml:space="preserve">nie </w:t>
      </w:r>
      <w:r w:rsidR="00063687" w:rsidRPr="00EA7FA8">
        <w:rPr>
          <w:rFonts w:ascii="Work Sans" w:eastAsia="Calibri" w:hAnsi="Work Sans" w:cs="Times New Roman"/>
          <w:spacing w:val="-10"/>
          <w:sz w:val="23"/>
          <w:szCs w:val="23"/>
        </w:rPr>
        <w:t>niewywiązywaniu się</w:t>
      </w:r>
      <w:r w:rsidR="00711FC4" w:rsidRPr="00EA7FA8">
        <w:rPr>
          <w:rFonts w:ascii="Work Sans" w:eastAsia="Calibri" w:hAnsi="Work Sans" w:cs="Times New Roman"/>
          <w:spacing w:val="-10"/>
          <w:sz w:val="23"/>
          <w:szCs w:val="23"/>
        </w:rPr>
        <w:t xml:space="preserve"> podmiotu</w:t>
      </w:r>
      <w:r w:rsidR="00063687" w:rsidRPr="00EA7FA8">
        <w:rPr>
          <w:rFonts w:ascii="Work Sans" w:eastAsia="Calibri" w:hAnsi="Work Sans" w:cs="Times New Roman"/>
          <w:spacing w:val="-10"/>
          <w:sz w:val="23"/>
          <w:szCs w:val="23"/>
        </w:rPr>
        <w:t xml:space="preserve"> z obowiązku przekazywania info</w:t>
      </w:r>
      <w:r w:rsidR="00711FC4" w:rsidRPr="00EA7FA8">
        <w:rPr>
          <w:rFonts w:ascii="Work Sans" w:eastAsia="Calibri" w:hAnsi="Work Sans" w:cs="Times New Roman"/>
          <w:spacing w:val="-10"/>
          <w:sz w:val="23"/>
          <w:szCs w:val="23"/>
        </w:rPr>
        <w:t xml:space="preserve">rmacji </w:t>
      </w:r>
      <w:r w:rsidR="00B675B1">
        <w:rPr>
          <w:rFonts w:ascii="Work Sans" w:eastAsia="Calibri" w:hAnsi="Work Sans" w:cs="Times New Roman"/>
          <w:spacing w:val="-10"/>
          <w:sz w:val="23"/>
          <w:szCs w:val="23"/>
        </w:rPr>
        <w:br/>
      </w:r>
      <w:r w:rsidR="00711FC4" w:rsidRPr="00EA7FA8">
        <w:rPr>
          <w:rFonts w:ascii="Work Sans" w:eastAsia="Calibri" w:hAnsi="Work Sans" w:cs="Times New Roman"/>
          <w:spacing w:val="-10"/>
          <w:sz w:val="23"/>
          <w:szCs w:val="23"/>
        </w:rPr>
        <w:t xml:space="preserve">o schematach podatkowych wynikających z przepisów </w:t>
      </w:r>
      <w:r w:rsidRPr="00EA7FA8">
        <w:rPr>
          <w:rFonts w:ascii="Work Sans" w:eastAsia="Calibri" w:hAnsi="Work Sans" w:cs="Times New Roman"/>
          <w:spacing w:val="-10"/>
          <w:sz w:val="23"/>
          <w:szCs w:val="23"/>
        </w:rPr>
        <w:t>ustawy Ordynacja Podatkowa</w:t>
      </w:r>
      <w:r w:rsidR="00606F64" w:rsidRPr="00EA7FA8">
        <w:rPr>
          <w:rFonts w:ascii="Work Sans" w:eastAsia="Calibri" w:hAnsi="Work Sans" w:cs="Times New Roman"/>
          <w:spacing w:val="-10"/>
          <w:sz w:val="23"/>
          <w:szCs w:val="23"/>
        </w:rPr>
        <w:t>.</w:t>
      </w:r>
      <w:bookmarkStart w:id="2" w:name="_Hlk15898401"/>
      <w:r w:rsidR="00B675B1">
        <w:rPr>
          <w:rFonts w:ascii="Work Sans" w:eastAsia="Calibri" w:hAnsi="Work Sans" w:cs="Times New Roman"/>
          <w:spacing w:val="-10"/>
          <w:sz w:val="23"/>
          <w:szCs w:val="23"/>
        </w:rPr>
        <w:t xml:space="preserve"> </w:t>
      </w:r>
      <w:r w:rsidR="00711FC4" w:rsidRPr="00EA7FA8">
        <w:rPr>
          <w:rFonts w:ascii="Work Sans" w:eastAsia="Calibri" w:hAnsi="Work Sans" w:cs="Times New Roman"/>
          <w:spacing w:val="-10"/>
          <w:sz w:val="23"/>
          <w:szCs w:val="23"/>
        </w:rPr>
        <w:t xml:space="preserve">W celu raportowania schematów zostaną wyznaczone osoby odpowiedzialne wskazane w dalszej części procedury. </w:t>
      </w:r>
      <w:bookmarkEnd w:id="2"/>
      <w:r w:rsidR="00711FC4" w:rsidRPr="00EA7FA8">
        <w:rPr>
          <w:rFonts w:ascii="Work Sans" w:eastAsia="Calibri" w:hAnsi="Work Sans" w:cs="Times New Roman"/>
          <w:spacing w:val="-10"/>
          <w:sz w:val="23"/>
          <w:szCs w:val="23"/>
        </w:rPr>
        <w:t xml:space="preserve">Dodatkowo podmiot zobowiązuje się do przeszkolenia kadry pracowniczej </w:t>
      </w:r>
      <w:r w:rsidR="00F375FA" w:rsidRPr="00EA7FA8">
        <w:rPr>
          <w:rFonts w:ascii="Work Sans" w:eastAsia="Calibri" w:hAnsi="Work Sans" w:cs="Times New Roman"/>
          <w:spacing w:val="-10"/>
          <w:sz w:val="23"/>
          <w:szCs w:val="23"/>
        </w:rPr>
        <w:t>wykonując</w:t>
      </w:r>
      <w:r w:rsidR="00A145C0" w:rsidRPr="00EA7FA8">
        <w:rPr>
          <w:rFonts w:ascii="Work Sans" w:eastAsia="Calibri" w:hAnsi="Work Sans" w:cs="Times New Roman"/>
          <w:spacing w:val="-10"/>
          <w:sz w:val="23"/>
          <w:szCs w:val="23"/>
        </w:rPr>
        <w:t xml:space="preserve">ej </w:t>
      </w:r>
      <w:r w:rsidR="00F375FA" w:rsidRPr="00EA7FA8">
        <w:rPr>
          <w:rFonts w:ascii="Work Sans" w:eastAsia="Calibri" w:hAnsi="Work Sans" w:cs="Times New Roman"/>
          <w:spacing w:val="-10"/>
          <w:sz w:val="23"/>
          <w:szCs w:val="23"/>
        </w:rPr>
        <w:t>obowiązki wynikające z</w:t>
      </w:r>
      <w:r w:rsidR="00A145C0" w:rsidRPr="00EA7FA8">
        <w:rPr>
          <w:rFonts w:ascii="Work Sans" w:eastAsia="Calibri" w:hAnsi="Work Sans" w:cs="Times New Roman"/>
          <w:spacing w:val="-10"/>
          <w:sz w:val="23"/>
          <w:szCs w:val="23"/>
        </w:rPr>
        <w:t> </w:t>
      </w:r>
      <w:r w:rsidR="00F375FA" w:rsidRPr="00EA7FA8">
        <w:rPr>
          <w:rFonts w:ascii="Work Sans" w:eastAsia="Calibri" w:hAnsi="Work Sans" w:cs="Times New Roman"/>
          <w:spacing w:val="-10"/>
          <w:sz w:val="23"/>
          <w:szCs w:val="23"/>
        </w:rPr>
        <w:t>Ustawy i niniejszej procedury, związane z zakresem przeciwdziałania niewywiązywaniu się z</w:t>
      </w:r>
      <w:r w:rsidR="00A145C0" w:rsidRPr="00EA7FA8">
        <w:rPr>
          <w:rFonts w:ascii="Work Sans" w:eastAsia="Calibri" w:hAnsi="Work Sans" w:cs="Times New Roman"/>
          <w:spacing w:val="-10"/>
          <w:sz w:val="23"/>
          <w:szCs w:val="23"/>
        </w:rPr>
        <w:t> </w:t>
      </w:r>
      <w:r w:rsidR="00F375FA" w:rsidRPr="00EA7FA8">
        <w:rPr>
          <w:rFonts w:ascii="Work Sans" w:eastAsia="Calibri" w:hAnsi="Work Sans" w:cs="Times New Roman"/>
          <w:spacing w:val="-10"/>
          <w:sz w:val="23"/>
          <w:szCs w:val="23"/>
        </w:rPr>
        <w:t xml:space="preserve">obowiązku przekazywania informacji </w:t>
      </w:r>
      <w:r w:rsidR="00B675B1">
        <w:rPr>
          <w:rFonts w:ascii="Work Sans" w:eastAsia="Calibri" w:hAnsi="Work Sans" w:cs="Times New Roman"/>
          <w:spacing w:val="-10"/>
          <w:sz w:val="23"/>
          <w:szCs w:val="23"/>
        </w:rPr>
        <w:br/>
      </w:r>
      <w:r w:rsidR="00F375FA" w:rsidRPr="00EA7FA8">
        <w:rPr>
          <w:rFonts w:ascii="Work Sans" w:eastAsia="Calibri" w:hAnsi="Work Sans" w:cs="Times New Roman"/>
          <w:spacing w:val="-10"/>
          <w:sz w:val="23"/>
          <w:szCs w:val="23"/>
        </w:rPr>
        <w:t>o schematach podatkowych.</w:t>
      </w:r>
      <w:r w:rsidR="00B675B1">
        <w:rPr>
          <w:rFonts w:ascii="Work Sans" w:eastAsia="Calibri" w:hAnsi="Work Sans" w:cs="Times New Roman"/>
          <w:spacing w:val="-10"/>
          <w:sz w:val="23"/>
          <w:szCs w:val="23"/>
        </w:rPr>
        <w:t xml:space="preserve"> </w:t>
      </w:r>
      <w:r w:rsidR="00F375FA" w:rsidRPr="00EA7FA8">
        <w:rPr>
          <w:rFonts w:ascii="Work Sans" w:eastAsia="Calibri" w:hAnsi="Work Sans" w:cs="Times New Roman"/>
          <w:spacing w:val="-10"/>
          <w:sz w:val="23"/>
          <w:szCs w:val="23"/>
        </w:rPr>
        <w:t xml:space="preserve">Wskazani pracownicy mają obowiązek zapoznać się </w:t>
      </w:r>
      <w:r w:rsidR="00B675B1">
        <w:rPr>
          <w:rFonts w:ascii="Work Sans" w:eastAsia="Calibri" w:hAnsi="Work Sans" w:cs="Times New Roman"/>
          <w:spacing w:val="-10"/>
          <w:sz w:val="23"/>
          <w:szCs w:val="23"/>
        </w:rPr>
        <w:br/>
      </w:r>
      <w:r w:rsidR="00F375FA" w:rsidRPr="00EA7FA8">
        <w:rPr>
          <w:rFonts w:ascii="Work Sans" w:eastAsia="Calibri" w:hAnsi="Work Sans" w:cs="Times New Roman"/>
          <w:spacing w:val="-10"/>
          <w:sz w:val="23"/>
          <w:szCs w:val="23"/>
        </w:rPr>
        <w:t>z niniejszą procedurą wewnętrzną oraz przestrzegać jej postanowień.</w:t>
      </w:r>
    </w:p>
    <w:p w:rsidR="00063687" w:rsidRPr="00EA7FA8" w:rsidRDefault="00A145C0" w:rsidP="00A145C0">
      <w:pPr>
        <w:spacing w:after="0"/>
        <w:ind w:firstLine="708"/>
        <w:jc w:val="both"/>
        <w:rPr>
          <w:rFonts w:ascii="Work Sans" w:eastAsia="Calibri" w:hAnsi="Work Sans" w:cs="Times New Roman"/>
          <w:spacing w:val="-10"/>
          <w:sz w:val="23"/>
          <w:szCs w:val="23"/>
        </w:rPr>
      </w:pPr>
      <w:r w:rsidRPr="00EA7FA8">
        <w:rPr>
          <w:rFonts w:ascii="Work Sans" w:eastAsia="Calibri" w:hAnsi="Work Sans" w:cs="Times New Roman"/>
          <w:spacing w:val="-10"/>
          <w:sz w:val="23"/>
          <w:szCs w:val="23"/>
        </w:rPr>
        <w:t>Działania powyższ</w:t>
      </w:r>
      <w:r w:rsidR="00B675B1">
        <w:rPr>
          <w:rFonts w:ascii="Work Sans" w:eastAsia="Calibri" w:hAnsi="Work Sans" w:cs="Times New Roman"/>
          <w:spacing w:val="-10"/>
          <w:sz w:val="23"/>
          <w:szCs w:val="23"/>
        </w:rPr>
        <w:t>e</w:t>
      </w:r>
      <w:r w:rsidRPr="00EA7FA8">
        <w:rPr>
          <w:rFonts w:ascii="Work Sans" w:eastAsia="Calibri" w:hAnsi="Work Sans" w:cs="Times New Roman"/>
          <w:spacing w:val="-10"/>
          <w:sz w:val="23"/>
          <w:szCs w:val="23"/>
        </w:rPr>
        <w:t xml:space="preserve"> mają </w:t>
      </w:r>
      <w:r w:rsidR="00711FC4" w:rsidRPr="00EA7FA8">
        <w:rPr>
          <w:rFonts w:ascii="Work Sans" w:eastAsia="Calibri" w:hAnsi="Work Sans" w:cs="Times New Roman"/>
          <w:spacing w:val="-10"/>
          <w:sz w:val="23"/>
          <w:szCs w:val="23"/>
        </w:rPr>
        <w:t xml:space="preserve">umożliwić im prawidłową reakcję i zgłaszanie wszelkich wątpliwości </w:t>
      </w:r>
      <w:r w:rsidR="00606F64" w:rsidRPr="00EA7FA8">
        <w:rPr>
          <w:rFonts w:ascii="Work Sans" w:eastAsia="Calibri" w:hAnsi="Work Sans" w:cs="Times New Roman"/>
          <w:spacing w:val="-10"/>
          <w:sz w:val="23"/>
          <w:szCs w:val="23"/>
        </w:rPr>
        <w:t>osobie,</w:t>
      </w:r>
      <w:r w:rsidR="00711FC4" w:rsidRPr="00EA7FA8">
        <w:rPr>
          <w:rFonts w:ascii="Work Sans" w:eastAsia="Calibri" w:hAnsi="Work Sans" w:cs="Times New Roman"/>
          <w:spacing w:val="-10"/>
          <w:sz w:val="23"/>
          <w:szCs w:val="23"/>
        </w:rPr>
        <w:t xml:space="preserve"> która </w:t>
      </w:r>
      <w:r w:rsidR="00F375FA" w:rsidRPr="00EA7FA8">
        <w:rPr>
          <w:rFonts w:ascii="Work Sans" w:eastAsia="Calibri" w:hAnsi="Work Sans" w:cs="Times New Roman"/>
          <w:spacing w:val="-10"/>
          <w:sz w:val="23"/>
          <w:szCs w:val="23"/>
        </w:rPr>
        <w:t>z</w:t>
      </w:r>
      <w:r w:rsidR="00711FC4" w:rsidRPr="00EA7FA8">
        <w:rPr>
          <w:rFonts w:ascii="Work Sans" w:eastAsia="Calibri" w:hAnsi="Work Sans" w:cs="Times New Roman"/>
          <w:spacing w:val="-10"/>
          <w:sz w:val="23"/>
          <w:szCs w:val="23"/>
        </w:rPr>
        <w:t xml:space="preserve">ostała wskazana jako odpowiedzialna </w:t>
      </w:r>
      <w:r w:rsidR="00B675B1">
        <w:rPr>
          <w:rFonts w:ascii="Work Sans" w:eastAsia="Calibri" w:hAnsi="Work Sans" w:cs="Times New Roman"/>
          <w:spacing w:val="-10"/>
          <w:sz w:val="23"/>
          <w:szCs w:val="23"/>
        </w:rPr>
        <w:br/>
      </w:r>
      <w:r w:rsidR="00F375FA" w:rsidRPr="00EA7FA8">
        <w:rPr>
          <w:rFonts w:ascii="Work Sans" w:eastAsia="Calibri" w:hAnsi="Work Sans" w:cs="Times New Roman"/>
          <w:spacing w:val="-10"/>
          <w:sz w:val="23"/>
          <w:szCs w:val="23"/>
        </w:rPr>
        <w:t xml:space="preserve">za </w:t>
      </w:r>
      <w:r w:rsidR="00606F64" w:rsidRPr="00EA7FA8">
        <w:rPr>
          <w:rFonts w:ascii="Work Sans" w:eastAsia="Calibri" w:hAnsi="Work Sans" w:cs="Times New Roman"/>
          <w:spacing w:val="-10"/>
          <w:sz w:val="23"/>
          <w:szCs w:val="23"/>
        </w:rPr>
        <w:t>rozpoznawanie,</w:t>
      </w:r>
      <w:r w:rsidR="00F375FA" w:rsidRPr="00EA7FA8">
        <w:rPr>
          <w:rFonts w:ascii="Work Sans" w:eastAsia="Calibri" w:hAnsi="Work Sans" w:cs="Times New Roman"/>
          <w:spacing w:val="-10"/>
          <w:sz w:val="23"/>
          <w:szCs w:val="23"/>
        </w:rPr>
        <w:t xml:space="preserve"> analizę i</w:t>
      </w:r>
      <w:r w:rsidRPr="00EA7FA8">
        <w:rPr>
          <w:rFonts w:ascii="Work Sans" w:eastAsia="Calibri" w:hAnsi="Work Sans" w:cs="Times New Roman"/>
          <w:spacing w:val="-10"/>
          <w:sz w:val="23"/>
          <w:szCs w:val="23"/>
        </w:rPr>
        <w:t> </w:t>
      </w:r>
      <w:r w:rsidR="00711FC4" w:rsidRPr="00EA7FA8">
        <w:rPr>
          <w:rFonts w:ascii="Work Sans" w:eastAsia="Calibri" w:hAnsi="Work Sans" w:cs="Times New Roman"/>
          <w:spacing w:val="-10"/>
          <w:sz w:val="23"/>
          <w:szCs w:val="23"/>
        </w:rPr>
        <w:t xml:space="preserve">raportowanie schematów MDR. </w:t>
      </w:r>
      <w:r w:rsidR="00A84DC4" w:rsidRPr="00EA7FA8">
        <w:rPr>
          <w:rFonts w:ascii="Work Sans" w:eastAsia="Calibri" w:hAnsi="Work Sans" w:cs="Times New Roman"/>
          <w:spacing w:val="-10"/>
          <w:sz w:val="23"/>
          <w:szCs w:val="23"/>
        </w:rPr>
        <w:t xml:space="preserve"> Odbyte szkolenie </w:t>
      </w:r>
      <w:r w:rsidR="00B675B1">
        <w:rPr>
          <w:rFonts w:ascii="Work Sans" w:eastAsia="Calibri" w:hAnsi="Work Sans" w:cs="Times New Roman"/>
          <w:spacing w:val="-10"/>
          <w:sz w:val="23"/>
          <w:szCs w:val="23"/>
        </w:rPr>
        <w:br/>
      </w:r>
      <w:r w:rsidR="00A84DC4" w:rsidRPr="00EA7FA8">
        <w:rPr>
          <w:rFonts w:ascii="Work Sans" w:eastAsia="Calibri" w:hAnsi="Work Sans" w:cs="Times New Roman"/>
          <w:spacing w:val="-10"/>
          <w:sz w:val="23"/>
          <w:szCs w:val="23"/>
        </w:rPr>
        <w:t>w tym zakresie zostanie potwierdzone podpisami osób uczestniczących</w:t>
      </w:r>
      <w:r w:rsidRPr="00EA7FA8">
        <w:rPr>
          <w:rFonts w:ascii="Work Sans" w:eastAsia="Calibri" w:hAnsi="Work Sans" w:cs="Times New Roman"/>
          <w:spacing w:val="-10"/>
          <w:sz w:val="23"/>
          <w:szCs w:val="23"/>
        </w:rPr>
        <w:t xml:space="preserve"> – </w:t>
      </w:r>
      <w:r w:rsidR="00F375FA" w:rsidRPr="00EA7FA8">
        <w:rPr>
          <w:rFonts w:ascii="Work Sans" w:eastAsia="Calibri" w:hAnsi="Work Sans" w:cs="Times New Roman"/>
          <w:spacing w:val="-10"/>
          <w:sz w:val="23"/>
          <w:szCs w:val="23"/>
        </w:rPr>
        <w:t>o czym mowa w dalszej części procedury.</w:t>
      </w:r>
    </w:p>
    <w:p w:rsidR="00A84DC4" w:rsidRPr="00EA7FA8" w:rsidRDefault="00A84DC4" w:rsidP="00A145C0">
      <w:pPr>
        <w:spacing w:after="0"/>
        <w:ind w:firstLine="708"/>
        <w:jc w:val="both"/>
        <w:rPr>
          <w:rFonts w:ascii="Work Sans" w:eastAsia="Calibri" w:hAnsi="Work Sans" w:cs="Times New Roman"/>
          <w:spacing w:val="-10"/>
          <w:sz w:val="23"/>
          <w:szCs w:val="23"/>
        </w:rPr>
      </w:pPr>
      <w:r w:rsidRPr="00EA7FA8">
        <w:rPr>
          <w:rFonts w:ascii="Work Sans" w:eastAsia="Calibri" w:hAnsi="Work Sans" w:cs="Times New Roman"/>
          <w:spacing w:val="-10"/>
          <w:sz w:val="23"/>
          <w:szCs w:val="23"/>
        </w:rPr>
        <w:t xml:space="preserve">Działania </w:t>
      </w:r>
      <w:r w:rsidR="00A145C0" w:rsidRPr="00EA7FA8">
        <w:rPr>
          <w:rFonts w:ascii="Work Sans" w:eastAsia="Calibri" w:hAnsi="Work Sans" w:cs="Times New Roman"/>
          <w:spacing w:val="-10"/>
          <w:sz w:val="23"/>
          <w:szCs w:val="23"/>
        </w:rPr>
        <w:t>powyższe m</w:t>
      </w:r>
      <w:r w:rsidRPr="00EA7FA8">
        <w:rPr>
          <w:rFonts w:ascii="Work Sans" w:eastAsia="Calibri" w:hAnsi="Work Sans" w:cs="Times New Roman"/>
          <w:spacing w:val="-10"/>
          <w:sz w:val="23"/>
          <w:szCs w:val="23"/>
        </w:rPr>
        <w:t xml:space="preserve">ają na celu dochowanie należytej staranności, </w:t>
      </w:r>
      <w:r w:rsidR="00B675B1">
        <w:rPr>
          <w:rFonts w:ascii="Work Sans" w:eastAsia="Calibri" w:hAnsi="Work Sans" w:cs="Times New Roman"/>
          <w:spacing w:val="-10"/>
          <w:sz w:val="23"/>
          <w:szCs w:val="23"/>
        </w:rPr>
        <w:br/>
      </w:r>
      <w:r w:rsidRPr="00EA7FA8">
        <w:rPr>
          <w:rFonts w:ascii="Work Sans" w:eastAsia="Calibri" w:hAnsi="Work Sans" w:cs="Times New Roman"/>
          <w:spacing w:val="-10"/>
          <w:sz w:val="23"/>
          <w:szCs w:val="23"/>
        </w:rPr>
        <w:t xml:space="preserve">w celu niedopuszczenia do ewentualnych uchybień mogących mieć wpływa </w:t>
      </w:r>
      <w:r w:rsidR="00B675B1">
        <w:rPr>
          <w:rFonts w:ascii="Work Sans" w:eastAsia="Calibri" w:hAnsi="Work Sans" w:cs="Times New Roman"/>
          <w:spacing w:val="-10"/>
          <w:sz w:val="23"/>
          <w:szCs w:val="23"/>
        </w:rPr>
        <w:br/>
      </w:r>
      <w:r w:rsidRPr="00EA7FA8">
        <w:rPr>
          <w:rFonts w:ascii="Work Sans" w:eastAsia="Calibri" w:hAnsi="Work Sans" w:cs="Times New Roman"/>
          <w:spacing w:val="-10"/>
          <w:sz w:val="23"/>
          <w:szCs w:val="23"/>
        </w:rPr>
        <w:t xml:space="preserve">na prawidłowe wypełnianie ustawowych obowiązków w zakresie raportowania schematów </w:t>
      </w:r>
      <w:r w:rsidR="00A145C0" w:rsidRPr="00EA7FA8">
        <w:rPr>
          <w:rFonts w:ascii="Work Sans" w:eastAsia="Calibri" w:hAnsi="Work Sans" w:cs="Times New Roman"/>
          <w:spacing w:val="-10"/>
          <w:sz w:val="23"/>
          <w:szCs w:val="23"/>
        </w:rPr>
        <w:t>MDR</w:t>
      </w:r>
      <w:r w:rsidRPr="00EA7FA8">
        <w:rPr>
          <w:rFonts w:ascii="Work Sans" w:eastAsia="Calibri" w:hAnsi="Work Sans" w:cs="Times New Roman"/>
          <w:spacing w:val="-10"/>
          <w:sz w:val="23"/>
          <w:szCs w:val="23"/>
        </w:rPr>
        <w:t xml:space="preserve">. </w:t>
      </w:r>
    </w:p>
    <w:p w:rsidR="00A84DC4" w:rsidRPr="00EA7FA8" w:rsidRDefault="00A84DC4" w:rsidP="00606F64">
      <w:pPr>
        <w:spacing w:after="0"/>
        <w:jc w:val="both"/>
        <w:rPr>
          <w:rFonts w:ascii="Work Sans" w:eastAsia="Calibri" w:hAnsi="Work Sans" w:cs="Times New Roman"/>
          <w:spacing w:val="-10"/>
          <w:sz w:val="23"/>
          <w:szCs w:val="23"/>
        </w:rPr>
      </w:pPr>
    </w:p>
    <w:p w:rsidR="0059019C" w:rsidRPr="00EA7FA8" w:rsidRDefault="00A84DC4" w:rsidP="001664E2">
      <w:pPr>
        <w:spacing w:after="0"/>
        <w:ind w:firstLine="708"/>
        <w:jc w:val="both"/>
        <w:rPr>
          <w:rFonts w:ascii="Work Sans" w:eastAsia="Calibri" w:hAnsi="Work Sans" w:cs="Times New Roman"/>
          <w:spacing w:val="-10"/>
          <w:sz w:val="23"/>
          <w:szCs w:val="23"/>
        </w:rPr>
      </w:pPr>
      <w:r w:rsidRPr="00EA7FA8">
        <w:rPr>
          <w:rFonts w:ascii="Work Sans" w:eastAsia="Calibri" w:hAnsi="Work Sans" w:cs="Times New Roman"/>
          <w:spacing w:val="-10"/>
          <w:sz w:val="23"/>
          <w:szCs w:val="23"/>
        </w:rPr>
        <w:t xml:space="preserve">Zgodnie z art.86l </w:t>
      </w:r>
      <w:r w:rsidR="00C315D8" w:rsidRPr="00EA7FA8">
        <w:rPr>
          <w:rFonts w:ascii="Work Sans" w:eastAsia="Calibri" w:hAnsi="Work Sans" w:cs="Times New Roman"/>
          <w:spacing w:val="-10"/>
          <w:sz w:val="23"/>
          <w:szCs w:val="23"/>
        </w:rPr>
        <w:t>§ 1</w:t>
      </w:r>
      <w:r w:rsidR="00B216AE">
        <w:rPr>
          <w:rFonts w:ascii="Work Sans" w:eastAsia="Calibri" w:hAnsi="Work Sans" w:cs="Times New Roman"/>
          <w:spacing w:val="-10"/>
          <w:sz w:val="23"/>
          <w:szCs w:val="23"/>
        </w:rPr>
        <w:t xml:space="preserve"> </w:t>
      </w:r>
      <w:r w:rsidRPr="00EA7FA8">
        <w:rPr>
          <w:rFonts w:ascii="Work Sans" w:eastAsia="Calibri" w:hAnsi="Work Sans" w:cs="Times New Roman"/>
          <w:spacing w:val="-10"/>
          <w:sz w:val="23"/>
          <w:szCs w:val="23"/>
        </w:rPr>
        <w:t xml:space="preserve">ustawy Ordynacja Podatkowa </w:t>
      </w:r>
      <w:r w:rsidR="00063687" w:rsidRPr="00EA7FA8">
        <w:rPr>
          <w:rFonts w:ascii="Work Sans" w:eastAsia="Calibri" w:hAnsi="Work Sans" w:cs="Times New Roman"/>
          <w:spacing w:val="-10"/>
          <w:sz w:val="23"/>
          <w:szCs w:val="23"/>
          <w:u w:val="single"/>
        </w:rPr>
        <w:t>Osoby prawne</w:t>
      </w:r>
      <w:r w:rsidR="00063687" w:rsidRPr="00EA7FA8">
        <w:rPr>
          <w:rFonts w:ascii="Work Sans" w:eastAsia="Calibri" w:hAnsi="Work Sans" w:cs="Times New Roman"/>
          <w:spacing w:val="-10"/>
          <w:sz w:val="23"/>
          <w:szCs w:val="23"/>
        </w:rPr>
        <w:t xml:space="preserve"> oraz będące </w:t>
      </w:r>
      <w:r w:rsidR="000B3A85">
        <w:rPr>
          <w:rFonts w:ascii="Work Sans" w:eastAsia="Calibri" w:hAnsi="Work Sans" w:cs="Times New Roman"/>
          <w:spacing w:val="-10"/>
          <w:sz w:val="23"/>
          <w:szCs w:val="23"/>
        </w:rPr>
        <w:t>Promot</w:t>
      </w:r>
      <w:r w:rsidR="00063687" w:rsidRPr="00EA7FA8">
        <w:rPr>
          <w:rFonts w:ascii="Work Sans" w:eastAsia="Calibri" w:hAnsi="Work Sans" w:cs="Times New Roman"/>
          <w:spacing w:val="-10"/>
          <w:sz w:val="23"/>
          <w:szCs w:val="23"/>
        </w:rPr>
        <w:t xml:space="preserve">orami, </w:t>
      </w:r>
      <w:r w:rsidR="00063687" w:rsidRPr="00EA7FA8">
        <w:rPr>
          <w:rFonts w:ascii="Work Sans" w:eastAsia="Calibri" w:hAnsi="Work Sans" w:cs="Times New Roman"/>
          <w:spacing w:val="-10"/>
          <w:sz w:val="23"/>
          <w:szCs w:val="23"/>
          <w:u w:val="single"/>
        </w:rPr>
        <w:t xml:space="preserve">zatrudniające </w:t>
      </w:r>
      <w:r w:rsidR="000B3A85">
        <w:rPr>
          <w:rFonts w:ascii="Work Sans" w:eastAsia="Calibri" w:hAnsi="Work Sans" w:cs="Times New Roman"/>
          <w:spacing w:val="-10"/>
          <w:sz w:val="23"/>
          <w:szCs w:val="23"/>
          <w:u w:val="single"/>
        </w:rPr>
        <w:t>Promot</w:t>
      </w:r>
      <w:r w:rsidR="00063687" w:rsidRPr="00EA7FA8">
        <w:rPr>
          <w:rFonts w:ascii="Work Sans" w:eastAsia="Calibri" w:hAnsi="Work Sans" w:cs="Times New Roman"/>
          <w:spacing w:val="-10"/>
          <w:sz w:val="23"/>
          <w:szCs w:val="23"/>
          <w:u w:val="single"/>
        </w:rPr>
        <w:t>orów</w:t>
      </w:r>
      <w:r w:rsidR="00B216AE">
        <w:rPr>
          <w:rFonts w:ascii="Work Sans" w:eastAsia="Calibri" w:hAnsi="Work Sans" w:cs="Times New Roman"/>
          <w:spacing w:val="-10"/>
          <w:sz w:val="23"/>
          <w:szCs w:val="23"/>
          <w:u w:val="single"/>
        </w:rPr>
        <w:t xml:space="preserve"> </w:t>
      </w:r>
      <w:r w:rsidR="00063687" w:rsidRPr="00EA7FA8">
        <w:rPr>
          <w:rFonts w:ascii="Work Sans" w:eastAsia="Calibri" w:hAnsi="Work Sans" w:cs="Times New Roman"/>
          <w:spacing w:val="-10"/>
          <w:sz w:val="23"/>
          <w:szCs w:val="23"/>
          <w:u w:val="single"/>
        </w:rPr>
        <w:t>lub faktycznie wypłacające im wynagrodzenie</w:t>
      </w:r>
      <w:r w:rsidR="00063687" w:rsidRPr="00EA7FA8">
        <w:rPr>
          <w:rFonts w:ascii="Work Sans" w:eastAsia="Calibri" w:hAnsi="Work Sans" w:cs="Times New Roman"/>
          <w:spacing w:val="-10"/>
          <w:sz w:val="23"/>
          <w:szCs w:val="23"/>
        </w:rPr>
        <w:t>, których przychody lub koszty, w rozumieniu przepisów o</w:t>
      </w:r>
      <w:r w:rsidR="00F3060C" w:rsidRPr="00EA7FA8">
        <w:rPr>
          <w:rFonts w:ascii="Work Sans" w:eastAsia="Calibri" w:hAnsi="Work Sans" w:cs="Times New Roman"/>
          <w:spacing w:val="-10"/>
          <w:sz w:val="23"/>
          <w:szCs w:val="23"/>
        </w:rPr>
        <w:t> </w:t>
      </w:r>
      <w:r w:rsidR="00063687" w:rsidRPr="00EA7FA8">
        <w:rPr>
          <w:rFonts w:ascii="Work Sans" w:eastAsia="Calibri" w:hAnsi="Work Sans" w:cs="Times New Roman"/>
          <w:spacing w:val="-10"/>
          <w:sz w:val="23"/>
          <w:szCs w:val="23"/>
        </w:rPr>
        <w:t xml:space="preserve">rachunkowości, ustalone na podstawie prowadzonych ksiąg rachunkowych, </w:t>
      </w:r>
      <w:r w:rsidR="00063687" w:rsidRPr="00EA7FA8">
        <w:rPr>
          <w:rFonts w:ascii="Work Sans" w:eastAsia="Calibri" w:hAnsi="Work Sans" w:cs="Times New Roman"/>
          <w:b/>
          <w:bCs/>
          <w:spacing w:val="-10"/>
          <w:sz w:val="23"/>
          <w:szCs w:val="23"/>
          <w:u w:val="single"/>
        </w:rPr>
        <w:t>przekroczyły w</w:t>
      </w:r>
      <w:r w:rsidR="00F3060C" w:rsidRPr="00EA7FA8">
        <w:rPr>
          <w:rFonts w:ascii="Work Sans" w:eastAsia="Calibri" w:hAnsi="Work Sans" w:cs="Times New Roman"/>
          <w:b/>
          <w:bCs/>
          <w:spacing w:val="-10"/>
          <w:sz w:val="23"/>
          <w:szCs w:val="23"/>
          <w:u w:val="single"/>
        </w:rPr>
        <w:t> </w:t>
      </w:r>
      <w:r w:rsidR="00063687" w:rsidRPr="00EA7FA8">
        <w:rPr>
          <w:rFonts w:ascii="Work Sans" w:eastAsia="Calibri" w:hAnsi="Work Sans" w:cs="Times New Roman"/>
          <w:b/>
          <w:bCs/>
          <w:spacing w:val="-10"/>
          <w:sz w:val="23"/>
          <w:szCs w:val="23"/>
          <w:u w:val="single"/>
        </w:rPr>
        <w:t>roku poprzedzającym rok obrotowy równowartość 8</w:t>
      </w:r>
      <w:r w:rsidR="00F3060C" w:rsidRPr="00EA7FA8">
        <w:rPr>
          <w:rFonts w:ascii="Work Sans" w:eastAsia="Calibri" w:hAnsi="Work Sans" w:cs="Times New Roman"/>
          <w:b/>
          <w:bCs/>
          <w:spacing w:val="-10"/>
          <w:sz w:val="23"/>
          <w:szCs w:val="23"/>
          <w:u w:val="single"/>
        </w:rPr>
        <w:t>.</w:t>
      </w:r>
      <w:r w:rsidR="00063687" w:rsidRPr="00EA7FA8">
        <w:rPr>
          <w:rFonts w:ascii="Work Sans" w:eastAsia="Calibri" w:hAnsi="Work Sans" w:cs="Times New Roman"/>
          <w:b/>
          <w:bCs/>
          <w:spacing w:val="-10"/>
          <w:sz w:val="23"/>
          <w:szCs w:val="23"/>
          <w:u w:val="single"/>
        </w:rPr>
        <w:t>000</w:t>
      </w:r>
      <w:r w:rsidR="00F3060C" w:rsidRPr="00EA7FA8">
        <w:rPr>
          <w:rFonts w:ascii="Work Sans" w:eastAsia="Calibri" w:hAnsi="Work Sans" w:cs="Times New Roman"/>
          <w:b/>
          <w:bCs/>
          <w:spacing w:val="-10"/>
          <w:sz w:val="23"/>
          <w:szCs w:val="23"/>
          <w:u w:val="single"/>
        </w:rPr>
        <w:t>.</w:t>
      </w:r>
      <w:r w:rsidR="00063687" w:rsidRPr="00EA7FA8">
        <w:rPr>
          <w:rFonts w:ascii="Work Sans" w:eastAsia="Calibri" w:hAnsi="Work Sans" w:cs="Times New Roman"/>
          <w:b/>
          <w:bCs/>
          <w:spacing w:val="-10"/>
          <w:sz w:val="23"/>
          <w:szCs w:val="23"/>
          <w:u w:val="single"/>
        </w:rPr>
        <w:t>000</w:t>
      </w:r>
      <w:r w:rsidR="00F3060C" w:rsidRPr="00EA7FA8">
        <w:rPr>
          <w:rFonts w:ascii="Work Sans" w:eastAsia="Calibri" w:hAnsi="Work Sans" w:cs="Times New Roman"/>
          <w:b/>
          <w:bCs/>
          <w:spacing w:val="-10"/>
          <w:sz w:val="23"/>
          <w:szCs w:val="23"/>
          <w:u w:val="single"/>
        </w:rPr>
        <w:t>,00</w:t>
      </w:r>
      <w:r w:rsidR="00063687" w:rsidRPr="00EA7FA8">
        <w:rPr>
          <w:rFonts w:ascii="Work Sans" w:eastAsia="Calibri" w:hAnsi="Work Sans" w:cs="Times New Roman"/>
          <w:b/>
          <w:bCs/>
          <w:spacing w:val="-10"/>
          <w:sz w:val="23"/>
          <w:szCs w:val="23"/>
          <w:u w:val="single"/>
        </w:rPr>
        <w:t xml:space="preserve"> zł, wprowadzają i stosują wewnętrzną procedurę</w:t>
      </w:r>
      <w:r w:rsidR="00063687" w:rsidRPr="00EA7FA8">
        <w:rPr>
          <w:rFonts w:ascii="Work Sans" w:eastAsia="Calibri" w:hAnsi="Work Sans" w:cs="Times New Roman"/>
          <w:spacing w:val="-10"/>
          <w:sz w:val="23"/>
          <w:szCs w:val="23"/>
        </w:rPr>
        <w:t xml:space="preserve"> w</w:t>
      </w:r>
      <w:r w:rsidR="001664E2">
        <w:rPr>
          <w:rFonts w:ascii="Work Sans" w:eastAsia="Calibri" w:hAnsi="Work Sans" w:cs="Times New Roman"/>
          <w:spacing w:val="-10"/>
          <w:sz w:val="23"/>
          <w:szCs w:val="23"/>
        </w:rPr>
        <w:t> </w:t>
      </w:r>
      <w:r w:rsidR="00063687" w:rsidRPr="00EA7FA8">
        <w:rPr>
          <w:rFonts w:ascii="Work Sans" w:eastAsia="Calibri" w:hAnsi="Work Sans" w:cs="Times New Roman"/>
          <w:spacing w:val="-10"/>
          <w:sz w:val="23"/>
          <w:szCs w:val="23"/>
        </w:rPr>
        <w:t>zakresie przeciwdziałania niewywiązywaniu się z obowiązku przekazywania informacji o</w:t>
      </w:r>
      <w:r w:rsidR="001664E2">
        <w:rPr>
          <w:rFonts w:ascii="Work Sans" w:eastAsia="Calibri" w:hAnsi="Work Sans" w:cs="Times New Roman"/>
          <w:spacing w:val="-10"/>
          <w:sz w:val="23"/>
          <w:szCs w:val="23"/>
        </w:rPr>
        <w:t> </w:t>
      </w:r>
      <w:r w:rsidR="00063687" w:rsidRPr="00EA7FA8">
        <w:rPr>
          <w:rFonts w:ascii="Work Sans" w:eastAsia="Calibri" w:hAnsi="Work Sans" w:cs="Times New Roman"/>
          <w:spacing w:val="-10"/>
          <w:sz w:val="23"/>
          <w:szCs w:val="23"/>
        </w:rPr>
        <w:t>schematach podatkowych, zwaną dalej "wewnętrzną procedurą".</w:t>
      </w:r>
    </w:p>
    <w:p w:rsidR="00F3060C" w:rsidRPr="00EA7FA8" w:rsidRDefault="00F3060C" w:rsidP="00606F64">
      <w:pPr>
        <w:spacing w:after="0"/>
        <w:jc w:val="both"/>
        <w:rPr>
          <w:rFonts w:ascii="Work Sans" w:eastAsia="Calibri" w:hAnsi="Work Sans" w:cs="Times New Roman"/>
          <w:spacing w:val="-10"/>
          <w:sz w:val="23"/>
          <w:szCs w:val="23"/>
        </w:rPr>
      </w:pPr>
    </w:p>
    <w:p w:rsidR="003271BB" w:rsidRPr="00EA7FA8" w:rsidRDefault="0059019C" w:rsidP="00F3060C">
      <w:pPr>
        <w:spacing w:after="0"/>
        <w:ind w:firstLine="708"/>
        <w:jc w:val="both"/>
        <w:rPr>
          <w:rFonts w:ascii="Work Sans" w:eastAsia="Calibri" w:hAnsi="Work Sans" w:cs="Times New Roman"/>
          <w:spacing w:val="-10"/>
          <w:sz w:val="23"/>
          <w:szCs w:val="23"/>
        </w:rPr>
      </w:pPr>
      <w:r w:rsidRPr="00EA7FA8">
        <w:rPr>
          <w:rFonts w:ascii="Work Sans" w:eastAsia="Calibri" w:hAnsi="Work Sans" w:cs="Times New Roman"/>
          <w:spacing w:val="-10"/>
          <w:sz w:val="23"/>
          <w:szCs w:val="23"/>
        </w:rPr>
        <w:t xml:space="preserve">Zgodnie z powyższym procedurę powinien mieć zatem nie tylko każdy </w:t>
      </w:r>
      <w:r w:rsidR="000B3A85">
        <w:rPr>
          <w:rFonts w:ascii="Work Sans" w:eastAsia="Calibri" w:hAnsi="Work Sans" w:cs="Times New Roman"/>
          <w:spacing w:val="-10"/>
          <w:sz w:val="23"/>
          <w:szCs w:val="23"/>
        </w:rPr>
        <w:t>Promot</w:t>
      </w:r>
      <w:r w:rsidRPr="00EA7FA8">
        <w:rPr>
          <w:rFonts w:ascii="Work Sans" w:eastAsia="Calibri" w:hAnsi="Work Sans" w:cs="Times New Roman"/>
          <w:spacing w:val="-10"/>
          <w:sz w:val="23"/>
          <w:szCs w:val="23"/>
        </w:rPr>
        <w:t xml:space="preserve">or, który przekroczył limity przychodów lub kosztów, ale również każdy podmiot, który zatrudnia bądź wypłaca wynagrodzenie </w:t>
      </w:r>
      <w:r w:rsidR="000B3A85">
        <w:rPr>
          <w:rFonts w:ascii="Work Sans" w:eastAsia="Calibri" w:hAnsi="Work Sans" w:cs="Times New Roman"/>
          <w:spacing w:val="-10"/>
          <w:sz w:val="23"/>
          <w:szCs w:val="23"/>
        </w:rPr>
        <w:t>Promot</w:t>
      </w:r>
      <w:r w:rsidRPr="00EA7FA8">
        <w:rPr>
          <w:rFonts w:ascii="Work Sans" w:eastAsia="Calibri" w:hAnsi="Work Sans" w:cs="Times New Roman"/>
          <w:spacing w:val="-10"/>
          <w:sz w:val="23"/>
          <w:szCs w:val="23"/>
        </w:rPr>
        <w:t>orowi, a więc zasadniczo każdy przedsiębiorca</w:t>
      </w:r>
      <w:r w:rsidR="008C1412">
        <w:rPr>
          <w:rFonts w:ascii="Work Sans" w:eastAsia="Calibri" w:hAnsi="Work Sans" w:cs="Times New Roman"/>
          <w:spacing w:val="-10"/>
          <w:sz w:val="23"/>
          <w:szCs w:val="23"/>
        </w:rPr>
        <w:t xml:space="preserve"> w tym JST</w:t>
      </w:r>
      <w:r w:rsidRPr="00EA7FA8">
        <w:rPr>
          <w:rFonts w:ascii="Work Sans" w:eastAsia="Calibri" w:hAnsi="Work Sans" w:cs="Times New Roman"/>
          <w:spacing w:val="-10"/>
          <w:sz w:val="23"/>
          <w:szCs w:val="23"/>
        </w:rPr>
        <w:t xml:space="preserve">, który korzysta z usług doradztwa podatkowego – czy to wewnętrznie, poprzez zatrudnienie doradcy, czy też zewnętrznie, poprzez zapłatę wynagrodzenia na rzecz firmy doradczej. </w:t>
      </w:r>
    </w:p>
    <w:p w:rsidR="00F3060C" w:rsidRPr="00EA7FA8" w:rsidRDefault="00F3060C" w:rsidP="00606F64">
      <w:pPr>
        <w:spacing w:after="0"/>
        <w:jc w:val="both"/>
        <w:rPr>
          <w:rFonts w:ascii="Work Sans" w:eastAsia="Calibri" w:hAnsi="Work Sans" w:cs="Times New Roman"/>
          <w:spacing w:val="-10"/>
          <w:sz w:val="23"/>
          <w:szCs w:val="23"/>
        </w:rPr>
      </w:pPr>
    </w:p>
    <w:p w:rsidR="00063687" w:rsidRPr="00EA7FA8" w:rsidRDefault="00F375FA" w:rsidP="00F3060C">
      <w:pPr>
        <w:spacing w:after="0"/>
        <w:ind w:firstLine="708"/>
        <w:jc w:val="both"/>
        <w:rPr>
          <w:rFonts w:ascii="Work Sans" w:eastAsia="Calibri" w:hAnsi="Work Sans" w:cs="Times New Roman"/>
          <w:spacing w:val="-10"/>
          <w:sz w:val="23"/>
          <w:szCs w:val="23"/>
        </w:rPr>
      </w:pPr>
      <w:r w:rsidRPr="00EA7FA8">
        <w:rPr>
          <w:rFonts w:ascii="Work Sans" w:eastAsia="Calibri" w:hAnsi="Work Sans" w:cs="Times New Roman"/>
          <w:spacing w:val="-10"/>
          <w:sz w:val="23"/>
          <w:szCs w:val="23"/>
        </w:rPr>
        <w:t>Niniejsza w</w:t>
      </w:r>
      <w:r w:rsidR="00063687" w:rsidRPr="00EA7FA8">
        <w:rPr>
          <w:rFonts w:ascii="Work Sans" w:eastAsia="Calibri" w:hAnsi="Work Sans" w:cs="Times New Roman"/>
          <w:spacing w:val="-10"/>
          <w:sz w:val="23"/>
          <w:szCs w:val="23"/>
        </w:rPr>
        <w:t xml:space="preserve">ewnętrzna procedura określa stosowane zasady postępowania </w:t>
      </w:r>
      <w:r w:rsidR="00B216AE">
        <w:rPr>
          <w:rFonts w:ascii="Work Sans" w:eastAsia="Calibri" w:hAnsi="Work Sans" w:cs="Times New Roman"/>
          <w:spacing w:val="-10"/>
          <w:sz w:val="23"/>
          <w:szCs w:val="23"/>
        </w:rPr>
        <w:br/>
      </w:r>
      <w:r w:rsidR="00063687" w:rsidRPr="00EA7FA8">
        <w:rPr>
          <w:rFonts w:ascii="Work Sans" w:eastAsia="Calibri" w:hAnsi="Work Sans" w:cs="Times New Roman"/>
          <w:spacing w:val="-10"/>
          <w:sz w:val="23"/>
          <w:szCs w:val="23"/>
        </w:rPr>
        <w:t>i obejmuje w szczególności:</w:t>
      </w:r>
    </w:p>
    <w:p w:rsidR="00F3060C" w:rsidRPr="00EA7FA8" w:rsidRDefault="00063687" w:rsidP="001C7E95">
      <w:pPr>
        <w:pStyle w:val="Akapitzlist"/>
        <w:numPr>
          <w:ilvl w:val="0"/>
          <w:numId w:val="11"/>
        </w:numPr>
        <w:spacing w:after="0"/>
        <w:ind w:left="567" w:hanging="425"/>
        <w:jc w:val="both"/>
        <w:rPr>
          <w:rFonts w:ascii="Work Sans" w:eastAsia="Calibri" w:hAnsi="Work Sans" w:cs="Times New Roman"/>
          <w:spacing w:val="-10"/>
          <w:sz w:val="23"/>
          <w:szCs w:val="23"/>
        </w:rPr>
      </w:pPr>
      <w:r w:rsidRPr="00EA7FA8">
        <w:rPr>
          <w:rFonts w:ascii="Work Sans" w:eastAsia="Calibri" w:hAnsi="Work Sans" w:cs="Times New Roman"/>
          <w:spacing w:val="-10"/>
          <w:sz w:val="23"/>
          <w:szCs w:val="23"/>
        </w:rPr>
        <w:lastRenderedPageBreak/>
        <w:t>określenie czynności lub działań podejmowanych w celu</w:t>
      </w:r>
      <w:r w:rsidR="00B216AE">
        <w:rPr>
          <w:rFonts w:ascii="Work Sans" w:eastAsia="Calibri" w:hAnsi="Work Sans" w:cs="Times New Roman"/>
          <w:spacing w:val="-10"/>
          <w:sz w:val="23"/>
          <w:szCs w:val="23"/>
        </w:rPr>
        <w:t xml:space="preserve"> </w:t>
      </w:r>
      <w:r w:rsidR="00F375FA" w:rsidRPr="00EA7FA8">
        <w:rPr>
          <w:rFonts w:ascii="Work Sans" w:eastAsia="Calibri" w:hAnsi="Work Sans" w:cs="Times New Roman"/>
          <w:spacing w:val="-10"/>
          <w:sz w:val="23"/>
          <w:szCs w:val="23"/>
        </w:rPr>
        <w:t>przeciwdziałania niewywiązywaniu się z obowiązku przekazywania informacji o schematach podatkowych</w:t>
      </w:r>
      <w:r w:rsidR="00B216AE">
        <w:rPr>
          <w:rFonts w:ascii="Work Sans" w:eastAsia="Calibri" w:hAnsi="Work Sans" w:cs="Times New Roman"/>
          <w:spacing w:val="-10"/>
          <w:sz w:val="23"/>
          <w:szCs w:val="23"/>
        </w:rPr>
        <w:t>;</w:t>
      </w:r>
    </w:p>
    <w:p w:rsidR="00F3060C" w:rsidRPr="00EA7FA8" w:rsidRDefault="00063687" w:rsidP="001C7E95">
      <w:pPr>
        <w:pStyle w:val="Akapitzlist"/>
        <w:numPr>
          <w:ilvl w:val="0"/>
          <w:numId w:val="11"/>
        </w:numPr>
        <w:spacing w:after="0"/>
        <w:ind w:left="567" w:hanging="425"/>
        <w:jc w:val="both"/>
        <w:rPr>
          <w:rFonts w:ascii="Work Sans" w:eastAsia="Calibri" w:hAnsi="Work Sans" w:cs="Times New Roman"/>
          <w:spacing w:val="-10"/>
          <w:sz w:val="23"/>
          <w:szCs w:val="23"/>
        </w:rPr>
      </w:pPr>
      <w:r w:rsidRPr="00EA7FA8">
        <w:rPr>
          <w:rFonts w:ascii="Work Sans" w:eastAsia="Calibri" w:hAnsi="Work Sans" w:cs="Times New Roman"/>
          <w:spacing w:val="-10"/>
          <w:sz w:val="23"/>
          <w:szCs w:val="23"/>
        </w:rPr>
        <w:t>środki stosowane w celu właściwego wypełnienia obowiązku przekazywania informacji o schematach podatkowych;</w:t>
      </w:r>
    </w:p>
    <w:p w:rsidR="00F3060C" w:rsidRPr="00EA7FA8" w:rsidRDefault="00063687" w:rsidP="001C7E95">
      <w:pPr>
        <w:pStyle w:val="Akapitzlist"/>
        <w:numPr>
          <w:ilvl w:val="0"/>
          <w:numId w:val="11"/>
        </w:numPr>
        <w:spacing w:after="0"/>
        <w:ind w:left="567" w:hanging="425"/>
        <w:jc w:val="both"/>
        <w:rPr>
          <w:rFonts w:ascii="Work Sans" w:eastAsia="Calibri" w:hAnsi="Work Sans" w:cs="Times New Roman"/>
          <w:spacing w:val="-10"/>
          <w:sz w:val="23"/>
          <w:szCs w:val="23"/>
        </w:rPr>
      </w:pPr>
      <w:r w:rsidRPr="00EA7FA8">
        <w:rPr>
          <w:rFonts w:ascii="Work Sans" w:eastAsia="Calibri" w:hAnsi="Work Sans" w:cs="Times New Roman"/>
          <w:spacing w:val="-10"/>
          <w:sz w:val="23"/>
          <w:szCs w:val="23"/>
        </w:rPr>
        <w:t>określenie zasad przechowywania dokumentów oraz informacji</w:t>
      </w:r>
      <w:r w:rsidR="00B216AE">
        <w:rPr>
          <w:rFonts w:ascii="Work Sans" w:eastAsia="Calibri" w:hAnsi="Work Sans" w:cs="Times New Roman"/>
          <w:spacing w:val="-10"/>
          <w:sz w:val="23"/>
          <w:szCs w:val="23"/>
        </w:rPr>
        <w:t>;</w:t>
      </w:r>
    </w:p>
    <w:p w:rsidR="00F3060C" w:rsidRPr="00EA7FA8" w:rsidRDefault="00063687" w:rsidP="001C7E95">
      <w:pPr>
        <w:pStyle w:val="Akapitzlist"/>
        <w:numPr>
          <w:ilvl w:val="0"/>
          <w:numId w:val="11"/>
        </w:numPr>
        <w:spacing w:after="0"/>
        <w:ind w:left="567" w:hanging="425"/>
        <w:jc w:val="both"/>
        <w:rPr>
          <w:rFonts w:ascii="Work Sans" w:eastAsia="Calibri" w:hAnsi="Work Sans" w:cs="Times New Roman"/>
          <w:spacing w:val="-10"/>
          <w:sz w:val="23"/>
          <w:szCs w:val="23"/>
        </w:rPr>
      </w:pPr>
      <w:r w:rsidRPr="00EA7FA8">
        <w:rPr>
          <w:rFonts w:ascii="Work Sans" w:eastAsia="Calibri" w:hAnsi="Work Sans" w:cs="Times New Roman"/>
          <w:spacing w:val="-10"/>
          <w:sz w:val="23"/>
          <w:szCs w:val="23"/>
        </w:rPr>
        <w:t>określenie zasad wykonywania obowiązków obejmujących przekazywanie Szefowi Krajowej Administracji Skarbowej informacji o schematach podatkowych;</w:t>
      </w:r>
    </w:p>
    <w:p w:rsidR="00F3060C" w:rsidRPr="00EA7FA8" w:rsidRDefault="00063687" w:rsidP="001C7E95">
      <w:pPr>
        <w:pStyle w:val="Akapitzlist"/>
        <w:numPr>
          <w:ilvl w:val="0"/>
          <w:numId w:val="11"/>
        </w:numPr>
        <w:spacing w:after="0"/>
        <w:ind w:left="567" w:hanging="425"/>
        <w:jc w:val="both"/>
        <w:rPr>
          <w:rFonts w:ascii="Work Sans" w:eastAsia="Calibri" w:hAnsi="Work Sans" w:cs="Times New Roman"/>
          <w:spacing w:val="-10"/>
          <w:sz w:val="23"/>
          <w:szCs w:val="23"/>
        </w:rPr>
      </w:pPr>
      <w:r w:rsidRPr="00EA7FA8">
        <w:rPr>
          <w:rFonts w:ascii="Work Sans" w:eastAsia="Calibri" w:hAnsi="Work Sans" w:cs="Times New Roman"/>
          <w:spacing w:val="-10"/>
          <w:sz w:val="23"/>
          <w:szCs w:val="23"/>
        </w:rPr>
        <w:t>określenie zasad upowszechniania wśród pracowników tego podmiotu wiedzy z zakresu przepisów niniejszego rozdziału;</w:t>
      </w:r>
    </w:p>
    <w:p w:rsidR="00F3060C" w:rsidRPr="00EA7FA8" w:rsidRDefault="00063687" w:rsidP="001C7E95">
      <w:pPr>
        <w:pStyle w:val="Akapitzlist"/>
        <w:numPr>
          <w:ilvl w:val="0"/>
          <w:numId w:val="11"/>
        </w:numPr>
        <w:spacing w:after="0"/>
        <w:ind w:left="567" w:hanging="425"/>
        <w:jc w:val="both"/>
        <w:rPr>
          <w:rFonts w:ascii="Work Sans" w:eastAsia="Calibri" w:hAnsi="Work Sans" w:cs="Times New Roman"/>
          <w:spacing w:val="-10"/>
          <w:sz w:val="23"/>
          <w:szCs w:val="23"/>
        </w:rPr>
      </w:pPr>
      <w:r w:rsidRPr="00EA7FA8">
        <w:rPr>
          <w:rFonts w:ascii="Work Sans" w:eastAsia="Calibri" w:hAnsi="Work Sans" w:cs="Times New Roman"/>
          <w:spacing w:val="-10"/>
          <w:sz w:val="23"/>
          <w:szCs w:val="23"/>
        </w:rPr>
        <w:t>określenie zasad zgłaszania przez pracowników rzeczywistych lub potencjalnych naruszeń przepisów niniejszego rozdziału;</w:t>
      </w:r>
    </w:p>
    <w:p w:rsidR="00063687" w:rsidRDefault="00063687" w:rsidP="001C7E95">
      <w:pPr>
        <w:pStyle w:val="Akapitzlist"/>
        <w:numPr>
          <w:ilvl w:val="0"/>
          <w:numId w:val="11"/>
        </w:numPr>
        <w:spacing w:after="0"/>
        <w:ind w:left="567" w:hanging="425"/>
        <w:jc w:val="both"/>
        <w:rPr>
          <w:rFonts w:ascii="Work Sans" w:eastAsia="Calibri" w:hAnsi="Work Sans" w:cs="Times New Roman"/>
          <w:spacing w:val="-10"/>
          <w:sz w:val="23"/>
          <w:szCs w:val="23"/>
        </w:rPr>
      </w:pPr>
      <w:r w:rsidRPr="00EA7FA8">
        <w:rPr>
          <w:rFonts w:ascii="Work Sans" w:eastAsia="Calibri" w:hAnsi="Work Sans" w:cs="Times New Roman"/>
          <w:spacing w:val="-10"/>
          <w:sz w:val="23"/>
          <w:szCs w:val="23"/>
        </w:rPr>
        <w:t xml:space="preserve">określenie zasad kontroli wewnętrznej lub audytu przestrzegania przepisów niniejszego rozdziału oraz zasad postępowania określonych </w:t>
      </w:r>
      <w:r w:rsidR="00B122C7">
        <w:rPr>
          <w:rFonts w:ascii="Work Sans" w:eastAsia="Calibri" w:hAnsi="Work Sans" w:cs="Times New Roman"/>
          <w:spacing w:val="-10"/>
          <w:sz w:val="23"/>
          <w:szCs w:val="23"/>
        </w:rPr>
        <w:br/>
      </w:r>
      <w:r w:rsidRPr="00EA7FA8">
        <w:rPr>
          <w:rFonts w:ascii="Work Sans" w:eastAsia="Calibri" w:hAnsi="Work Sans" w:cs="Times New Roman"/>
          <w:spacing w:val="-10"/>
          <w:sz w:val="23"/>
          <w:szCs w:val="23"/>
        </w:rPr>
        <w:t>w wewnętrznej procedurze.</w:t>
      </w:r>
    </w:p>
    <w:p w:rsidR="00C87227" w:rsidRDefault="00C87227" w:rsidP="00C87227">
      <w:pPr>
        <w:spacing w:after="0"/>
        <w:jc w:val="both"/>
        <w:rPr>
          <w:rFonts w:ascii="Work Sans" w:eastAsia="Calibri" w:hAnsi="Work Sans" w:cs="Times New Roman"/>
          <w:spacing w:val="-10"/>
          <w:sz w:val="23"/>
          <w:szCs w:val="23"/>
        </w:rPr>
      </w:pPr>
    </w:p>
    <w:p w:rsidR="00C87227" w:rsidRPr="001B5539" w:rsidRDefault="00C87227" w:rsidP="00C87227">
      <w:pPr>
        <w:pStyle w:val="Standard"/>
        <w:spacing w:line="276" w:lineRule="auto"/>
        <w:ind w:firstLine="708"/>
        <w:jc w:val="both"/>
        <w:rPr>
          <w:rFonts w:ascii="Work Sans" w:hAnsi="Work Sans"/>
          <w:spacing w:val="-10"/>
          <w:kern w:val="0"/>
          <w:sz w:val="23"/>
          <w:szCs w:val="23"/>
        </w:rPr>
      </w:pPr>
      <w:r w:rsidRPr="001B5539">
        <w:rPr>
          <w:rFonts w:ascii="Work Sans" w:hAnsi="Work Sans"/>
          <w:spacing w:val="-10"/>
          <w:kern w:val="0"/>
          <w:sz w:val="23"/>
          <w:szCs w:val="23"/>
        </w:rPr>
        <w:t xml:space="preserve">Procedura MDR dotyczy kierowników wydziałów ich zastępców </w:t>
      </w:r>
      <w:r w:rsidR="00B122C7">
        <w:rPr>
          <w:rFonts w:ascii="Work Sans" w:hAnsi="Work Sans"/>
          <w:spacing w:val="-10"/>
          <w:kern w:val="0"/>
          <w:sz w:val="23"/>
          <w:szCs w:val="23"/>
        </w:rPr>
        <w:br/>
      </w:r>
      <w:r w:rsidRPr="001B5539">
        <w:rPr>
          <w:rFonts w:ascii="Work Sans" w:hAnsi="Work Sans"/>
          <w:spacing w:val="-10"/>
          <w:kern w:val="0"/>
          <w:sz w:val="23"/>
          <w:szCs w:val="23"/>
        </w:rPr>
        <w:t xml:space="preserve">i pracowników na samodzielnych stanowiskach pracy w Urzędzie </w:t>
      </w:r>
      <w:r w:rsidR="00B122C7">
        <w:rPr>
          <w:rFonts w:ascii="Work Sans" w:hAnsi="Work Sans"/>
          <w:spacing w:val="-10"/>
          <w:kern w:val="0"/>
          <w:sz w:val="23"/>
          <w:szCs w:val="23"/>
        </w:rPr>
        <w:t>Miasta i Gminy Suchedniów,</w:t>
      </w:r>
      <w:r w:rsidRPr="001B5539">
        <w:rPr>
          <w:rFonts w:ascii="Work Sans" w:hAnsi="Work Sans"/>
          <w:spacing w:val="-10"/>
          <w:kern w:val="0"/>
          <w:sz w:val="23"/>
          <w:szCs w:val="23"/>
        </w:rPr>
        <w:t xml:space="preserve"> dyrektorów</w:t>
      </w:r>
      <w:r w:rsidR="00B122C7">
        <w:rPr>
          <w:rFonts w:ascii="Work Sans" w:hAnsi="Work Sans"/>
          <w:spacing w:val="-10"/>
          <w:kern w:val="0"/>
          <w:sz w:val="23"/>
          <w:szCs w:val="23"/>
        </w:rPr>
        <w:t xml:space="preserve"> oraz </w:t>
      </w:r>
      <w:r w:rsidRPr="001B5539">
        <w:rPr>
          <w:rFonts w:ascii="Work Sans" w:hAnsi="Work Sans"/>
          <w:spacing w:val="-10"/>
          <w:kern w:val="0"/>
          <w:sz w:val="23"/>
          <w:szCs w:val="23"/>
        </w:rPr>
        <w:t xml:space="preserve">kierowników gminnych jednostek organizacyjnych, ich głównych księgowych oraz pracowników na stanowiskach kierowniczych </w:t>
      </w:r>
      <w:r w:rsidR="00B122C7">
        <w:rPr>
          <w:rFonts w:ascii="Work Sans" w:hAnsi="Work Sans"/>
          <w:spacing w:val="-10"/>
          <w:kern w:val="0"/>
          <w:sz w:val="23"/>
          <w:szCs w:val="23"/>
        </w:rPr>
        <w:br/>
      </w:r>
      <w:r w:rsidRPr="001B5539">
        <w:rPr>
          <w:rFonts w:ascii="Work Sans" w:hAnsi="Work Sans"/>
          <w:spacing w:val="-10"/>
          <w:kern w:val="0"/>
          <w:sz w:val="23"/>
          <w:szCs w:val="23"/>
        </w:rPr>
        <w:t xml:space="preserve">(w tym ich zastępców) bądź samodzielnych oraz wszystkich innych pracowników Urzędu </w:t>
      </w:r>
      <w:r w:rsidR="00B122C7">
        <w:rPr>
          <w:rFonts w:ascii="Work Sans" w:hAnsi="Work Sans"/>
          <w:spacing w:val="-10"/>
          <w:kern w:val="0"/>
          <w:sz w:val="23"/>
          <w:szCs w:val="23"/>
        </w:rPr>
        <w:t>Miasta i Gminy Suchedniów</w:t>
      </w:r>
      <w:r w:rsidRPr="001B5539">
        <w:rPr>
          <w:rFonts w:ascii="Work Sans" w:hAnsi="Work Sans"/>
          <w:spacing w:val="-10"/>
          <w:kern w:val="0"/>
          <w:sz w:val="23"/>
          <w:szCs w:val="23"/>
        </w:rPr>
        <w:t xml:space="preserve"> i gminnych jednostek organizacyjnych, którzy zaangażowani są lub mogą być zaangażowani w czynności dotyczące schematu podatkowego.</w:t>
      </w:r>
    </w:p>
    <w:p w:rsidR="00C87227" w:rsidRPr="00C87227" w:rsidRDefault="00C87227" w:rsidP="00C87227">
      <w:pPr>
        <w:spacing w:after="0"/>
        <w:jc w:val="both"/>
        <w:rPr>
          <w:rFonts w:ascii="Work Sans" w:eastAsia="Calibri" w:hAnsi="Work Sans" w:cs="Times New Roman"/>
          <w:spacing w:val="-10"/>
          <w:sz w:val="23"/>
          <w:szCs w:val="23"/>
        </w:rPr>
      </w:pPr>
    </w:p>
    <w:p w:rsidR="00EB6614" w:rsidRPr="00EA7FA8" w:rsidRDefault="00EB6614">
      <w:pPr>
        <w:rPr>
          <w:rFonts w:ascii="Work Sans" w:eastAsia="Calibri" w:hAnsi="Work Sans" w:cs="Times New Roman"/>
          <w:b/>
          <w:color w:val="0070C0"/>
          <w:spacing w:val="-10"/>
          <w:sz w:val="28"/>
          <w:szCs w:val="28"/>
        </w:rPr>
      </w:pPr>
      <w:r w:rsidRPr="00EA7FA8">
        <w:rPr>
          <w:rFonts w:ascii="Work Sans" w:eastAsia="Calibri" w:hAnsi="Work Sans" w:cs="Times New Roman"/>
          <w:b/>
          <w:color w:val="0070C0"/>
          <w:spacing w:val="-10"/>
          <w:sz w:val="28"/>
          <w:szCs w:val="28"/>
        </w:rPr>
        <w:br w:type="page"/>
      </w:r>
    </w:p>
    <w:p w:rsidR="003271BB" w:rsidRPr="00EA7FA8" w:rsidRDefault="003271BB" w:rsidP="001C7E95">
      <w:pPr>
        <w:pStyle w:val="Akapitzlist"/>
        <w:numPr>
          <w:ilvl w:val="0"/>
          <w:numId w:val="30"/>
        </w:numPr>
        <w:spacing w:after="0"/>
        <w:ind w:left="1134" w:hanging="425"/>
        <w:contextualSpacing w:val="0"/>
        <w:jc w:val="both"/>
        <w:rPr>
          <w:rFonts w:ascii="Work Sans" w:eastAsia="Calibri" w:hAnsi="Work Sans" w:cs="Times New Roman"/>
          <w:b/>
          <w:color w:val="0070C0"/>
          <w:spacing w:val="-10"/>
          <w:sz w:val="28"/>
          <w:szCs w:val="28"/>
        </w:rPr>
      </w:pPr>
      <w:r w:rsidRPr="00EA7FA8">
        <w:rPr>
          <w:rFonts w:ascii="Work Sans" w:eastAsia="Calibri" w:hAnsi="Work Sans" w:cs="Times New Roman"/>
          <w:b/>
          <w:color w:val="0070C0"/>
          <w:spacing w:val="-10"/>
          <w:sz w:val="28"/>
          <w:szCs w:val="28"/>
        </w:rPr>
        <w:lastRenderedPageBreak/>
        <w:t>OBJAŚNIENIA</w:t>
      </w:r>
      <w:r w:rsidR="00FE6ECB" w:rsidRPr="00EA7FA8">
        <w:rPr>
          <w:rFonts w:ascii="Work Sans" w:eastAsia="Calibri" w:hAnsi="Work Sans" w:cs="Times New Roman"/>
          <w:b/>
          <w:color w:val="0070C0"/>
          <w:spacing w:val="-10"/>
          <w:sz w:val="28"/>
          <w:szCs w:val="28"/>
        </w:rPr>
        <w:t>.</w:t>
      </w:r>
    </w:p>
    <w:p w:rsidR="00F375FA" w:rsidRPr="00EA7FA8" w:rsidRDefault="00F375FA" w:rsidP="00606F64">
      <w:pPr>
        <w:spacing w:after="0"/>
        <w:jc w:val="both"/>
        <w:rPr>
          <w:rFonts w:ascii="Work Sans" w:eastAsia="Calibri" w:hAnsi="Work Sans" w:cs="Times New Roman"/>
          <w:b/>
          <w:spacing w:val="-10"/>
          <w:sz w:val="23"/>
          <w:szCs w:val="23"/>
        </w:rPr>
      </w:pPr>
    </w:p>
    <w:p w:rsidR="009A7E4B" w:rsidRPr="00EA7FA8" w:rsidRDefault="003271BB" w:rsidP="00B2586F">
      <w:pPr>
        <w:suppressAutoHyphens/>
        <w:autoSpaceDN w:val="0"/>
        <w:spacing w:after="0"/>
        <w:ind w:firstLine="708"/>
        <w:jc w:val="both"/>
        <w:textAlignment w:val="baseline"/>
        <w:rPr>
          <w:rFonts w:ascii="Work Sans" w:eastAsia="Calibri" w:hAnsi="Work Sans" w:cs="Times New Roman"/>
          <w:spacing w:val="-10"/>
          <w:sz w:val="23"/>
          <w:szCs w:val="23"/>
        </w:rPr>
      </w:pPr>
      <w:r w:rsidRPr="00EA7FA8">
        <w:rPr>
          <w:rFonts w:ascii="Work Sans" w:eastAsia="Calibri" w:hAnsi="Work Sans" w:cs="Times New Roman"/>
          <w:spacing w:val="-10"/>
          <w:sz w:val="23"/>
          <w:szCs w:val="23"/>
        </w:rPr>
        <w:t xml:space="preserve">Na potrzeby niniejszej procedury podmiot będzie korzystał z poniższych ustawowo wskazanych </w:t>
      </w:r>
      <w:r w:rsidR="00606F64" w:rsidRPr="00EA7FA8">
        <w:rPr>
          <w:rFonts w:ascii="Work Sans" w:eastAsia="Calibri" w:hAnsi="Work Sans" w:cs="Times New Roman"/>
          <w:spacing w:val="-10"/>
          <w:sz w:val="23"/>
          <w:szCs w:val="23"/>
        </w:rPr>
        <w:t>objaśnień:</w:t>
      </w:r>
    </w:p>
    <w:p w:rsidR="003271BB" w:rsidRPr="00EA7FA8" w:rsidRDefault="003271BB" w:rsidP="00606F64">
      <w:pPr>
        <w:suppressAutoHyphens/>
        <w:autoSpaceDN w:val="0"/>
        <w:spacing w:after="0"/>
        <w:jc w:val="both"/>
        <w:textAlignment w:val="baseline"/>
        <w:rPr>
          <w:rFonts w:ascii="Work Sans" w:eastAsia="Calibri" w:hAnsi="Work Sans" w:cs="Times New Roman"/>
          <w:spacing w:val="-10"/>
          <w:sz w:val="23"/>
          <w:szCs w:val="23"/>
        </w:rPr>
      </w:pPr>
    </w:p>
    <w:p w:rsidR="009A7E4B" w:rsidRPr="00EA7FA8" w:rsidRDefault="000B3A85" w:rsidP="00606F64">
      <w:pPr>
        <w:suppressAutoHyphens/>
        <w:autoSpaceDN w:val="0"/>
        <w:spacing w:after="0"/>
        <w:jc w:val="both"/>
        <w:textAlignment w:val="baseline"/>
        <w:rPr>
          <w:rFonts w:ascii="Work Sans" w:eastAsia="Calibri" w:hAnsi="Work Sans" w:cs="Times New Roman"/>
          <w:spacing w:val="-10"/>
          <w:sz w:val="23"/>
          <w:szCs w:val="23"/>
        </w:rPr>
      </w:pPr>
      <w:r>
        <w:rPr>
          <w:rFonts w:ascii="Work Sans" w:eastAsia="Calibri" w:hAnsi="Work Sans" w:cs="Times New Roman"/>
          <w:b/>
          <w:spacing w:val="-10"/>
          <w:sz w:val="23"/>
          <w:szCs w:val="23"/>
        </w:rPr>
        <w:t>Korzystaj</w:t>
      </w:r>
      <w:r w:rsidR="00606F64" w:rsidRPr="00EA7FA8">
        <w:rPr>
          <w:rFonts w:ascii="Work Sans" w:eastAsia="Calibri" w:hAnsi="Work Sans" w:cs="Times New Roman"/>
          <w:b/>
          <w:spacing w:val="-10"/>
          <w:sz w:val="23"/>
          <w:szCs w:val="23"/>
        </w:rPr>
        <w:t>ący</w:t>
      </w:r>
      <w:r w:rsidR="00606F64" w:rsidRPr="00EA7FA8">
        <w:rPr>
          <w:rFonts w:ascii="Work Sans" w:eastAsia="Calibri" w:hAnsi="Work Sans" w:cs="Times New Roman"/>
          <w:spacing w:val="-10"/>
          <w:sz w:val="23"/>
          <w:szCs w:val="23"/>
        </w:rPr>
        <w:t xml:space="preserve"> –</w:t>
      </w:r>
      <w:r w:rsidR="008B2802">
        <w:rPr>
          <w:rFonts w:ascii="Work Sans" w:eastAsia="Calibri" w:hAnsi="Work Sans" w:cs="Times New Roman"/>
          <w:spacing w:val="-10"/>
          <w:sz w:val="23"/>
          <w:szCs w:val="23"/>
        </w:rPr>
        <w:t xml:space="preserve"> </w:t>
      </w:r>
      <w:r w:rsidR="004E0C52" w:rsidRPr="00EA7FA8">
        <w:rPr>
          <w:rFonts w:ascii="Work Sans" w:eastAsia="Calibri" w:hAnsi="Work Sans" w:cs="Times New Roman"/>
          <w:spacing w:val="-10"/>
          <w:sz w:val="23"/>
          <w:szCs w:val="23"/>
        </w:rPr>
        <w:t>rozumie się przez to osobę fizyczną, osobę prawną lub jednostkę organizacyjną niemającą osobowości prawnej, której udostępniane jest lub u której wdrażane jest</w:t>
      </w:r>
      <w:r w:rsidR="00B2586F" w:rsidRPr="00EA7FA8">
        <w:rPr>
          <w:rFonts w:ascii="Work Sans" w:eastAsia="Calibri" w:hAnsi="Work Sans" w:cs="Times New Roman"/>
          <w:spacing w:val="-10"/>
          <w:sz w:val="23"/>
          <w:szCs w:val="23"/>
        </w:rPr>
        <w:t> </w:t>
      </w:r>
      <w:r w:rsidR="004E0C52" w:rsidRPr="00EA7FA8">
        <w:rPr>
          <w:rFonts w:ascii="Work Sans" w:eastAsia="Calibri" w:hAnsi="Work Sans" w:cs="Times New Roman"/>
          <w:spacing w:val="-10"/>
          <w:sz w:val="23"/>
          <w:szCs w:val="23"/>
        </w:rPr>
        <w:t xml:space="preserve">uzgodnienie, lub która jest przygotowana </w:t>
      </w:r>
      <w:r w:rsidR="008B2802">
        <w:rPr>
          <w:rFonts w:ascii="Work Sans" w:eastAsia="Calibri" w:hAnsi="Work Sans" w:cs="Times New Roman"/>
          <w:spacing w:val="-10"/>
          <w:sz w:val="23"/>
          <w:szCs w:val="23"/>
        </w:rPr>
        <w:br/>
      </w:r>
      <w:r w:rsidR="004E0C52" w:rsidRPr="00EA7FA8">
        <w:rPr>
          <w:rFonts w:ascii="Work Sans" w:eastAsia="Calibri" w:hAnsi="Work Sans" w:cs="Times New Roman"/>
          <w:spacing w:val="-10"/>
          <w:sz w:val="23"/>
          <w:szCs w:val="23"/>
        </w:rPr>
        <w:t>do wdrożenia uzgodnienia lub dokonała czynności służącej wdrożeniu takiego uzgodnienia</w:t>
      </w:r>
      <w:r w:rsidR="008B2802">
        <w:rPr>
          <w:rFonts w:ascii="Work Sans" w:eastAsia="Calibri" w:hAnsi="Work Sans" w:cs="Times New Roman"/>
          <w:spacing w:val="-10"/>
          <w:sz w:val="23"/>
          <w:szCs w:val="23"/>
        </w:rPr>
        <w:t xml:space="preserve"> </w:t>
      </w:r>
      <w:r w:rsidR="00026823" w:rsidRPr="00EA7FA8">
        <w:rPr>
          <w:rFonts w:ascii="Work Sans" w:eastAsia="Calibri" w:hAnsi="Work Sans" w:cs="Times New Roman"/>
          <w:spacing w:val="-10"/>
          <w:sz w:val="23"/>
          <w:szCs w:val="23"/>
        </w:rPr>
        <w:t>np.</w:t>
      </w:r>
      <w:r w:rsidR="00BC1F1B">
        <w:rPr>
          <w:rFonts w:ascii="Work Sans" w:eastAsia="Calibri" w:hAnsi="Work Sans" w:cs="Times New Roman"/>
          <w:spacing w:val="-10"/>
          <w:sz w:val="23"/>
          <w:szCs w:val="23"/>
        </w:rPr>
        <w:t xml:space="preserve"> </w:t>
      </w:r>
      <w:r w:rsidR="008C1412">
        <w:rPr>
          <w:rFonts w:ascii="Work Sans" w:eastAsia="Calibri" w:hAnsi="Work Sans" w:cs="Times New Roman"/>
          <w:b/>
          <w:bCs/>
          <w:spacing w:val="-10"/>
          <w:sz w:val="23"/>
          <w:szCs w:val="23"/>
        </w:rPr>
        <w:t xml:space="preserve">JST, </w:t>
      </w:r>
      <w:r w:rsidR="009A7E4B" w:rsidRPr="00EA7FA8">
        <w:rPr>
          <w:rFonts w:ascii="Work Sans" w:eastAsia="Calibri" w:hAnsi="Work Sans" w:cs="Times New Roman"/>
          <w:b/>
          <w:spacing w:val="-10"/>
          <w:sz w:val="23"/>
          <w:szCs w:val="23"/>
        </w:rPr>
        <w:t>przedsiębiorc</w:t>
      </w:r>
      <w:r w:rsidR="00FB2BF9" w:rsidRPr="00EA7FA8">
        <w:rPr>
          <w:rFonts w:ascii="Work Sans" w:eastAsia="Calibri" w:hAnsi="Work Sans" w:cs="Times New Roman"/>
          <w:b/>
          <w:spacing w:val="-10"/>
          <w:sz w:val="23"/>
          <w:szCs w:val="23"/>
        </w:rPr>
        <w:t>a</w:t>
      </w:r>
      <w:r w:rsidR="009A7E4B" w:rsidRPr="00EA7FA8">
        <w:rPr>
          <w:rFonts w:ascii="Work Sans" w:eastAsia="Calibri" w:hAnsi="Work Sans" w:cs="Times New Roman"/>
          <w:b/>
          <w:spacing w:val="-10"/>
          <w:sz w:val="23"/>
          <w:szCs w:val="23"/>
        </w:rPr>
        <w:t xml:space="preserve"> stosując</w:t>
      </w:r>
      <w:r w:rsidR="00FB2BF9" w:rsidRPr="00EA7FA8">
        <w:rPr>
          <w:rFonts w:ascii="Work Sans" w:eastAsia="Calibri" w:hAnsi="Work Sans" w:cs="Times New Roman"/>
          <w:b/>
          <w:spacing w:val="-10"/>
          <w:sz w:val="23"/>
          <w:szCs w:val="23"/>
        </w:rPr>
        <w:t>y</w:t>
      </w:r>
      <w:r w:rsidR="009A7E4B" w:rsidRPr="00EA7FA8">
        <w:rPr>
          <w:rFonts w:ascii="Work Sans" w:eastAsia="Calibri" w:hAnsi="Work Sans" w:cs="Times New Roman"/>
          <w:b/>
          <w:spacing w:val="-10"/>
          <w:sz w:val="23"/>
          <w:szCs w:val="23"/>
        </w:rPr>
        <w:t xml:space="preserve"> schematy podatkowe</w:t>
      </w:r>
      <w:r w:rsidR="00524694" w:rsidRPr="00EA7FA8">
        <w:rPr>
          <w:rFonts w:ascii="Work Sans" w:eastAsia="Calibri" w:hAnsi="Work Sans" w:cs="Times New Roman"/>
          <w:spacing w:val="-10"/>
          <w:sz w:val="23"/>
          <w:szCs w:val="23"/>
        </w:rPr>
        <w:t>.</w:t>
      </w:r>
    </w:p>
    <w:p w:rsidR="00524694" w:rsidRPr="00EA7FA8" w:rsidRDefault="00524694" w:rsidP="00606F64">
      <w:pPr>
        <w:suppressAutoHyphens/>
        <w:autoSpaceDN w:val="0"/>
        <w:spacing w:after="0"/>
        <w:jc w:val="both"/>
        <w:textAlignment w:val="baseline"/>
        <w:rPr>
          <w:rFonts w:ascii="Work Sans" w:eastAsia="Calibri" w:hAnsi="Work Sans" w:cs="Times New Roman"/>
          <w:spacing w:val="-10"/>
          <w:sz w:val="23"/>
          <w:szCs w:val="23"/>
        </w:rPr>
      </w:pPr>
    </w:p>
    <w:p w:rsidR="00524694" w:rsidRPr="00EA7FA8" w:rsidRDefault="006E682B" w:rsidP="00606F64">
      <w:pPr>
        <w:suppressAutoHyphens/>
        <w:autoSpaceDN w:val="0"/>
        <w:spacing w:after="0"/>
        <w:jc w:val="both"/>
        <w:textAlignment w:val="baseline"/>
        <w:rPr>
          <w:rFonts w:ascii="Work Sans" w:eastAsia="Calibri" w:hAnsi="Work Sans" w:cs="Times New Roman"/>
          <w:spacing w:val="-10"/>
          <w:sz w:val="23"/>
          <w:szCs w:val="23"/>
        </w:rPr>
      </w:pPr>
      <w:r w:rsidRPr="00EA7FA8">
        <w:rPr>
          <w:rFonts w:ascii="Work Sans" w:eastAsia="Calibri" w:hAnsi="Work Sans" w:cs="Times New Roman"/>
          <w:b/>
          <w:bCs/>
          <w:spacing w:val="-10"/>
          <w:sz w:val="23"/>
          <w:szCs w:val="23"/>
        </w:rPr>
        <w:t xml:space="preserve">Kryterium kwalifikowanego </w:t>
      </w:r>
      <w:r w:rsidR="000B3A85">
        <w:rPr>
          <w:rFonts w:ascii="Work Sans" w:eastAsia="Calibri" w:hAnsi="Work Sans" w:cs="Times New Roman"/>
          <w:b/>
          <w:bCs/>
          <w:spacing w:val="-10"/>
          <w:sz w:val="23"/>
          <w:szCs w:val="23"/>
        </w:rPr>
        <w:t>Korzystaj</w:t>
      </w:r>
      <w:r w:rsidRPr="00EA7FA8">
        <w:rPr>
          <w:rFonts w:ascii="Work Sans" w:eastAsia="Calibri" w:hAnsi="Work Sans" w:cs="Times New Roman"/>
          <w:b/>
          <w:bCs/>
          <w:spacing w:val="-10"/>
          <w:sz w:val="23"/>
          <w:szCs w:val="23"/>
        </w:rPr>
        <w:t>ącego</w:t>
      </w:r>
      <w:r w:rsidR="00B2586F" w:rsidRPr="00EA7FA8">
        <w:rPr>
          <w:rFonts w:ascii="Work Sans" w:eastAsia="Calibri" w:hAnsi="Work Sans" w:cs="Times New Roman"/>
          <w:spacing w:val="-10"/>
          <w:sz w:val="23"/>
          <w:szCs w:val="23"/>
        </w:rPr>
        <w:t xml:space="preserve"> - </w:t>
      </w:r>
      <w:r w:rsidRPr="00EA7FA8">
        <w:rPr>
          <w:rFonts w:ascii="Work Sans" w:eastAsia="Calibri" w:hAnsi="Work Sans" w:cs="Times New Roman"/>
          <w:spacing w:val="-10"/>
          <w:sz w:val="23"/>
          <w:szCs w:val="23"/>
        </w:rPr>
        <w:t xml:space="preserve">uważa się za spełnione, jeżeli przychody lub koszty </w:t>
      </w:r>
      <w:r w:rsidR="000B3A85">
        <w:rPr>
          <w:rFonts w:ascii="Work Sans" w:eastAsia="Calibri" w:hAnsi="Work Sans" w:cs="Times New Roman"/>
          <w:spacing w:val="-10"/>
          <w:sz w:val="23"/>
          <w:szCs w:val="23"/>
        </w:rPr>
        <w:t>Korzystaj</w:t>
      </w:r>
      <w:r w:rsidRPr="00EA7FA8">
        <w:rPr>
          <w:rFonts w:ascii="Work Sans" w:eastAsia="Calibri" w:hAnsi="Work Sans" w:cs="Times New Roman"/>
          <w:spacing w:val="-10"/>
          <w:sz w:val="23"/>
          <w:szCs w:val="23"/>
        </w:rPr>
        <w:t xml:space="preserve">ącego albo wartość aktywów tego podmiotu </w:t>
      </w:r>
      <w:r w:rsidR="008B2802">
        <w:rPr>
          <w:rFonts w:ascii="Work Sans" w:eastAsia="Calibri" w:hAnsi="Work Sans" w:cs="Times New Roman"/>
          <w:spacing w:val="-10"/>
          <w:sz w:val="23"/>
          <w:szCs w:val="23"/>
        </w:rPr>
        <w:br/>
      </w:r>
      <w:r w:rsidRPr="00EA7FA8">
        <w:rPr>
          <w:rFonts w:ascii="Work Sans" w:eastAsia="Calibri" w:hAnsi="Work Sans" w:cs="Times New Roman"/>
          <w:spacing w:val="-10"/>
          <w:sz w:val="23"/>
          <w:szCs w:val="23"/>
        </w:rPr>
        <w:t>w rozumieniu przepisów o</w:t>
      </w:r>
      <w:r w:rsidR="00B2586F" w:rsidRPr="00EA7FA8">
        <w:rPr>
          <w:rFonts w:ascii="Work Sans" w:eastAsia="Calibri" w:hAnsi="Work Sans" w:cs="Times New Roman"/>
          <w:spacing w:val="-10"/>
          <w:sz w:val="23"/>
          <w:szCs w:val="23"/>
        </w:rPr>
        <w:t> </w:t>
      </w:r>
      <w:r w:rsidRPr="00EA7FA8">
        <w:rPr>
          <w:rFonts w:ascii="Work Sans" w:eastAsia="Calibri" w:hAnsi="Work Sans" w:cs="Times New Roman"/>
          <w:spacing w:val="-10"/>
          <w:sz w:val="23"/>
          <w:szCs w:val="23"/>
        </w:rPr>
        <w:t>rachunkowości, ustalone na podstawie prowadzonych ksiąg rachunkowych, przekroczyły w</w:t>
      </w:r>
      <w:r w:rsidR="00B2586F" w:rsidRPr="00EA7FA8">
        <w:rPr>
          <w:rFonts w:ascii="Work Sans" w:eastAsia="Calibri" w:hAnsi="Work Sans" w:cs="Times New Roman"/>
          <w:spacing w:val="-10"/>
          <w:sz w:val="23"/>
          <w:szCs w:val="23"/>
        </w:rPr>
        <w:t> </w:t>
      </w:r>
      <w:r w:rsidRPr="00EA7FA8">
        <w:rPr>
          <w:rFonts w:ascii="Work Sans" w:eastAsia="Calibri" w:hAnsi="Work Sans" w:cs="Times New Roman"/>
          <w:spacing w:val="-10"/>
          <w:sz w:val="23"/>
          <w:szCs w:val="23"/>
        </w:rPr>
        <w:t xml:space="preserve">roku poprzedzającym lub w bieżącym roku obrotowym </w:t>
      </w:r>
      <w:r w:rsidRPr="00EA7FA8">
        <w:rPr>
          <w:rFonts w:ascii="Work Sans" w:eastAsia="Calibri" w:hAnsi="Work Sans" w:cs="Times New Roman"/>
          <w:b/>
          <w:bCs/>
          <w:spacing w:val="-10"/>
          <w:sz w:val="23"/>
          <w:szCs w:val="23"/>
        </w:rPr>
        <w:t>równowartość 10</w:t>
      </w:r>
      <w:r w:rsidR="00B2586F" w:rsidRPr="00EA7FA8">
        <w:rPr>
          <w:rFonts w:ascii="Work Sans" w:eastAsia="Calibri" w:hAnsi="Work Sans" w:cs="Times New Roman"/>
          <w:b/>
          <w:bCs/>
          <w:spacing w:val="-10"/>
          <w:sz w:val="23"/>
          <w:szCs w:val="23"/>
        </w:rPr>
        <w:t>.</w:t>
      </w:r>
      <w:r w:rsidRPr="00EA7FA8">
        <w:rPr>
          <w:rFonts w:ascii="Work Sans" w:eastAsia="Calibri" w:hAnsi="Work Sans" w:cs="Times New Roman"/>
          <w:b/>
          <w:bCs/>
          <w:spacing w:val="-10"/>
          <w:sz w:val="23"/>
          <w:szCs w:val="23"/>
        </w:rPr>
        <w:t>000</w:t>
      </w:r>
      <w:r w:rsidR="00B2586F" w:rsidRPr="00EA7FA8">
        <w:rPr>
          <w:rFonts w:ascii="Work Sans" w:eastAsia="Calibri" w:hAnsi="Work Sans" w:cs="Times New Roman"/>
          <w:b/>
          <w:bCs/>
          <w:spacing w:val="-10"/>
          <w:sz w:val="23"/>
          <w:szCs w:val="23"/>
        </w:rPr>
        <w:t>.</w:t>
      </w:r>
      <w:r w:rsidRPr="00EA7FA8">
        <w:rPr>
          <w:rFonts w:ascii="Work Sans" w:eastAsia="Calibri" w:hAnsi="Work Sans" w:cs="Times New Roman"/>
          <w:b/>
          <w:bCs/>
          <w:spacing w:val="-10"/>
          <w:sz w:val="23"/>
          <w:szCs w:val="23"/>
        </w:rPr>
        <w:t>000</w:t>
      </w:r>
      <w:r w:rsidR="00B2586F" w:rsidRPr="00EA7FA8">
        <w:rPr>
          <w:rFonts w:ascii="Work Sans" w:eastAsia="Calibri" w:hAnsi="Work Sans" w:cs="Times New Roman"/>
          <w:b/>
          <w:bCs/>
          <w:spacing w:val="-10"/>
          <w:sz w:val="23"/>
          <w:szCs w:val="23"/>
        </w:rPr>
        <w:t>,00</w:t>
      </w:r>
      <w:r w:rsidR="008B2802">
        <w:rPr>
          <w:rFonts w:ascii="Work Sans" w:eastAsia="Calibri" w:hAnsi="Work Sans" w:cs="Times New Roman"/>
          <w:b/>
          <w:bCs/>
          <w:spacing w:val="-10"/>
          <w:sz w:val="23"/>
          <w:szCs w:val="23"/>
        </w:rPr>
        <w:t xml:space="preserve"> </w:t>
      </w:r>
      <w:r w:rsidR="00B2586F" w:rsidRPr="00EA7FA8">
        <w:rPr>
          <w:rFonts w:ascii="Work Sans" w:eastAsia="Calibri" w:hAnsi="Work Sans" w:cs="Times New Roman"/>
          <w:b/>
          <w:bCs/>
          <w:spacing w:val="-10"/>
          <w:sz w:val="23"/>
          <w:szCs w:val="23"/>
        </w:rPr>
        <w:t>E</w:t>
      </w:r>
      <w:r w:rsidRPr="00EA7FA8">
        <w:rPr>
          <w:rFonts w:ascii="Work Sans" w:eastAsia="Calibri" w:hAnsi="Work Sans" w:cs="Times New Roman"/>
          <w:b/>
          <w:bCs/>
          <w:spacing w:val="-10"/>
          <w:sz w:val="23"/>
          <w:szCs w:val="23"/>
        </w:rPr>
        <w:t>uro</w:t>
      </w:r>
      <w:r w:rsidRPr="00EA7FA8">
        <w:rPr>
          <w:rFonts w:ascii="Work Sans" w:eastAsia="Calibri" w:hAnsi="Work Sans" w:cs="Times New Roman"/>
          <w:spacing w:val="-10"/>
          <w:sz w:val="23"/>
          <w:szCs w:val="23"/>
        </w:rPr>
        <w:t xml:space="preserve"> lub jeżeli udostępniane lub wdrażane uzgodnienie dotyczy rzeczy lub praw o wartości rynkowej przekraczającej równowartość </w:t>
      </w:r>
      <w:r w:rsidRPr="00EA7FA8">
        <w:rPr>
          <w:rFonts w:ascii="Work Sans" w:eastAsia="Calibri" w:hAnsi="Work Sans" w:cs="Times New Roman"/>
          <w:b/>
          <w:bCs/>
          <w:spacing w:val="-10"/>
          <w:sz w:val="23"/>
          <w:szCs w:val="23"/>
        </w:rPr>
        <w:t>2</w:t>
      </w:r>
      <w:r w:rsidR="00B2586F" w:rsidRPr="00EA7FA8">
        <w:rPr>
          <w:rFonts w:ascii="Work Sans" w:eastAsia="Calibri" w:hAnsi="Work Sans" w:cs="Times New Roman"/>
          <w:b/>
          <w:bCs/>
          <w:spacing w:val="-10"/>
          <w:sz w:val="23"/>
          <w:szCs w:val="23"/>
        </w:rPr>
        <w:t>.</w:t>
      </w:r>
      <w:r w:rsidRPr="00EA7FA8">
        <w:rPr>
          <w:rFonts w:ascii="Work Sans" w:eastAsia="Calibri" w:hAnsi="Work Sans" w:cs="Times New Roman"/>
          <w:b/>
          <w:bCs/>
          <w:spacing w:val="-10"/>
          <w:sz w:val="23"/>
          <w:szCs w:val="23"/>
        </w:rPr>
        <w:t>500</w:t>
      </w:r>
      <w:r w:rsidR="00B2586F" w:rsidRPr="00EA7FA8">
        <w:rPr>
          <w:rFonts w:ascii="Work Sans" w:eastAsia="Calibri" w:hAnsi="Work Sans" w:cs="Times New Roman"/>
          <w:b/>
          <w:bCs/>
          <w:spacing w:val="-10"/>
          <w:sz w:val="23"/>
          <w:szCs w:val="23"/>
        </w:rPr>
        <w:t>.</w:t>
      </w:r>
      <w:r w:rsidRPr="00EA7FA8">
        <w:rPr>
          <w:rFonts w:ascii="Work Sans" w:eastAsia="Calibri" w:hAnsi="Work Sans" w:cs="Times New Roman"/>
          <w:b/>
          <w:bCs/>
          <w:spacing w:val="-10"/>
          <w:sz w:val="23"/>
          <w:szCs w:val="23"/>
        </w:rPr>
        <w:t>000</w:t>
      </w:r>
      <w:r w:rsidR="00B2586F" w:rsidRPr="00EA7FA8">
        <w:rPr>
          <w:rFonts w:ascii="Work Sans" w:eastAsia="Calibri" w:hAnsi="Work Sans" w:cs="Times New Roman"/>
          <w:b/>
          <w:bCs/>
          <w:spacing w:val="-10"/>
          <w:sz w:val="23"/>
          <w:szCs w:val="23"/>
        </w:rPr>
        <w:t>,00 E</w:t>
      </w:r>
      <w:r w:rsidRPr="00EA7FA8">
        <w:rPr>
          <w:rFonts w:ascii="Work Sans" w:eastAsia="Calibri" w:hAnsi="Work Sans" w:cs="Times New Roman"/>
          <w:b/>
          <w:bCs/>
          <w:spacing w:val="-10"/>
          <w:sz w:val="23"/>
          <w:szCs w:val="23"/>
        </w:rPr>
        <w:t>uro</w:t>
      </w:r>
      <w:r w:rsidRPr="00EA7FA8">
        <w:rPr>
          <w:rFonts w:ascii="Work Sans" w:eastAsia="Calibri" w:hAnsi="Work Sans" w:cs="Times New Roman"/>
          <w:spacing w:val="-10"/>
          <w:sz w:val="23"/>
          <w:szCs w:val="23"/>
        </w:rPr>
        <w:t xml:space="preserve"> lub jeżeli </w:t>
      </w:r>
      <w:r w:rsidR="000B3A85">
        <w:rPr>
          <w:rFonts w:ascii="Work Sans" w:eastAsia="Calibri" w:hAnsi="Work Sans" w:cs="Times New Roman"/>
          <w:spacing w:val="-10"/>
          <w:sz w:val="23"/>
          <w:szCs w:val="23"/>
        </w:rPr>
        <w:t>Korzystaj</w:t>
      </w:r>
      <w:r w:rsidRPr="00EA7FA8">
        <w:rPr>
          <w:rFonts w:ascii="Work Sans" w:eastAsia="Calibri" w:hAnsi="Work Sans" w:cs="Times New Roman"/>
          <w:spacing w:val="-10"/>
          <w:sz w:val="23"/>
          <w:szCs w:val="23"/>
        </w:rPr>
        <w:t xml:space="preserve">ący jest podmiotem powiązanym w rozumieniu </w:t>
      </w:r>
      <w:hyperlink r:id="rId8" w:anchor="/document/16794311?unitId=art(23(m))ust(1)pkt(4)&amp;cm=DOCUMENT" w:history="1">
        <w:r w:rsidRPr="00EA7FA8">
          <w:rPr>
            <w:rStyle w:val="Hipercze"/>
            <w:rFonts w:ascii="Work Sans" w:eastAsia="Calibri" w:hAnsi="Work Sans" w:cs="Times New Roman"/>
            <w:color w:val="auto"/>
            <w:spacing w:val="-10"/>
            <w:sz w:val="23"/>
            <w:szCs w:val="23"/>
            <w:u w:val="none"/>
          </w:rPr>
          <w:t>art. 23m ust. 1 pkt 4</w:t>
        </w:r>
      </w:hyperlink>
      <w:r w:rsidRPr="00EA7FA8">
        <w:rPr>
          <w:rFonts w:ascii="Work Sans" w:eastAsia="Calibri" w:hAnsi="Work Sans" w:cs="Times New Roman"/>
          <w:spacing w:val="-10"/>
          <w:sz w:val="23"/>
          <w:szCs w:val="23"/>
        </w:rPr>
        <w:t xml:space="preserve"> ustawy z dnia 26 lipca 1991 r. o</w:t>
      </w:r>
      <w:r w:rsidR="00B2586F" w:rsidRPr="00EA7FA8">
        <w:rPr>
          <w:rFonts w:ascii="Work Sans" w:eastAsia="Calibri" w:hAnsi="Work Sans" w:cs="Times New Roman"/>
          <w:spacing w:val="-10"/>
          <w:sz w:val="23"/>
          <w:szCs w:val="23"/>
        </w:rPr>
        <w:t> </w:t>
      </w:r>
      <w:r w:rsidRPr="00EA7FA8">
        <w:rPr>
          <w:rFonts w:ascii="Work Sans" w:eastAsia="Calibri" w:hAnsi="Work Sans" w:cs="Times New Roman"/>
          <w:spacing w:val="-10"/>
          <w:sz w:val="23"/>
          <w:szCs w:val="23"/>
        </w:rPr>
        <w:t>podatku dochodowym od osób fizycznych</w:t>
      </w:r>
      <w:r w:rsidR="00D9045E" w:rsidRPr="00EA7FA8">
        <w:rPr>
          <w:rStyle w:val="Odwoanieprzypisudolnego"/>
          <w:rFonts w:ascii="Work Sans" w:eastAsia="Calibri" w:hAnsi="Work Sans" w:cs="Times New Roman"/>
          <w:spacing w:val="-10"/>
          <w:sz w:val="23"/>
          <w:szCs w:val="23"/>
        </w:rPr>
        <w:footnoteReference w:id="4"/>
      </w:r>
      <w:r w:rsidRPr="00EA7FA8">
        <w:rPr>
          <w:rFonts w:ascii="Work Sans" w:eastAsia="Calibri" w:hAnsi="Work Sans" w:cs="Times New Roman"/>
          <w:spacing w:val="-10"/>
          <w:sz w:val="23"/>
          <w:szCs w:val="23"/>
        </w:rPr>
        <w:t xml:space="preserve"> lub </w:t>
      </w:r>
      <w:hyperlink r:id="rId9" w:anchor="/document/16794608?unitId=art(11(a))ust(1)pkt(4)&amp;cm=DOCUMENT" w:history="1">
        <w:r w:rsidRPr="00EA7FA8">
          <w:rPr>
            <w:rStyle w:val="Hipercze"/>
            <w:rFonts w:ascii="Work Sans" w:eastAsia="Calibri" w:hAnsi="Work Sans" w:cs="Times New Roman"/>
            <w:color w:val="auto"/>
            <w:spacing w:val="-10"/>
            <w:sz w:val="23"/>
            <w:szCs w:val="23"/>
            <w:u w:val="none"/>
          </w:rPr>
          <w:t>art. 11a ust. 1 pkt 4</w:t>
        </w:r>
      </w:hyperlink>
      <w:r w:rsidRPr="00EA7FA8">
        <w:rPr>
          <w:rFonts w:ascii="Work Sans" w:eastAsia="Calibri" w:hAnsi="Work Sans" w:cs="Times New Roman"/>
          <w:spacing w:val="-10"/>
          <w:sz w:val="23"/>
          <w:szCs w:val="23"/>
        </w:rPr>
        <w:t xml:space="preserve"> ustawy z dnia 15 lutego 1992 r. o podatku dochodowym od osób prawnych</w:t>
      </w:r>
      <w:r w:rsidR="00D9045E" w:rsidRPr="00EA7FA8">
        <w:rPr>
          <w:rStyle w:val="Odwoanieprzypisudolnego"/>
          <w:rFonts w:ascii="Work Sans" w:eastAsia="Calibri" w:hAnsi="Work Sans" w:cs="Times New Roman"/>
          <w:spacing w:val="-10"/>
          <w:sz w:val="23"/>
          <w:szCs w:val="23"/>
        </w:rPr>
        <w:footnoteReference w:id="5"/>
      </w:r>
      <w:r w:rsidRPr="00EA7FA8">
        <w:rPr>
          <w:rFonts w:ascii="Work Sans" w:eastAsia="Calibri" w:hAnsi="Work Sans" w:cs="Times New Roman"/>
          <w:spacing w:val="-10"/>
          <w:sz w:val="23"/>
          <w:szCs w:val="23"/>
        </w:rPr>
        <w:t xml:space="preserve"> z takim podmiotem. </w:t>
      </w:r>
    </w:p>
    <w:p w:rsidR="006E682B" w:rsidRPr="00EA7FA8" w:rsidRDefault="006E682B" w:rsidP="00606F64">
      <w:pPr>
        <w:suppressAutoHyphens/>
        <w:autoSpaceDN w:val="0"/>
        <w:spacing w:after="0"/>
        <w:jc w:val="both"/>
        <w:textAlignment w:val="baseline"/>
        <w:rPr>
          <w:rFonts w:ascii="Work Sans" w:eastAsia="Calibri" w:hAnsi="Work Sans" w:cs="Times New Roman"/>
          <w:spacing w:val="-10"/>
          <w:sz w:val="23"/>
          <w:szCs w:val="23"/>
        </w:rPr>
      </w:pPr>
    </w:p>
    <w:p w:rsidR="00524694" w:rsidRPr="00EA7FA8" w:rsidRDefault="00524694" w:rsidP="00606F64">
      <w:pPr>
        <w:suppressAutoHyphens/>
        <w:autoSpaceDN w:val="0"/>
        <w:spacing w:after="0"/>
        <w:jc w:val="both"/>
        <w:textAlignment w:val="baseline"/>
        <w:rPr>
          <w:rFonts w:ascii="Work Sans" w:eastAsia="Calibri" w:hAnsi="Work Sans" w:cs="Times New Roman"/>
          <w:spacing w:val="-10"/>
          <w:sz w:val="23"/>
          <w:szCs w:val="23"/>
        </w:rPr>
      </w:pPr>
      <w:r w:rsidRPr="00EA7FA8">
        <w:rPr>
          <w:rFonts w:ascii="Work Sans" w:eastAsia="Calibri" w:hAnsi="Work Sans" w:cs="Times New Roman"/>
          <w:b/>
          <w:bCs/>
          <w:spacing w:val="-10"/>
          <w:sz w:val="23"/>
          <w:szCs w:val="23"/>
        </w:rPr>
        <w:t>NSP</w:t>
      </w:r>
      <w:r w:rsidRPr="00EA7FA8">
        <w:rPr>
          <w:rFonts w:ascii="Work Sans" w:eastAsia="Calibri" w:hAnsi="Work Sans" w:cs="Times New Roman"/>
          <w:spacing w:val="-10"/>
          <w:sz w:val="23"/>
          <w:szCs w:val="23"/>
        </w:rPr>
        <w:t xml:space="preserve"> - rozumie się przez to numer schematu podatkowego.</w:t>
      </w:r>
    </w:p>
    <w:p w:rsidR="003271BB" w:rsidRDefault="003271BB" w:rsidP="00606F64">
      <w:pPr>
        <w:suppressAutoHyphens/>
        <w:autoSpaceDN w:val="0"/>
        <w:spacing w:after="0"/>
        <w:jc w:val="both"/>
        <w:textAlignment w:val="baseline"/>
        <w:rPr>
          <w:rFonts w:ascii="Work Sans" w:eastAsia="Calibri" w:hAnsi="Work Sans" w:cs="Times New Roman"/>
          <w:spacing w:val="-10"/>
          <w:sz w:val="23"/>
          <w:szCs w:val="23"/>
        </w:rPr>
      </w:pPr>
    </w:p>
    <w:p w:rsidR="008C1412" w:rsidRDefault="008C1412" w:rsidP="00606F64">
      <w:pPr>
        <w:suppressAutoHyphens/>
        <w:autoSpaceDN w:val="0"/>
        <w:spacing w:after="0"/>
        <w:jc w:val="both"/>
        <w:textAlignment w:val="baseline"/>
        <w:rPr>
          <w:rFonts w:ascii="Work Sans" w:eastAsia="Calibri" w:hAnsi="Work Sans" w:cs="Times New Roman"/>
          <w:spacing w:val="-10"/>
          <w:sz w:val="23"/>
          <w:szCs w:val="23"/>
        </w:rPr>
      </w:pPr>
      <w:r>
        <w:rPr>
          <w:rFonts w:ascii="Work Sans" w:eastAsia="Calibri" w:hAnsi="Work Sans" w:cs="Times New Roman"/>
          <w:b/>
          <w:bCs/>
          <w:spacing w:val="-10"/>
          <w:sz w:val="23"/>
          <w:szCs w:val="23"/>
        </w:rPr>
        <w:t xml:space="preserve">JST </w:t>
      </w:r>
      <w:r>
        <w:rPr>
          <w:rFonts w:ascii="Work Sans" w:eastAsia="Calibri" w:hAnsi="Work Sans" w:cs="Times New Roman"/>
          <w:spacing w:val="-10"/>
          <w:sz w:val="23"/>
          <w:szCs w:val="23"/>
        </w:rPr>
        <w:t>– jednostka samorządu terytorialnego (Gmina, powiat lub województwo).</w:t>
      </w:r>
    </w:p>
    <w:p w:rsidR="008C1412" w:rsidRPr="008C1412" w:rsidRDefault="008C1412" w:rsidP="00606F64">
      <w:pPr>
        <w:suppressAutoHyphens/>
        <w:autoSpaceDN w:val="0"/>
        <w:spacing w:after="0"/>
        <w:jc w:val="both"/>
        <w:textAlignment w:val="baseline"/>
        <w:rPr>
          <w:rFonts w:ascii="Work Sans" w:eastAsia="Calibri" w:hAnsi="Work Sans" w:cs="Times New Roman"/>
          <w:spacing w:val="-10"/>
          <w:sz w:val="23"/>
          <w:szCs w:val="23"/>
        </w:rPr>
      </w:pPr>
    </w:p>
    <w:p w:rsidR="00524694" w:rsidRPr="00EA7FA8" w:rsidRDefault="00524694" w:rsidP="00606F64">
      <w:pPr>
        <w:suppressAutoHyphens/>
        <w:autoSpaceDN w:val="0"/>
        <w:spacing w:after="0"/>
        <w:jc w:val="both"/>
        <w:textAlignment w:val="baseline"/>
        <w:rPr>
          <w:rFonts w:ascii="Work Sans" w:eastAsia="Calibri" w:hAnsi="Work Sans" w:cs="Times New Roman"/>
          <w:spacing w:val="-10"/>
          <w:sz w:val="23"/>
          <w:szCs w:val="23"/>
        </w:rPr>
      </w:pPr>
      <w:r w:rsidRPr="00EA7FA8">
        <w:rPr>
          <w:rFonts w:ascii="Work Sans" w:eastAsia="Calibri" w:hAnsi="Work Sans" w:cs="Times New Roman"/>
          <w:b/>
          <w:spacing w:val="-10"/>
          <w:sz w:val="23"/>
          <w:szCs w:val="23"/>
        </w:rPr>
        <w:t>Podmiot powiązany</w:t>
      </w:r>
      <w:r w:rsidRPr="00EA7FA8">
        <w:rPr>
          <w:rFonts w:ascii="Work Sans" w:eastAsia="Calibri" w:hAnsi="Work Sans" w:cs="Times New Roman"/>
          <w:spacing w:val="-10"/>
          <w:sz w:val="23"/>
          <w:szCs w:val="23"/>
        </w:rPr>
        <w:t xml:space="preserve"> - rozumie się przez to podmiot powiązany z innym podmiotem poprzez co najmniej jeden ze sposobów określonych poniżej:</w:t>
      </w:r>
    </w:p>
    <w:p w:rsidR="00B2586F" w:rsidRPr="00EA7FA8" w:rsidRDefault="00524694" w:rsidP="001C7E95">
      <w:pPr>
        <w:pStyle w:val="Akapitzlist"/>
        <w:numPr>
          <w:ilvl w:val="1"/>
          <w:numId w:val="11"/>
        </w:numPr>
        <w:suppressAutoHyphens/>
        <w:autoSpaceDN w:val="0"/>
        <w:spacing w:after="0"/>
        <w:ind w:left="567" w:hanging="425"/>
        <w:jc w:val="both"/>
        <w:textAlignment w:val="baseline"/>
        <w:rPr>
          <w:rFonts w:ascii="Work Sans" w:eastAsia="Calibri" w:hAnsi="Work Sans" w:cs="Times New Roman"/>
          <w:spacing w:val="-10"/>
          <w:sz w:val="23"/>
          <w:szCs w:val="23"/>
        </w:rPr>
      </w:pPr>
      <w:r w:rsidRPr="00EA7FA8">
        <w:rPr>
          <w:rFonts w:ascii="Work Sans" w:eastAsia="Calibri" w:hAnsi="Work Sans" w:cs="Times New Roman"/>
          <w:spacing w:val="-10"/>
          <w:sz w:val="23"/>
          <w:szCs w:val="23"/>
        </w:rPr>
        <w:t>osoba fizyczna, osoba prawna lub jednostka organizacyjna niemająca osobowości prawnej uczestniczy w zarządzaniu innym podmiotem i wywiera znaczący wpływ na podmiot zarządzany,</w:t>
      </w:r>
    </w:p>
    <w:p w:rsidR="00B2586F" w:rsidRPr="00EA7FA8" w:rsidRDefault="00524694" w:rsidP="001C7E95">
      <w:pPr>
        <w:pStyle w:val="Akapitzlist"/>
        <w:numPr>
          <w:ilvl w:val="1"/>
          <w:numId w:val="11"/>
        </w:numPr>
        <w:suppressAutoHyphens/>
        <w:autoSpaceDN w:val="0"/>
        <w:spacing w:after="0"/>
        <w:ind w:left="567" w:hanging="425"/>
        <w:jc w:val="both"/>
        <w:textAlignment w:val="baseline"/>
        <w:rPr>
          <w:rFonts w:ascii="Work Sans" w:eastAsia="Calibri" w:hAnsi="Work Sans" w:cs="Times New Roman"/>
          <w:spacing w:val="-10"/>
          <w:sz w:val="23"/>
          <w:szCs w:val="23"/>
        </w:rPr>
      </w:pPr>
      <w:r w:rsidRPr="00EA7FA8">
        <w:rPr>
          <w:rFonts w:ascii="Work Sans" w:eastAsia="Calibri" w:hAnsi="Work Sans" w:cs="Times New Roman"/>
          <w:spacing w:val="-10"/>
          <w:sz w:val="23"/>
          <w:szCs w:val="23"/>
        </w:rPr>
        <w:t>osoba fizyczna, osoba prawna lub jednostka organizacyjna niemająca osobowości prawnej uczestniczy w sprawowaniu kontroli nad</w:t>
      </w:r>
      <w:r w:rsidR="008B2802">
        <w:rPr>
          <w:rFonts w:ascii="Work Sans" w:eastAsia="Calibri" w:hAnsi="Work Sans" w:cs="Times New Roman"/>
          <w:spacing w:val="-10"/>
          <w:sz w:val="23"/>
          <w:szCs w:val="23"/>
        </w:rPr>
        <w:t xml:space="preserve"> </w:t>
      </w:r>
      <w:r w:rsidRPr="00EA7FA8">
        <w:rPr>
          <w:rFonts w:ascii="Work Sans" w:eastAsia="Calibri" w:hAnsi="Work Sans" w:cs="Times New Roman"/>
          <w:spacing w:val="-10"/>
          <w:sz w:val="23"/>
          <w:szCs w:val="23"/>
        </w:rPr>
        <w:t>innym podmiotem poprzez udział kapitałowy, który uprawnia do ponad 25% praw głosu,</w:t>
      </w:r>
    </w:p>
    <w:p w:rsidR="00B2586F" w:rsidRPr="00EA7FA8" w:rsidRDefault="00524694" w:rsidP="001C7E95">
      <w:pPr>
        <w:pStyle w:val="Akapitzlist"/>
        <w:numPr>
          <w:ilvl w:val="1"/>
          <w:numId w:val="11"/>
        </w:numPr>
        <w:suppressAutoHyphens/>
        <w:autoSpaceDN w:val="0"/>
        <w:spacing w:after="0"/>
        <w:ind w:left="567" w:hanging="425"/>
        <w:jc w:val="both"/>
        <w:textAlignment w:val="baseline"/>
        <w:rPr>
          <w:rFonts w:ascii="Work Sans" w:eastAsia="Calibri" w:hAnsi="Work Sans" w:cs="Times New Roman"/>
          <w:spacing w:val="-10"/>
          <w:sz w:val="23"/>
          <w:szCs w:val="23"/>
        </w:rPr>
      </w:pPr>
      <w:r w:rsidRPr="00EA7FA8">
        <w:rPr>
          <w:rFonts w:ascii="Work Sans" w:eastAsia="Calibri" w:hAnsi="Work Sans" w:cs="Times New Roman"/>
          <w:spacing w:val="-10"/>
          <w:sz w:val="23"/>
          <w:szCs w:val="23"/>
        </w:rPr>
        <w:t>osoba fizyczna, osoba prawna lub jednostka organizacyjna niemająca osobowości prawnej posiada bezpośrednio lub pośrednio udział w kapitale innego podmiotu w wysokości ponad 25% kapitału, przy czym wysokość udziału pośredniego ustala się, mnożąc wysokość udziału na kolejnych poziomach, oraz uznaje się, że osoba posiadająca ponad 50% praw głosu posiada 100% tych praw,</w:t>
      </w:r>
    </w:p>
    <w:p w:rsidR="00524694" w:rsidRPr="00EA7FA8" w:rsidRDefault="00524694" w:rsidP="001C7E95">
      <w:pPr>
        <w:pStyle w:val="Akapitzlist"/>
        <w:numPr>
          <w:ilvl w:val="1"/>
          <w:numId w:val="11"/>
        </w:numPr>
        <w:suppressAutoHyphens/>
        <w:autoSpaceDN w:val="0"/>
        <w:spacing w:after="0"/>
        <w:ind w:left="567" w:hanging="425"/>
        <w:jc w:val="both"/>
        <w:textAlignment w:val="baseline"/>
        <w:rPr>
          <w:rFonts w:ascii="Work Sans" w:eastAsia="Calibri" w:hAnsi="Work Sans" w:cs="Times New Roman"/>
          <w:spacing w:val="-10"/>
          <w:sz w:val="23"/>
          <w:szCs w:val="23"/>
        </w:rPr>
      </w:pPr>
      <w:r w:rsidRPr="00EA7FA8">
        <w:rPr>
          <w:rFonts w:ascii="Work Sans" w:eastAsia="Calibri" w:hAnsi="Work Sans" w:cs="Times New Roman"/>
          <w:spacing w:val="-10"/>
          <w:sz w:val="23"/>
          <w:szCs w:val="23"/>
        </w:rPr>
        <w:lastRenderedPageBreak/>
        <w:t>osoba fizyczna, osoba prawna lub jednostka organizacyjna niemająca osobowości prawnej jest uprawniona do co najmniej 25% zysków innego podmiotu.</w:t>
      </w:r>
    </w:p>
    <w:p w:rsidR="00524694" w:rsidRPr="00EA7FA8" w:rsidRDefault="00524694" w:rsidP="00606F64">
      <w:pPr>
        <w:suppressAutoHyphens/>
        <w:autoSpaceDN w:val="0"/>
        <w:spacing w:after="0"/>
        <w:jc w:val="both"/>
        <w:textAlignment w:val="baseline"/>
        <w:rPr>
          <w:rFonts w:ascii="Work Sans" w:eastAsia="Calibri" w:hAnsi="Work Sans" w:cs="Times New Roman"/>
          <w:spacing w:val="-10"/>
          <w:sz w:val="23"/>
          <w:szCs w:val="23"/>
        </w:rPr>
      </w:pPr>
    </w:p>
    <w:p w:rsidR="00524694" w:rsidRPr="00EA7FA8" w:rsidRDefault="000B3A85" w:rsidP="00EB6614">
      <w:pPr>
        <w:suppressAutoHyphens/>
        <w:autoSpaceDN w:val="0"/>
        <w:spacing w:after="0"/>
        <w:jc w:val="both"/>
        <w:textAlignment w:val="baseline"/>
        <w:rPr>
          <w:rFonts w:ascii="Work Sans" w:eastAsia="Calibri" w:hAnsi="Work Sans" w:cs="Times New Roman"/>
          <w:spacing w:val="-10"/>
          <w:sz w:val="23"/>
          <w:szCs w:val="23"/>
        </w:rPr>
      </w:pPr>
      <w:r>
        <w:rPr>
          <w:rFonts w:ascii="Work Sans" w:eastAsia="Calibri" w:hAnsi="Work Sans" w:cs="Times New Roman"/>
          <w:b/>
          <w:spacing w:val="-10"/>
          <w:sz w:val="23"/>
          <w:szCs w:val="23"/>
        </w:rPr>
        <w:t>Promot</w:t>
      </w:r>
      <w:r w:rsidR="00524694" w:rsidRPr="00EA7FA8">
        <w:rPr>
          <w:rFonts w:ascii="Work Sans" w:eastAsia="Calibri" w:hAnsi="Work Sans" w:cs="Times New Roman"/>
          <w:b/>
          <w:spacing w:val="-10"/>
          <w:sz w:val="23"/>
          <w:szCs w:val="23"/>
        </w:rPr>
        <w:t>or</w:t>
      </w:r>
      <w:r w:rsidR="00524694" w:rsidRPr="00EA7FA8">
        <w:rPr>
          <w:rFonts w:ascii="Work Sans" w:eastAsia="Calibri" w:hAnsi="Work Sans" w:cs="Times New Roman"/>
          <w:spacing w:val="-10"/>
          <w:sz w:val="23"/>
          <w:szCs w:val="23"/>
        </w:rPr>
        <w:t xml:space="preserve"> –rozumie się przez to osobę fizyczną, osobę prawną lub jednostkę organizacyjną niemającą osobowości prawnej, w szczególności </w:t>
      </w:r>
      <w:r w:rsidR="00524694" w:rsidRPr="00EA7FA8">
        <w:rPr>
          <w:rFonts w:ascii="Work Sans" w:eastAsia="Calibri" w:hAnsi="Work Sans" w:cs="Times New Roman"/>
          <w:b/>
          <w:bCs/>
          <w:spacing w:val="-10"/>
          <w:sz w:val="23"/>
          <w:szCs w:val="23"/>
        </w:rPr>
        <w:t>doradcę podatkowego, adwokata, radcę prawnego, pracownika banku lub innej instytucji finansowej doradzającego klientom</w:t>
      </w:r>
      <w:r w:rsidR="00524694" w:rsidRPr="00EA7FA8">
        <w:rPr>
          <w:rFonts w:ascii="Work Sans" w:eastAsia="Calibri" w:hAnsi="Work Sans" w:cs="Times New Roman"/>
          <w:spacing w:val="-10"/>
          <w:sz w:val="23"/>
          <w:szCs w:val="23"/>
        </w:rPr>
        <w:t xml:space="preserve">, również w </w:t>
      </w:r>
      <w:r w:rsidR="00606F64" w:rsidRPr="00EA7FA8">
        <w:rPr>
          <w:rFonts w:ascii="Work Sans" w:eastAsia="Calibri" w:hAnsi="Work Sans" w:cs="Times New Roman"/>
          <w:spacing w:val="-10"/>
          <w:sz w:val="23"/>
          <w:szCs w:val="23"/>
        </w:rPr>
        <w:t>przypadku,</w:t>
      </w:r>
      <w:r w:rsidR="00524694" w:rsidRPr="00EA7FA8">
        <w:rPr>
          <w:rFonts w:ascii="Work Sans" w:eastAsia="Calibri" w:hAnsi="Work Sans" w:cs="Times New Roman"/>
          <w:spacing w:val="-10"/>
          <w:sz w:val="23"/>
          <w:szCs w:val="23"/>
        </w:rPr>
        <w:t xml:space="preserve"> gdy podmiot ten nie posiada miejsca zamieszkania, siedziby ani zarządu na terytorium kraju, która opracowuje, oferuje, udostępnia lub wdraża uzgodnienie lub zarządza wdrażaniem uzgodnienia</w:t>
      </w:r>
      <w:r w:rsidR="00EB6614" w:rsidRPr="00EA7FA8">
        <w:rPr>
          <w:rFonts w:ascii="Work Sans" w:eastAsia="Calibri" w:hAnsi="Work Sans" w:cs="Times New Roman"/>
          <w:spacing w:val="-10"/>
          <w:sz w:val="23"/>
          <w:szCs w:val="23"/>
        </w:rPr>
        <w:t>.</w:t>
      </w:r>
    </w:p>
    <w:p w:rsidR="001664E2" w:rsidRDefault="001664E2" w:rsidP="001664E2">
      <w:pPr>
        <w:pStyle w:val="Standard"/>
        <w:spacing w:line="276" w:lineRule="auto"/>
        <w:ind w:firstLine="708"/>
        <w:jc w:val="both"/>
        <w:rPr>
          <w:rFonts w:ascii="Work Sans" w:hAnsi="Work Sans"/>
          <w:spacing w:val="-10"/>
          <w:kern w:val="0"/>
          <w:sz w:val="23"/>
          <w:szCs w:val="23"/>
        </w:rPr>
      </w:pPr>
      <w:r w:rsidRPr="001B5539">
        <w:rPr>
          <w:rFonts w:ascii="Work Sans" w:hAnsi="Work Sans"/>
          <w:spacing w:val="-10"/>
          <w:kern w:val="0"/>
          <w:sz w:val="23"/>
          <w:szCs w:val="23"/>
        </w:rPr>
        <w:t>Nie działa w roli promotora doradca podatkowy, adwokat bądź radca prawny reprezentujący klienta w postępowaniu podatkowym lub postępowaniu sądowym w</w:t>
      </w:r>
      <w:r>
        <w:rPr>
          <w:rFonts w:ascii="Work Sans" w:hAnsi="Work Sans"/>
          <w:spacing w:val="-10"/>
          <w:kern w:val="0"/>
          <w:sz w:val="23"/>
          <w:szCs w:val="23"/>
        </w:rPr>
        <w:t> </w:t>
      </w:r>
      <w:r w:rsidRPr="001B5539">
        <w:rPr>
          <w:rFonts w:ascii="Work Sans" w:hAnsi="Work Sans"/>
          <w:spacing w:val="-10"/>
          <w:kern w:val="0"/>
          <w:sz w:val="23"/>
          <w:szCs w:val="23"/>
        </w:rPr>
        <w:t>odniesieniu do zaistniałej sytuacji prawno-podatkowej.</w:t>
      </w:r>
    </w:p>
    <w:p w:rsidR="001664E2" w:rsidRPr="001B5539" w:rsidRDefault="001664E2" w:rsidP="001664E2">
      <w:pPr>
        <w:pStyle w:val="Standard"/>
        <w:spacing w:line="276" w:lineRule="auto"/>
        <w:ind w:firstLine="708"/>
        <w:jc w:val="both"/>
        <w:rPr>
          <w:rFonts w:ascii="Work Sans" w:hAnsi="Work Sans"/>
          <w:spacing w:val="-10"/>
          <w:kern w:val="0"/>
          <w:sz w:val="23"/>
          <w:szCs w:val="23"/>
        </w:rPr>
      </w:pPr>
      <w:r w:rsidRPr="001B5539">
        <w:rPr>
          <w:rFonts w:ascii="Work Sans" w:hAnsi="Work Sans"/>
          <w:spacing w:val="-10"/>
          <w:kern w:val="0"/>
          <w:sz w:val="23"/>
          <w:szCs w:val="23"/>
        </w:rPr>
        <w:t xml:space="preserve">Sam fakt bycia promotorem nie musi automatycznie wywoływać obowiązku raportowania. Dopiero udostępnienie, przygotowanie do wdrożenia </w:t>
      </w:r>
      <w:r w:rsidR="008B2802">
        <w:rPr>
          <w:rFonts w:ascii="Work Sans" w:hAnsi="Work Sans"/>
          <w:spacing w:val="-10"/>
          <w:kern w:val="0"/>
          <w:sz w:val="23"/>
          <w:szCs w:val="23"/>
        </w:rPr>
        <w:br/>
      </w:r>
      <w:r w:rsidRPr="001B5539">
        <w:rPr>
          <w:rFonts w:ascii="Work Sans" w:hAnsi="Work Sans"/>
          <w:spacing w:val="-10"/>
          <w:kern w:val="0"/>
          <w:sz w:val="23"/>
          <w:szCs w:val="23"/>
        </w:rPr>
        <w:t xml:space="preserve">lub wdrażanie uzgodnienia wywołuje taki obowiązek. W konsekwencji, </w:t>
      </w:r>
      <w:r w:rsidR="008B2802">
        <w:rPr>
          <w:rFonts w:ascii="Work Sans" w:hAnsi="Work Sans"/>
          <w:spacing w:val="-10"/>
          <w:kern w:val="0"/>
          <w:sz w:val="23"/>
          <w:szCs w:val="23"/>
        </w:rPr>
        <w:br/>
      </w:r>
      <w:r w:rsidRPr="001B5539">
        <w:rPr>
          <w:rFonts w:ascii="Work Sans" w:hAnsi="Work Sans"/>
          <w:spacing w:val="-10"/>
          <w:kern w:val="0"/>
          <w:sz w:val="23"/>
          <w:szCs w:val="23"/>
        </w:rPr>
        <w:t xml:space="preserve">na promotorze, który opracowuje schemat podatkowy, ale go nie udostępni, </w:t>
      </w:r>
      <w:r w:rsidR="008B2802">
        <w:rPr>
          <w:rFonts w:ascii="Work Sans" w:hAnsi="Work Sans"/>
          <w:spacing w:val="-10"/>
          <w:kern w:val="0"/>
          <w:sz w:val="23"/>
          <w:szCs w:val="23"/>
        </w:rPr>
        <w:br/>
      </w:r>
      <w:r w:rsidRPr="001B5539">
        <w:rPr>
          <w:rFonts w:ascii="Work Sans" w:hAnsi="Work Sans"/>
          <w:spacing w:val="-10"/>
          <w:kern w:val="0"/>
          <w:sz w:val="23"/>
          <w:szCs w:val="23"/>
        </w:rPr>
        <w:t>nie przygotuje do wdrożenia ani nie wdroży, nie będzie ciążył obowiązek raportowania takiego schematu.</w:t>
      </w:r>
    </w:p>
    <w:p w:rsidR="00595F73" w:rsidRPr="001B5539" w:rsidRDefault="00595F73" w:rsidP="00595F73">
      <w:pPr>
        <w:pStyle w:val="Standard"/>
        <w:spacing w:line="276" w:lineRule="auto"/>
        <w:ind w:firstLine="708"/>
        <w:jc w:val="both"/>
        <w:rPr>
          <w:rFonts w:ascii="Work Sans" w:hAnsi="Work Sans"/>
          <w:spacing w:val="-10"/>
          <w:kern w:val="0"/>
          <w:sz w:val="23"/>
          <w:szCs w:val="23"/>
        </w:rPr>
      </w:pPr>
      <w:r w:rsidRPr="001B5539">
        <w:rPr>
          <w:rFonts w:ascii="Work Sans" w:hAnsi="Work Sans"/>
          <w:spacing w:val="-10"/>
          <w:kern w:val="0"/>
          <w:sz w:val="23"/>
          <w:szCs w:val="23"/>
        </w:rPr>
        <w:t>Co do zasady, czynnościami typowymi dla funkcji promotora nie są:</w:t>
      </w:r>
    </w:p>
    <w:p w:rsidR="00595F73" w:rsidRDefault="00595F73" w:rsidP="001C7E95">
      <w:pPr>
        <w:pStyle w:val="Standard"/>
        <w:numPr>
          <w:ilvl w:val="0"/>
          <w:numId w:val="34"/>
        </w:numPr>
        <w:spacing w:line="276" w:lineRule="auto"/>
        <w:jc w:val="both"/>
        <w:rPr>
          <w:rFonts w:ascii="Work Sans" w:hAnsi="Work Sans"/>
          <w:spacing w:val="-10"/>
          <w:kern w:val="0"/>
          <w:sz w:val="23"/>
          <w:szCs w:val="23"/>
        </w:rPr>
      </w:pPr>
      <w:r w:rsidRPr="001B5539">
        <w:rPr>
          <w:rFonts w:ascii="Work Sans" w:hAnsi="Work Sans"/>
          <w:spacing w:val="-10"/>
          <w:kern w:val="0"/>
          <w:sz w:val="23"/>
          <w:szCs w:val="23"/>
        </w:rPr>
        <w:t>czynności związane z przygotowaniem i pomocą w przygotowaniu kalkulacji podatkowych, deklaracji, informacji i zeznań podatkowych, jak również czynności związane z bieżącym wypełnianiem obowiązków podatkowych na podstawie dokumentów, danych oraz informacji przekazanych przez klienta,</w:t>
      </w:r>
    </w:p>
    <w:p w:rsidR="00595F73" w:rsidRDefault="00595F73" w:rsidP="001C7E95">
      <w:pPr>
        <w:pStyle w:val="Standard"/>
        <w:numPr>
          <w:ilvl w:val="0"/>
          <w:numId w:val="34"/>
        </w:numPr>
        <w:spacing w:line="276" w:lineRule="auto"/>
        <w:jc w:val="both"/>
        <w:rPr>
          <w:rFonts w:ascii="Work Sans" w:hAnsi="Work Sans"/>
          <w:spacing w:val="-10"/>
          <w:kern w:val="0"/>
          <w:sz w:val="23"/>
          <w:szCs w:val="23"/>
        </w:rPr>
      </w:pPr>
      <w:r w:rsidRPr="00595F73">
        <w:rPr>
          <w:rFonts w:ascii="Work Sans" w:hAnsi="Work Sans"/>
          <w:spacing w:val="-10"/>
          <w:kern w:val="0"/>
          <w:sz w:val="23"/>
          <w:szCs w:val="23"/>
        </w:rPr>
        <w:t>czynności związane z przygotowaniem i pomocą w przygotowaniu dokumentacji oraz wniosków</w:t>
      </w:r>
      <w:r w:rsidR="008B2802">
        <w:rPr>
          <w:rFonts w:ascii="Work Sans" w:hAnsi="Work Sans"/>
          <w:spacing w:val="-10"/>
          <w:kern w:val="0"/>
          <w:sz w:val="23"/>
          <w:szCs w:val="23"/>
        </w:rPr>
        <w:t xml:space="preserve"> </w:t>
      </w:r>
      <w:r w:rsidRPr="00595F73">
        <w:rPr>
          <w:rFonts w:ascii="Work Sans" w:hAnsi="Work Sans"/>
          <w:spacing w:val="-10"/>
          <w:kern w:val="0"/>
          <w:sz w:val="23"/>
          <w:szCs w:val="23"/>
        </w:rPr>
        <w:t xml:space="preserve">o udzielanie pozwoleń/zezwoleń, innych wniosków oraz zgłoszeń/notyfikacji/ powiadomień przewidzianych </w:t>
      </w:r>
      <w:r w:rsidR="008B2802">
        <w:rPr>
          <w:rFonts w:ascii="Work Sans" w:hAnsi="Work Sans"/>
          <w:spacing w:val="-10"/>
          <w:kern w:val="0"/>
          <w:sz w:val="23"/>
          <w:szCs w:val="23"/>
        </w:rPr>
        <w:br/>
      </w:r>
      <w:r w:rsidRPr="00595F73">
        <w:rPr>
          <w:rFonts w:ascii="Work Sans" w:hAnsi="Work Sans"/>
          <w:spacing w:val="-10"/>
          <w:kern w:val="0"/>
          <w:sz w:val="23"/>
          <w:szCs w:val="23"/>
        </w:rPr>
        <w:t xml:space="preserve">w regulacjach podatkowych jak również przekazywanie informacji </w:t>
      </w:r>
      <w:r w:rsidR="008B2802">
        <w:rPr>
          <w:rFonts w:ascii="Work Sans" w:hAnsi="Work Sans"/>
          <w:spacing w:val="-10"/>
          <w:kern w:val="0"/>
          <w:sz w:val="23"/>
          <w:szCs w:val="23"/>
        </w:rPr>
        <w:br/>
      </w:r>
      <w:r w:rsidRPr="00595F73">
        <w:rPr>
          <w:rFonts w:ascii="Work Sans" w:hAnsi="Work Sans"/>
          <w:spacing w:val="-10"/>
          <w:kern w:val="0"/>
          <w:sz w:val="23"/>
          <w:szCs w:val="23"/>
        </w:rPr>
        <w:t>o warunkach korzystania z przewidzianych w przepisach podatkowych ulgach i uproszczeniach,</w:t>
      </w:r>
    </w:p>
    <w:p w:rsidR="00595F73" w:rsidRDefault="00595F73" w:rsidP="001C7E95">
      <w:pPr>
        <w:pStyle w:val="Standard"/>
        <w:numPr>
          <w:ilvl w:val="0"/>
          <w:numId w:val="34"/>
        </w:numPr>
        <w:spacing w:line="276" w:lineRule="auto"/>
        <w:jc w:val="both"/>
        <w:rPr>
          <w:rFonts w:ascii="Work Sans" w:hAnsi="Work Sans"/>
          <w:spacing w:val="-10"/>
          <w:kern w:val="0"/>
          <w:sz w:val="23"/>
          <w:szCs w:val="23"/>
        </w:rPr>
      </w:pPr>
      <w:r w:rsidRPr="00595F73">
        <w:rPr>
          <w:rFonts w:ascii="Work Sans" w:hAnsi="Work Sans"/>
          <w:spacing w:val="-10"/>
          <w:kern w:val="0"/>
          <w:sz w:val="23"/>
          <w:szCs w:val="23"/>
        </w:rPr>
        <w:t>czynności obejmujące dokonanie przeglądu w zakresie oceny poprawności działań dokonanych</w:t>
      </w:r>
      <w:r w:rsidR="008B2802">
        <w:rPr>
          <w:rFonts w:ascii="Work Sans" w:hAnsi="Work Sans"/>
          <w:spacing w:val="-10"/>
          <w:kern w:val="0"/>
          <w:sz w:val="23"/>
          <w:szCs w:val="23"/>
        </w:rPr>
        <w:t xml:space="preserve"> </w:t>
      </w:r>
      <w:r w:rsidRPr="00595F73">
        <w:rPr>
          <w:rFonts w:ascii="Work Sans" w:hAnsi="Work Sans"/>
          <w:spacing w:val="-10"/>
          <w:kern w:val="0"/>
          <w:sz w:val="23"/>
          <w:szCs w:val="23"/>
        </w:rPr>
        <w:t xml:space="preserve">w przeszłości, z perspektywy obowiązującego wówczas prawa podatkowego, podczas których podmiot identyfikuje nieprawidłowości w rozliczeniach podatkowych lub informacjach raportowanych organom podatkowym w przeszłych okresach lub istniejące ryzyka podatkowe oraz może wskazywać sposób działania zmierzający </w:t>
      </w:r>
      <w:r w:rsidR="008B2802">
        <w:rPr>
          <w:rFonts w:ascii="Work Sans" w:hAnsi="Work Sans"/>
          <w:spacing w:val="-10"/>
          <w:kern w:val="0"/>
          <w:sz w:val="23"/>
          <w:szCs w:val="23"/>
        </w:rPr>
        <w:br/>
      </w:r>
      <w:r w:rsidRPr="00595F73">
        <w:rPr>
          <w:rFonts w:ascii="Work Sans" w:hAnsi="Work Sans"/>
          <w:spacing w:val="-10"/>
          <w:kern w:val="0"/>
          <w:sz w:val="23"/>
          <w:szCs w:val="23"/>
        </w:rPr>
        <w:t>do usunięcia tych nieprawidłowości lub ryzyka</w:t>
      </w:r>
      <w:r w:rsidR="008B2802">
        <w:rPr>
          <w:rFonts w:ascii="Work Sans" w:hAnsi="Work Sans"/>
          <w:spacing w:val="-10"/>
          <w:kern w:val="0"/>
          <w:sz w:val="23"/>
          <w:szCs w:val="23"/>
        </w:rPr>
        <w:t xml:space="preserve"> </w:t>
      </w:r>
      <w:r w:rsidRPr="00595F73">
        <w:rPr>
          <w:rFonts w:ascii="Work Sans" w:hAnsi="Work Sans"/>
          <w:spacing w:val="-10"/>
          <w:kern w:val="0"/>
          <w:sz w:val="23"/>
          <w:szCs w:val="23"/>
        </w:rPr>
        <w:t xml:space="preserve">i doprowadzenia </w:t>
      </w:r>
      <w:r w:rsidR="008B2802">
        <w:rPr>
          <w:rFonts w:ascii="Work Sans" w:hAnsi="Work Sans"/>
          <w:spacing w:val="-10"/>
          <w:kern w:val="0"/>
          <w:sz w:val="23"/>
          <w:szCs w:val="23"/>
        </w:rPr>
        <w:br/>
      </w:r>
      <w:r w:rsidRPr="00595F73">
        <w:rPr>
          <w:rFonts w:ascii="Work Sans" w:hAnsi="Work Sans"/>
          <w:spacing w:val="-10"/>
          <w:kern w:val="0"/>
          <w:sz w:val="23"/>
          <w:szCs w:val="23"/>
        </w:rPr>
        <w:t>do prawidłowego zastosowania przepisów prawa podatkowego,</w:t>
      </w:r>
    </w:p>
    <w:p w:rsidR="00595F73" w:rsidRDefault="00595F73" w:rsidP="001C7E95">
      <w:pPr>
        <w:pStyle w:val="Standard"/>
        <w:numPr>
          <w:ilvl w:val="0"/>
          <w:numId w:val="34"/>
        </w:numPr>
        <w:spacing w:line="276" w:lineRule="auto"/>
        <w:jc w:val="both"/>
        <w:rPr>
          <w:rFonts w:ascii="Work Sans" w:hAnsi="Work Sans"/>
          <w:spacing w:val="-10"/>
          <w:kern w:val="0"/>
          <w:sz w:val="23"/>
          <w:szCs w:val="23"/>
        </w:rPr>
      </w:pPr>
      <w:r w:rsidRPr="00595F73">
        <w:rPr>
          <w:rFonts w:ascii="Work Sans" w:hAnsi="Work Sans"/>
          <w:spacing w:val="-10"/>
          <w:kern w:val="0"/>
          <w:sz w:val="23"/>
          <w:szCs w:val="23"/>
        </w:rPr>
        <w:t xml:space="preserve">udzielanie opinii i komentarzy w zakresie skutków podatkowych, </w:t>
      </w:r>
      <w:r w:rsidR="008B2802">
        <w:rPr>
          <w:rFonts w:ascii="Work Sans" w:hAnsi="Work Sans"/>
          <w:spacing w:val="-10"/>
          <w:kern w:val="0"/>
          <w:sz w:val="23"/>
          <w:szCs w:val="23"/>
        </w:rPr>
        <w:br/>
      </w:r>
      <w:r w:rsidRPr="00595F73">
        <w:rPr>
          <w:rFonts w:ascii="Work Sans" w:hAnsi="Work Sans"/>
          <w:spacing w:val="-10"/>
          <w:kern w:val="0"/>
          <w:sz w:val="23"/>
          <w:szCs w:val="23"/>
        </w:rPr>
        <w:t xml:space="preserve">w których doradca informuje klienta o konsekwencjach podatkowych oraz ryzykach wynikających z istniejących interpretacji podatkowych </w:t>
      </w:r>
      <w:r w:rsidR="008B2802">
        <w:rPr>
          <w:rFonts w:ascii="Work Sans" w:hAnsi="Work Sans"/>
          <w:spacing w:val="-10"/>
          <w:kern w:val="0"/>
          <w:sz w:val="23"/>
          <w:szCs w:val="23"/>
        </w:rPr>
        <w:br/>
      </w:r>
      <w:r w:rsidRPr="00595F73">
        <w:rPr>
          <w:rFonts w:ascii="Work Sans" w:hAnsi="Work Sans"/>
          <w:spacing w:val="-10"/>
          <w:kern w:val="0"/>
          <w:sz w:val="23"/>
          <w:szCs w:val="23"/>
        </w:rPr>
        <w:t>i orzecznictwa, dotyczących już dokonanych przez klienta transakcji lub zdarzeń gospodarczych (stany przeszłe i zamknięte),</w:t>
      </w:r>
    </w:p>
    <w:p w:rsidR="00595F73" w:rsidRDefault="00595F73" w:rsidP="001C7E95">
      <w:pPr>
        <w:pStyle w:val="Standard"/>
        <w:numPr>
          <w:ilvl w:val="0"/>
          <w:numId w:val="34"/>
        </w:numPr>
        <w:spacing w:line="276" w:lineRule="auto"/>
        <w:jc w:val="both"/>
        <w:rPr>
          <w:rFonts w:ascii="Work Sans" w:hAnsi="Work Sans"/>
          <w:spacing w:val="-10"/>
          <w:kern w:val="0"/>
          <w:sz w:val="23"/>
          <w:szCs w:val="23"/>
        </w:rPr>
      </w:pPr>
      <w:r w:rsidRPr="00595F73">
        <w:rPr>
          <w:rFonts w:ascii="Work Sans" w:hAnsi="Work Sans"/>
          <w:spacing w:val="-10"/>
          <w:kern w:val="0"/>
          <w:sz w:val="23"/>
          <w:szCs w:val="23"/>
        </w:rPr>
        <w:lastRenderedPageBreak/>
        <w:t>udzielanie porad i wsparcia w zakresie wprowadzania przez podatników procedur podatkowych</w:t>
      </w:r>
      <w:r w:rsidR="008B2802">
        <w:rPr>
          <w:rFonts w:ascii="Work Sans" w:hAnsi="Work Sans"/>
          <w:spacing w:val="-10"/>
          <w:kern w:val="0"/>
          <w:sz w:val="23"/>
          <w:szCs w:val="23"/>
        </w:rPr>
        <w:t xml:space="preserve"> </w:t>
      </w:r>
      <w:r w:rsidRPr="00595F73">
        <w:rPr>
          <w:rFonts w:ascii="Work Sans" w:hAnsi="Work Sans"/>
          <w:spacing w:val="-10"/>
          <w:kern w:val="0"/>
          <w:sz w:val="23"/>
          <w:szCs w:val="23"/>
        </w:rPr>
        <w:t>w celu zapewnienia zgodności rozliczeń podatkowych z obowiązującymi przepisami i praktyką podatkową,</w:t>
      </w:r>
    </w:p>
    <w:p w:rsidR="00595F73" w:rsidRDefault="00595F73" w:rsidP="001C7E95">
      <w:pPr>
        <w:pStyle w:val="Standard"/>
        <w:numPr>
          <w:ilvl w:val="0"/>
          <w:numId w:val="34"/>
        </w:numPr>
        <w:spacing w:line="276" w:lineRule="auto"/>
        <w:jc w:val="both"/>
        <w:rPr>
          <w:rFonts w:ascii="Work Sans" w:hAnsi="Work Sans"/>
          <w:spacing w:val="-10"/>
          <w:kern w:val="0"/>
          <w:sz w:val="23"/>
          <w:szCs w:val="23"/>
        </w:rPr>
      </w:pPr>
      <w:r w:rsidRPr="00595F73">
        <w:rPr>
          <w:rFonts w:ascii="Work Sans" w:hAnsi="Work Sans"/>
          <w:spacing w:val="-10"/>
          <w:kern w:val="0"/>
          <w:sz w:val="23"/>
          <w:szCs w:val="23"/>
        </w:rPr>
        <w:t>udzielanie porad i wsparcia w zakresie odzyskiwania nadpłaconych zobowiązań podatkowych,</w:t>
      </w:r>
    </w:p>
    <w:p w:rsidR="00595F73" w:rsidRDefault="00595F73" w:rsidP="001C7E95">
      <w:pPr>
        <w:pStyle w:val="Standard"/>
        <w:numPr>
          <w:ilvl w:val="0"/>
          <w:numId w:val="34"/>
        </w:numPr>
        <w:spacing w:line="276" w:lineRule="auto"/>
        <w:jc w:val="both"/>
        <w:rPr>
          <w:rFonts w:ascii="Work Sans" w:hAnsi="Work Sans"/>
          <w:spacing w:val="-10"/>
          <w:kern w:val="0"/>
          <w:sz w:val="23"/>
          <w:szCs w:val="23"/>
        </w:rPr>
      </w:pPr>
      <w:r w:rsidRPr="00595F73">
        <w:rPr>
          <w:rFonts w:ascii="Work Sans" w:hAnsi="Work Sans"/>
          <w:spacing w:val="-10"/>
          <w:kern w:val="0"/>
          <w:sz w:val="23"/>
          <w:szCs w:val="23"/>
        </w:rPr>
        <w:t>szkolenia dotyczące obowiązujących przepisów prawa podatkowego lub planowanych zmian</w:t>
      </w:r>
      <w:r w:rsidR="008B2802">
        <w:rPr>
          <w:rFonts w:ascii="Work Sans" w:hAnsi="Work Sans"/>
          <w:spacing w:val="-10"/>
          <w:kern w:val="0"/>
          <w:sz w:val="23"/>
          <w:szCs w:val="23"/>
        </w:rPr>
        <w:t xml:space="preserve"> </w:t>
      </w:r>
      <w:r w:rsidRPr="00595F73">
        <w:rPr>
          <w:rFonts w:ascii="Work Sans" w:hAnsi="Work Sans"/>
          <w:spacing w:val="-10"/>
          <w:kern w:val="0"/>
          <w:sz w:val="23"/>
          <w:szCs w:val="23"/>
        </w:rPr>
        <w:t>w przepisach prawa podatkowego (o wyłącznie informacyjnym charakterze),</w:t>
      </w:r>
    </w:p>
    <w:p w:rsidR="00595F73" w:rsidRDefault="00595F73" w:rsidP="001C7E95">
      <w:pPr>
        <w:pStyle w:val="Standard"/>
        <w:numPr>
          <w:ilvl w:val="0"/>
          <w:numId w:val="34"/>
        </w:numPr>
        <w:spacing w:line="276" w:lineRule="auto"/>
        <w:jc w:val="both"/>
        <w:rPr>
          <w:rFonts w:ascii="Work Sans" w:hAnsi="Work Sans"/>
          <w:spacing w:val="-10"/>
          <w:kern w:val="0"/>
          <w:sz w:val="23"/>
          <w:szCs w:val="23"/>
        </w:rPr>
      </w:pPr>
      <w:r w:rsidRPr="00595F73">
        <w:rPr>
          <w:rFonts w:ascii="Work Sans" w:hAnsi="Work Sans"/>
          <w:spacing w:val="-10"/>
          <w:kern w:val="0"/>
          <w:sz w:val="23"/>
          <w:szCs w:val="23"/>
        </w:rPr>
        <w:t>usługi bieżącego doradztwa podatkowego,</w:t>
      </w:r>
    </w:p>
    <w:p w:rsidR="00595F73" w:rsidRDefault="00595F73" w:rsidP="001C7E95">
      <w:pPr>
        <w:pStyle w:val="Standard"/>
        <w:numPr>
          <w:ilvl w:val="0"/>
          <w:numId w:val="34"/>
        </w:numPr>
        <w:spacing w:line="276" w:lineRule="auto"/>
        <w:jc w:val="both"/>
        <w:rPr>
          <w:rFonts w:ascii="Work Sans" w:hAnsi="Work Sans"/>
          <w:spacing w:val="-10"/>
          <w:kern w:val="0"/>
          <w:sz w:val="23"/>
          <w:szCs w:val="23"/>
        </w:rPr>
      </w:pPr>
      <w:r w:rsidRPr="00595F73">
        <w:rPr>
          <w:rFonts w:ascii="Work Sans" w:hAnsi="Work Sans"/>
          <w:spacing w:val="-10"/>
          <w:kern w:val="0"/>
          <w:sz w:val="23"/>
          <w:szCs w:val="23"/>
        </w:rPr>
        <w:t>wsparcie i reprezentowanie klienta przed organami administracji publicznej, sądami administracyjnymi, sądami powszechnymi oraz przed Sądem Najwyższym,</w:t>
      </w:r>
    </w:p>
    <w:p w:rsidR="00595F73" w:rsidRPr="00595F73" w:rsidRDefault="00595F73" w:rsidP="001C7E95">
      <w:pPr>
        <w:pStyle w:val="Standard"/>
        <w:numPr>
          <w:ilvl w:val="0"/>
          <w:numId w:val="34"/>
        </w:numPr>
        <w:spacing w:line="276" w:lineRule="auto"/>
        <w:jc w:val="both"/>
        <w:rPr>
          <w:rFonts w:ascii="Work Sans" w:hAnsi="Work Sans"/>
          <w:spacing w:val="-10"/>
          <w:kern w:val="0"/>
          <w:sz w:val="23"/>
          <w:szCs w:val="23"/>
        </w:rPr>
      </w:pPr>
      <w:r w:rsidRPr="00595F73">
        <w:rPr>
          <w:rFonts w:ascii="Work Sans" w:hAnsi="Work Sans"/>
          <w:spacing w:val="-10"/>
          <w:kern w:val="0"/>
          <w:sz w:val="23"/>
          <w:szCs w:val="23"/>
        </w:rPr>
        <w:t>wsparcie lub przygotowanie oświadczeń dla celów podatkowych.</w:t>
      </w:r>
    </w:p>
    <w:p w:rsidR="00595F73" w:rsidRPr="001B5539" w:rsidRDefault="00595F73" w:rsidP="00595F73">
      <w:pPr>
        <w:pStyle w:val="Standard"/>
        <w:spacing w:line="276" w:lineRule="auto"/>
        <w:ind w:firstLine="708"/>
        <w:jc w:val="both"/>
        <w:rPr>
          <w:rFonts w:ascii="Work Sans" w:hAnsi="Work Sans"/>
          <w:spacing w:val="-10"/>
          <w:kern w:val="0"/>
          <w:sz w:val="23"/>
          <w:szCs w:val="23"/>
        </w:rPr>
      </w:pPr>
      <w:r w:rsidRPr="001B5539">
        <w:rPr>
          <w:rFonts w:ascii="Work Sans" w:hAnsi="Work Sans"/>
          <w:spacing w:val="-10"/>
          <w:kern w:val="0"/>
          <w:sz w:val="23"/>
          <w:szCs w:val="23"/>
        </w:rPr>
        <w:t>Jednakże każdy z powyższych przypadków powinien zostać oceniony każdorazowo indywidualnie, mając na uwadze cel i charakter wykonywanych usług.</w:t>
      </w:r>
    </w:p>
    <w:p w:rsidR="00524694" w:rsidRDefault="00524694" w:rsidP="00606F64">
      <w:pPr>
        <w:suppressAutoHyphens/>
        <w:autoSpaceDN w:val="0"/>
        <w:spacing w:after="0"/>
        <w:jc w:val="both"/>
        <w:textAlignment w:val="baseline"/>
        <w:rPr>
          <w:rFonts w:ascii="Work Sans" w:eastAsia="Calibri" w:hAnsi="Work Sans" w:cs="Times New Roman"/>
          <w:spacing w:val="-10"/>
          <w:sz w:val="23"/>
          <w:szCs w:val="23"/>
        </w:rPr>
      </w:pPr>
    </w:p>
    <w:p w:rsidR="00595F73" w:rsidRDefault="00FB2BF9" w:rsidP="00595F73">
      <w:pPr>
        <w:suppressAutoHyphens/>
        <w:autoSpaceDN w:val="0"/>
        <w:spacing w:after="0"/>
        <w:jc w:val="both"/>
        <w:textAlignment w:val="baseline"/>
        <w:rPr>
          <w:rFonts w:ascii="Work Sans" w:eastAsia="Calibri" w:hAnsi="Work Sans" w:cs="Times New Roman"/>
          <w:spacing w:val="-10"/>
          <w:sz w:val="23"/>
          <w:szCs w:val="23"/>
        </w:rPr>
      </w:pPr>
      <w:r w:rsidRPr="00EA7FA8">
        <w:rPr>
          <w:rFonts w:ascii="Work Sans" w:eastAsia="Calibri" w:hAnsi="Work Sans" w:cs="Times New Roman"/>
          <w:b/>
          <w:spacing w:val="-10"/>
          <w:sz w:val="23"/>
          <w:szCs w:val="23"/>
        </w:rPr>
        <w:t>W</w:t>
      </w:r>
      <w:r w:rsidR="009A7E4B" w:rsidRPr="00EA7FA8">
        <w:rPr>
          <w:rFonts w:ascii="Work Sans" w:eastAsia="Calibri" w:hAnsi="Work Sans" w:cs="Times New Roman"/>
          <w:b/>
          <w:spacing w:val="-10"/>
          <w:sz w:val="23"/>
          <w:szCs w:val="23"/>
        </w:rPr>
        <w:t>spomagając</w:t>
      </w:r>
      <w:r w:rsidR="003271BB" w:rsidRPr="00EA7FA8">
        <w:rPr>
          <w:rFonts w:ascii="Work Sans" w:eastAsia="Calibri" w:hAnsi="Work Sans" w:cs="Times New Roman"/>
          <w:b/>
          <w:spacing w:val="-10"/>
          <w:sz w:val="23"/>
          <w:szCs w:val="23"/>
        </w:rPr>
        <w:t>y</w:t>
      </w:r>
      <w:r w:rsidR="008B2802">
        <w:rPr>
          <w:rFonts w:ascii="Work Sans" w:eastAsia="Calibri" w:hAnsi="Work Sans" w:cs="Times New Roman"/>
          <w:b/>
          <w:spacing w:val="-10"/>
          <w:sz w:val="23"/>
          <w:szCs w:val="23"/>
        </w:rPr>
        <w:t xml:space="preserve"> </w:t>
      </w:r>
      <w:r w:rsidR="009A7E4B" w:rsidRPr="00EA7FA8">
        <w:rPr>
          <w:rFonts w:ascii="Work Sans" w:eastAsia="Calibri" w:hAnsi="Work Sans" w:cs="Times New Roman"/>
          <w:spacing w:val="-10"/>
          <w:sz w:val="23"/>
          <w:szCs w:val="23"/>
        </w:rPr>
        <w:t>–</w:t>
      </w:r>
      <w:r w:rsidR="008B2802">
        <w:rPr>
          <w:rFonts w:ascii="Work Sans" w:eastAsia="Calibri" w:hAnsi="Work Sans" w:cs="Times New Roman"/>
          <w:spacing w:val="-10"/>
          <w:sz w:val="23"/>
          <w:szCs w:val="23"/>
        </w:rPr>
        <w:t xml:space="preserve"> </w:t>
      </w:r>
      <w:r w:rsidR="004E0C52" w:rsidRPr="00EA7FA8">
        <w:rPr>
          <w:rFonts w:ascii="Work Sans" w:eastAsia="Calibri" w:hAnsi="Work Sans" w:cs="Times New Roman"/>
          <w:spacing w:val="-10"/>
          <w:sz w:val="23"/>
          <w:szCs w:val="23"/>
        </w:rPr>
        <w:t xml:space="preserve">rozumie się przez to osobę fizyczną, osobę prawną lub jednostkę organizacyjną nieposiadającą osobowości prawnej, w szczególności </w:t>
      </w:r>
      <w:r w:rsidR="004E0C52" w:rsidRPr="00EA7FA8">
        <w:rPr>
          <w:rFonts w:ascii="Work Sans" w:eastAsia="Calibri" w:hAnsi="Work Sans" w:cs="Times New Roman"/>
          <w:b/>
          <w:bCs/>
          <w:spacing w:val="-10"/>
          <w:sz w:val="23"/>
          <w:szCs w:val="23"/>
        </w:rPr>
        <w:t>biegłego rewidenta, notariusza, osobę świadczącą usługi prowadzenia ksiąg rachunkowych, księgowego lub dyrektora finansowego, bank lub inną instytucję finansową</w:t>
      </w:r>
      <w:r w:rsidR="004E0C52" w:rsidRPr="00EA7FA8">
        <w:rPr>
          <w:rFonts w:ascii="Work Sans" w:eastAsia="Calibri" w:hAnsi="Work Sans" w:cs="Times New Roman"/>
          <w:spacing w:val="-10"/>
          <w:sz w:val="23"/>
          <w:szCs w:val="23"/>
        </w:rPr>
        <w:t xml:space="preserve">, a także ich pracownika, która przy zachowaniu staranności ogólnie wymaganej w dokonywanych czynnościach, przy uwzględnieniu zawodowego charakteru działalności, obszaru specjalizacji oraz przedmiotu wykonywanych czynności, podjęła się udzielić, bezpośrednio lub za pośrednictwem innych osób, pomocy, wsparcia lub porad dotyczących opracowania, wprowadzenia </w:t>
      </w:r>
      <w:r w:rsidR="008370CE">
        <w:rPr>
          <w:rFonts w:ascii="Work Sans" w:eastAsia="Calibri" w:hAnsi="Work Sans" w:cs="Times New Roman"/>
          <w:spacing w:val="-10"/>
          <w:sz w:val="23"/>
          <w:szCs w:val="23"/>
        </w:rPr>
        <w:br/>
      </w:r>
      <w:r w:rsidR="004E0C52" w:rsidRPr="00EA7FA8">
        <w:rPr>
          <w:rFonts w:ascii="Work Sans" w:eastAsia="Calibri" w:hAnsi="Work Sans" w:cs="Times New Roman"/>
          <w:spacing w:val="-10"/>
          <w:sz w:val="23"/>
          <w:szCs w:val="23"/>
        </w:rPr>
        <w:t>do obrotu, organizowania, udostępnienia do wdrożenia lub nadzorowania wdrożenia uzgodnienia.</w:t>
      </w:r>
    </w:p>
    <w:p w:rsidR="00595F73" w:rsidRDefault="00595F73" w:rsidP="00595F73">
      <w:pPr>
        <w:suppressAutoHyphens/>
        <w:autoSpaceDN w:val="0"/>
        <w:spacing w:after="0"/>
        <w:jc w:val="both"/>
        <w:textAlignment w:val="baseline"/>
        <w:rPr>
          <w:rFonts w:ascii="Work Sans" w:eastAsia="Calibri" w:hAnsi="Work Sans" w:cs="Times New Roman"/>
          <w:spacing w:val="-10"/>
          <w:sz w:val="23"/>
          <w:szCs w:val="23"/>
        </w:rPr>
      </w:pPr>
    </w:p>
    <w:p w:rsidR="00595F73" w:rsidRDefault="00595F73" w:rsidP="00595F73">
      <w:pPr>
        <w:suppressAutoHyphens/>
        <w:autoSpaceDN w:val="0"/>
        <w:spacing w:after="0"/>
        <w:ind w:firstLine="708"/>
        <w:jc w:val="both"/>
        <w:textAlignment w:val="baseline"/>
        <w:rPr>
          <w:rFonts w:ascii="Work Sans" w:hAnsi="Work Sans"/>
          <w:spacing w:val="-10"/>
          <w:sz w:val="23"/>
          <w:szCs w:val="23"/>
        </w:rPr>
      </w:pPr>
      <w:r w:rsidRPr="001B5539">
        <w:rPr>
          <w:rFonts w:ascii="Work Sans" w:hAnsi="Work Sans"/>
          <w:spacing w:val="-10"/>
          <w:sz w:val="23"/>
          <w:szCs w:val="23"/>
        </w:rPr>
        <w:t xml:space="preserve">Spełnienie definicji wspomagającego nie przesądza automatycznie </w:t>
      </w:r>
      <w:r w:rsidR="008370CE">
        <w:rPr>
          <w:rFonts w:ascii="Work Sans" w:hAnsi="Work Sans"/>
          <w:spacing w:val="-10"/>
          <w:sz w:val="23"/>
          <w:szCs w:val="23"/>
        </w:rPr>
        <w:br/>
      </w:r>
      <w:r w:rsidRPr="001B5539">
        <w:rPr>
          <w:rFonts w:ascii="Work Sans" w:hAnsi="Work Sans"/>
          <w:spacing w:val="-10"/>
          <w:sz w:val="23"/>
          <w:szCs w:val="23"/>
        </w:rPr>
        <w:t>o obowiązku przekazania informacji o schemacie podatkowym.</w:t>
      </w:r>
    </w:p>
    <w:p w:rsidR="00595F73" w:rsidRDefault="00595F73" w:rsidP="00595F73">
      <w:pPr>
        <w:suppressAutoHyphens/>
        <w:autoSpaceDN w:val="0"/>
        <w:spacing w:after="0"/>
        <w:ind w:firstLine="708"/>
        <w:jc w:val="both"/>
        <w:textAlignment w:val="baseline"/>
        <w:rPr>
          <w:rFonts w:ascii="Work Sans" w:hAnsi="Work Sans"/>
          <w:spacing w:val="-10"/>
          <w:sz w:val="23"/>
          <w:szCs w:val="23"/>
        </w:rPr>
      </w:pPr>
      <w:r w:rsidRPr="001B5539">
        <w:rPr>
          <w:rFonts w:ascii="Work Sans" w:hAnsi="Work Sans"/>
          <w:spacing w:val="-10"/>
          <w:sz w:val="23"/>
          <w:szCs w:val="23"/>
        </w:rPr>
        <w:t>Wspomagający, co do zasady, nie będą również zobowiązani do aktywnego poszukiwania informacji o uzgodnieniu i jego konsekwencjach podatkowych. Jeżeli powstanie obowiązek informowania o schematach podatkowych, to będzie dotyczył jedynie tych informacji, w posiadaniu których jest wspomagający.</w:t>
      </w:r>
    </w:p>
    <w:p w:rsidR="00595F73" w:rsidRDefault="00595F73" w:rsidP="00595F73">
      <w:pPr>
        <w:suppressAutoHyphens/>
        <w:autoSpaceDN w:val="0"/>
        <w:spacing w:after="0"/>
        <w:ind w:firstLine="708"/>
        <w:jc w:val="both"/>
        <w:textAlignment w:val="baseline"/>
        <w:rPr>
          <w:rFonts w:ascii="Work Sans" w:hAnsi="Work Sans"/>
          <w:spacing w:val="-10"/>
          <w:sz w:val="23"/>
          <w:szCs w:val="23"/>
        </w:rPr>
      </w:pPr>
      <w:r w:rsidRPr="001B5539">
        <w:rPr>
          <w:rFonts w:ascii="Work Sans" w:hAnsi="Work Sans"/>
          <w:spacing w:val="-10"/>
          <w:sz w:val="23"/>
          <w:szCs w:val="23"/>
        </w:rPr>
        <w:t>Na ocenę tego, czy wspomagający powinien był dostrzec, że uzgodnienie, w odniesieniu do którego jest wspomagającym, stanowi schemat podatkowy, wpływać może wiele czynników, np. dotychczasowe czynności wykonywane przez wspomagającego w stosunku do tych samych lub powiązanych podmiotów, stosowanie rozwiązań nietypowych w danej branży.</w:t>
      </w:r>
    </w:p>
    <w:p w:rsidR="00595F73" w:rsidRDefault="00595F73" w:rsidP="00595F73">
      <w:pPr>
        <w:suppressAutoHyphens/>
        <w:autoSpaceDN w:val="0"/>
        <w:spacing w:after="0"/>
        <w:ind w:firstLine="708"/>
        <w:jc w:val="both"/>
        <w:textAlignment w:val="baseline"/>
        <w:rPr>
          <w:rFonts w:ascii="Work Sans" w:hAnsi="Work Sans"/>
          <w:spacing w:val="-10"/>
          <w:sz w:val="23"/>
          <w:szCs w:val="23"/>
        </w:rPr>
      </w:pPr>
      <w:r w:rsidRPr="001B5539">
        <w:rPr>
          <w:rFonts w:ascii="Work Sans" w:hAnsi="Work Sans"/>
          <w:spacing w:val="-10"/>
          <w:sz w:val="23"/>
          <w:szCs w:val="23"/>
        </w:rPr>
        <w:t xml:space="preserve">Rozróżnienie czy dany podmiot pełni funkcję promotora </w:t>
      </w:r>
      <w:r w:rsidR="008370CE">
        <w:rPr>
          <w:rFonts w:ascii="Work Sans" w:hAnsi="Work Sans"/>
          <w:spacing w:val="-10"/>
          <w:sz w:val="23"/>
          <w:szCs w:val="23"/>
        </w:rPr>
        <w:br/>
      </w:r>
      <w:r w:rsidRPr="001B5539">
        <w:rPr>
          <w:rFonts w:ascii="Work Sans" w:hAnsi="Work Sans"/>
          <w:spacing w:val="-10"/>
          <w:sz w:val="23"/>
          <w:szCs w:val="23"/>
        </w:rPr>
        <w:t xml:space="preserve">czy wspomagającego uzależnione jest każdorazowo od oceny roli </w:t>
      </w:r>
      <w:r w:rsidR="008370CE">
        <w:rPr>
          <w:rFonts w:ascii="Work Sans" w:hAnsi="Work Sans"/>
          <w:spacing w:val="-10"/>
          <w:sz w:val="23"/>
          <w:szCs w:val="23"/>
        </w:rPr>
        <w:br/>
      </w:r>
      <w:r w:rsidRPr="001B5539">
        <w:rPr>
          <w:rFonts w:ascii="Work Sans" w:hAnsi="Work Sans"/>
          <w:spacing w:val="-10"/>
          <w:sz w:val="23"/>
          <w:szCs w:val="23"/>
        </w:rPr>
        <w:t xml:space="preserve">i zaangażowania w prace danego podmiotu oraz od zakresu czynności podejmowanych przez dany podmiot. Ogólnie rzecz ujmując, w sytuacji, </w:t>
      </w:r>
      <w:r w:rsidR="008370CE">
        <w:rPr>
          <w:rFonts w:ascii="Work Sans" w:hAnsi="Work Sans"/>
          <w:spacing w:val="-10"/>
          <w:sz w:val="23"/>
          <w:szCs w:val="23"/>
        </w:rPr>
        <w:br/>
      </w:r>
      <w:r w:rsidRPr="001B5539">
        <w:rPr>
          <w:rFonts w:ascii="Work Sans" w:hAnsi="Work Sans"/>
          <w:spacing w:val="-10"/>
          <w:sz w:val="23"/>
          <w:szCs w:val="23"/>
        </w:rPr>
        <w:t xml:space="preserve">w której czynności danego podmiotu nie są związane z doradzaniem w zakresie podatków lub prezentowaniem  informacji o skutkach podatkowych oferowanych </w:t>
      </w:r>
      <w:r w:rsidRPr="001B5539">
        <w:rPr>
          <w:rFonts w:ascii="Work Sans" w:hAnsi="Work Sans"/>
          <w:spacing w:val="-10"/>
          <w:sz w:val="23"/>
          <w:szCs w:val="23"/>
        </w:rPr>
        <w:lastRenderedPageBreak/>
        <w:t>produktów, prawdopodobieństwo, że podmiot ten będzie działał w charakterze promotora jest niewielkie.</w:t>
      </w:r>
    </w:p>
    <w:p w:rsidR="00595F73" w:rsidRDefault="00595F73" w:rsidP="00595F73">
      <w:pPr>
        <w:suppressAutoHyphens/>
        <w:autoSpaceDN w:val="0"/>
        <w:spacing w:after="0"/>
        <w:ind w:firstLine="708"/>
        <w:jc w:val="both"/>
        <w:textAlignment w:val="baseline"/>
        <w:rPr>
          <w:rFonts w:ascii="Work Sans" w:hAnsi="Work Sans"/>
          <w:spacing w:val="-10"/>
          <w:sz w:val="23"/>
          <w:szCs w:val="23"/>
        </w:rPr>
      </w:pPr>
      <w:r w:rsidRPr="001B5539">
        <w:rPr>
          <w:rFonts w:ascii="Work Sans" w:hAnsi="Work Sans"/>
          <w:spacing w:val="-10"/>
          <w:sz w:val="23"/>
          <w:szCs w:val="23"/>
        </w:rPr>
        <w:t xml:space="preserve">Nie będą typowymi czynnościami skutkującymi uznaniem danego podmiotu za wspomagającego czynności podejmowane w stosunku do „zamkniętych” stanów </w:t>
      </w:r>
      <w:r w:rsidR="008370CE">
        <w:rPr>
          <w:rFonts w:ascii="Work Sans" w:hAnsi="Work Sans"/>
          <w:spacing w:val="-10"/>
          <w:sz w:val="23"/>
          <w:szCs w:val="23"/>
        </w:rPr>
        <w:br/>
      </w:r>
      <w:r w:rsidRPr="001B5539">
        <w:rPr>
          <w:rFonts w:ascii="Work Sans" w:hAnsi="Work Sans"/>
          <w:spacing w:val="-10"/>
          <w:sz w:val="23"/>
          <w:szCs w:val="23"/>
        </w:rPr>
        <w:t>i zdarzeń przeszłych.</w:t>
      </w:r>
    </w:p>
    <w:p w:rsidR="00595F73" w:rsidRPr="00595F73" w:rsidRDefault="00595F73" w:rsidP="00595F73">
      <w:pPr>
        <w:suppressAutoHyphens/>
        <w:autoSpaceDN w:val="0"/>
        <w:spacing w:after="0"/>
        <w:ind w:firstLine="708"/>
        <w:jc w:val="both"/>
        <w:textAlignment w:val="baseline"/>
        <w:rPr>
          <w:rFonts w:ascii="Work Sans" w:eastAsia="Calibri" w:hAnsi="Work Sans" w:cs="Times New Roman"/>
          <w:spacing w:val="-10"/>
          <w:sz w:val="23"/>
          <w:szCs w:val="23"/>
        </w:rPr>
      </w:pPr>
      <w:r w:rsidRPr="001B5539">
        <w:rPr>
          <w:rFonts w:ascii="Work Sans" w:hAnsi="Work Sans"/>
          <w:spacing w:val="-10"/>
          <w:sz w:val="23"/>
          <w:szCs w:val="23"/>
        </w:rPr>
        <w:t>Sam fakt posiadania przez dany podmiot udziałów (akcji) spółki kapitałowej nie powinien powodować, iż ten podmiot staje się uczestnikiem danego uzgodnienia, w którym ta spółka kapitałowa jest korzystającym.</w:t>
      </w:r>
    </w:p>
    <w:p w:rsidR="003271BB" w:rsidRDefault="003271BB" w:rsidP="00606F64">
      <w:pPr>
        <w:suppressAutoHyphens/>
        <w:autoSpaceDN w:val="0"/>
        <w:spacing w:after="0"/>
        <w:jc w:val="both"/>
        <w:textAlignment w:val="baseline"/>
        <w:rPr>
          <w:rFonts w:ascii="Work Sans" w:eastAsia="Calibri" w:hAnsi="Work Sans" w:cs="Times New Roman"/>
          <w:b/>
          <w:spacing w:val="-10"/>
          <w:sz w:val="23"/>
          <w:szCs w:val="23"/>
        </w:rPr>
      </w:pPr>
    </w:p>
    <w:p w:rsidR="00524694" w:rsidRPr="00EA7FA8" w:rsidRDefault="00524694" w:rsidP="00606F64">
      <w:pPr>
        <w:spacing w:after="0"/>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b/>
          <w:bCs/>
          <w:spacing w:val="-10"/>
          <w:sz w:val="23"/>
          <w:szCs w:val="23"/>
          <w:lang w:eastAsia="pl-PL"/>
        </w:rPr>
        <w:t>Schemat podatkowy</w:t>
      </w:r>
      <w:r w:rsidRPr="00EA7FA8">
        <w:rPr>
          <w:rFonts w:ascii="Work Sans" w:eastAsia="Times New Roman" w:hAnsi="Work Sans" w:cs="Times New Roman"/>
          <w:spacing w:val="-10"/>
          <w:sz w:val="23"/>
          <w:szCs w:val="23"/>
          <w:lang w:eastAsia="pl-PL"/>
        </w:rPr>
        <w:t xml:space="preserve"> - rozumie się przez to uzgodnienie, które:</w:t>
      </w:r>
    </w:p>
    <w:p w:rsidR="00524694" w:rsidRPr="00EA7FA8" w:rsidRDefault="00524694" w:rsidP="001C7E95">
      <w:pPr>
        <w:pStyle w:val="Akapitzlist"/>
        <w:numPr>
          <w:ilvl w:val="0"/>
          <w:numId w:val="12"/>
        </w:numPr>
        <w:spacing w:after="0"/>
        <w:ind w:left="567" w:hanging="425"/>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spełnia kryterium głównej korzyści oraz posiada ogólną cechę rozpoznawczą,</w:t>
      </w:r>
    </w:p>
    <w:p w:rsidR="00524694" w:rsidRPr="00EA7FA8" w:rsidRDefault="00524694" w:rsidP="001C7E95">
      <w:pPr>
        <w:pStyle w:val="Akapitzlist"/>
        <w:numPr>
          <w:ilvl w:val="0"/>
          <w:numId w:val="12"/>
        </w:numPr>
        <w:spacing w:after="0"/>
        <w:ind w:left="567" w:hanging="425"/>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 xml:space="preserve">posiada szczególną cechę </w:t>
      </w:r>
      <w:r w:rsidR="00606F64" w:rsidRPr="00EA7FA8">
        <w:rPr>
          <w:rFonts w:ascii="Work Sans" w:eastAsia="Times New Roman" w:hAnsi="Work Sans" w:cs="Times New Roman"/>
          <w:spacing w:val="-10"/>
          <w:sz w:val="23"/>
          <w:szCs w:val="23"/>
          <w:lang w:eastAsia="pl-PL"/>
        </w:rPr>
        <w:t>rozpoznawczą</w:t>
      </w:r>
      <w:r w:rsidRPr="00EA7FA8">
        <w:rPr>
          <w:rFonts w:ascii="Work Sans" w:eastAsia="Times New Roman" w:hAnsi="Work Sans" w:cs="Times New Roman"/>
          <w:spacing w:val="-10"/>
          <w:sz w:val="23"/>
          <w:szCs w:val="23"/>
          <w:lang w:eastAsia="pl-PL"/>
        </w:rPr>
        <w:t xml:space="preserve"> lub</w:t>
      </w:r>
    </w:p>
    <w:p w:rsidR="00524694" w:rsidRPr="00EA7FA8" w:rsidRDefault="00524694" w:rsidP="001C7E95">
      <w:pPr>
        <w:pStyle w:val="Akapitzlist"/>
        <w:numPr>
          <w:ilvl w:val="0"/>
          <w:numId w:val="12"/>
        </w:numPr>
        <w:spacing w:after="0"/>
        <w:ind w:left="567" w:hanging="425"/>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posiada inną szczególną cechę rozpoznawczą.</w:t>
      </w:r>
    </w:p>
    <w:p w:rsidR="00524694" w:rsidRPr="00EA7FA8" w:rsidRDefault="00524694" w:rsidP="00606F64">
      <w:pPr>
        <w:spacing w:after="0"/>
        <w:jc w:val="both"/>
        <w:rPr>
          <w:rFonts w:ascii="Work Sans" w:hAnsi="Work Sans"/>
          <w:b/>
          <w:spacing w:val="-10"/>
          <w:sz w:val="23"/>
          <w:szCs w:val="23"/>
        </w:rPr>
      </w:pPr>
    </w:p>
    <w:p w:rsidR="00CD4605" w:rsidRPr="00EA7FA8" w:rsidRDefault="004E0C52" w:rsidP="00606F64">
      <w:pPr>
        <w:suppressAutoHyphens/>
        <w:autoSpaceDN w:val="0"/>
        <w:spacing w:after="0"/>
        <w:jc w:val="both"/>
        <w:textAlignment w:val="baseline"/>
        <w:rPr>
          <w:rFonts w:ascii="Work Sans" w:eastAsia="Calibri" w:hAnsi="Work Sans" w:cs="Times New Roman"/>
          <w:bCs/>
          <w:spacing w:val="-10"/>
          <w:sz w:val="23"/>
          <w:szCs w:val="23"/>
        </w:rPr>
      </w:pPr>
      <w:r w:rsidRPr="00EA7FA8">
        <w:rPr>
          <w:rFonts w:ascii="Work Sans" w:eastAsia="Calibri" w:hAnsi="Work Sans" w:cs="Times New Roman"/>
          <w:b/>
          <w:spacing w:val="-10"/>
          <w:sz w:val="23"/>
          <w:szCs w:val="23"/>
        </w:rPr>
        <w:t>S</w:t>
      </w:r>
      <w:r w:rsidR="00CD4605" w:rsidRPr="00EA7FA8">
        <w:rPr>
          <w:rFonts w:ascii="Work Sans" w:eastAsia="Calibri" w:hAnsi="Work Sans" w:cs="Times New Roman"/>
          <w:b/>
          <w:spacing w:val="-10"/>
          <w:sz w:val="23"/>
          <w:szCs w:val="23"/>
        </w:rPr>
        <w:t>chema</w:t>
      </w:r>
      <w:r w:rsidRPr="00EA7FA8">
        <w:rPr>
          <w:rFonts w:ascii="Work Sans" w:eastAsia="Calibri" w:hAnsi="Work Sans" w:cs="Times New Roman"/>
          <w:b/>
          <w:spacing w:val="-10"/>
          <w:sz w:val="23"/>
          <w:szCs w:val="23"/>
        </w:rPr>
        <w:t>t</w:t>
      </w:r>
      <w:r w:rsidR="00CD4605" w:rsidRPr="00EA7FA8">
        <w:rPr>
          <w:rFonts w:ascii="Work Sans" w:eastAsia="Calibri" w:hAnsi="Work Sans" w:cs="Times New Roman"/>
          <w:b/>
          <w:spacing w:val="-10"/>
          <w:sz w:val="23"/>
          <w:szCs w:val="23"/>
        </w:rPr>
        <w:t xml:space="preserve"> podatkowy standaryzowany -</w:t>
      </w:r>
      <w:r w:rsidR="00CD4605" w:rsidRPr="00EA7FA8">
        <w:rPr>
          <w:rFonts w:ascii="Work Sans" w:eastAsia="Calibri" w:hAnsi="Work Sans" w:cs="Times New Roman"/>
          <w:bCs/>
          <w:spacing w:val="-10"/>
          <w:sz w:val="23"/>
          <w:szCs w:val="23"/>
        </w:rPr>
        <w:t xml:space="preserve"> rozumie się przez to schemat podatkowy możliwy do wdrożenia lub udostępnienia u więcej niż jednego </w:t>
      </w:r>
      <w:r w:rsidR="000B3A85">
        <w:rPr>
          <w:rFonts w:ascii="Work Sans" w:eastAsia="Calibri" w:hAnsi="Work Sans" w:cs="Times New Roman"/>
          <w:bCs/>
          <w:spacing w:val="-10"/>
          <w:sz w:val="23"/>
          <w:szCs w:val="23"/>
        </w:rPr>
        <w:t>Korzystaj</w:t>
      </w:r>
      <w:r w:rsidR="00CD4605" w:rsidRPr="00EA7FA8">
        <w:rPr>
          <w:rFonts w:ascii="Work Sans" w:eastAsia="Calibri" w:hAnsi="Work Sans" w:cs="Times New Roman"/>
          <w:bCs/>
          <w:spacing w:val="-10"/>
          <w:sz w:val="23"/>
          <w:szCs w:val="23"/>
        </w:rPr>
        <w:t>ącego bez konieczności zmiany jego istotnych założeń, w szczególności dotyczących rodzaju czynności podejmowanych lub planowanych w ramach schematu podatkowego</w:t>
      </w:r>
      <w:r w:rsidR="00524694" w:rsidRPr="00EA7FA8">
        <w:rPr>
          <w:rFonts w:ascii="Work Sans" w:eastAsia="Calibri" w:hAnsi="Work Sans" w:cs="Times New Roman"/>
          <w:bCs/>
          <w:spacing w:val="-10"/>
          <w:sz w:val="23"/>
          <w:szCs w:val="23"/>
        </w:rPr>
        <w:t>.</w:t>
      </w:r>
    </w:p>
    <w:p w:rsidR="00FB2BF9" w:rsidRPr="00EA7FA8" w:rsidRDefault="00FB2BF9" w:rsidP="00606F64">
      <w:pPr>
        <w:suppressAutoHyphens/>
        <w:autoSpaceDN w:val="0"/>
        <w:spacing w:after="0"/>
        <w:jc w:val="both"/>
        <w:textAlignment w:val="baseline"/>
        <w:rPr>
          <w:rFonts w:ascii="Work Sans" w:eastAsia="Calibri" w:hAnsi="Work Sans" w:cs="Times New Roman"/>
          <w:b/>
          <w:spacing w:val="-10"/>
          <w:sz w:val="23"/>
          <w:szCs w:val="23"/>
        </w:rPr>
      </w:pPr>
    </w:p>
    <w:p w:rsidR="00524694" w:rsidRPr="00EA7FA8" w:rsidRDefault="00524694" w:rsidP="00606F64">
      <w:pPr>
        <w:spacing w:after="0"/>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b/>
          <w:bCs/>
          <w:spacing w:val="-10"/>
          <w:sz w:val="23"/>
          <w:szCs w:val="23"/>
          <w:lang w:eastAsia="pl-PL"/>
        </w:rPr>
        <w:t>Schemat podatkowy transgraniczny</w:t>
      </w:r>
      <w:r w:rsidRPr="00EA7FA8">
        <w:rPr>
          <w:rFonts w:ascii="Work Sans" w:eastAsia="Times New Roman" w:hAnsi="Work Sans" w:cs="Times New Roman"/>
          <w:spacing w:val="-10"/>
          <w:sz w:val="23"/>
          <w:szCs w:val="23"/>
          <w:lang w:eastAsia="pl-PL"/>
        </w:rPr>
        <w:t xml:space="preserve"> - rozumie się przez to uzgodnienie, które spełnia kryterium transgraniczne oraz:</w:t>
      </w:r>
    </w:p>
    <w:p w:rsidR="00524694" w:rsidRPr="00EA7FA8" w:rsidRDefault="00524694" w:rsidP="001C7E95">
      <w:pPr>
        <w:pStyle w:val="Akapitzlist"/>
        <w:numPr>
          <w:ilvl w:val="0"/>
          <w:numId w:val="13"/>
        </w:numPr>
        <w:spacing w:after="0"/>
        <w:ind w:left="567"/>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spełnia kryterium głównej korzyści oraz posiada którąkolwiek z ogólnych cech rozpoznawczych, o których mowa w pkt 6 lit. a-h, lub</w:t>
      </w:r>
    </w:p>
    <w:p w:rsidR="00524694" w:rsidRPr="00EA7FA8" w:rsidRDefault="00524694" w:rsidP="001C7E95">
      <w:pPr>
        <w:pStyle w:val="Akapitzlist"/>
        <w:numPr>
          <w:ilvl w:val="0"/>
          <w:numId w:val="13"/>
        </w:numPr>
        <w:spacing w:after="0"/>
        <w:ind w:left="567"/>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posiada szczególną cechę rozpoznawczą.</w:t>
      </w:r>
    </w:p>
    <w:p w:rsidR="00524694" w:rsidRPr="00EA7FA8" w:rsidRDefault="00524694" w:rsidP="00606F64">
      <w:pPr>
        <w:suppressAutoHyphens/>
        <w:autoSpaceDN w:val="0"/>
        <w:spacing w:after="0"/>
        <w:jc w:val="both"/>
        <w:textAlignment w:val="baseline"/>
        <w:rPr>
          <w:rFonts w:ascii="Work Sans" w:eastAsia="Calibri" w:hAnsi="Work Sans" w:cs="Times New Roman"/>
          <w:b/>
          <w:spacing w:val="-10"/>
          <w:sz w:val="23"/>
          <w:szCs w:val="23"/>
        </w:rPr>
      </w:pPr>
    </w:p>
    <w:p w:rsidR="004E0C52" w:rsidRPr="00EA7FA8" w:rsidRDefault="004E0C52" w:rsidP="00606F64">
      <w:pPr>
        <w:suppressAutoHyphens/>
        <w:autoSpaceDN w:val="0"/>
        <w:spacing w:after="0"/>
        <w:jc w:val="both"/>
        <w:textAlignment w:val="baseline"/>
        <w:rPr>
          <w:rFonts w:ascii="Work Sans" w:eastAsia="Calibri" w:hAnsi="Work Sans" w:cs="Times New Roman"/>
          <w:bCs/>
          <w:spacing w:val="-10"/>
          <w:sz w:val="23"/>
          <w:szCs w:val="23"/>
        </w:rPr>
      </w:pPr>
      <w:r w:rsidRPr="00EA7FA8">
        <w:rPr>
          <w:rFonts w:ascii="Work Sans" w:eastAsia="Calibri" w:hAnsi="Work Sans" w:cs="Times New Roman"/>
          <w:b/>
          <w:spacing w:val="-10"/>
          <w:sz w:val="23"/>
          <w:szCs w:val="23"/>
        </w:rPr>
        <w:t>Trudne do wyceny wartości niematerialne</w:t>
      </w:r>
      <w:r w:rsidRPr="00EA7FA8">
        <w:rPr>
          <w:rFonts w:ascii="Work Sans" w:eastAsia="Calibri" w:hAnsi="Work Sans" w:cs="Times New Roman"/>
          <w:bCs/>
          <w:spacing w:val="-10"/>
          <w:sz w:val="23"/>
          <w:szCs w:val="23"/>
        </w:rPr>
        <w:t xml:space="preserve"> - rozumie się przez to wartości niematerialne, w</w:t>
      </w:r>
      <w:r w:rsidR="00EB6614" w:rsidRPr="00EA7FA8">
        <w:rPr>
          <w:rFonts w:ascii="Work Sans" w:eastAsia="Calibri" w:hAnsi="Work Sans" w:cs="Times New Roman"/>
          <w:bCs/>
          <w:spacing w:val="-10"/>
          <w:sz w:val="23"/>
          <w:szCs w:val="23"/>
        </w:rPr>
        <w:t> </w:t>
      </w:r>
      <w:r w:rsidRPr="00EA7FA8">
        <w:rPr>
          <w:rFonts w:ascii="Work Sans" w:eastAsia="Calibri" w:hAnsi="Work Sans" w:cs="Times New Roman"/>
          <w:bCs/>
          <w:spacing w:val="-10"/>
          <w:sz w:val="23"/>
          <w:szCs w:val="23"/>
        </w:rPr>
        <w:t>tym wartości prawne, a także prawa do tych wartości, które w momencie ich przenoszenia między podmiotami powiązanymi nie miały wiarygodnie określonej wartości porównywalnej, oraz prognozy przyszłych przepływów pieniężnych lub spodziewanych przychodów z tych wartości, lub założenia zastosowane przy ich wycenie, obarczone są wysokim poziomem niepewności</w:t>
      </w:r>
      <w:r w:rsidR="008E3E7E" w:rsidRPr="00EA7FA8">
        <w:rPr>
          <w:rFonts w:ascii="Work Sans" w:eastAsia="Calibri" w:hAnsi="Work Sans" w:cs="Times New Roman"/>
          <w:bCs/>
          <w:spacing w:val="-10"/>
          <w:sz w:val="23"/>
          <w:szCs w:val="23"/>
        </w:rPr>
        <w:t>.</w:t>
      </w:r>
    </w:p>
    <w:p w:rsidR="00C12FB0" w:rsidRPr="00EA7FA8" w:rsidRDefault="00C12FB0">
      <w:pPr>
        <w:rPr>
          <w:rFonts w:ascii="Work Sans" w:hAnsi="Work Sans"/>
          <w:b/>
          <w:color w:val="0070C0"/>
          <w:spacing w:val="-10"/>
          <w:sz w:val="28"/>
          <w:szCs w:val="28"/>
        </w:rPr>
      </w:pPr>
      <w:r w:rsidRPr="00EA7FA8">
        <w:rPr>
          <w:rFonts w:ascii="Work Sans" w:hAnsi="Work Sans"/>
          <w:b/>
          <w:color w:val="0070C0"/>
          <w:spacing w:val="-10"/>
          <w:sz w:val="28"/>
          <w:szCs w:val="28"/>
        </w:rPr>
        <w:br w:type="page"/>
      </w:r>
    </w:p>
    <w:p w:rsidR="00F128B1" w:rsidRPr="00EA7FA8" w:rsidRDefault="00F128B1" w:rsidP="001C7E95">
      <w:pPr>
        <w:pStyle w:val="Akapitzlist"/>
        <w:numPr>
          <w:ilvl w:val="0"/>
          <w:numId w:val="30"/>
        </w:numPr>
        <w:spacing w:after="0"/>
        <w:ind w:left="1134" w:hanging="425"/>
        <w:jc w:val="both"/>
        <w:rPr>
          <w:rFonts w:ascii="Work Sans" w:hAnsi="Work Sans"/>
          <w:b/>
          <w:color w:val="0070C0"/>
          <w:spacing w:val="-10"/>
          <w:sz w:val="28"/>
          <w:szCs w:val="28"/>
        </w:rPr>
      </w:pPr>
      <w:r w:rsidRPr="00EA7FA8">
        <w:rPr>
          <w:rFonts w:ascii="Work Sans" w:hAnsi="Work Sans"/>
          <w:b/>
          <w:color w:val="0070C0"/>
          <w:spacing w:val="-10"/>
          <w:sz w:val="28"/>
          <w:szCs w:val="28"/>
        </w:rPr>
        <w:lastRenderedPageBreak/>
        <w:t>SCHEMAT PODATKOWY</w:t>
      </w:r>
      <w:r w:rsidR="00FE6ECB" w:rsidRPr="00EA7FA8">
        <w:rPr>
          <w:rFonts w:ascii="Work Sans" w:hAnsi="Work Sans"/>
          <w:b/>
          <w:color w:val="0070C0"/>
          <w:spacing w:val="-10"/>
          <w:sz w:val="28"/>
          <w:szCs w:val="28"/>
        </w:rPr>
        <w:t>.</w:t>
      </w:r>
    </w:p>
    <w:p w:rsidR="009A7E4B" w:rsidRPr="00EA7FA8" w:rsidRDefault="009A7E4B" w:rsidP="00606F64">
      <w:pPr>
        <w:spacing w:after="0"/>
        <w:jc w:val="both"/>
        <w:rPr>
          <w:rFonts w:ascii="Work Sans" w:hAnsi="Work Sans"/>
          <w:b/>
          <w:spacing w:val="-10"/>
          <w:sz w:val="23"/>
          <w:szCs w:val="23"/>
        </w:rPr>
      </w:pPr>
    </w:p>
    <w:p w:rsidR="00A50291" w:rsidRPr="00EA7FA8" w:rsidRDefault="00A50291" w:rsidP="00EB6614">
      <w:pPr>
        <w:autoSpaceDE w:val="0"/>
        <w:autoSpaceDN w:val="0"/>
        <w:adjustRightInd w:val="0"/>
        <w:spacing w:after="0"/>
        <w:ind w:firstLine="708"/>
        <w:jc w:val="both"/>
        <w:rPr>
          <w:rFonts w:ascii="Work Sans" w:hAnsi="Work Sans" w:cs="Times New Roman"/>
          <w:spacing w:val="-10"/>
          <w:sz w:val="23"/>
          <w:szCs w:val="23"/>
        </w:rPr>
      </w:pPr>
      <w:r w:rsidRPr="00EA7FA8">
        <w:rPr>
          <w:rFonts w:ascii="Work Sans" w:hAnsi="Work Sans" w:cs="Times New Roman"/>
          <w:spacing w:val="-10"/>
          <w:sz w:val="23"/>
          <w:szCs w:val="23"/>
        </w:rPr>
        <w:t xml:space="preserve">Przepisy MDR rozróżniają trzy rodzaje schematów, które podlegają obowiązkowi przekazywania informacji: </w:t>
      </w:r>
    </w:p>
    <w:p w:rsidR="006E682B" w:rsidRPr="00EA7FA8" w:rsidRDefault="006E682B" w:rsidP="00606F64">
      <w:pPr>
        <w:autoSpaceDE w:val="0"/>
        <w:autoSpaceDN w:val="0"/>
        <w:adjustRightInd w:val="0"/>
        <w:spacing w:after="0"/>
        <w:jc w:val="both"/>
        <w:rPr>
          <w:rFonts w:ascii="Work Sans" w:hAnsi="Work Sans" w:cs="Times New Roman"/>
          <w:spacing w:val="-10"/>
          <w:sz w:val="23"/>
          <w:szCs w:val="23"/>
        </w:rPr>
      </w:pPr>
    </w:p>
    <w:p w:rsidR="00A50291" w:rsidRPr="00EA7FA8" w:rsidRDefault="00A50291" w:rsidP="001C7E95">
      <w:pPr>
        <w:pStyle w:val="Akapitzlist"/>
        <w:numPr>
          <w:ilvl w:val="0"/>
          <w:numId w:val="14"/>
        </w:numPr>
        <w:autoSpaceDE w:val="0"/>
        <w:autoSpaceDN w:val="0"/>
        <w:adjustRightInd w:val="0"/>
        <w:spacing w:after="0"/>
        <w:ind w:left="1134" w:hanging="425"/>
        <w:jc w:val="both"/>
        <w:rPr>
          <w:rFonts w:ascii="Work Sans" w:hAnsi="Work Sans" w:cs="Times New Roman"/>
          <w:spacing w:val="-10"/>
          <w:sz w:val="23"/>
          <w:szCs w:val="23"/>
        </w:rPr>
      </w:pPr>
      <w:r w:rsidRPr="00EA7FA8">
        <w:rPr>
          <w:rFonts w:ascii="Work Sans" w:hAnsi="Work Sans" w:cs="Times New Roman"/>
          <w:spacing w:val="-10"/>
          <w:sz w:val="23"/>
          <w:szCs w:val="23"/>
        </w:rPr>
        <w:t xml:space="preserve">schemat podatkowy, </w:t>
      </w:r>
    </w:p>
    <w:p w:rsidR="00A50291" w:rsidRPr="00EA7FA8" w:rsidRDefault="00A50291" w:rsidP="001C7E95">
      <w:pPr>
        <w:pStyle w:val="Akapitzlist"/>
        <w:numPr>
          <w:ilvl w:val="0"/>
          <w:numId w:val="14"/>
        </w:numPr>
        <w:autoSpaceDE w:val="0"/>
        <w:autoSpaceDN w:val="0"/>
        <w:adjustRightInd w:val="0"/>
        <w:spacing w:after="0"/>
        <w:ind w:left="1134" w:hanging="425"/>
        <w:jc w:val="both"/>
        <w:rPr>
          <w:rFonts w:ascii="Work Sans" w:hAnsi="Work Sans" w:cs="Times New Roman"/>
          <w:spacing w:val="-10"/>
          <w:sz w:val="23"/>
          <w:szCs w:val="23"/>
        </w:rPr>
      </w:pPr>
      <w:r w:rsidRPr="00EA7FA8">
        <w:rPr>
          <w:rFonts w:ascii="Work Sans" w:hAnsi="Work Sans" w:cs="Times New Roman"/>
          <w:spacing w:val="-10"/>
          <w:sz w:val="23"/>
          <w:szCs w:val="23"/>
        </w:rPr>
        <w:t xml:space="preserve">schemat podatkowy standaryzowany, </w:t>
      </w:r>
    </w:p>
    <w:p w:rsidR="00A50291" w:rsidRPr="00EA7FA8" w:rsidRDefault="00A50291" w:rsidP="001C7E95">
      <w:pPr>
        <w:pStyle w:val="Akapitzlist"/>
        <w:numPr>
          <w:ilvl w:val="0"/>
          <w:numId w:val="14"/>
        </w:numPr>
        <w:autoSpaceDE w:val="0"/>
        <w:autoSpaceDN w:val="0"/>
        <w:adjustRightInd w:val="0"/>
        <w:spacing w:after="0"/>
        <w:ind w:left="1134" w:hanging="425"/>
        <w:jc w:val="both"/>
        <w:rPr>
          <w:rFonts w:ascii="Work Sans" w:hAnsi="Work Sans" w:cs="Times New Roman"/>
          <w:spacing w:val="-10"/>
          <w:sz w:val="23"/>
          <w:szCs w:val="23"/>
        </w:rPr>
      </w:pPr>
      <w:r w:rsidRPr="00EA7FA8">
        <w:rPr>
          <w:rFonts w:ascii="Work Sans" w:hAnsi="Work Sans" w:cs="Times New Roman"/>
          <w:spacing w:val="-10"/>
          <w:sz w:val="23"/>
          <w:szCs w:val="23"/>
        </w:rPr>
        <w:t xml:space="preserve">schemat podatkowy </w:t>
      </w:r>
      <w:r w:rsidR="00E57024" w:rsidRPr="00EA7FA8">
        <w:rPr>
          <w:rFonts w:ascii="Work Sans" w:hAnsi="Work Sans" w:cs="Times New Roman"/>
          <w:spacing w:val="-10"/>
          <w:sz w:val="23"/>
          <w:szCs w:val="23"/>
        </w:rPr>
        <w:t>transgraniczny</w:t>
      </w:r>
      <w:r w:rsidRPr="00EA7FA8">
        <w:rPr>
          <w:rFonts w:ascii="Work Sans" w:hAnsi="Work Sans" w:cs="Times New Roman"/>
          <w:spacing w:val="-10"/>
          <w:sz w:val="23"/>
          <w:szCs w:val="23"/>
        </w:rPr>
        <w:t xml:space="preserve">. </w:t>
      </w:r>
    </w:p>
    <w:p w:rsidR="008E3E7E" w:rsidRPr="00EA7FA8" w:rsidRDefault="008E3E7E" w:rsidP="00606F64">
      <w:pPr>
        <w:autoSpaceDE w:val="0"/>
        <w:autoSpaceDN w:val="0"/>
        <w:adjustRightInd w:val="0"/>
        <w:spacing w:after="0"/>
        <w:jc w:val="both"/>
        <w:rPr>
          <w:rFonts w:ascii="Work Sans" w:hAnsi="Work Sans" w:cs="Times New Roman"/>
          <w:spacing w:val="-10"/>
          <w:sz w:val="23"/>
          <w:szCs w:val="23"/>
        </w:rPr>
      </w:pPr>
    </w:p>
    <w:p w:rsidR="00A50291" w:rsidRPr="00EA7FA8" w:rsidRDefault="00A50291" w:rsidP="00606F64">
      <w:pPr>
        <w:spacing w:after="0"/>
        <w:jc w:val="both"/>
        <w:rPr>
          <w:rFonts w:ascii="Work Sans" w:hAnsi="Work Sans"/>
          <w:bCs/>
          <w:spacing w:val="-10"/>
          <w:sz w:val="23"/>
          <w:szCs w:val="23"/>
        </w:rPr>
      </w:pPr>
      <w:r w:rsidRPr="00EA7FA8">
        <w:rPr>
          <w:rFonts w:ascii="Work Sans" w:hAnsi="Work Sans"/>
          <w:bCs/>
          <w:spacing w:val="-10"/>
          <w:sz w:val="23"/>
          <w:szCs w:val="23"/>
        </w:rPr>
        <w:t xml:space="preserve">Schemat podatkowy oraz schemat podatkowy </w:t>
      </w:r>
      <w:r w:rsidR="00E57024" w:rsidRPr="00EA7FA8">
        <w:rPr>
          <w:rFonts w:ascii="Work Sans" w:hAnsi="Work Sans"/>
          <w:bCs/>
          <w:spacing w:val="-10"/>
          <w:sz w:val="23"/>
          <w:szCs w:val="23"/>
        </w:rPr>
        <w:t>transgraniczne</w:t>
      </w:r>
      <w:r w:rsidRPr="00EA7FA8">
        <w:rPr>
          <w:rFonts w:ascii="Work Sans" w:hAnsi="Work Sans"/>
          <w:bCs/>
          <w:spacing w:val="-10"/>
          <w:sz w:val="23"/>
          <w:szCs w:val="23"/>
        </w:rPr>
        <w:t xml:space="preserve"> mogą być jednocześnie schematem podatkowym standaryzowanym. O standaryzacji schematu świadczy okoliczność, że można go wdrożyć lub udostępnić u więcej niż jednego </w:t>
      </w:r>
      <w:r w:rsidR="000B3A85">
        <w:rPr>
          <w:rFonts w:ascii="Work Sans" w:hAnsi="Work Sans"/>
          <w:bCs/>
          <w:spacing w:val="-10"/>
          <w:sz w:val="23"/>
          <w:szCs w:val="23"/>
        </w:rPr>
        <w:t>Korzystaj</w:t>
      </w:r>
      <w:r w:rsidRPr="00EA7FA8">
        <w:rPr>
          <w:rFonts w:ascii="Work Sans" w:hAnsi="Work Sans"/>
          <w:bCs/>
          <w:spacing w:val="-10"/>
          <w:sz w:val="23"/>
          <w:szCs w:val="23"/>
        </w:rPr>
        <w:t>ącego bez konieczności dokonywania zmiany jego istotnych założeń</w:t>
      </w:r>
    </w:p>
    <w:p w:rsidR="00A50291" w:rsidRPr="00EA7FA8" w:rsidRDefault="00A50291" w:rsidP="00606F64">
      <w:pPr>
        <w:spacing w:after="0"/>
        <w:jc w:val="both"/>
        <w:rPr>
          <w:rFonts w:ascii="Work Sans" w:hAnsi="Work Sans"/>
          <w:bCs/>
          <w:spacing w:val="-10"/>
          <w:sz w:val="23"/>
          <w:szCs w:val="23"/>
        </w:rPr>
      </w:pPr>
    </w:p>
    <w:p w:rsidR="00A50291" w:rsidRPr="00EA7FA8" w:rsidRDefault="00A50291" w:rsidP="00606F64">
      <w:pPr>
        <w:spacing w:after="0"/>
        <w:jc w:val="both"/>
        <w:rPr>
          <w:rFonts w:ascii="Work Sans" w:hAnsi="Work Sans"/>
          <w:bCs/>
          <w:spacing w:val="-10"/>
          <w:sz w:val="23"/>
          <w:szCs w:val="23"/>
        </w:rPr>
      </w:pPr>
      <w:r w:rsidRPr="00EA7FA8">
        <w:rPr>
          <w:rFonts w:ascii="Work Sans" w:hAnsi="Work Sans"/>
          <w:noProof/>
          <w:spacing w:val="-10"/>
          <w:sz w:val="23"/>
          <w:szCs w:val="23"/>
          <w:lang w:eastAsia="pl-PL"/>
        </w:rPr>
        <w:drawing>
          <wp:inline distT="0" distB="0" distL="0" distR="0">
            <wp:extent cx="5193792" cy="2155894"/>
            <wp:effectExtent l="0" t="0" r="698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493" t="21225" r="16696" b="16447"/>
                    <a:stretch/>
                  </pic:blipFill>
                  <pic:spPr bwMode="auto">
                    <a:xfrm>
                      <a:off x="0" y="0"/>
                      <a:ext cx="5283958" cy="219332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A50291" w:rsidRPr="00EA7FA8" w:rsidRDefault="00A50291" w:rsidP="00606F64">
      <w:pPr>
        <w:suppressAutoHyphens/>
        <w:autoSpaceDN w:val="0"/>
        <w:spacing w:after="0"/>
        <w:jc w:val="both"/>
        <w:textAlignment w:val="baseline"/>
        <w:rPr>
          <w:rFonts w:ascii="Work Sans" w:eastAsia="Calibri" w:hAnsi="Work Sans" w:cs="Times New Roman"/>
          <w:spacing w:val="-10"/>
          <w:sz w:val="23"/>
          <w:szCs w:val="23"/>
        </w:rPr>
      </w:pPr>
    </w:p>
    <w:p w:rsidR="009A7E4B" w:rsidRPr="00EA7FA8" w:rsidRDefault="008E3E7E" w:rsidP="00263922">
      <w:pPr>
        <w:suppressAutoHyphens/>
        <w:autoSpaceDN w:val="0"/>
        <w:spacing w:after="0"/>
        <w:ind w:firstLine="708"/>
        <w:jc w:val="both"/>
        <w:textAlignment w:val="baseline"/>
        <w:rPr>
          <w:rFonts w:ascii="Work Sans" w:eastAsia="Calibri" w:hAnsi="Work Sans" w:cs="Times New Roman"/>
          <w:spacing w:val="-10"/>
          <w:sz w:val="23"/>
          <w:szCs w:val="23"/>
        </w:rPr>
      </w:pPr>
      <w:r w:rsidRPr="00EA7FA8">
        <w:rPr>
          <w:rFonts w:ascii="Work Sans" w:eastAsia="Calibri" w:hAnsi="Work Sans" w:cs="Times New Roman"/>
          <w:spacing w:val="-10"/>
          <w:sz w:val="23"/>
          <w:szCs w:val="23"/>
        </w:rPr>
        <w:t>Na potrzeby niniejszej procedury zostaną wyróżnione</w:t>
      </w:r>
      <w:r w:rsidR="009A7E4B" w:rsidRPr="00EA7FA8">
        <w:rPr>
          <w:rFonts w:ascii="Work Sans" w:eastAsia="Calibri" w:hAnsi="Work Sans" w:cs="Times New Roman"/>
          <w:spacing w:val="-10"/>
          <w:sz w:val="23"/>
          <w:szCs w:val="23"/>
        </w:rPr>
        <w:t xml:space="preserve"> dwa główne typy schematów podatkowych: krajowe i transgraniczne.</w:t>
      </w:r>
    </w:p>
    <w:p w:rsidR="009A7E4B" w:rsidRPr="00EA7FA8" w:rsidRDefault="009A7E4B" w:rsidP="00263922">
      <w:pPr>
        <w:suppressAutoHyphens/>
        <w:autoSpaceDN w:val="0"/>
        <w:spacing w:after="0"/>
        <w:ind w:firstLine="708"/>
        <w:jc w:val="both"/>
        <w:textAlignment w:val="baseline"/>
        <w:rPr>
          <w:rFonts w:ascii="Work Sans" w:eastAsia="Calibri" w:hAnsi="Work Sans" w:cs="Times New Roman"/>
          <w:b/>
          <w:bCs/>
          <w:spacing w:val="-10"/>
          <w:sz w:val="23"/>
          <w:szCs w:val="23"/>
        </w:rPr>
      </w:pPr>
      <w:r w:rsidRPr="00EA7FA8">
        <w:rPr>
          <w:rFonts w:ascii="Work Sans" w:eastAsia="Calibri" w:hAnsi="Work Sans" w:cs="Times New Roman"/>
          <w:spacing w:val="-10"/>
          <w:sz w:val="23"/>
          <w:szCs w:val="23"/>
        </w:rPr>
        <w:t xml:space="preserve">Do raportowania </w:t>
      </w:r>
      <w:r w:rsidRPr="00EA7FA8">
        <w:rPr>
          <w:rFonts w:ascii="Work Sans" w:eastAsia="Calibri" w:hAnsi="Work Sans" w:cs="Times New Roman"/>
          <w:b/>
          <w:bCs/>
          <w:spacing w:val="-10"/>
          <w:sz w:val="23"/>
          <w:szCs w:val="23"/>
        </w:rPr>
        <w:t>schematów podatkowych transgranicznych</w:t>
      </w:r>
      <w:r w:rsidRPr="00EA7FA8">
        <w:rPr>
          <w:rFonts w:ascii="Work Sans" w:eastAsia="Calibri" w:hAnsi="Work Sans" w:cs="Times New Roman"/>
          <w:spacing w:val="-10"/>
          <w:sz w:val="23"/>
          <w:szCs w:val="23"/>
        </w:rPr>
        <w:t xml:space="preserve"> zobowiązany </w:t>
      </w:r>
      <w:r w:rsidRPr="00EA7FA8">
        <w:rPr>
          <w:rFonts w:ascii="Work Sans" w:eastAsia="Calibri" w:hAnsi="Work Sans" w:cs="Times New Roman"/>
          <w:b/>
          <w:bCs/>
          <w:spacing w:val="-10"/>
          <w:sz w:val="23"/>
          <w:szCs w:val="23"/>
        </w:rPr>
        <w:t xml:space="preserve">jest każdy </w:t>
      </w:r>
      <w:r w:rsidR="000B3A85">
        <w:rPr>
          <w:rFonts w:ascii="Work Sans" w:eastAsia="Calibri" w:hAnsi="Work Sans" w:cs="Times New Roman"/>
          <w:b/>
          <w:bCs/>
          <w:spacing w:val="-10"/>
          <w:sz w:val="23"/>
          <w:szCs w:val="23"/>
        </w:rPr>
        <w:t>Korzystaj</w:t>
      </w:r>
      <w:r w:rsidRPr="00EA7FA8">
        <w:rPr>
          <w:rFonts w:ascii="Work Sans" w:eastAsia="Calibri" w:hAnsi="Work Sans" w:cs="Times New Roman"/>
          <w:b/>
          <w:bCs/>
          <w:spacing w:val="-10"/>
          <w:sz w:val="23"/>
          <w:szCs w:val="23"/>
        </w:rPr>
        <w:t>ący.</w:t>
      </w:r>
    </w:p>
    <w:p w:rsidR="009A7E4B" w:rsidRPr="00EA7FA8" w:rsidRDefault="009A7E4B" w:rsidP="00263922">
      <w:pPr>
        <w:spacing w:after="0"/>
        <w:ind w:firstLine="708"/>
        <w:jc w:val="both"/>
        <w:rPr>
          <w:rFonts w:ascii="Work Sans" w:eastAsia="Calibri" w:hAnsi="Work Sans" w:cs="Times New Roman"/>
          <w:spacing w:val="-10"/>
          <w:sz w:val="23"/>
          <w:szCs w:val="23"/>
        </w:rPr>
      </w:pPr>
      <w:r w:rsidRPr="00EA7FA8">
        <w:rPr>
          <w:rFonts w:ascii="Work Sans" w:eastAsia="Calibri" w:hAnsi="Work Sans" w:cs="Times New Roman"/>
          <w:spacing w:val="-10"/>
          <w:sz w:val="23"/>
          <w:szCs w:val="23"/>
        </w:rPr>
        <w:t xml:space="preserve">Natomiast w przypadku </w:t>
      </w:r>
      <w:r w:rsidRPr="00EA7FA8">
        <w:rPr>
          <w:rFonts w:ascii="Work Sans" w:eastAsia="Calibri" w:hAnsi="Work Sans" w:cs="Times New Roman"/>
          <w:b/>
          <w:bCs/>
          <w:spacing w:val="-10"/>
          <w:sz w:val="23"/>
          <w:szCs w:val="23"/>
        </w:rPr>
        <w:t>schematów podatkowych krajowych</w:t>
      </w:r>
      <w:r w:rsidRPr="00EA7FA8">
        <w:rPr>
          <w:rFonts w:ascii="Work Sans" w:eastAsia="Calibri" w:hAnsi="Work Sans" w:cs="Times New Roman"/>
          <w:spacing w:val="-10"/>
          <w:sz w:val="23"/>
          <w:szCs w:val="23"/>
        </w:rPr>
        <w:t xml:space="preserve"> raportować muszą </w:t>
      </w:r>
      <w:r w:rsidRPr="00EA7FA8">
        <w:rPr>
          <w:rFonts w:ascii="Work Sans" w:eastAsia="Calibri" w:hAnsi="Work Sans" w:cs="Times New Roman"/>
          <w:b/>
          <w:bCs/>
          <w:spacing w:val="-10"/>
          <w:sz w:val="23"/>
          <w:szCs w:val="23"/>
        </w:rPr>
        <w:t>tylko</w:t>
      </w:r>
      <w:r w:rsidRPr="00EA7FA8">
        <w:rPr>
          <w:rFonts w:ascii="Work Sans" w:eastAsia="Calibri" w:hAnsi="Work Sans" w:cs="Times New Roman"/>
          <w:spacing w:val="-10"/>
          <w:sz w:val="23"/>
          <w:szCs w:val="23"/>
        </w:rPr>
        <w:t xml:space="preserve"> przedsiębiorcy, którzy spełniają </w:t>
      </w:r>
      <w:r w:rsidRPr="00EA7FA8">
        <w:rPr>
          <w:rFonts w:ascii="Work Sans" w:eastAsia="Calibri" w:hAnsi="Work Sans" w:cs="Times New Roman"/>
          <w:b/>
          <w:bCs/>
          <w:spacing w:val="-10"/>
          <w:sz w:val="23"/>
          <w:szCs w:val="23"/>
        </w:rPr>
        <w:t xml:space="preserve">kryterium kwalifikowanego </w:t>
      </w:r>
      <w:r w:rsidR="000B3A85">
        <w:rPr>
          <w:rFonts w:ascii="Work Sans" w:eastAsia="Calibri" w:hAnsi="Work Sans" w:cs="Times New Roman"/>
          <w:b/>
          <w:bCs/>
          <w:spacing w:val="-10"/>
          <w:sz w:val="23"/>
          <w:szCs w:val="23"/>
        </w:rPr>
        <w:t>Korzystaj</w:t>
      </w:r>
      <w:r w:rsidRPr="00EA7FA8">
        <w:rPr>
          <w:rFonts w:ascii="Work Sans" w:eastAsia="Calibri" w:hAnsi="Work Sans" w:cs="Times New Roman"/>
          <w:b/>
          <w:bCs/>
          <w:spacing w:val="-10"/>
          <w:sz w:val="23"/>
          <w:szCs w:val="23"/>
        </w:rPr>
        <w:t>ącego.</w:t>
      </w:r>
    </w:p>
    <w:p w:rsidR="00A50291" w:rsidRPr="00EA7FA8" w:rsidRDefault="00A50291" w:rsidP="00606F64">
      <w:pPr>
        <w:spacing w:after="0"/>
        <w:jc w:val="both"/>
        <w:rPr>
          <w:rFonts w:ascii="Work Sans" w:eastAsia="Calibri" w:hAnsi="Work Sans" w:cs="Times New Roman"/>
          <w:spacing w:val="-10"/>
          <w:sz w:val="23"/>
          <w:szCs w:val="23"/>
        </w:rPr>
      </w:pPr>
    </w:p>
    <w:p w:rsidR="009A7E4B" w:rsidRPr="00EA7FA8" w:rsidRDefault="009A7E4B" w:rsidP="00606F64">
      <w:pPr>
        <w:spacing w:after="0"/>
        <w:jc w:val="both"/>
        <w:rPr>
          <w:rFonts w:ascii="Work Sans" w:eastAsia="Calibri" w:hAnsi="Work Sans" w:cs="Times New Roman"/>
          <w:spacing w:val="-10"/>
          <w:sz w:val="23"/>
          <w:szCs w:val="23"/>
        </w:rPr>
      </w:pPr>
    </w:p>
    <w:p w:rsidR="009A7E4B" w:rsidRPr="00EA7FA8" w:rsidRDefault="009A7E4B" w:rsidP="00606F64">
      <w:pPr>
        <w:spacing w:after="0"/>
        <w:jc w:val="both"/>
        <w:rPr>
          <w:rFonts w:ascii="Work Sans" w:hAnsi="Work Sans"/>
          <w:b/>
          <w:spacing w:val="-10"/>
          <w:sz w:val="23"/>
          <w:szCs w:val="23"/>
        </w:rPr>
      </w:pPr>
    </w:p>
    <w:p w:rsidR="008E3E7E" w:rsidRPr="00EA7FA8" w:rsidRDefault="008E3E7E" w:rsidP="00606F64">
      <w:pPr>
        <w:spacing w:after="0"/>
        <w:jc w:val="both"/>
        <w:rPr>
          <w:rFonts w:ascii="Work Sans" w:hAnsi="Work Sans"/>
          <w:b/>
          <w:spacing w:val="-10"/>
          <w:sz w:val="23"/>
          <w:szCs w:val="23"/>
        </w:rPr>
      </w:pPr>
    </w:p>
    <w:p w:rsidR="008E3E7E" w:rsidRPr="00EA7FA8" w:rsidRDefault="008E3E7E" w:rsidP="00606F64">
      <w:pPr>
        <w:spacing w:after="0"/>
        <w:jc w:val="both"/>
        <w:rPr>
          <w:rFonts w:ascii="Work Sans" w:hAnsi="Work Sans"/>
          <w:spacing w:val="-10"/>
          <w:sz w:val="23"/>
          <w:szCs w:val="23"/>
          <w:bdr w:val="single" w:sz="4" w:space="0" w:color="auto"/>
        </w:rPr>
      </w:pPr>
    </w:p>
    <w:p w:rsidR="00637DA9" w:rsidRPr="00EA7FA8" w:rsidRDefault="00A50291" w:rsidP="00606F64">
      <w:pPr>
        <w:spacing w:after="0"/>
        <w:jc w:val="both"/>
        <w:rPr>
          <w:rFonts w:ascii="Work Sans" w:hAnsi="Work Sans"/>
          <w:b/>
          <w:spacing w:val="-10"/>
          <w:sz w:val="23"/>
          <w:szCs w:val="23"/>
        </w:rPr>
      </w:pPr>
      <w:r w:rsidRPr="00EA7FA8">
        <w:rPr>
          <w:rFonts w:ascii="Work Sans" w:hAnsi="Work Sans"/>
          <w:noProof/>
          <w:spacing w:val="-10"/>
          <w:sz w:val="23"/>
          <w:szCs w:val="23"/>
          <w:bdr w:val="single" w:sz="4" w:space="0" w:color="auto"/>
          <w:lang w:eastAsia="pl-PL"/>
        </w:rPr>
        <w:lastRenderedPageBreak/>
        <w:drawing>
          <wp:inline distT="0" distB="0" distL="0" distR="0">
            <wp:extent cx="5476875" cy="3267075"/>
            <wp:effectExtent l="0" t="0" r="9525" b="952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9270" t="17837" r="15175" b="15538"/>
                    <a:stretch/>
                  </pic:blipFill>
                  <pic:spPr bwMode="auto">
                    <a:xfrm>
                      <a:off x="0" y="0"/>
                      <a:ext cx="5509958" cy="32868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A50291" w:rsidRPr="00EA7FA8" w:rsidRDefault="00A50291" w:rsidP="00606F64">
      <w:pPr>
        <w:spacing w:after="0"/>
        <w:jc w:val="both"/>
        <w:rPr>
          <w:rFonts w:ascii="Work Sans" w:hAnsi="Work Sans"/>
          <w:b/>
          <w:spacing w:val="-10"/>
          <w:sz w:val="23"/>
          <w:szCs w:val="23"/>
        </w:rPr>
      </w:pPr>
    </w:p>
    <w:p w:rsidR="00F128B1" w:rsidRPr="00EA7FA8" w:rsidRDefault="00F128B1" w:rsidP="001C7E95">
      <w:pPr>
        <w:pStyle w:val="Akapitzlist"/>
        <w:numPr>
          <w:ilvl w:val="1"/>
          <w:numId w:val="31"/>
        </w:numPr>
        <w:spacing w:after="0"/>
        <w:ind w:left="1418" w:hanging="425"/>
        <w:jc w:val="both"/>
        <w:rPr>
          <w:rFonts w:ascii="Work Sans" w:hAnsi="Work Sans"/>
          <w:b/>
          <w:color w:val="0070C0"/>
          <w:spacing w:val="-10"/>
          <w:sz w:val="28"/>
          <w:szCs w:val="28"/>
        </w:rPr>
      </w:pPr>
      <w:r w:rsidRPr="00EA7FA8">
        <w:rPr>
          <w:rFonts w:ascii="Work Sans" w:hAnsi="Work Sans"/>
          <w:b/>
          <w:color w:val="0070C0"/>
          <w:spacing w:val="-10"/>
          <w:sz w:val="28"/>
          <w:szCs w:val="28"/>
        </w:rPr>
        <w:t xml:space="preserve">SCHEMAT </w:t>
      </w:r>
      <w:r w:rsidR="008E3E7E" w:rsidRPr="00EA7FA8">
        <w:rPr>
          <w:rFonts w:ascii="Work Sans" w:hAnsi="Work Sans"/>
          <w:b/>
          <w:color w:val="0070C0"/>
          <w:spacing w:val="-10"/>
          <w:sz w:val="28"/>
          <w:szCs w:val="28"/>
        </w:rPr>
        <w:t>PODATKOWY (KRAJOWY)</w:t>
      </w:r>
      <w:r w:rsidR="00FE6ECB" w:rsidRPr="00EA7FA8">
        <w:rPr>
          <w:rFonts w:ascii="Work Sans" w:hAnsi="Work Sans"/>
          <w:b/>
          <w:color w:val="0070C0"/>
          <w:spacing w:val="-10"/>
          <w:sz w:val="28"/>
          <w:szCs w:val="28"/>
        </w:rPr>
        <w:t>.</w:t>
      </w:r>
    </w:p>
    <w:p w:rsidR="008E3E7E" w:rsidRPr="00EA7FA8" w:rsidRDefault="008E3E7E" w:rsidP="00606F64">
      <w:pPr>
        <w:spacing w:after="0"/>
        <w:jc w:val="both"/>
        <w:rPr>
          <w:rFonts w:ascii="Work Sans" w:hAnsi="Work Sans"/>
          <w:b/>
          <w:spacing w:val="-10"/>
          <w:sz w:val="23"/>
          <w:szCs w:val="23"/>
        </w:rPr>
      </w:pPr>
    </w:p>
    <w:p w:rsidR="002A7570" w:rsidRPr="00EA7FA8" w:rsidRDefault="00134E7C" w:rsidP="00263922">
      <w:pPr>
        <w:spacing w:after="0"/>
        <w:ind w:firstLine="708"/>
        <w:jc w:val="both"/>
        <w:rPr>
          <w:rFonts w:ascii="Work Sans" w:eastAsia="Calibri" w:hAnsi="Work Sans" w:cs="Times New Roman"/>
          <w:b/>
          <w:bCs/>
          <w:spacing w:val="-10"/>
          <w:sz w:val="23"/>
          <w:szCs w:val="23"/>
          <w:u w:val="single"/>
        </w:rPr>
      </w:pPr>
      <w:r w:rsidRPr="00EA7FA8">
        <w:rPr>
          <w:rFonts w:ascii="Work Sans" w:eastAsia="Calibri" w:hAnsi="Work Sans" w:cs="Times New Roman"/>
          <w:spacing w:val="-10"/>
          <w:sz w:val="23"/>
          <w:szCs w:val="23"/>
        </w:rPr>
        <w:t>W</w:t>
      </w:r>
      <w:r w:rsidR="002A7570" w:rsidRPr="00EA7FA8">
        <w:rPr>
          <w:rFonts w:ascii="Work Sans" w:eastAsia="Calibri" w:hAnsi="Work Sans" w:cs="Times New Roman"/>
          <w:spacing w:val="-10"/>
          <w:sz w:val="23"/>
          <w:szCs w:val="23"/>
        </w:rPr>
        <w:t xml:space="preserve"> przypadku schematów podatkowych krajowych raportować </w:t>
      </w:r>
      <w:r w:rsidR="002A7570" w:rsidRPr="00EA7FA8">
        <w:rPr>
          <w:rFonts w:ascii="Work Sans" w:eastAsia="Calibri" w:hAnsi="Work Sans" w:cs="Times New Roman"/>
          <w:b/>
          <w:bCs/>
          <w:spacing w:val="-10"/>
          <w:sz w:val="23"/>
          <w:szCs w:val="23"/>
          <w:u w:val="single"/>
        </w:rPr>
        <w:t xml:space="preserve">muszą tylko przedsiębiorcy, którzy spełniają kryterium kwalifikowanego </w:t>
      </w:r>
      <w:r w:rsidR="000B3A85">
        <w:rPr>
          <w:rFonts w:ascii="Work Sans" w:eastAsia="Calibri" w:hAnsi="Work Sans" w:cs="Times New Roman"/>
          <w:b/>
          <w:bCs/>
          <w:spacing w:val="-10"/>
          <w:sz w:val="23"/>
          <w:szCs w:val="23"/>
          <w:u w:val="single"/>
        </w:rPr>
        <w:t>Korzystaj</w:t>
      </w:r>
      <w:r w:rsidR="002A7570" w:rsidRPr="00EA7FA8">
        <w:rPr>
          <w:rFonts w:ascii="Work Sans" w:eastAsia="Calibri" w:hAnsi="Work Sans" w:cs="Times New Roman"/>
          <w:b/>
          <w:bCs/>
          <w:spacing w:val="-10"/>
          <w:sz w:val="23"/>
          <w:szCs w:val="23"/>
          <w:u w:val="single"/>
        </w:rPr>
        <w:t>ącego.</w:t>
      </w:r>
    </w:p>
    <w:p w:rsidR="002A7570" w:rsidRPr="00EA7FA8" w:rsidRDefault="002A7570" w:rsidP="00606F64">
      <w:pPr>
        <w:spacing w:after="0"/>
        <w:jc w:val="both"/>
        <w:rPr>
          <w:rFonts w:ascii="Work Sans" w:eastAsia="Calibri" w:hAnsi="Work Sans" w:cs="Times New Roman"/>
          <w:spacing w:val="-10"/>
          <w:sz w:val="23"/>
          <w:szCs w:val="23"/>
        </w:rPr>
      </w:pPr>
    </w:p>
    <w:p w:rsidR="00134E7C" w:rsidRPr="00EA7FA8" w:rsidRDefault="002963F6" w:rsidP="00263922">
      <w:pPr>
        <w:spacing w:after="0"/>
        <w:ind w:firstLine="708"/>
        <w:jc w:val="both"/>
        <w:rPr>
          <w:rFonts w:ascii="Work Sans" w:eastAsia="Calibri" w:hAnsi="Work Sans" w:cs="Times New Roman"/>
          <w:spacing w:val="-10"/>
          <w:sz w:val="23"/>
          <w:szCs w:val="23"/>
        </w:rPr>
      </w:pPr>
      <w:r w:rsidRPr="00EA7FA8">
        <w:rPr>
          <w:rFonts w:ascii="Work Sans" w:eastAsia="Calibri" w:hAnsi="Work Sans" w:cs="Times New Roman"/>
          <w:spacing w:val="-10"/>
          <w:sz w:val="23"/>
          <w:szCs w:val="23"/>
        </w:rPr>
        <w:t xml:space="preserve">Kryterium kwalifikowanego </w:t>
      </w:r>
      <w:r w:rsidR="000B3A85">
        <w:rPr>
          <w:rFonts w:ascii="Work Sans" w:eastAsia="Calibri" w:hAnsi="Work Sans" w:cs="Times New Roman"/>
          <w:spacing w:val="-10"/>
          <w:sz w:val="23"/>
          <w:szCs w:val="23"/>
        </w:rPr>
        <w:t>Korzystaj</w:t>
      </w:r>
      <w:r w:rsidRPr="00EA7FA8">
        <w:rPr>
          <w:rFonts w:ascii="Work Sans" w:eastAsia="Calibri" w:hAnsi="Work Sans" w:cs="Times New Roman"/>
          <w:spacing w:val="-10"/>
          <w:sz w:val="23"/>
          <w:szCs w:val="23"/>
        </w:rPr>
        <w:t xml:space="preserve">ącego uważa się za spełnione, </w:t>
      </w:r>
      <w:r w:rsidR="00606F64" w:rsidRPr="00EA7FA8">
        <w:rPr>
          <w:rFonts w:ascii="Work Sans" w:eastAsia="Calibri" w:hAnsi="Work Sans" w:cs="Times New Roman"/>
          <w:spacing w:val="-10"/>
          <w:sz w:val="23"/>
          <w:szCs w:val="23"/>
        </w:rPr>
        <w:t>jeżeli zostanie</w:t>
      </w:r>
      <w:r w:rsidR="00134E7C" w:rsidRPr="00EA7FA8">
        <w:rPr>
          <w:rFonts w:ascii="Work Sans" w:eastAsia="Calibri" w:hAnsi="Work Sans" w:cs="Times New Roman"/>
          <w:spacing w:val="-10"/>
          <w:sz w:val="23"/>
          <w:szCs w:val="23"/>
        </w:rPr>
        <w:t xml:space="preserve"> spełniony </w:t>
      </w:r>
      <w:r w:rsidR="00134E7C" w:rsidRPr="00EA7FA8">
        <w:rPr>
          <w:rFonts w:ascii="Work Sans" w:eastAsia="Calibri" w:hAnsi="Work Sans" w:cs="Times New Roman"/>
          <w:b/>
          <w:bCs/>
          <w:spacing w:val="-10"/>
          <w:sz w:val="23"/>
          <w:szCs w:val="23"/>
        </w:rPr>
        <w:t xml:space="preserve">jeden z poniższych </w:t>
      </w:r>
      <w:r w:rsidR="00606F64" w:rsidRPr="00EA7FA8">
        <w:rPr>
          <w:rFonts w:ascii="Work Sans" w:eastAsia="Calibri" w:hAnsi="Work Sans" w:cs="Times New Roman"/>
          <w:b/>
          <w:bCs/>
          <w:spacing w:val="-10"/>
          <w:sz w:val="23"/>
          <w:szCs w:val="23"/>
        </w:rPr>
        <w:t>warunków</w:t>
      </w:r>
      <w:r w:rsidR="00606F64" w:rsidRPr="00EA7FA8">
        <w:rPr>
          <w:rFonts w:ascii="Work Sans" w:eastAsia="Calibri" w:hAnsi="Work Sans" w:cs="Times New Roman"/>
          <w:spacing w:val="-10"/>
          <w:sz w:val="23"/>
          <w:szCs w:val="23"/>
        </w:rPr>
        <w:t>:</w:t>
      </w:r>
    </w:p>
    <w:p w:rsidR="001B5AFD" w:rsidRPr="00EA7FA8" w:rsidRDefault="001B5AFD" w:rsidP="00606F64">
      <w:pPr>
        <w:spacing w:after="0"/>
        <w:jc w:val="both"/>
        <w:rPr>
          <w:rFonts w:ascii="Work Sans" w:eastAsia="Calibri" w:hAnsi="Work Sans" w:cs="Times New Roman"/>
          <w:spacing w:val="-10"/>
          <w:sz w:val="23"/>
          <w:szCs w:val="23"/>
        </w:rPr>
      </w:pPr>
    </w:p>
    <w:p w:rsidR="00134E7C" w:rsidRPr="00EA7FA8" w:rsidRDefault="00134E7C" w:rsidP="001C7E95">
      <w:pPr>
        <w:pStyle w:val="Akapitzlist"/>
        <w:numPr>
          <w:ilvl w:val="0"/>
          <w:numId w:val="32"/>
        </w:numPr>
        <w:spacing w:after="0"/>
        <w:ind w:left="1134" w:hanging="425"/>
        <w:jc w:val="both"/>
        <w:rPr>
          <w:rFonts w:ascii="Work Sans" w:eastAsia="Calibri" w:hAnsi="Work Sans" w:cs="Times New Roman"/>
          <w:b/>
          <w:bCs/>
          <w:spacing w:val="-10"/>
          <w:sz w:val="23"/>
          <w:szCs w:val="23"/>
          <w:u w:val="single"/>
        </w:rPr>
      </w:pPr>
      <w:r w:rsidRPr="00EA7FA8">
        <w:rPr>
          <w:rFonts w:ascii="Work Sans" w:eastAsia="Calibri" w:hAnsi="Work Sans" w:cs="Times New Roman"/>
          <w:b/>
          <w:bCs/>
          <w:spacing w:val="-10"/>
          <w:sz w:val="23"/>
          <w:szCs w:val="23"/>
          <w:u w:val="single"/>
        </w:rPr>
        <w:t xml:space="preserve">Diagnoza kryterium kwalifikowanego </w:t>
      </w:r>
      <w:r w:rsidR="000B3A85">
        <w:rPr>
          <w:rFonts w:ascii="Work Sans" w:eastAsia="Calibri" w:hAnsi="Work Sans" w:cs="Times New Roman"/>
          <w:b/>
          <w:bCs/>
          <w:spacing w:val="-10"/>
          <w:sz w:val="23"/>
          <w:szCs w:val="23"/>
          <w:u w:val="single"/>
        </w:rPr>
        <w:t>Korzystaj</w:t>
      </w:r>
      <w:r w:rsidRPr="00EA7FA8">
        <w:rPr>
          <w:rFonts w:ascii="Work Sans" w:eastAsia="Calibri" w:hAnsi="Work Sans" w:cs="Times New Roman"/>
          <w:b/>
          <w:bCs/>
          <w:spacing w:val="-10"/>
          <w:sz w:val="23"/>
          <w:szCs w:val="23"/>
          <w:u w:val="single"/>
        </w:rPr>
        <w:t>ącego</w:t>
      </w:r>
      <w:r w:rsidR="00DC0E52" w:rsidRPr="00EA7FA8">
        <w:rPr>
          <w:rFonts w:ascii="Work Sans" w:eastAsia="Calibri" w:hAnsi="Work Sans" w:cs="Times New Roman"/>
          <w:b/>
          <w:bCs/>
          <w:spacing w:val="-10"/>
          <w:sz w:val="23"/>
          <w:szCs w:val="23"/>
          <w:u w:val="single"/>
        </w:rPr>
        <w:t>.</w:t>
      </w:r>
    </w:p>
    <w:p w:rsidR="00D9045E" w:rsidRPr="00EA7FA8" w:rsidRDefault="00D9045E" w:rsidP="00D9045E">
      <w:pPr>
        <w:spacing w:after="0"/>
        <w:jc w:val="both"/>
        <w:rPr>
          <w:rFonts w:ascii="Work Sans" w:eastAsia="Calibri" w:hAnsi="Work Sans" w:cs="Times New Roman"/>
          <w:b/>
          <w:bCs/>
          <w:spacing w:val="-10"/>
          <w:sz w:val="23"/>
          <w:szCs w:val="23"/>
          <w:u w:val="single"/>
        </w:rPr>
      </w:pPr>
    </w:p>
    <w:p w:rsidR="00263922" w:rsidRPr="00EA7FA8" w:rsidRDefault="00606F64" w:rsidP="001C7E95">
      <w:pPr>
        <w:pStyle w:val="Akapitzlist"/>
        <w:numPr>
          <w:ilvl w:val="0"/>
          <w:numId w:val="15"/>
        </w:numPr>
        <w:spacing w:after="0"/>
        <w:ind w:left="1418" w:hanging="425"/>
        <w:jc w:val="both"/>
        <w:rPr>
          <w:rFonts w:ascii="Work Sans" w:eastAsia="Calibri" w:hAnsi="Work Sans" w:cs="Times New Roman"/>
          <w:spacing w:val="-10"/>
          <w:sz w:val="23"/>
          <w:szCs w:val="23"/>
        </w:rPr>
      </w:pPr>
      <w:bookmarkStart w:id="3" w:name="_Hlk15902435"/>
      <w:r w:rsidRPr="00EA7FA8">
        <w:rPr>
          <w:rFonts w:ascii="Work Sans" w:eastAsia="Calibri" w:hAnsi="Work Sans" w:cs="Times New Roman"/>
          <w:spacing w:val="-10"/>
          <w:sz w:val="23"/>
          <w:szCs w:val="23"/>
        </w:rPr>
        <w:t>przychody</w:t>
      </w:r>
      <w:r w:rsidR="002963F6" w:rsidRPr="00EA7FA8">
        <w:rPr>
          <w:rFonts w:ascii="Work Sans" w:eastAsia="Calibri" w:hAnsi="Work Sans" w:cs="Times New Roman"/>
          <w:spacing w:val="-10"/>
          <w:sz w:val="23"/>
          <w:szCs w:val="23"/>
        </w:rPr>
        <w:t xml:space="preserve"> lub koszty </w:t>
      </w:r>
      <w:r w:rsidR="000B3A85">
        <w:rPr>
          <w:rFonts w:ascii="Work Sans" w:eastAsia="Calibri" w:hAnsi="Work Sans" w:cs="Times New Roman"/>
          <w:spacing w:val="-10"/>
          <w:sz w:val="23"/>
          <w:szCs w:val="23"/>
        </w:rPr>
        <w:t>Korzystaj</w:t>
      </w:r>
      <w:r w:rsidR="002963F6" w:rsidRPr="00EA7FA8">
        <w:rPr>
          <w:rFonts w:ascii="Work Sans" w:eastAsia="Calibri" w:hAnsi="Work Sans" w:cs="Times New Roman"/>
          <w:spacing w:val="-10"/>
          <w:sz w:val="23"/>
          <w:szCs w:val="23"/>
        </w:rPr>
        <w:t>ącego albo wartość aktywów tego podmiotu w</w:t>
      </w:r>
      <w:r w:rsidR="00263922" w:rsidRPr="00EA7FA8">
        <w:rPr>
          <w:rFonts w:ascii="Work Sans" w:eastAsia="Calibri" w:hAnsi="Work Sans" w:cs="Times New Roman"/>
          <w:spacing w:val="-10"/>
          <w:sz w:val="23"/>
          <w:szCs w:val="23"/>
        </w:rPr>
        <w:t> </w:t>
      </w:r>
      <w:r w:rsidR="002963F6" w:rsidRPr="00EA7FA8">
        <w:rPr>
          <w:rFonts w:ascii="Work Sans" w:eastAsia="Calibri" w:hAnsi="Work Sans" w:cs="Times New Roman"/>
          <w:spacing w:val="-10"/>
          <w:sz w:val="23"/>
          <w:szCs w:val="23"/>
        </w:rPr>
        <w:t>rozumieniu przepisów o rachunkowości, ustalone na podstawie prowadzonych ksiąg rachunkowych, przekroczyły w roku poprzedzającym lub w bieżącym roku obrotowym równowartość 10</w:t>
      </w:r>
      <w:r w:rsidR="00263922" w:rsidRPr="00EA7FA8">
        <w:rPr>
          <w:rFonts w:ascii="Work Sans" w:eastAsia="Calibri" w:hAnsi="Work Sans" w:cs="Times New Roman"/>
          <w:spacing w:val="-10"/>
          <w:sz w:val="23"/>
          <w:szCs w:val="23"/>
        </w:rPr>
        <w:t>.</w:t>
      </w:r>
      <w:r w:rsidR="002963F6" w:rsidRPr="00EA7FA8">
        <w:rPr>
          <w:rFonts w:ascii="Work Sans" w:eastAsia="Calibri" w:hAnsi="Work Sans" w:cs="Times New Roman"/>
          <w:spacing w:val="-10"/>
          <w:sz w:val="23"/>
          <w:szCs w:val="23"/>
        </w:rPr>
        <w:t>000</w:t>
      </w:r>
      <w:r w:rsidR="00263922" w:rsidRPr="00EA7FA8">
        <w:rPr>
          <w:rFonts w:ascii="Work Sans" w:eastAsia="Calibri" w:hAnsi="Work Sans" w:cs="Times New Roman"/>
          <w:spacing w:val="-10"/>
          <w:sz w:val="23"/>
          <w:szCs w:val="23"/>
        </w:rPr>
        <w:t>.</w:t>
      </w:r>
      <w:r w:rsidR="002963F6" w:rsidRPr="00EA7FA8">
        <w:rPr>
          <w:rFonts w:ascii="Work Sans" w:eastAsia="Calibri" w:hAnsi="Work Sans" w:cs="Times New Roman"/>
          <w:spacing w:val="-10"/>
          <w:sz w:val="23"/>
          <w:szCs w:val="23"/>
        </w:rPr>
        <w:t>000</w:t>
      </w:r>
      <w:r w:rsidR="00263922" w:rsidRPr="00EA7FA8">
        <w:rPr>
          <w:rFonts w:ascii="Work Sans" w:eastAsia="Calibri" w:hAnsi="Work Sans" w:cs="Times New Roman"/>
          <w:spacing w:val="-10"/>
          <w:sz w:val="23"/>
          <w:szCs w:val="23"/>
        </w:rPr>
        <w:t>,00 E</w:t>
      </w:r>
      <w:r w:rsidR="002963F6" w:rsidRPr="00EA7FA8">
        <w:rPr>
          <w:rFonts w:ascii="Work Sans" w:eastAsia="Calibri" w:hAnsi="Work Sans" w:cs="Times New Roman"/>
          <w:spacing w:val="-10"/>
          <w:sz w:val="23"/>
          <w:szCs w:val="23"/>
        </w:rPr>
        <w:t>uro</w:t>
      </w:r>
      <w:r w:rsidR="00263922" w:rsidRPr="00EA7FA8">
        <w:rPr>
          <w:rFonts w:ascii="Work Sans" w:eastAsia="Calibri" w:hAnsi="Work Sans" w:cs="Times New Roman"/>
          <w:spacing w:val="-10"/>
          <w:sz w:val="23"/>
          <w:szCs w:val="23"/>
        </w:rPr>
        <w:t>;</w:t>
      </w:r>
    </w:p>
    <w:p w:rsidR="00940E84" w:rsidRPr="00EA7FA8" w:rsidRDefault="002963F6" w:rsidP="001C7E95">
      <w:pPr>
        <w:pStyle w:val="Akapitzlist"/>
        <w:numPr>
          <w:ilvl w:val="0"/>
          <w:numId w:val="15"/>
        </w:numPr>
        <w:spacing w:after="0"/>
        <w:ind w:left="1418" w:hanging="425"/>
        <w:jc w:val="both"/>
        <w:rPr>
          <w:rFonts w:ascii="Work Sans" w:eastAsia="Calibri" w:hAnsi="Work Sans" w:cs="Times New Roman"/>
          <w:spacing w:val="-10"/>
          <w:sz w:val="23"/>
          <w:szCs w:val="23"/>
        </w:rPr>
      </w:pPr>
      <w:r w:rsidRPr="00EA7FA8">
        <w:rPr>
          <w:rFonts w:ascii="Work Sans" w:eastAsia="Calibri" w:hAnsi="Work Sans" w:cs="Times New Roman"/>
          <w:spacing w:val="-10"/>
          <w:sz w:val="23"/>
          <w:szCs w:val="23"/>
        </w:rPr>
        <w:t>jeżeli udostępniane lub wdrażane uzgodnienie dotyczy rzeczy lub praw o</w:t>
      </w:r>
      <w:r w:rsidR="00940E84" w:rsidRPr="00EA7FA8">
        <w:rPr>
          <w:rFonts w:ascii="Work Sans" w:eastAsia="Calibri" w:hAnsi="Work Sans" w:cs="Times New Roman"/>
          <w:spacing w:val="-10"/>
          <w:sz w:val="23"/>
          <w:szCs w:val="23"/>
        </w:rPr>
        <w:t> </w:t>
      </w:r>
      <w:r w:rsidRPr="00EA7FA8">
        <w:rPr>
          <w:rFonts w:ascii="Work Sans" w:eastAsia="Calibri" w:hAnsi="Work Sans" w:cs="Times New Roman"/>
          <w:spacing w:val="-10"/>
          <w:sz w:val="23"/>
          <w:szCs w:val="23"/>
        </w:rPr>
        <w:t>wartości rynkowej przekraczającej równowartość 2</w:t>
      </w:r>
      <w:r w:rsidR="00940E84" w:rsidRPr="00EA7FA8">
        <w:rPr>
          <w:rFonts w:ascii="Work Sans" w:eastAsia="Calibri" w:hAnsi="Work Sans" w:cs="Times New Roman"/>
          <w:spacing w:val="-10"/>
          <w:sz w:val="23"/>
          <w:szCs w:val="23"/>
        </w:rPr>
        <w:t>.</w:t>
      </w:r>
      <w:r w:rsidRPr="00EA7FA8">
        <w:rPr>
          <w:rFonts w:ascii="Work Sans" w:eastAsia="Calibri" w:hAnsi="Work Sans" w:cs="Times New Roman"/>
          <w:spacing w:val="-10"/>
          <w:sz w:val="23"/>
          <w:szCs w:val="23"/>
        </w:rPr>
        <w:t>500</w:t>
      </w:r>
      <w:r w:rsidR="00940E84" w:rsidRPr="00EA7FA8">
        <w:rPr>
          <w:rFonts w:ascii="Work Sans" w:eastAsia="Calibri" w:hAnsi="Work Sans" w:cs="Times New Roman"/>
          <w:spacing w:val="-10"/>
          <w:sz w:val="23"/>
          <w:szCs w:val="23"/>
        </w:rPr>
        <w:t>.</w:t>
      </w:r>
      <w:r w:rsidRPr="00EA7FA8">
        <w:rPr>
          <w:rFonts w:ascii="Work Sans" w:eastAsia="Calibri" w:hAnsi="Work Sans" w:cs="Times New Roman"/>
          <w:spacing w:val="-10"/>
          <w:sz w:val="23"/>
          <w:szCs w:val="23"/>
        </w:rPr>
        <w:t>000</w:t>
      </w:r>
      <w:r w:rsidR="00940E84" w:rsidRPr="00EA7FA8">
        <w:rPr>
          <w:rFonts w:ascii="Work Sans" w:eastAsia="Calibri" w:hAnsi="Work Sans" w:cs="Times New Roman"/>
          <w:spacing w:val="-10"/>
          <w:sz w:val="23"/>
          <w:szCs w:val="23"/>
        </w:rPr>
        <w:t>,00 E</w:t>
      </w:r>
      <w:r w:rsidRPr="00EA7FA8">
        <w:rPr>
          <w:rFonts w:ascii="Work Sans" w:eastAsia="Calibri" w:hAnsi="Work Sans" w:cs="Times New Roman"/>
          <w:spacing w:val="-10"/>
          <w:sz w:val="23"/>
          <w:szCs w:val="23"/>
        </w:rPr>
        <w:t>ur</w:t>
      </w:r>
      <w:r w:rsidR="00940E84" w:rsidRPr="00EA7FA8">
        <w:rPr>
          <w:rFonts w:ascii="Work Sans" w:eastAsia="Calibri" w:hAnsi="Work Sans" w:cs="Times New Roman"/>
          <w:spacing w:val="-10"/>
          <w:sz w:val="23"/>
          <w:szCs w:val="23"/>
        </w:rPr>
        <w:t>o;</w:t>
      </w:r>
    </w:p>
    <w:p w:rsidR="00134E7C" w:rsidRPr="00EA7FA8" w:rsidRDefault="00606F64" w:rsidP="001C7E95">
      <w:pPr>
        <w:pStyle w:val="Akapitzlist"/>
        <w:numPr>
          <w:ilvl w:val="0"/>
          <w:numId w:val="15"/>
        </w:numPr>
        <w:spacing w:after="0"/>
        <w:ind w:left="1418" w:hanging="425"/>
        <w:jc w:val="both"/>
        <w:rPr>
          <w:rFonts w:ascii="Work Sans" w:eastAsia="Calibri" w:hAnsi="Work Sans" w:cs="Times New Roman"/>
          <w:spacing w:val="-10"/>
          <w:sz w:val="23"/>
          <w:szCs w:val="23"/>
        </w:rPr>
      </w:pPr>
      <w:r w:rsidRPr="00EA7FA8">
        <w:rPr>
          <w:rFonts w:ascii="Work Sans" w:eastAsia="Calibri" w:hAnsi="Work Sans" w:cs="Times New Roman"/>
          <w:spacing w:val="-10"/>
          <w:sz w:val="23"/>
          <w:szCs w:val="23"/>
        </w:rPr>
        <w:t>jeżeli</w:t>
      </w:r>
      <w:r w:rsidR="00E57024">
        <w:rPr>
          <w:rFonts w:ascii="Work Sans" w:eastAsia="Calibri" w:hAnsi="Work Sans" w:cs="Times New Roman"/>
          <w:spacing w:val="-10"/>
          <w:sz w:val="23"/>
          <w:szCs w:val="23"/>
        </w:rPr>
        <w:t xml:space="preserve"> </w:t>
      </w:r>
      <w:r w:rsidR="000B3A85">
        <w:rPr>
          <w:rFonts w:ascii="Work Sans" w:eastAsia="Calibri" w:hAnsi="Work Sans" w:cs="Times New Roman"/>
          <w:spacing w:val="-10"/>
          <w:sz w:val="23"/>
          <w:szCs w:val="23"/>
        </w:rPr>
        <w:t>Korzystaj</w:t>
      </w:r>
      <w:r w:rsidR="002963F6" w:rsidRPr="00EA7FA8">
        <w:rPr>
          <w:rFonts w:ascii="Work Sans" w:eastAsia="Calibri" w:hAnsi="Work Sans" w:cs="Times New Roman"/>
          <w:spacing w:val="-10"/>
          <w:sz w:val="23"/>
          <w:szCs w:val="23"/>
        </w:rPr>
        <w:t xml:space="preserve">ący jest podmiotem powiązanym w rozumieniu art. 23m ust. 1 pkt 4 ustawy </w:t>
      </w:r>
      <w:r w:rsidR="00940E84" w:rsidRPr="00EA7FA8">
        <w:rPr>
          <w:rFonts w:ascii="Work Sans" w:eastAsia="Calibri" w:hAnsi="Work Sans" w:cs="Times New Roman"/>
          <w:spacing w:val="-10"/>
          <w:sz w:val="23"/>
          <w:szCs w:val="23"/>
        </w:rPr>
        <w:t>o PIT</w:t>
      </w:r>
      <w:r w:rsidR="002963F6" w:rsidRPr="00EA7FA8">
        <w:rPr>
          <w:rFonts w:ascii="Work Sans" w:eastAsia="Calibri" w:hAnsi="Work Sans" w:cs="Times New Roman"/>
          <w:spacing w:val="-10"/>
          <w:sz w:val="23"/>
          <w:szCs w:val="23"/>
        </w:rPr>
        <w:t xml:space="preserve"> lub art. 11a ust. 1 pkt 4 ustawy </w:t>
      </w:r>
      <w:r w:rsidR="00E57024">
        <w:rPr>
          <w:rFonts w:ascii="Work Sans" w:eastAsia="Calibri" w:hAnsi="Work Sans" w:cs="Times New Roman"/>
          <w:spacing w:val="-10"/>
          <w:sz w:val="23"/>
          <w:szCs w:val="23"/>
        </w:rPr>
        <w:br/>
      </w:r>
      <w:r w:rsidR="00940E84" w:rsidRPr="00EA7FA8">
        <w:rPr>
          <w:rFonts w:ascii="Work Sans" w:eastAsia="Calibri" w:hAnsi="Work Sans" w:cs="Times New Roman"/>
          <w:spacing w:val="-10"/>
          <w:sz w:val="23"/>
          <w:szCs w:val="23"/>
        </w:rPr>
        <w:t>o CIT</w:t>
      </w:r>
      <w:r w:rsidR="002963F6" w:rsidRPr="00EA7FA8">
        <w:rPr>
          <w:rFonts w:ascii="Work Sans" w:eastAsia="Calibri" w:hAnsi="Work Sans" w:cs="Times New Roman"/>
          <w:spacing w:val="-10"/>
          <w:sz w:val="23"/>
          <w:szCs w:val="23"/>
        </w:rPr>
        <w:t xml:space="preserve"> z takim podmiotem. </w:t>
      </w:r>
    </w:p>
    <w:p w:rsidR="00BA29F3" w:rsidRPr="00EA7FA8" w:rsidRDefault="00BA29F3" w:rsidP="00606F64">
      <w:pPr>
        <w:spacing w:after="0"/>
        <w:jc w:val="both"/>
        <w:rPr>
          <w:rFonts w:ascii="Work Sans" w:eastAsia="Calibri" w:hAnsi="Work Sans" w:cs="Times New Roman"/>
          <w:spacing w:val="-10"/>
          <w:sz w:val="23"/>
          <w:szCs w:val="23"/>
        </w:rPr>
      </w:pPr>
    </w:p>
    <w:bookmarkEnd w:id="3"/>
    <w:p w:rsidR="002963F6" w:rsidRPr="00EA7FA8" w:rsidRDefault="002963F6" w:rsidP="00940E84">
      <w:pPr>
        <w:spacing w:after="0"/>
        <w:ind w:firstLine="708"/>
        <w:jc w:val="both"/>
        <w:rPr>
          <w:rFonts w:ascii="Work Sans" w:eastAsia="Calibri" w:hAnsi="Work Sans" w:cs="Times New Roman"/>
          <w:spacing w:val="-10"/>
          <w:sz w:val="23"/>
          <w:szCs w:val="23"/>
        </w:rPr>
      </w:pPr>
      <w:r w:rsidRPr="00EA7FA8">
        <w:rPr>
          <w:rFonts w:ascii="Work Sans" w:eastAsia="Calibri" w:hAnsi="Work Sans" w:cs="Times New Roman"/>
          <w:spacing w:val="-10"/>
          <w:sz w:val="23"/>
          <w:szCs w:val="23"/>
        </w:rPr>
        <w:t xml:space="preserve">W przypadku podmiotów, które nie prowadzą ksiąg rachunkowych, przychody i koszty ustala się odpowiednio zgodnie z ustawą </w:t>
      </w:r>
      <w:r w:rsidR="00940E84" w:rsidRPr="00EA7FA8">
        <w:rPr>
          <w:rFonts w:ascii="Work Sans" w:eastAsia="Calibri" w:hAnsi="Work Sans" w:cs="Times New Roman"/>
          <w:spacing w:val="-10"/>
          <w:sz w:val="23"/>
          <w:szCs w:val="23"/>
        </w:rPr>
        <w:t>o PIT</w:t>
      </w:r>
      <w:r w:rsidRPr="00EA7FA8">
        <w:rPr>
          <w:rFonts w:ascii="Work Sans" w:eastAsia="Calibri" w:hAnsi="Work Sans" w:cs="Times New Roman"/>
          <w:spacing w:val="-10"/>
          <w:sz w:val="23"/>
          <w:szCs w:val="23"/>
        </w:rPr>
        <w:t xml:space="preserve"> lub ustawą </w:t>
      </w:r>
      <w:r w:rsidR="00940E84" w:rsidRPr="00EA7FA8">
        <w:rPr>
          <w:rFonts w:ascii="Work Sans" w:eastAsia="Calibri" w:hAnsi="Work Sans" w:cs="Times New Roman"/>
          <w:spacing w:val="-10"/>
          <w:sz w:val="23"/>
          <w:szCs w:val="23"/>
        </w:rPr>
        <w:t xml:space="preserve">o CIT </w:t>
      </w:r>
      <w:r w:rsidRPr="00EA7FA8">
        <w:rPr>
          <w:rFonts w:ascii="Work Sans" w:eastAsia="Calibri" w:hAnsi="Work Sans" w:cs="Times New Roman"/>
          <w:spacing w:val="-10"/>
          <w:sz w:val="23"/>
          <w:szCs w:val="23"/>
        </w:rPr>
        <w:t>w odpowiednich latach podatkowych, a wartość aktywów - zgodnie z ich wartością rynkową w odpowiednich latach kalendarzowych.</w:t>
      </w:r>
    </w:p>
    <w:p w:rsidR="00BA29F3" w:rsidRPr="00EA7FA8" w:rsidRDefault="00BA29F3" w:rsidP="00606F64">
      <w:pPr>
        <w:spacing w:after="0"/>
        <w:jc w:val="both"/>
        <w:rPr>
          <w:rFonts w:ascii="Work Sans" w:eastAsia="Calibri" w:hAnsi="Work Sans" w:cs="Times New Roman"/>
          <w:spacing w:val="-10"/>
          <w:sz w:val="23"/>
          <w:szCs w:val="23"/>
        </w:rPr>
      </w:pPr>
    </w:p>
    <w:p w:rsidR="00940E84" w:rsidRPr="00EA7FA8" w:rsidRDefault="00940E84" w:rsidP="00606F64">
      <w:pPr>
        <w:spacing w:after="0"/>
        <w:jc w:val="both"/>
        <w:rPr>
          <w:rFonts w:ascii="Work Sans" w:eastAsia="Calibri" w:hAnsi="Work Sans" w:cs="Times New Roman"/>
          <w:color w:val="0070C0"/>
          <w:spacing w:val="-10"/>
          <w:sz w:val="28"/>
          <w:szCs w:val="28"/>
        </w:rPr>
      </w:pPr>
      <w:r w:rsidRPr="00EA7FA8">
        <w:rPr>
          <w:rFonts w:ascii="Work Sans" w:eastAsia="Calibri" w:hAnsi="Work Sans" w:cs="Times New Roman"/>
          <w:b/>
          <w:bCs/>
          <w:i/>
          <w:iCs/>
          <w:color w:val="0070C0"/>
          <w:spacing w:val="-10"/>
          <w:sz w:val="28"/>
          <w:szCs w:val="28"/>
        </w:rPr>
        <w:lastRenderedPageBreak/>
        <w:t xml:space="preserve">W przypadku zaznaczenia przynajmniej jednego z powyższych warunków kryterium kwalifikowanego </w:t>
      </w:r>
      <w:r w:rsidR="000B3A85">
        <w:rPr>
          <w:rFonts w:ascii="Work Sans" w:eastAsia="Calibri" w:hAnsi="Work Sans" w:cs="Times New Roman"/>
          <w:b/>
          <w:bCs/>
          <w:i/>
          <w:iCs/>
          <w:color w:val="0070C0"/>
          <w:spacing w:val="-10"/>
          <w:sz w:val="28"/>
          <w:szCs w:val="28"/>
        </w:rPr>
        <w:t>Korzystaj</w:t>
      </w:r>
      <w:r w:rsidRPr="00EA7FA8">
        <w:rPr>
          <w:rFonts w:ascii="Work Sans" w:eastAsia="Calibri" w:hAnsi="Work Sans" w:cs="Times New Roman"/>
          <w:b/>
          <w:bCs/>
          <w:i/>
          <w:iCs/>
          <w:color w:val="0070C0"/>
          <w:spacing w:val="-10"/>
          <w:sz w:val="28"/>
          <w:szCs w:val="28"/>
        </w:rPr>
        <w:t>ącego należy uznać za spełnione i przejść do kolejnego etapu diagnozującego czy mamy do czynienia ze schematem podatkowym (krajowym).</w:t>
      </w:r>
    </w:p>
    <w:p w:rsidR="00940E84" w:rsidRPr="00EA7FA8" w:rsidRDefault="00940E84" w:rsidP="00606F64">
      <w:pPr>
        <w:spacing w:after="0"/>
        <w:jc w:val="both"/>
        <w:rPr>
          <w:rFonts w:ascii="Work Sans" w:eastAsia="Times New Roman" w:hAnsi="Work Sans" w:cs="Times New Roman"/>
          <w:bCs/>
          <w:spacing w:val="-10"/>
          <w:sz w:val="23"/>
          <w:szCs w:val="23"/>
          <w:lang w:eastAsia="pl-PL"/>
        </w:rPr>
      </w:pPr>
    </w:p>
    <w:p w:rsidR="00134E7C" w:rsidRPr="00EA7FA8" w:rsidRDefault="00134E7C" w:rsidP="00940E84">
      <w:pPr>
        <w:spacing w:after="0"/>
        <w:ind w:firstLine="708"/>
        <w:jc w:val="both"/>
        <w:rPr>
          <w:rFonts w:ascii="Work Sans" w:eastAsia="Times New Roman" w:hAnsi="Work Sans" w:cs="Times New Roman"/>
          <w:bCs/>
          <w:spacing w:val="-10"/>
          <w:sz w:val="23"/>
          <w:szCs w:val="23"/>
          <w:lang w:eastAsia="pl-PL"/>
        </w:rPr>
      </w:pPr>
      <w:r w:rsidRPr="00EA7FA8">
        <w:rPr>
          <w:rFonts w:ascii="Work Sans" w:eastAsia="Times New Roman" w:hAnsi="Work Sans" w:cs="Times New Roman"/>
          <w:bCs/>
          <w:spacing w:val="-10"/>
          <w:sz w:val="23"/>
          <w:szCs w:val="23"/>
          <w:lang w:eastAsia="pl-PL"/>
        </w:rPr>
        <w:t>Przez schemat podatkowy rozumie się uzgodnienie, które:</w:t>
      </w:r>
    </w:p>
    <w:p w:rsidR="00940E84" w:rsidRPr="00EA7FA8" w:rsidRDefault="00134E7C" w:rsidP="001C7E95">
      <w:pPr>
        <w:pStyle w:val="Akapitzlist"/>
        <w:numPr>
          <w:ilvl w:val="0"/>
          <w:numId w:val="16"/>
        </w:numPr>
        <w:spacing w:after="0"/>
        <w:ind w:left="1134" w:hanging="425"/>
        <w:jc w:val="both"/>
        <w:rPr>
          <w:rFonts w:ascii="Work Sans" w:eastAsia="Times New Roman" w:hAnsi="Work Sans" w:cs="Times New Roman"/>
          <w:bCs/>
          <w:spacing w:val="-10"/>
          <w:sz w:val="23"/>
          <w:szCs w:val="23"/>
          <w:lang w:eastAsia="pl-PL"/>
        </w:rPr>
      </w:pPr>
      <w:r w:rsidRPr="00EA7FA8">
        <w:rPr>
          <w:rFonts w:ascii="Work Sans" w:eastAsia="Times New Roman" w:hAnsi="Work Sans" w:cs="Times New Roman"/>
          <w:bCs/>
          <w:spacing w:val="-10"/>
          <w:sz w:val="23"/>
          <w:szCs w:val="23"/>
          <w:lang w:eastAsia="pl-PL"/>
        </w:rPr>
        <w:t xml:space="preserve">spełnia kryterium głównej korzyści </w:t>
      </w:r>
      <w:r w:rsidRPr="00EA7FA8">
        <w:rPr>
          <w:rFonts w:ascii="Work Sans" w:eastAsia="Times New Roman" w:hAnsi="Work Sans" w:cs="Times New Roman"/>
          <w:b/>
          <w:spacing w:val="-10"/>
          <w:sz w:val="23"/>
          <w:szCs w:val="23"/>
          <w:lang w:eastAsia="pl-PL"/>
        </w:rPr>
        <w:t>oraz</w:t>
      </w:r>
      <w:r w:rsidRPr="00EA7FA8">
        <w:rPr>
          <w:rFonts w:ascii="Work Sans" w:eastAsia="Times New Roman" w:hAnsi="Work Sans" w:cs="Times New Roman"/>
          <w:bCs/>
          <w:spacing w:val="-10"/>
          <w:sz w:val="23"/>
          <w:szCs w:val="23"/>
          <w:lang w:eastAsia="pl-PL"/>
        </w:rPr>
        <w:t xml:space="preserve"> posiada ogólną cechę rozpoznawczą,</w:t>
      </w:r>
    </w:p>
    <w:p w:rsidR="00940E84" w:rsidRPr="00EA7FA8" w:rsidRDefault="00134E7C" w:rsidP="001C7E95">
      <w:pPr>
        <w:pStyle w:val="Akapitzlist"/>
        <w:numPr>
          <w:ilvl w:val="0"/>
          <w:numId w:val="16"/>
        </w:numPr>
        <w:spacing w:after="0"/>
        <w:ind w:left="1134" w:hanging="425"/>
        <w:jc w:val="both"/>
        <w:rPr>
          <w:rFonts w:ascii="Work Sans" w:eastAsia="Times New Roman" w:hAnsi="Work Sans" w:cs="Times New Roman"/>
          <w:bCs/>
          <w:spacing w:val="-10"/>
          <w:sz w:val="23"/>
          <w:szCs w:val="23"/>
          <w:lang w:eastAsia="pl-PL"/>
        </w:rPr>
      </w:pPr>
      <w:r w:rsidRPr="00EA7FA8">
        <w:rPr>
          <w:rFonts w:ascii="Work Sans" w:eastAsia="Times New Roman" w:hAnsi="Work Sans" w:cs="Times New Roman"/>
          <w:bCs/>
          <w:spacing w:val="-10"/>
          <w:sz w:val="23"/>
          <w:szCs w:val="23"/>
          <w:lang w:eastAsia="pl-PL"/>
        </w:rPr>
        <w:t xml:space="preserve">posiada szczególną cechę rozpoznawczą, </w:t>
      </w:r>
    </w:p>
    <w:p w:rsidR="00940E84" w:rsidRPr="00EA7FA8" w:rsidRDefault="00134E7C" w:rsidP="00940E84">
      <w:pPr>
        <w:spacing w:after="0"/>
        <w:ind w:left="709"/>
        <w:jc w:val="both"/>
        <w:rPr>
          <w:rFonts w:ascii="Work Sans" w:eastAsia="Times New Roman" w:hAnsi="Work Sans" w:cs="Times New Roman"/>
          <w:bCs/>
          <w:spacing w:val="-10"/>
          <w:sz w:val="23"/>
          <w:szCs w:val="23"/>
          <w:lang w:eastAsia="pl-PL"/>
        </w:rPr>
      </w:pPr>
      <w:r w:rsidRPr="00EA7FA8">
        <w:rPr>
          <w:rFonts w:ascii="Work Sans" w:eastAsia="Times New Roman" w:hAnsi="Work Sans" w:cs="Times New Roman"/>
          <w:b/>
          <w:spacing w:val="-10"/>
          <w:sz w:val="23"/>
          <w:szCs w:val="23"/>
          <w:lang w:eastAsia="pl-PL"/>
        </w:rPr>
        <w:t>lub</w:t>
      </w:r>
    </w:p>
    <w:p w:rsidR="00134E7C" w:rsidRPr="00EA7FA8" w:rsidRDefault="00134E7C" w:rsidP="001C7E95">
      <w:pPr>
        <w:pStyle w:val="Akapitzlist"/>
        <w:numPr>
          <w:ilvl w:val="0"/>
          <w:numId w:val="16"/>
        </w:numPr>
        <w:spacing w:after="0"/>
        <w:ind w:left="1134" w:hanging="425"/>
        <w:jc w:val="both"/>
        <w:rPr>
          <w:rFonts w:ascii="Work Sans" w:eastAsia="Times New Roman" w:hAnsi="Work Sans" w:cs="Times New Roman"/>
          <w:bCs/>
          <w:spacing w:val="-10"/>
          <w:sz w:val="23"/>
          <w:szCs w:val="23"/>
          <w:lang w:eastAsia="pl-PL"/>
        </w:rPr>
      </w:pPr>
      <w:r w:rsidRPr="00EA7FA8">
        <w:rPr>
          <w:rFonts w:ascii="Work Sans" w:eastAsia="Times New Roman" w:hAnsi="Work Sans" w:cs="Times New Roman"/>
          <w:bCs/>
          <w:spacing w:val="-10"/>
          <w:sz w:val="23"/>
          <w:szCs w:val="23"/>
          <w:lang w:eastAsia="pl-PL"/>
        </w:rPr>
        <w:t>posiada inną szczególną cechę rozpoznawczą (art. 86a §1 pkt 10 Ordynacji podatkowej).</w:t>
      </w:r>
    </w:p>
    <w:p w:rsidR="00134E7C" w:rsidRPr="00EA7FA8" w:rsidRDefault="00134E7C" w:rsidP="00606F64">
      <w:pPr>
        <w:spacing w:after="0"/>
        <w:jc w:val="both"/>
        <w:rPr>
          <w:rFonts w:ascii="Work Sans" w:eastAsia="Times New Roman" w:hAnsi="Work Sans" w:cs="Times New Roman"/>
          <w:bCs/>
          <w:spacing w:val="-10"/>
          <w:sz w:val="23"/>
          <w:szCs w:val="23"/>
          <w:lang w:eastAsia="pl-PL"/>
        </w:rPr>
      </w:pPr>
    </w:p>
    <w:p w:rsidR="00134E7C" w:rsidRPr="00EA7FA8" w:rsidRDefault="00134E7C" w:rsidP="00606F64">
      <w:pPr>
        <w:spacing w:after="0"/>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b/>
          <w:bCs/>
          <w:spacing w:val="-10"/>
          <w:sz w:val="23"/>
          <w:szCs w:val="23"/>
          <w:lang w:eastAsia="pl-PL"/>
        </w:rPr>
        <w:t>Przypadek 1:</w:t>
      </w:r>
      <w:r w:rsidR="00E57024">
        <w:rPr>
          <w:rFonts w:ascii="Work Sans" w:eastAsia="Times New Roman" w:hAnsi="Work Sans" w:cs="Times New Roman"/>
          <w:b/>
          <w:bCs/>
          <w:spacing w:val="-10"/>
          <w:sz w:val="23"/>
          <w:szCs w:val="23"/>
          <w:lang w:eastAsia="pl-PL"/>
        </w:rPr>
        <w:t xml:space="preserve"> </w:t>
      </w:r>
      <w:r w:rsidR="00606F64" w:rsidRPr="00EA7FA8">
        <w:rPr>
          <w:rFonts w:ascii="Work Sans" w:eastAsia="Times New Roman" w:hAnsi="Work Sans" w:cs="Times New Roman"/>
          <w:spacing w:val="-10"/>
          <w:sz w:val="23"/>
          <w:szCs w:val="23"/>
          <w:lang w:eastAsia="pl-PL"/>
        </w:rPr>
        <w:t>uzgodnienie, które</w:t>
      </w:r>
      <w:r w:rsidRPr="00EA7FA8">
        <w:rPr>
          <w:rFonts w:ascii="Work Sans" w:eastAsia="Times New Roman" w:hAnsi="Work Sans" w:cs="Times New Roman"/>
          <w:spacing w:val="-10"/>
          <w:sz w:val="23"/>
          <w:szCs w:val="23"/>
          <w:lang w:eastAsia="pl-PL"/>
        </w:rPr>
        <w:t xml:space="preserve"> spełnia kryterium głównej korzyści oraz posiada ogólną cechę rozpoznawczą</w:t>
      </w:r>
      <w:r w:rsidR="00E57024">
        <w:rPr>
          <w:rFonts w:ascii="Work Sans" w:eastAsia="Times New Roman" w:hAnsi="Work Sans" w:cs="Times New Roman"/>
          <w:spacing w:val="-10"/>
          <w:sz w:val="23"/>
          <w:szCs w:val="23"/>
          <w:lang w:eastAsia="pl-PL"/>
        </w:rPr>
        <w:t xml:space="preserve"> </w:t>
      </w:r>
      <w:r w:rsidRPr="00EA7FA8">
        <w:rPr>
          <w:rFonts w:ascii="Work Sans" w:eastAsia="Times New Roman" w:hAnsi="Work Sans" w:cs="Times New Roman"/>
          <w:spacing w:val="-10"/>
          <w:sz w:val="23"/>
          <w:szCs w:val="23"/>
          <w:lang w:eastAsia="pl-PL"/>
        </w:rPr>
        <w:t>– użycie łącznika „oraz” oznacza, że obie wymienione przesłanki muszą zostać spełnione łącznie</w:t>
      </w:r>
      <w:r w:rsidR="00277BF6">
        <w:rPr>
          <w:rFonts w:ascii="Work Sans" w:eastAsia="Times New Roman" w:hAnsi="Work Sans" w:cs="Times New Roman"/>
          <w:spacing w:val="-10"/>
          <w:sz w:val="23"/>
          <w:szCs w:val="23"/>
          <w:lang w:eastAsia="pl-PL"/>
        </w:rPr>
        <w:t>.</w:t>
      </w:r>
      <w:r w:rsidRPr="00EA7FA8">
        <w:rPr>
          <w:rFonts w:ascii="Work Sans" w:eastAsia="Times New Roman" w:hAnsi="Work Sans" w:cs="Times New Roman"/>
          <w:spacing w:val="-10"/>
          <w:sz w:val="23"/>
          <w:szCs w:val="23"/>
          <w:lang w:eastAsia="pl-PL"/>
        </w:rPr>
        <w:t xml:space="preserve"> </w:t>
      </w:r>
    </w:p>
    <w:p w:rsidR="00134E7C" w:rsidRPr="00EA7FA8" w:rsidRDefault="00134E7C" w:rsidP="00606F64">
      <w:pPr>
        <w:spacing w:after="0"/>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b/>
          <w:bCs/>
          <w:spacing w:val="-10"/>
          <w:sz w:val="23"/>
          <w:szCs w:val="23"/>
          <w:lang w:eastAsia="pl-PL"/>
        </w:rPr>
        <w:t>Przypadek 2</w:t>
      </w:r>
      <w:r w:rsidRPr="00EA7FA8">
        <w:rPr>
          <w:rFonts w:ascii="Work Sans" w:eastAsia="Times New Roman" w:hAnsi="Work Sans" w:cs="Times New Roman"/>
          <w:spacing w:val="-10"/>
          <w:sz w:val="23"/>
          <w:szCs w:val="23"/>
          <w:lang w:eastAsia="pl-PL"/>
        </w:rPr>
        <w:t xml:space="preserve">: uzgodnienie posiada szczególną cechę rozpoznawczą </w:t>
      </w:r>
      <w:r w:rsidR="00277BF6">
        <w:rPr>
          <w:rFonts w:ascii="Work Sans" w:eastAsia="Times New Roman" w:hAnsi="Work Sans" w:cs="Times New Roman"/>
          <w:spacing w:val="-10"/>
          <w:sz w:val="23"/>
          <w:szCs w:val="23"/>
          <w:lang w:eastAsia="pl-PL"/>
        </w:rPr>
        <w:br/>
      </w:r>
      <w:r w:rsidRPr="00EA7FA8">
        <w:rPr>
          <w:rFonts w:ascii="Work Sans" w:eastAsia="Times New Roman" w:hAnsi="Work Sans" w:cs="Times New Roman"/>
          <w:spacing w:val="-10"/>
          <w:sz w:val="23"/>
          <w:szCs w:val="23"/>
          <w:lang w:eastAsia="pl-PL"/>
        </w:rPr>
        <w:t xml:space="preserve">(w tej sytuacji nie musi być spełnione kryterium głównej </w:t>
      </w:r>
      <w:r w:rsidR="00606F64" w:rsidRPr="00EA7FA8">
        <w:rPr>
          <w:rFonts w:ascii="Work Sans" w:eastAsia="Times New Roman" w:hAnsi="Work Sans" w:cs="Times New Roman"/>
          <w:spacing w:val="-10"/>
          <w:sz w:val="23"/>
          <w:szCs w:val="23"/>
          <w:lang w:eastAsia="pl-PL"/>
        </w:rPr>
        <w:t>korzyści</w:t>
      </w:r>
      <w:r w:rsidR="00D9045E" w:rsidRPr="00EA7FA8">
        <w:rPr>
          <w:rFonts w:ascii="Work Sans" w:eastAsia="Times New Roman" w:hAnsi="Work Sans" w:cs="Times New Roman"/>
          <w:spacing w:val="-10"/>
          <w:sz w:val="23"/>
          <w:szCs w:val="23"/>
          <w:lang w:eastAsia="pl-PL"/>
        </w:rPr>
        <w:t>)</w:t>
      </w:r>
      <w:r w:rsidR="00606F64" w:rsidRPr="00EA7FA8">
        <w:rPr>
          <w:rFonts w:ascii="Work Sans" w:eastAsia="Times New Roman" w:hAnsi="Work Sans" w:cs="Times New Roman"/>
          <w:spacing w:val="-10"/>
          <w:sz w:val="23"/>
          <w:szCs w:val="23"/>
          <w:lang w:eastAsia="pl-PL"/>
        </w:rPr>
        <w:t>.</w:t>
      </w:r>
    </w:p>
    <w:p w:rsidR="00134E7C" w:rsidRPr="00EA7FA8" w:rsidRDefault="00134E7C" w:rsidP="00606F64">
      <w:pPr>
        <w:spacing w:after="0"/>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b/>
          <w:bCs/>
          <w:spacing w:val="-10"/>
          <w:sz w:val="23"/>
          <w:szCs w:val="23"/>
          <w:lang w:eastAsia="pl-PL"/>
        </w:rPr>
        <w:t xml:space="preserve">Przypadek 3: </w:t>
      </w:r>
      <w:r w:rsidRPr="00EA7FA8">
        <w:rPr>
          <w:rFonts w:ascii="Work Sans" w:eastAsia="Times New Roman" w:hAnsi="Work Sans" w:cs="Times New Roman"/>
          <w:spacing w:val="-10"/>
          <w:sz w:val="23"/>
          <w:szCs w:val="23"/>
          <w:lang w:eastAsia="pl-PL"/>
        </w:rPr>
        <w:t xml:space="preserve">uzgodnienie posiada inną szczególną cechę rozpoznawczą </w:t>
      </w:r>
      <w:r w:rsidR="00277BF6">
        <w:rPr>
          <w:rFonts w:ascii="Work Sans" w:eastAsia="Times New Roman" w:hAnsi="Work Sans" w:cs="Times New Roman"/>
          <w:spacing w:val="-10"/>
          <w:sz w:val="23"/>
          <w:szCs w:val="23"/>
          <w:lang w:eastAsia="pl-PL"/>
        </w:rPr>
        <w:br/>
      </w:r>
      <w:r w:rsidRPr="00EA7FA8">
        <w:rPr>
          <w:rFonts w:ascii="Work Sans" w:eastAsia="Times New Roman" w:hAnsi="Work Sans" w:cs="Times New Roman"/>
          <w:spacing w:val="-10"/>
          <w:sz w:val="23"/>
          <w:szCs w:val="23"/>
          <w:lang w:eastAsia="pl-PL"/>
        </w:rPr>
        <w:t xml:space="preserve">(w tej sytuacji nie musi być spełnione kryterium głównej </w:t>
      </w:r>
      <w:r w:rsidR="00606F64" w:rsidRPr="00EA7FA8">
        <w:rPr>
          <w:rFonts w:ascii="Work Sans" w:eastAsia="Times New Roman" w:hAnsi="Work Sans" w:cs="Times New Roman"/>
          <w:spacing w:val="-10"/>
          <w:sz w:val="23"/>
          <w:szCs w:val="23"/>
          <w:lang w:eastAsia="pl-PL"/>
        </w:rPr>
        <w:t>korzyści)</w:t>
      </w:r>
      <w:r w:rsidR="00D9045E" w:rsidRPr="00EA7FA8">
        <w:rPr>
          <w:rFonts w:ascii="Work Sans" w:eastAsia="Times New Roman" w:hAnsi="Work Sans" w:cs="Times New Roman"/>
          <w:spacing w:val="-10"/>
          <w:sz w:val="23"/>
          <w:szCs w:val="23"/>
          <w:lang w:eastAsia="pl-PL"/>
        </w:rPr>
        <w:t>.</w:t>
      </w:r>
    </w:p>
    <w:p w:rsidR="00134E7C" w:rsidRPr="00EA7FA8" w:rsidRDefault="00134E7C" w:rsidP="00606F64">
      <w:pPr>
        <w:spacing w:after="0"/>
        <w:jc w:val="both"/>
        <w:rPr>
          <w:rFonts w:ascii="Work Sans" w:eastAsia="Times New Roman" w:hAnsi="Work Sans" w:cs="Times New Roman"/>
          <w:spacing w:val="-10"/>
          <w:sz w:val="23"/>
          <w:szCs w:val="23"/>
          <w:lang w:eastAsia="pl-PL"/>
        </w:rPr>
      </w:pPr>
    </w:p>
    <w:p w:rsidR="00AA398A" w:rsidRPr="00352E18" w:rsidRDefault="00AA398A" w:rsidP="00352E18">
      <w:pPr>
        <w:pStyle w:val="Akapitzlist"/>
        <w:numPr>
          <w:ilvl w:val="2"/>
          <w:numId w:val="46"/>
        </w:numPr>
        <w:spacing w:after="0"/>
        <w:jc w:val="both"/>
        <w:rPr>
          <w:rFonts w:ascii="Work Sans" w:eastAsia="Calibri" w:hAnsi="Work Sans" w:cs="Times New Roman"/>
          <w:b/>
          <w:spacing w:val="-10"/>
          <w:sz w:val="23"/>
          <w:szCs w:val="23"/>
          <w:u w:val="single"/>
        </w:rPr>
      </w:pPr>
      <w:r w:rsidRPr="00352E18">
        <w:rPr>
          <w:rFonts w:ascii="Work Sans" w:eastAsia="Calibri" w:hAnsi="Work Sans" w:cs="Times New Roman"/>
          <w:b/>
          <w:spacing w:val="-10"/>
          <w:sz w:val="23"/>
          <w:szCs w:val="23"/>
          <w:u w:val="single"/>
        </w:rPr>
        <w:t>Diagnoza kryterium głównej korzyści</w:t>
      </w:r>
      <w:r w:rsidR="00DC0E52" w:rsidRPr="00352E18">
        <w:rPr>
          <w:rFonts w:ascii="Work Sans" w:eastAsia="Calibri" w:hAnsi="Work Sans" w:cs="Times New Roman"/>
          <w:b/>
          <w:spacing w:val="-10"/>
          <w:sz w:val="23"/>
          <w:szCs w:val="23"/>
          <w:u w:val="single"/>
        </w:rPr>
        <w:t>.</w:t>
      </w:r>
    </w:p>
    <w:p w:rsidR="00AA398A" w:rsidRPr="00EA7FA8" w:rsidRDefault="00AA398A" w:rsidP="00606F64">
      <w:pPr>
        <w:spacing w:after="0"/>
        <w:jc w:val="both"/>
        <w:rPr>
          <w:rFonts w:ascii="Work Sans" w:hAnsi="Work Sans"/>
          <w:b/>
          <w:spacing w:val="-10"/>
          <w:sz w:val="23"/>
          <w:szCs w:val="23"/>
        </w:rPr>
      </w:pPr>
    </w:p>
    <w:p w:rsidR="00F42D35" w:rsidRPr="00EA7FA8" w:rsidRDefault="00F42D35" w:rsidP="001C7E95">
      <w:pPr>
        <w:pStyle w:val="Akapitzlist"/>
        <w:numPr>
          <w:ilvl w:val="0"/>
          <w:numId w:val="17"/>
        </w:numPr>
        <w:spacing w:after="0"/>
        <w:ind w:left="1418" w:hanging="425"/>
        <w:jc w:val="both"/>
        <w:rPr>
          <w:rFonts w:ascii="Work Sans" w:eastAsia="Times New Roman" w:hAnsi="Work Sans" w:cs="Times New Roman"/>
          <w:spacing w:val="-10"/>
          <w:sz w:val="23"/>
          <w:szCs w:val="23"/>
          <w:lang w:eastAsia="pl-PL"/>
        </w:rPr>
      </w:pPr>
      <w:bookmarkStart w:id="4" w:name="_Hlk15973302"/>
      <w:r w:rsidRPr="00EA7FA8">
        <w:rPr>
          <w:rFonts w:ascii="Work Sans" w:eastAsia="Times New Roman" w:hAnsi="Work Sans" w:cs="Times New Roman"/>
          <w:spacing w:val="-10"/>
          <w:sz w:val="23"/>
          <w:szCs w:val="23"/>
          <w:lang w:eastAsia="pl-PL"/>
        </w:rPr>
        <w:t>niepowstanie zobowiązania podatkowego</w:t>
      </w:r>
      <w:r w:rsidR="00D9045E" w:rsidRPr="00EA7FA8">
        <w:rPr>
          <w:rFonts w:ascii="Work Sans" w:eastAsia="Times New Roman" w:hAnsi="Work Sans" w:cs="Times New Roman"/>
          <w:spacing w:val="-10"/>
          <w:sz w:val="23"/>
          <w:szCs w:val="23"/>
          <w:lang w:eastAsia="pl-PL"/>
        </w:rPr>
        <w:t>;</w:t>
      </w:r>
    </w:p>
    <w:p w:rsidR="00F42D35" w:rsidRPr="00EA7FA8" w:rsidRDefault="00F42D35" w:rsidP="001C7E95">
      <w:pPr>
        <w:pStyle w:val="Akapitzlist"/>
        <w:numPr>
          <w:ilvl w:val="0"/>
          <w:numId w:val="17"/>
        </w:numPr>
        <w:spacing w:after="0"/>
        <w:ind w:left="1418" w:hanging="425"/>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odsunięcie w czasie powstania zobowiązania podatkowego</w:t>
      </w:r>
      <w:r w:rsidR="00D9045E" w:rsidRPr="00EA7FA8">
        <w:rPr>
          <w:rFonts w:ascii="Work Sans" w:eastAsia="Times New Roman" w:hAnsi="Work Sans" w:cs="Times New Roman"/>
          <w:spacing w:val="-10"/>
          <w:sz w:val="23"/>
          <w:szCs w:val="23"/>
          <w:lang w:eastAsia="pl-PL"/>
        </w:rPr>
        <w:t>;</w:t>
      </w:r>
    </w:p>
    <w:p w:rsidR="00F42D35" w:rsidRPr="00EA7FA8" w:rsidRDefault="00F42D35" w:rsidP="001C7E95">
      <w:pPr>
        <w:pStyle w:val="Akapitzlist"/>
        <w:numPr>
          <w:ilvl w:val="0"/>
          <w:numId w:val="17"/>
        </w:numPr>
        <w:spacing w:after="0"/>
        <w:ind w:left="1418" w:hanging="425"/>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obniżenie wysokości zobowiązania podatkowego</w:t>
      </w:r>
      <w:r w:rsidR="00D9045E" w:rsidRPr="00EA7FA8">
        <w:rPr>
          <w:rFonts w:ascii="Work Sans" w:eastAsia="Times New Roman" w:hAnsi="Work Sans" w:cs="Times New Roman"/>
          <w:spacing w:val="-10"/>
          <w:sz w:val="23"/>
          <w:szCs w:val="23"/>
          <w:lang w:eastAsia="pl-PL"/>
        </w:rPr>
        <w:t>;</w:t>
      </w:r>
    </w:p>
    <w:p w:rsidR="00F42D35" w:rsidRPr="00EA7FA8" w:rsidRDefault="00F42D35" w:rsidP="001C7E95">
      <w:pPr>
        <w:pStyle w:val="Akapitzlist"/>
        <w:numPr>
          <w:ilvl w:val="0"/>
          <w:numId w:val="17"/>
        </w:numPr>
        <w:spacing w:after="0"/>
        <w:ind w:left="1418" w:hanging="425"/>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powstanie lub zawyżenie straty podatkowej</w:t>
      </w:r>
      <w:r w:rsidR="00D9045E" w:rsidRPr="00EA7FA8">
        <w:rPr>
          <w:rFonts w:ascii="Work Sans" w:eastAsia="Times New Roman" w:hAnsi="Work Sans" w:cs="Times New Roman"/>
          <w:spacing w:val="-10"/>
          <w:sz w:val="23"/>
          <w:szCs w:val="23"/>
          <w:lang w:eastAsia="pl-PL"/>
        </w:rPr>
        <w:t>;</w:t>
      </w:r>
    </w:p>
    <w:p w:rsidR="00F42D35" w:rsidRPr="00EA7FA8" w:rsidRDefault="00F42D35" w:rsidP="001C7E95">
      <w:pPr>
        <w:pStyle w:val="Akapitzlist"/>
        <w:numPr>
          <w:ilvl w:val="0"/>
          <w:numId w:val="17"/>
        </w:numPr>
        <w:spacing w:after="0"/>
        <w:ind w:left="1418" w:hanging="425"/>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powstanie nadpłaty lub prawa do zwrotu podatku</w:t>
      </w:r>
      <w:r w:rsidR="00D9045E" w:rsidRPr="00EA7FA8">
        <w:rPr>
          <w:rFonts w:ascii="Work Sans" w:eastAsia="Times New Roman" w:hAnsi="Work Sans" w:cs="Times New Roman"/>
          <w:spacing w:val="-10"/>
          <w:sz w:val="23"/>
          <w:szCs w:val="23"/>
          <w:lang w:eastAsia="pl-PL"/>
        </w:rPr>
        <w:t>;</w:t>
      </w:r>
    </w:p>
    <w:p w:rsidR="00F42D35" w:rsidRPr="00EA7FA8" w:rsidRDefault="00606F64" w:rsidP="001C7E95">
      <w:pPr>
        <w:pStyle w:val="Akapitzlist"/>
        <w:numPr>
          <w:ilvl w:val="0"/>
          <w:numId w:val="17"/>
        </w:numPr>
        <w:spacing w:after="0"/>
        <w:ind w:left="1418" w:hanging="425"/>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zawyżenie</w:t>
      </w:r>
      <w:r w:rsidR="00F42D35" w:rsidRPr="00EA7FA8">
        <w:rPr>
          <w:rFonts w:ascii="Work Sans" w:eastAsia="Times New Roman" w:hAnsi="Work Sans" w:cs="Times New Roman"/>
          <w:spacing w:val="-10"/>
          <w:sz w:val="23"/>
          <w:szCs w:val="23"/>
          <w:lang w:eastAsia="pl-PL"/>
        </w:rPr>
        <w:t xml:space="preserve"> kwoty nadpłaty</w:t>
      </w:r>
      <w:r w:rsidR="00D9045E" w:rsidRPr="00EA7FA8">
        <w:rPr>
          <w:rFonts w:ascii="Work Sans" w:eastAsia="Times New Roman" w:hAnsi="Work Sans" w:cs="Times New Roman"/>
          <w:spacing w:val="-10"/>
          <w:sz w:val="23"/>
          <w:szCs w:val="23"/>
          <w:lang w:eastAsia="pl-PL"/>
        </w:rPr>
        <w:t>;</w:t>
      </w:r>
    </w:p>
    <w:p w:rsidR="00F42D35" w:rsidRPr="00EA7FA8" w:rsidRDefault="00F42D35" w:rsidP="001C7E95">
      <w:pPr>
        <w:pStyle w:val="Akapitzlist"/>
        <w:numPr>
          <w:ilvl w:val="0"/>
          <w:numId w:val="17"/>
        </w:numPr>
        <w:spacing w:after="0"/>
        <w:ind w:left="1418" w:hanging="425"/>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zawyżenie kwoty zwrotu podatku</w:t>
      </w:r>
      <w:r w:rsidR="00D9045E" w:rsidRPr="00EA7FA8">
        <w:rPr>
          <w:rFonts w:ascii="Work Sans" w:eastAsia="Times New Roman" w:hAnsi="Work Sans" w:cs="Times New Roman"/>
          <w:spacing w:val="-10"/>
          <w:sz w:val="23"/>
          <w:szCs w:val="23"/>
          <w:lang w:eastAsia="pl-PL"/>
        </w:rPr>
        <w:t>;</w:t>
      </w:r>
    </w:p>
    <w:p w:rsidR="00F42D35" w:rsidRPr="00EA7FA8" w:rsidRDefault="00F42D35" w:rsidP="001C7E95">
      <w:pPr>
        <w:pStyle w:val="Akapitzlist"/>
        <w:numPr>
          <w:ilvl w:val="0"/>
          <w:numId w:val="17"/>
        </w:numPr>
        <w:spacing w:after="0"/>
        <w:ind w:left="1418" w:hanging="425"/>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brak obowiązku pobrania podatku przez płatnika, jeżeli wynika on z niepowstania zobowiązania podatkowego, odsunięcia w czasie powstania zobowiązania podatkowego lub obniżenia jego wysokości</w:t>
      </w:r>
      <w:r w:rsidR="00D9045E" w:rsidRPr="00EA7FA8">
        <w:rPr>
          <w:rFonts w:ascii="Work Sans" w:eastAsia="Times New Roman" w:hAnsi="Work Sans" w:cs="Times New Roman"/>
          <w:spacing w:val="-10"/>
          <w:sz w:val="23"/>
          <w:szCs w:val="23"/>
          <w:lang w:eastAsia="pl-PL"/>
        </w:rPr>
        <w:t>;</w:t>
      </w:r>
    </w:p>
    <w:p w:rsidR="00F42D35" w:rsidRPr="00EA7FA8" w:rsidRDefault="00F42D35" w:rsidP="001C7E95">
      <w:pPr>
        <w:pStyle w:val="Akapitzlist"/>
        <w:numPr>
          <w:ilvl w:val="0"/>
          <w:numId w:val="17"/>
        </w:numPr>
        <w:spacing w:after="0"/>
        <w:ind w:left="1418" w:hanging="425"/>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podwyższenie kwoty nadwyżki podatku naliczonego nad należnym – w</w:t>
      </w:r>
      <w:r w:rsidR="00D9045E" w:rsidRPr="00EA7FA8">
        <w:rPr>
          <w:rFonts w:ascii="Work Sans" w:eastAsia="Times New Roman" w:hAnsi="Work Sans" w:cs="Times New Roman"/>
          <w:spacing w:val="-10"/>
          <w:sz w:val="23"/>
          <w:szCs w:val="23"/>
          <w:lang w:eastAsia="pl-PL"/>
        </w:rPr>
        <w:t> </w:t>
      </w:r>
      <w:r w:rsidRPr="00EA7FA8">
        <w:rPr>
          <w:rFonts w:ascii="Work Sans" w:eastAsia="Times New Roman" w:hAnsi="Work Sans" w:cs="Times New Roman"/>
          <w:spacing w:val="-10"/>
          <w:sz w:val="23"/>
          <w:szCs w:val="23"/>
          <w:lang w:eastAsia="pl-PL"/>
        </w:rPr>
        <w:t>rozumieniu przepisów ustawy z dnia 11 marca 2004 r. o podatku od towarów i usług</w:t>
      </w:r>
      <w:r w:rsidR="00D9045E" w:rsidRPr="00EA7FA8">
        <w:rPr>
          <w:rStyle w:val="Odwoanieprzypisudolnego"/>
          <w:rFonts w:ascii="Work Sans" w:eastAsia="Times New Roman" w:hAnsi="Work Sans" w:cs="Times New Roman"/>
          <w:spacing w:val="-10"/>
          <w:sz w:val="23"/>
          <w:szCs w:val="23"/>
          <w:lang w:eastAsia="pl-PL"/>
        </w:rPr>
        <w:footnoteReference w:id="6"/>
      </w:r>
      <w:r w:rsidRPr="00EA7FA8">
        <w:rPr>
          <w:rFonts w:ascii="Work Sans" w:eastAsia="Times New Roman" w:hAnsi="Work Sans" w:cs="Times New Roman"/>
          <w:spacing w:val="-10"/>
          <w:sz w:val="23"/>
          <w:szCs w:val="23"/>
          <w:lang w:eastAsia="pl-PL"/>
        </w:rPr>
        <w:t>– do przeniesienia na następny okres rozliczeniowy</w:t>
      </w:r>
      <w:r w:rsidR="00DC0E52" w:rsidRPr="00EA7FA8">
        <w:rPr>
          <w:rFonts w:ascii="Work Sans" w:eastAsia="Times New Roman" w:hAnsi="Work Sans" w:cs="Times New Roman"/>
          <w:spacing w:val="-10"/>
          <w:sz w:val="23"/>
          <w:szCs w:val="23"/>
          <w:lang w:eastAsia="pl-PL"/>
        </w:rPr>
        <w:t>;</w:t>
      </w:r>
    </w:p>
    <w:p w:rsidR="00F42D35" w:rsidRPr="00EA7FA8" w:rsidRDefault="00F42D35" w:rsidP="001C7E95">
      <w:pPr>
        <w:pStyle w:val="Akapitzlist"/>
        <w:numPr>
          <w:ilvl w:val="0"/>
          <w:numId w:val="17"/>
        </w:numPr>
        <w:spacing w:after="0"/>
        <w:ind w:left="1418" w:hanging="425"/>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 xml:space="preserve">niepowstanie obowiązku lub odsunięcie w czasie powstania obowiązku sporządzania i przekazywania informacji podatkowych, </w:t>
      </w:r>
      <w:r w:rsidR="00277BF6">
        <w:rPr>
          <w:rFonts w:ascii="Work Sans" w:eastAsia="Times New Roman" w:hAnsi="Work Sans" w:cs="Times New Roman"/>
          <w:spacing w:val="-10"/>
          <w:sz w:val="23"/>
          <w:szCs w:val="23"/>
          <w:lang w:eastAsia="pl-PL"/>
        </w:rPr>
        <w:br/>
      </w:r>
      <w:r w:rsidRPr="00EA7FA8">
        <w:rPr>
          <w:rFonts w:ascii="Work Sans" w:eastAsia="Times New Roman" w:hAnsi="Work Sans" w:cs="Times New Roman"/>
          <w:spacing w:val="-10"/>
          <w:sz w:val="23"/>
          <w:szCs w:val="23"/>
          <w:lang w:eastAsia="pl-PL"/>
        </w:rPr>
        <w:t>w tym informacji o</w:t>
      </w:r>
      <w:r w:rsidR="00D9045E" w:rsidRPr="00EA7FA8">
        <w:rPr>
          <w:rFonts w:ascii="Work Sans" w:eastAsia="Times New Roman" w:hAnsi="Work Sans" w:cs="Times New Roman"/>
          <w:spacing w:val="-10"/>
          <w:sz w:val="23"/>
          <w:szCs w:val="23"/>
          <w:lang w:eastAsia="pl-PL"/>
        </w:rPr>
        <w:t> </w:t>
      </w:r>
      <w:r w:rsidRPr="00EA7FA8">
        <w:rPr>
          <w:rFonts w:ascii="Work Sans" w:eastAsia="Times New Roman" w:hAnsi="Work Sans" w:cs="Times New Roman"/>
          <w:spacing w:val="-10"/>
          <w:sz w:val="23"/>
          <w:szCs w:val="23"/>
          <w:lang w:eastAsia="pl-PL"/>
        </w:rPr>
        <w:t>schematach podatkowych.</w:t>
      </w:r>
    </w:p>
    <w:p w:rsidR="00F42D35" w:rsidRPr="00EA7FA8" w:rsidRDefault="00F42D35" w:rsidP="00606F64">
      <w:pPr>
        <w:spacing w:after="0"/>
        <w:jc w:val="both"/>
        <w:rPr>
          <w:rFonts w:ascii="Work Sans" w:eastAsia="Times New Roman" w:hAnsi="Work Sans" w:cs="Times New Roman"/>
          <w:spacing w:val="-10"/>
          <w:sz w:val="23"/>
          <w:szCs w:val="23"/>
          <w:lang w:eastAsia="pl-PL"/>
        </w:rPr>
      </w:pPr>
    </w:p>
    <w:p w:rsidR="00BA29F3" w:rsidRPr="00EA7FA8" w:rsidRDefault="00BA29F3" w:rsidP="00D9045E">
      <w:pPr>
        <w:spacing w:after="0"/>
        <w:ind w:firstLine="708"/>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lastRenderedPageBreak/>
        <w:t xml:space="preserve">Kryterium głównej korzyści jest spełnione, jeżeli na podstawie istniejących okoliczności oraz faktów należy przyjąć, że podmiot działający rozsądnie i kierujący się zgodnymi z prawem celami innymi niż osiągnięcie korzyści podatkowej </w:t>
      </w:r>
      <w:r w:rsidRPr="00EA7FA8">
        <w:rPr>
          <w:rFonts w:ascii="Work Sans" w:eastAsia="Times New Roman" w:hAnsi="Work Sans" w:cs="Times New Roman"/>
          <w:b/>
          <w:bCs/>
          <w:spacing w:val="-10"/>
          <w:sz w:val="23"/>
          <w:szCs w:val="23"/>
          <w:u w:val="single"/>
          <w:lang w:eastAsia="pl-PL"/>
        </w:rPr>
        <w:t xml:space="preserve">mógłby zasadnie wybrać inny sposób postępowania, </w:t>
      </w:r>
      <w:r w:rsidR="00277BF6">
        <w:rPr>
          <w:rFonts w:ascii="Work Sans" w:eastAsia="Times New Roman" w:hAnsi="Work Sans" w:cs="Times New Roman"/>
          <w:b/>
          <w:bCs/>
          <w:spacing w:val="-10"/>
          <w:sz w:val="23"/>
          <w:szCs w:val="23"/>
          <w:u w:val="single"/>
          <w:lang w:eastAsia="pl-PL"/>
        </w:rPr>
        <w:br/>
      </w:r>
      <w:r w:rsidRPr="00EA7FA8">
        <w:rPr>
          <w:rFonts w:ascii="Work Sans" w:eastAsia="Times New Roman" w:hAnsi="Work Sans" w:cs="Times New Roman"/>
          <w:b/>
          <w:bCs/>
          <w:spacing w:val="-10"/>
          <w:sz w:val="23"/>
          <w:szCs w:val="23"/>
          <w:u w:val="single"/>
          <w:lang w:eastAsia="pl-PL"/>
        </w:rPr>
        <w:t>z którym nie wiązałoby się uzyskanie korzyści podatkowej rozsądnie oczekiwanej lub wynikającej z wykonania uzgodnienia, a korzyść podatkowa jest główną lub jedną z głównych korzyści, którą podmiot spodziewa się osiągnąć w związku z wykonaniem uzgodnienia</w:t>
      </w:r>
      <w:r w:rsidRPr="00EA7FA8">
        <w:rPr>
          <w:rFonts w:ascii="Work Sans" w:eastAsia="Times New Roman" w:hAnsi="Work Sans" w:cs="Times New Roman"/>
          <w:spacing w:val="-10"/>
          <w:sz w:val="23"/>
          <w:szCs w:val="23"/>
          <w:lang w:eastAsia="pl-PL"/>
        </w:rPr>
        <w:t>.</w:t>
      </w:r>
    </w:p>
    <w:bookmarkEnd w:id="4"/>
    <w:p w:rsidR="00AA398A" w:rsidRPr="00EA7FA8" w:rsidRDefault="00AA398A" w:rsidP="00606F64">
      <w:pPr>
        <w:spacing w:after="0"/>
        <w:jc w:val="both"/>
        <w:rPr>
          <w:rFonts w:ascii="Work Sans" w:eastAsia="Times New Roman" w:hAnsi="Work Sans" w:cs="Times New Roman"/>
          <w:spacing w:val="-10"/>
          <w:sz w:val="23"/>
          <w:szCs w:val="23"/>
          <w:u w:val="single"/>
          <w:lang w:eastAsia="pl-PL"/>
        </w:rPr>
      </w:pPr>
    </w:p>
    <w:p w:rsidR="00AA398A" w:rsidRPr="00EA7FA8" w:rsidRDefault="00AA398A" w:rsidP="001C7E95">
      <w:pPr>
        <w:pStyle w:val="Akapitzlist"/>
        <w:numPr>
          <w:ilvl w:val="0"/>
          <w:numId w:val="32"/>
        </w:numPr>
        <w:spacing w:after="0"/>
        <w:ind w:left="1134" w:hanging="425"/>
        <w:jc w:val="both"/>
        <w:rPr>
          <w:rFonts w:ascii="Work Sans" w:eastAsia="Calibri" w:hAnsi="Work Sans" w:cs="Times New Roman"/>
          <w:b/>
          <w:spacing w:val="-10"/>
          <w:sz w:val="23"/>
          <w:szCs w:val="23"/>
          <w:u w:val="single"/>
        </w:rPr>
      </w:pPr>
      <w:r w:rsidRPr="00EA7FA8">
        <w:rPr>
          <w:rFonts w:ascii="Work Sans" w:eastAsia="Calibri" w:hAnsi="Work Sans" w:cs="Times New Roman"/>
          <w:b/>
          <w:spacing w:val="-10"/>
          <w:sz w:val="23"/>
          <w:szCs w:val="23"/>
          <w:u w:val="single"/>
        </w:rPr>
        <w:t>Diagnoza kryterium ogólnych cech rozpoznawczych</w:t>
      </w:r>
      <w:r w:rsidR="00DC0E52" w:rsidRPr="00EA7FA8">
        <w:rPr>
          <w:rFonts w:ascii="Work Sans" w:eastAsia="Calibri" w:hAnsi="Work Sans" w:cs="Times New Roman"/>
          <w:b/>
          <w:spacing w:val="-10"/>
          <w:sz w:val="23"/>
          <w:szCs w:val="23"/>
          <w:u w:val="single"/>
        </w:rPr>
        <w:t>.</w:t>
      </w:r>
    </w:p>
    <w:p w:rsidR="00AA398A" w:rsidRPr="00EA7FA8" w:rsidRDefault="00AA398A" w:rsidP="00606F64">
      <w:pPr>
        <w:spacing w:after="0"/>
        <w:jc w:val="both"/>
        <w:rPr>
          <w:rFonts w:ascii="Work Sans" w:eastAsia="Calibri" w:hAnsi="Work Sans" w:cs="Times New Roman"/>
          <w:b/>
          <w:spacing w:val="-10"/>
          <w:sz w:val="23"/>
          <w:szCs w:val="23"/>
        </w:rPr>
      </w:pPr>
    </w:p>
    <w:p w:rsidR="00AA398A" w:rsidRPr="00EA7FA8" w:rsidRDefault="00AA398A" w:rsidP="00DC0E52">
      <w:pPr>
        <w:spacing w:after="0"/>
        <w:ind w:firstLine="708"/>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b/>
          <w:bCs/>
          <w:spacing w:val="-10"/>
          <w:sz w:val="23"/>
          <w:szCs w:val="23"/>
          <w:lang w:eastAsia="pl-PL"/>
        </w:rPr>
        <w:t>Ogólna cecha rozpoznawcza</w:t>
      </w:r>
      <w:r w:rsidRPr="00EA7FA8">
        <w:rPr>
          <w:rFonts w:ascii="Work Sans" w:eastAsia="Times New Roman" w:hAnsi="Work Sans" w:cs="Times New Roman"/>
          <w:spacing w:val="-10"/>
          <w:sz w:val="23"/>
          <w:szCs w:val="23"/>
          <w:lang w:eastAsia="pl-PL"/>
        </w:rPr>
        <w:t xml:space="preserve"> - rozumie się przez to właściwość uzgodnienia polegającą na tym, że spełniony jest co najmniej jeden </w:t>
      </w:r>
      <w:r w:rsidR="00277BF6">
        <w:rPr>
          <w:rFonts w:ascii="Work Sans" w:eastAsia="Times New Roman" w:hAnsi="Work Sans" w:cs="Times New Roman"/>
          <w:spacing w:val="-10"/>
          <w:sz w:val="23"/>
          <w:szCs w:val="23"/>
          <w:lang w:eastAsia="pl-PL"/>
        </w:rPr>
        <w:br/>
      </w:r>
      <w:r w:rsidRPr="00EA7FA8">
        <w:rPr>
          <w:rFonts w:ascii="Work Sans" w:eastAsia="Times New Roman" w:hAnsi="Work Sans" w:cs="Times New Roman"/>
          <w:spacing w:val="-10"/>
          <w:sz w:val="23"/>
          <w:szCs w:val="23"/>
          <w:lang w:eastAsia="pl-PL"/>
        </w:rPr>
        <w:t>z poniższych warunków:</w:t>
      </w:r>
    </w:p>
    <w:p w:rsidR="00AA398A" w:rsidRPr="00EA7FA8" w:rsidRDefault="000B3A85" w:rsidP="001C7E95">
      <w:pPr>
        <w:pStyle w:val="Akapitzlist"/>
        <w:numPr>
          <w:ilvl w:val="0"/>
          <w:numId w:val="18"/>
        </w:numPr>
        <w:spacing w:after="0"/>
        <w:ind w:left="1418" w:hanging="425"/>
        <w:jc w:val="both"/>
        <w:rPr>
          <w:rFonts w:ascii="Work Sans" w:eastAsia="Times New Roman" w:hAnsi="Work Sans" w:cs="Times New Roman"/>
          <w:spacing w:val="-10"/>
          <w:sz w:val="23"/>
          <w:szCs w:val="23"/>
          <w:lang w:eastAsia="pl-PL"/>
        </w:rPr>
      </w:pPr>
      <w:r>
        <w:rPr>
          <w:rFonts w:ascii="Work Sans" w:eastAsia="Times New Roman" w:hAnsi="Work Sans" w:cs="Times New Roman"/>
          <w:spacing w:val="-10"/>
          <w:sz w:val="23"/>
          <w:szCs w:val="23"/>
          <w:lang w:eastAsia="pl-PL"/>
        </w:rPr>
        <w:t>Promot</w:t>
      </w:r>
      <w:r w:rsidR="00AA398A" w:rsidRPr="00EA7FA8">
        <w:rPr>
          <w:rFonts w:ascii="Work Sans" w:eastAsia="Times New Roman" w:hAnsi="Work Sans" w:cs="Times New Roman"/>
          <w:spacing w:val="-10"/>
          <w:sz w:val="23"/>
          <w:szCs w:val="23"/>
          <w:lang w:eastAsia="pl-PL"/>
        </w:rPr>
        <w:t xml:space="preserve">or lub </w:t>
      </w:r>
      <w:r>
        <w:rPr>
          <w:rFonts w:ascii="Work Sans" w:eastAsia="Times New Roman" w:hAnsi="Work Sans" w:cs="Times New Roman"/>
          <w:spacing w:val="-10"/>
          <w:sz w:val="23"/>
          <w:szCs w:val="23"/>
          <w:lang w:eastAsia="pl-PL"/>
        </w:rPr>
        <w:t>Korzystaj</w:t>
      </w:r>
      <w:r w:rsidR="00AA398A" w:rsidRPr="00EA7FA8">
        <w:rPr>
          <w:rFonts w:ascii="Work Sans" w:eastAsia="Times New Roman" w:hAnsi="Work Sans" w:cs="Times New Roman"/>
          <w:spacing w:val="-10"/>
          <w:sz w:val="23"/>
          <w:szCs w:val="23"/>
          <w:lang w:eastAsia="pl-PL"/>
        </w:rPr>
        <w:t xml:space="preserve">ący zobowiązali się do zachowania </w:t>
      </w:r>
      <w:r w:rsidR="00277BF6">
        <w:rPr>
          <w:rFonts w:ascii="Work Sans" w:eastAsia="Times New Roman" w:hAnsi="Work Sans" w:cs="Times New Roman"/>
          <w:spacing w:val="-10"/>
          <w:sz w:val="23"/>
          <w:szCs w:val="23"/>
          <w:lang w:eastAsia="pl-PL"/>
        </w:rPr>
        <w:br/>
      </w:r>
      <w:r w:rsidR="00AA398A" w:rsidRPr="00EA7FA8">
        <w:rPr>
          <w:rFonts w:ascii="Work Sans" w:eastAsia="Times New Roman" w:hAnsi="Work Sans" w:cs="Times New Roman"/>
          <w:spacing w:val="-10"/>
          <w:sz w:val="23"/>
          <w:szCs w:val="23"/>
          <w:lang w:eastAsia="pl-PL"/>
        </w:rPr>
        <w:t>w</w:t>
      </w:r>
      <w:r w:rsidR="00277BF6">
        <w:rPr>
          <w:rFonts w:ascii="Work Sans" w:eastAsia="Times New Roman" w:hAnsi="Work Sans" w:cs="Times New Roman"/>
          <w:spacing w:val="-10"/>
          <w:sz w:val="23"/>
          <w:szCs w:val="23"/>
          <w:lang w:eastAsia="pl-PL"/>
        </w:rPr>
        <w:t xml:space="preserve"> </w:t>
      </w:r>
      <w:r w:rsidR="00AA398A" w:rsidRPr="00EA7FA8">
        <w:rPr>
          <w:rFonts w:ascii="Work Sans" w:eastAsia="Times New Roman" w:hAnsi="Work Sans" w:cs="Times New Roman"/>
          <w:spacing w:val="-10"/>
          <w:sz w:val="23"/>
          <w:szCs w:val="23"/>
          <w:lang w:eastAsia="pl-PL"/>
        </w:rPr>
        <w:t xml:space="preserve">poufności wobec osób trzecich, w szczególności wobec innych </w:t>
      </w:r>
      <w:r>
        <w:rPr>
          <w:rFonts w:ascii="Work Sans" w:eastAsia="Times New Roman" w:hAnsi="Work Sans" w:cs="Times New Roman"/>
          <w:spacing w:val="-10"/>
          <w:sz w:val="23"/>
          <w:szCs w:val="23"/>
          <w:lang w:eastAsia="pl-PL"/>
        </w:rPr>
        <w:t>Korzystaj</w:t>
      </w:r>
      <w:r w:rsidR="00AA398A" w:rsidRPr="00EA7FA8">
        <w:rPr>
          <w:rFonts w:ascii="Work Sans" w:eastAsia="Times New Roman" w:hAnsi="Work Sans" w:cs="Times New Roman"/>
          <w:spacing w:val="-10"/>
          <w:sz w:val="23"/>
          <w:szCs w:val="23"/>
          <w:lang w:eastAsia="pl-PL"/>
        </w:rPr>
        <w:t xml:space="preserve">ących, </w:t>
      </w:r>
      <w:r>
        <w:rPr>
          <w:rFonts w:ascii="Work Sans" w:eastAsia="Times New Roman" w:hAnsi="Work Sans" w:cs="Times New Roman"/>
          <w:spacing w:val="-10"/>
          <w:sz w:val="23"/>
          <w:szCs w:val="23"/>
          <w:lang w:eastAsia="pl-PL"/>
        </w:rPr>
        <w:t>Promot</w:t>
      </w:r>
      <w:r w:rsidR="00AA398A" w:rsidRPr="00EA7FA8">
        <w:rPr>
          <w:rFonts w:ascii="Work Sans" w:eastAsia="Times New Roman" w:hAnsi="Work Sans" w:cs="Times New Roman"/>
          <w:spacing w:val="-10"/>
          <w:sz w:val="23"/>
          <w:szCs w:val="23"/>
          <w:lang w:eastAsia="pl-PL"/>
        </w:rPr>
        <w:t xml:space="preserve">orów lub organów podatkowych, sposobu, </w:t>
      </w:r>
      <w:r w:rsidR="00277BF6">
        <w:rPr>
          <w:rFonts w:ascii="Work Sans" w:eastAsia="Times New Roman" w:hAnsi="Work Sans" w:cs="Times New Roman"/>
          <w:spacing w:val="-10"/>
          <w:sz w:val="23"/>
          <w:szCs w:val="23"/>
          <w:lang w:eastAsia="pl-PL"/>
        </w:rPr>
        <w:br/>
      </w:r>
      <w:r w:rsidR="00AA398A" w:rsidRPr="00EA7FA8">
        <w:rPr>
          <w:rFonts w:ascii="Work Sans" w:eastAsia="Times New Roman" w:hAnsi="Work Sans" w:cs="Times New Roman"/>
          <w:spacing w:val="-10"/>
          <w:sz w:val="23"/>
          <w:szCs w:val="23"/>
          <w:lang w:eastAsia="pl-PL"/>
        </w:rPr>
        <w:t>w jaki uzgodnienie pozwala na uzyskanie korzyści podatkowej</w:t>
      </w:r>
      <w:r w:rsidR="00DC0E52" w:rsidRPr="00EA7FA8">
        <w:rPr>
          <w:rFonts w:ascii="Work Sans" w:eastAsia="Times New Roman" w:hAnsi="Work Sans" w:cs="Times New Roman"/>
          <w:spacing w:val="-10"/>
          <w:sz w:val="23"/>
          <w:szCs w:val="23"/>
          <w:lang w:eastAsia="pl-PL"/>
        </w:rPr>
        <w:t>;</w:t>
      </w:r>
    </w:p>
    <w:p w:rsidR="00AA398A" w:rsidRPr="00EA7FA8" w:rsidRDefault="000B3A85" w:rsidP="001C7E95">
      <w:pPr>
        <w:pStyle w:val="Akapitzlist"/>
        <w:numPr>
          <w:ilvl w:val="0"/>
          <w:numId w:val="18"/>
        </w:numPr>
        <w:spacing w:after="0"/>
        <w:ind w:left="1418" w:hanging="425"/>
        <w:jc w:val="both"/>
        <w:rPr>
          <w:rFonts w:ascii="Work Sans" w:eastAsia="Times New Roman" w:hAnsi="Work Sans" w:cs="Times New Roman"/>
          <w:spacing w:val="-10"/>
          <w:sz w:val="23"/>
          <w:szCs w:val="23"/>
          <w:lang w:eastAsia="pl-PL"/>
        </w:rPr>
      </w:pPr>
      <w:r>
        <w:rPr>
          <w:rFonts w:ascii="Work Sans" w:eastAsia="Times New Roman" w:hAnsi="Work Sans" w:cs="Times New Roman"/>
          <w:spacing w:val="-10"/>
          <w:sz w:val="23"/>
          <w:szCs w:val="23"/>
          <w:lang w:eastAsia="pl-PL"/>
        </w:rPr>
        <w:t>Promot</w:t>
      </w:r>
      <w:r w:rsidR="00AA398A" w:rsidRPr="00EA7FA8">
        <w:rPr>
          <w:rFonts w:ascii="Work Sans" w:eastAsia="Times New Roman" w:hAnsi="Work Sans" w:cs="Times New Roman"/>
          <w:spacing w:val="-10"/>
          <w:sz w:val="23"/>
          <w:szCs w:val="23"/>
          <w:lang w:eastAsia="pl-PL"/>
        </w:rPr>
        <w:t>or uprawniony jest do otrzymania wynagrodzenia, którego wysokość uzależniona jest od wysokości korzyści podatkowej wynikającej z uzgodnienia</w:t>
      </w:r>
      <w:r w:rsidR="00DC0E52" w:rsidRPr="00EA7FA8">
        <w:rPr>
          <w:rFonts w:ascii="Work Sans" w:eastAsia="Times New Roman" w:hAnsi="Work Sans" w:cs="Times New Roman"/>
          <w:spacing w:val="-10"/>
          <w:sz w:val="23"/>
          <w:szCs w:val="23"/>
          <w:lang w:eastAsia="pl-PL"/>
        </w:rPr>
        <w:t>;</w:t>
      </w:r>
    </w:p>
    <w:p w:rsidR="00AA398A" w:rsidRPr="00EA7FA8" w:rsidRDefault="000B3A85" w:rsidP="001C7E95">
      <w:pPr>
        <w:pStyle w:val="Akapitzlist"/>
        <w:numPr>
          <w:ilvl w:val="0"/>
          <w:numId w:val="18"/>
        </w:numPr>
        <w:spacing w:after="0"/>
        <w:ind w:left="1418" w:hanging="425"/>
        <w:jc w:val="both"/>
        <w:rPr>
          <w:rFonts w:ascii="Work Sans" w:eastAsia="Times New Roman" w:hAnsi="Work Sans" w:cs="Times New Roman"/>
          <w:spacing w:val="-10"/>
          <w:sz w:val="23"/>
          <w:szCs w:val="23"/>
          <w:lang w:eastAsia="pl-PL"/>
        </w:rPr>
      </w:pPr>
      <w:r>
        <w:rPr>
          <w:rFonts w:ascii="Work Sans" w:eastAsia="Times New Roman" w:hAnsi="Work Sans" w:cs="Times New Roman"/>
          <w:spacing w:val="-10"/>
          <w:sz w:val="23"/>
          <w:szCs w:val="23"/>
          <w:lang w:eastAsia="pl-PL"/>
        </w:rPr>
        <w:t>Promot</w:t>
      </w:r>
      <w:r w:rsidR="00AA398A" w:rsidRPr="00EA7FA8">
        <w:rPr>
          <w:rFonts w:ascii="Work Sans" w:eastAsia="Times New Roman" w:hAnsi="Work Sans" w:cs="Times New Roman"/>
          <w:spacing w:val="-10"/>
          <w:sz w:val="23"/>
          <w:szCs w:val="23"/>
          <w:lang w:eastAsia="pl-PL"/>
        </w:rPr>
        <w:t xml:space="preserve">or uprawniony jest do otrzymania wynagrodzenia uzależnionego od uzyskania korzyści podatkowej wynikającej </w:t>
      </w:r>
      <w:r w:rsidR="00277BF6">
        <w:rPr>
          <w:rFonts w:ascii="Work Sans" w:eastAsia="Times New Roman" w:hAnsi="Work Sans" w:cs="Times New Roman"/>
          <w:spacing w:val="-10"/>
          <w:sz w:val="23"/>
          <w:szCs w:val="23"/>
          <w:lang w:eastAsia="pl-PL"/>
        </w:rPr>
        <w:br/>
      </w:r>
      <w:r w:rsidR="00AA398A" w:rsidRPr="00EA7FA8">
        <w:rPr>
          <w:rFonts w:ascii="Work Sans" w:eastAsia="Times New Roman" w:hAnsi="Work Sans" w:cs="Times New Roman"/>
          <w:spacing w:val="-10"/>
          <w:sz w:val="23"/>
          <w:szCs w:val="23"/>
          <w:lang w:eastAsia="pl-PL"/>
        </w:rPr>
        <w:t xml:space="preserve">z uzgodnienia lub zobowiązał się do zwrotu wynagrodzenia lub jego części, w </w:t>
      </w:r>
      <w:r w:rsidR="00606F64" w:rsidRPr="00EA7FA8">
        <w:rPr>
          <w:rFonts w:ascii="Work Sans" w:eastAsia="Times New Roman" w:hAnsi="Work Sans" w:cs="Times New Roman"/>
          <w:spacing w:val="-10"/>
          <w:sz w:val="23"/>
          <w:szCs w:val="23"/>
          <w:lang w:eastAsia="pl-PL"/>
        </w:rPr>
        <w:t>przypadku,</w:t>
      </w:r>
      <w:r w:rsidR="00AA398A" w:rsidRPr="00EA7FA8">
        <w:rPr>
          <w:rFonts w:ascii="Work Sans" w:eastAsia="Times New Roman" w:hAnsi="Work Sans" w:cs="Times New Roman"/>
          <w:spacing w:val="-10"/>
          <w:sz w:val="23"/>
          <w:szCs w:val="23"/>
          <w:lang w:eastAsia="pl-PL"/>
        </w:rPr>
        <w:t xml:space="preserve"> gdy korzyść podatkowa nie powstanie </w:t>
      </w:r>
      <w:r w:rsidR="00277BF6">
        <w:rPr>
          <w:rFonts w:ascii="Work Sans" w:eastAsia="Times New Roman" w:hAnsi="Work Sans" w:cs="Times New Roman"/>
          <w:spacing w:val="-10"/>
          <w:sz w:val="23"/>
          <w:szCs w:val="23"/>
          <w:lang w:eastAsia="pl-PL"/>
        </w:rPr>
        <w:br/>
      </w:r>
      <w:r w:rsidR="00AA398A" w:rsidRPr="00EA7FA8">
        <w:rPr>
          <w:rFonts w:ascii="Work Sans" w:eastAsia="Times New Roman" w:hAnsi="Work Sans" w:cs="Times New Roman"/>
          <w:spacing w:val="-10"/>
          <w:sz w:val="23"/>
          <w:szCs w:val="23"/>
          <w:lang w:eastAsia="pl-PL"/>
        </w:rPr>
        <w:t>lub powstanie w wysokości niższej, niż zakładano</w:t>
      </w:r>
      <w:r w:rsidR="00DC0E52" w:rsidRPr="00EA7FA8">
        <w:rPr>
          <w:rFonts w:ascii="Work Sans" w:eastAsia="Times New Roman" w:hAnsi="Work Sans" w:cs="Times New Roman"/>
          <w:spacing w:val="-10"/>
          <w:sz w:val="23"/>
          <w:szCs w:val="23"/>
          <w:lang w:eastAsia="pl-PL"/>
        </w:rPr>
        <w:t>;</w:t>
      </w:r>
    </w:p>
    <w:p w:rsidR="00AA398A" w:rsidRPr="00EA7FA8" w:rsidRDefault="00AA398A" w:rsidP="001C7E95">
      <w:pPr>
        <w:pStyle w:val="Akapitzlist"/>
        <w:numPr>
          <w:ilvl w:val="0"/>
          <w:numId w:val="18"/>
        </w:numPr>
        <w:spacing w:after="0"/>
        <w:ind w:left="1418" w:hanging="425"/>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 xml:space="preserve">dokonywane w ramach uzgodnienia czynności opierają się </w:t>
      </w:r>
      <w:r w:rsidR="00277BF6">
        <w:rPr>
          <w:rFonts w:ascii="Work Sans" w:eastAsia="Times New Roman" w:hAnsi="Work Sans" w:cs="Times New Roman"/>
          <w:spacing w:val="-10"/>
          <w:sz w:val="23"/>
          <w:szCs w:val="23"/>
          <w:lang w:eastAsia="pl-PL"/>
        </w:rPr>
        <w:br/>
      </w:r>
      <w:r w:rsidRPr="00EA7FA8">
        <w:rPr>
          <w:rFonts w:ascii="Work Sans" w:eastAsia="Times New Roman" w:hAnsi="Work Sans" w:cs="Times New Roman"/>
          <w:spacing w:val="-10"/>
          <w:sz w:val="23"/>
          <w:szCs w:val="23"/>
          <w:lang w:eastAsia="pl-PL"/>
        </w:rPr>
        <w:t xml:space="preserve">na znacznie ujednoliconej dokumentacji albo przyjmują znacznie ujednoliconą formę, które nie wymagają istotnych zmian w celu wdrożenia schematu u więcej niż jednego </w:t>
      </w:r>
      <w:r w:rsidR="000B3A85">
        <w:rPr>
          <w:rFonts w:ascii="Work Sans" w:eastAsia="Times New Roman" w:hAnsi="Work Sans" w:cs="Times New Roman"/>
          <w:spacing w:val="-10"/>
          <w:sz w:val="23"/>
          <w:szCs w:val="23"/>
          <w:lang w:eastAsia="pl-PL"/>
        </w:rPr>
        <w:t>Korzystaj</w:t>
      </w:r>
      <w:r w:rsidRPr="00EA7FA8">
        <w:rPr>
          <w:rFonts w:ascii="Work Sans" w:eastAsia="Times New Roman" w:hAnsi="Work Sans" w:cs="Times New Roman"/>
          <w:spacing w:val="-10"/>
          <w:sz w:val="23"/>
          <w:szCs w:val="23"/>
          <w:lang w:eastAsia="pl-PL"/>
        </w:rPr>
        <w:t>ącego</w:t>
      </w:r>
      <w:r w:rsidR="00DC0E52" w:rsidRPr="00EA7FA8">
        <w:rPr>
          <w:rFonts w:ascii="Work Sans" w:eastAsia="Times New Roman" w:hAnsi="Work Sans" w:cs="Times New Roman"/>
          <w:spacing w:val="-10"/>
          <w:sz w:val="23"/>
          <w:szCs w:val="23"/>
          <w:lang w:eastAsia="pl-PL"/>
        </w:rPr>
        <w:t>;</w:t>
      </w:r>
    </w:p>
    <w:p w:rsidR="00AA398A" w:rsidRPr="00EA7FA8" w:rsidRDefault="00AA398A" w:rsidP="001C7E95">
      <w:pPr>
        <w:pStyle w:val="Akapitzlist"/>
        <w:numPr>
          <w:ilvl w:val="0"/>
          <w:numId w:val="18"/>
        </w:numPr>
        <w:spacing w:after="0"/>
        <w:ind w:left="1418" w:hanging="425"/>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 xml:space="preserve">podejmowane są celowe czynności dotyczące nabycia spółki przynoszącej straty, zaprzestania głównej działalności takiej spółki i wykorzystywania strat takiej spółki w celu zmniejszenia zobowiązań podatkowych, w tym poprzez przeniesienie tych strat </w:t>
      </w:r>
      <w:r w:rsidR="00277BF6">
        <w:rPr>
          <w:rFonts w:ascii="Work Sans" w:eastAsia="Times New Roman" w:hAnsi="Work Sans" w:cs="Times New Roman"/>
          <w:spacing w:val="-10"/>
          <w:sz w:val="23"/>
          <w:szCs w:val="23"/>
          <w:lang w:eastAsia="pl-PL"/>
        </w:rPr>
        <w:br/>
      </w:r>
      <w:r w:rsidRPr="00EA7FA8">
        <w:rPr>
          <w:rFonts w:ascii="Work Sans" w:eastAsia="Times New Roman" w:hAnsi="Work Sans" w:cs="Times New Roman"/>
          <w:spacing w:val="-10"/>
          <w:sz w:val="23"/>
          <w:szCs w:val="23"/>
          <w:lang w:eastAsia="pl-PL"/>
        </w:rPr>
        <w:t>do podmiotu na terytorium innego państwa lub przyspieszenie wykorzystania tych strat</w:t>
      </w:r>
      <w:r w:rsidR="00DC0E52" w:rsidRPr="00EA7FA8">
        <w:rPr>
          <w:rFonts w:ascii="Work Sans" w:eastAsia="Times New Roman" w:hAnsi="Work Sans" w:cs="Times New Roman"/>
          <w:spacing w:val="-10"/>
          <w:sz w:val="23"/>
          <w:szCs w:val="23"/>
          <w:lang w:eastAsia="pl-PL"/>
        </w:rPr>
        <w:t>;</w:t>
      </w:r>
    </w:p>
    <w:p w:rsidR="00AA398A" w:rsidRPr="00EA7FA8" w:rsidRDefault="00AA398A" w:rsidP="001C7E95">
      <w:pPr>
        <w:pStyle w:val="Akapitzlist"/>
        <w:numPr>
          <w:ilvl w:val="0"/>
          <w:numId w:val="18"/>
        </w:numPr>
        <w:spacing w:after="0"/>
        <w:ind w:left="1418" w:hanging="425"/>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dochodzi do zmiany kwalifikacji dochodów (przychodów) do innego źródła dochodów (przychodów) lub zmiany zasad opodatkowania, których skutkiem jest faktycznie niższe opodatkowanie, zwolnienie lub wyłączenie z opodatkowania</w:t>
      </w:r>
      <w:r w:rsidR="00DC0E52" w:rsidRPr="00EA7FA8">
        <w:rPr>
          <w:rFonts w:ascii="Work Sans" w:eastAsia="Times New Roman" w:hAnsi="Work Sans" w:cs="Times New Roman"/>
          <w:spacing w:val="-10"/>
          <w:sz w:val="23"/>
          <w:szCs w:val="23"/>
          <w:lang w:eastAsia="pl-PL"/>
        </w:rPr>
        <w:t>;</w:t>
      </w:r>
    </w:p>
    <w:p w:rsidR="00DC0E52" w:rsidRPr="00EA7FA8" w:rsidRDefault="00AA398A" w:rsidP="001C7E95">
      <w:pPr>
        <w:pStyle w:val="Akapitzlist"/>
        <w:numPr>
          <w:ilvl w:val="0"/>
          <w:numId w:val="18"/>
        </w:numPr>
        <w:spacing w:after="0"/>
        <w:ind w:left="1418" w:hanging="425"/>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 xml:space="preserve">czynności prowadzą do okrężnego obiegu środków pieniężnych poprzez zaangażowanie podmiotów pośredniczących niepełniących istotnych funkcji </w:t>
      </w:r>
      <w:r w:rsidR="00606F64" w:rsidRPr="00EA7FA8">
        <w:rPr>
          <w:rFonts w:ascii="Work Sans" w:eastAsia="Times New Roman" w:hAnsi="Work Sans" w:cs="Times New Roman"/>
          <w:spacing w:val="-10"/>
          <w:sz w:val="23"/>
          <w:szCs w:val="23"/>
          <w:lang w:eastAsia="pl-PL"/>
        </w:rPr>
        <w:t>gospodarczych</w:t>
      </w:r>
      <w:r w:rsidRPr="00EA7FA8">
        <w:rPr>
          <w:rFonts w:ascii="Work Sans" w:eastAsia="Times New Roman" w:hAnsi="Work Sans" w:cs="Times New Roman"/>
          <w:spacing w:val="-10"/>
          <w:sz w:val="23"/>
          <w:szCs w:val="23"/>
          <w:lang w:eastAsia="pl-PL"/>
        </w:rPr>
        <w:t xml:space="preserve"> lub działań, które wzajemnie się znoszą lub kompensują lub prowadzą do uzyskania stanu identycznego lub zbliżonego do stanu istniejącego przed dokonaniem tych czynności albo mają inne podobne cechy</w:t>
      </w:r>
      <w:r w:rsidR="00DC0E52" w:rsidRPr="00EA7FA8">
        <w:rPr>
          <w:rFonts w:ascii="Work Sans" w:eastAsia="Times New Roman" w:hAnsi="Work Sans" w:cs="Times New Roman"/>
          <w:spacing w:val="-10"/>
          <w:sz w:val="23"/>
          <w:szCs w:val="23"/>
          <w:lang w:eastAsia="pl-PL"/>
        </w:rPr>
        <w:t>;</w:t>
      </w:r>
    </w:p>
    <w:p w:rsidR="00AA398A" w:rsidRPr="00EA7FA8" w:rsidRDefault="00AA398A" w:rsidP="001C7E95">
      <w:pPr>
        <w:pStyle w:val="Akapitzlist"/>
        <w:numPr>
          <w:ilvl w:val="0"/>
          <w:numId w:val="18"/>
        </w:numPr>
        <w:spacing w:after="0"/>
        <w:ind w:left="1418" w:hanging="425"/>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lastRenderedPageBreak/>
        <w:t>obejmuje ono podlegające zaliczeniu do kosztów uzyskania przychodów transgraniczne płatności pomiędzy podmiotami powiązanymi, a w państwie miejsca zamieszkania, siedziby lub zarządu odbiorcy:</w:t>
      </w:r>
    </w:p>
    <w:p w:rsidR="00AA398A" w:rsidRPr="00EA7FA8" w:rsidRDefault="00AA398A" w:rsidP="001C7E95">
      <w:pPr>
        <w:pStyle w:val="Akapitzlist"/>
        <w:numPr>
          <w:ilvl w:val="0"/>
          <w:numId w:val="19"/>
        </w:numPr>
        <w:spacing w:after="0"/>
        <w:ind w:left="1701" w:hanging="425"/>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nie nakłada się podatku dochodowego od osób prawnych lub pobiera się podatek dochodowy od osób prawnych według stawki zerowej lub stawki mniejszej niż 5%,</w:t>
      </w:r>
    </w:p>
    <w:p w:rsidR="00AA398A" w:rsidRPr="00EA7FA8" w:rsidRDefault="00AA398A" w:rsidP="001C7E95">
      <w:pPr>
        <w:pStyle w:val="Akapitzlist"/>
        <w:numPr>
          <w:ilvl w:val="0"/>
          <w:numId w:val="19"/>
        </w:numPr>
        <w:spacing w:after="0"/>
        <w:ind w:left="1701" w:hanging="425"/>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 xml:space="preserve">płatności te </w:t>
      </w:r>
      <w:r w:rsidR="000B3A85">
        <w:rPr>
          <w:rFonts w:ascii="Work Sans" w:eastAsia="Times New Roman" w:hAnsi="Work Sans" w:cs="Times New Roman"/>
          <w:spacing w:val="-10"/>
          <w:sz w:val="23"/>
          <w:szCs w:val="23"/>
          <w:lang w:eastAsia="pl-PL"/>
        </w:rPr>
        <w:t>Korzystaj</w:t>
      </w:r>
      <w:r w:rsidRPr="00EA7FA8">
        <w:rPr>
          <w:rFonts w:ascii="Work Sans" w:eastAsia="Times New Roman" w:hAnsi="Work Sans" w:cs="Times New Roman"/>
          <w:spacing w:val="-10"/>
          <w:sz w:val="23"/>
          <w:szCs w:val="23"/>
          <w:lang w:eastAsia="pl-PL"/>
        </w:rPr>
        <w:t xml:space="preserve">ą z całkowitego zwolnienia lub objęte </w:t>
      </w:r>
      <w:r w:rsidR="00277BF6">
        <w:rPr>
          <w:rFonts w:ascii="Work Sans" w:eastAsia="Times New Roman" w:hAnsi="Work Sans" w:cs="Times New Roman"/>
          <w:spacing w:val="-10"/>
          <w:sz w:val="23"/>
          <w:szCs w:val="23"/>
          <w:lang w:eastAsia="pl-PL"/>
        </w:rPr>
        <w:br/>
      </w:r>
      <w:r w:rsidRPr="00EA7FA8">
        <w:rPr>
          <w:rFonts w:ascii="Work Sans" w:eastAsia="Times New Roman" w:hAnsi="Work Sans" w:cs="Times New Roman"/>
          <w:spacing w:val="-10"/>
          <w:sz w:val="23"/>
          <w:szCs w:val="23"/>
          <w:lang w:eastAsia="pl-PL"/>
        </w:rPr>
        <w:t>są preferencyjnymi zasadami opodatkowania</w:t>
      </w:r>
      <w:r w:rsidR="00DC0E52" w:rsidRPr="00EA7FA8">
        <w:rPr>
          <w:rFonts w:ascii="Work Sans" w:eastAsia="Times New Roman" w:hAnsi="Work Sans" w:cs="Times New Roman"/>
          <w:spacing w:val="-10"/>
          <w:sz w:val="23"/>
          <w:szCs w:val="23"/>
          <w:lang w:eastAsia="pl-PL"/>
        </w:rPr>
        <w:t>;</w:t>
      </w:r>
    </w:p>
    <w:p w:rsidR="00DC0E52" w:rsidRPr="00EA7FA8" w:rsidRDefault="000B3A85" w:rsidP="001C7E95">
      <w:pPr>
        <w:pStyle w:val="Akapitzlist"/>
        <w:numPr>
          <w:ilvl w:val="0"/>
          <w:numId w:val="18"/>
        </w:numPr>
        <w:spacing w:after="0"/>
        <w:ind w:left="1418" w:hanging="425"/>
        <w:jc w:val="both"/>
        <w:rPr>
          <w:rFonts w:ascii="Work Sans" w:eastAsia="Times New Roman" w:hAnsi="Work Sans" w:cs="Times New Roman"/>
          <w:spacing w:val="-10"/>
          <w:sz w:val="23"/>
          <w:szCs w:val="23"/>
          <w:lang w:eastAsia="pl-PL"/>
        </w:rPr>
      </w:pPr>
      <w:r>
        <w:rPr>
          <w:rFonts w:ascii="Work Sans" w:eastAsia="Times New Roman" w:hAnsi="Work Sans" w:cs="Times New Roman"/>
          <w:spacing w:val="-10"/>
          <w:sz w:val="23"/>
          <w:szCs w:val="23"/>
          <w:lang w:eastAsia="pl-PL"/>
        </w:rPr>
        <w:t>Korzystaj</w:t>
      </w:r>
      <w:r w:rsidR="00FB47CB" w:rsidRPr="00EA7FA8">
        <w:rPr>
          <w:rFonts w:ascii="Work Sans" w:eastAsia="Times New Roman" w:hAnsi="Work Sans" w:cs="Times New Roman"/>
          <w:spacing w:val="-10"/>
          <w:sz w:val="23"/>
          <w:szCs w:val="23"/>
          <w:lang w:eastAsia="pl-PL"/>
        </w:rPr>
        <w:t xml:space="preserve">ący zobowiązał się, że w przypadku wdrożenia uzgodnienia będzie współpracował z </w:t>
      </w:r>
      <w:r>
        <w:rPr>
          <w:rFonts w:ascii="Work Sans" w:eastAsia="Times New Roman" w:hAnsi="Work Sans" w:cs="Times New Roman"/>
          <w:spacing w:val="-10"/>
          <w:sz w:val="23"/>
          <w:szCs w:val="23"/>
          <w:lang w:eastAsia="pl-PL"/>
        </w:rPr>
        <w:t>Promot</w:t>
      </w:r>
      <w:r w:rsidR="00FB47CB" w:rsidRPr="00EA7FA8">
        <w:rPr>
          <w:rFonts w:ascii="Work Sans" w:eastAsia="Times New Roman" w:hAnsi="Work Sans" w:cs="Times New Roman"/>
          <w:spacing w:val="-10"/>
          <w:sz w:val="23"/>
          <w:szCs w:val="23"/>
          <w:lang w:eastAsia="pl-PL"/>
        </w:rPr>
        <w:t xml:space="preserve">orem, który udostępnił uzgodnienie, albo zapłaci </w:t>
      </w:r>
      <w:r>
        <w:rPr>
          <w:rFonts w:ascii="Work Sans" w:eastAsia="Times New Roman" w:hAnsi="Work Sans" w:cs="Times New Roman"/>
          <w:spacing w:val="-10"/>
          <w:sz w:val="23"/>
          <w:szCs w:val="23"/>
          <w:lang w:eastAsia="pl-PL"/>
        </w:rPr>
        <w:t>Promot</w:t>
      </w:r>
      <w:r w:rsidR="00FB47CB" w:rsidRPr="00EA7FA8">
        <w:rPr>
          <w:rFonts w:ascii="Work Sans" w:eastAsia="Times New Roman" w:hAnsi="Work Sans" w:cs="Times New Roman"/>
          <w:spacing w:val="-10"/>
          <w:sz w:val="23"/>
          <w:szCs w:val="23"/>
          <w:lang w:eastAsia="pl-PL"/>
        </w:rPr>
        <w:t>orowi wynagrodzenie lub odszkodowanie</w:t>
      </w:r>
      <w:r w:rsidR="00DC0E52" w:rsidRPr="00EA7FA8">
        <w:rPr>
          <w:rFonts w:ascii="Work Sans" w:eastAsia="Times New Roman" w:hAnsi="Work Sans" w:cs="Times New Roman"/>
          <w:spacing w:val="-10"/>
          <w:sz w:val="23"/>
          <w:szCs w:val="23"/>
          <w:lang w:eastAsia="pl-PL"/>
        </w:rPr>
        <w:t>;</w:t>
      </w:r>
    </w:p>
    <w:p w:rsidR="00DC0E52" w:rsidRPr="00EA7FA8" w:rsidRDefault="000B3A85" w:rsidP="001C7E95">
      <w:pPr>
        <w:pStyle w:val="Akapitzlist"/>
        <w:numPr>
          <w:ilvl w:val="0"/>
          <w:numId w:val="18"/>
        </w:numPr>
        <w:spacing w:after="0"/>
        <w:ind w:left="1418" w:hanging="425"/>
        <w:jc w:val="both"/>
        <w:rPr>
          <w:rFonts w:ascii="Work Sans" w:eastAsia="Times New Roman" w:hAnsi="Work Sans" w:cs="Times New Roman"/>
          <w:spacing w:val="-10"/>
          <w:sz w:val="23"/>
          <w:szCs w:val="23"/>
          <w:lang w:eastAsia="pl-PL"/>
        </w:rPr>
      </w:pPr>
      <w:r>
        <w:rPr>
          <w:rFonts w:ascii="Work Sans" w:eastAsia="Times New Roman" w:hAnsi="Work Sans" w:cs="Times New Roman"/>
          <w:spacing w:val="-10"/>
          <w:sz w:val="23"/>
          <w:szCs w:val="23"/>
          <w:lang w:eastAsia="pl-PL"/>
        </w:rPr>
        <w:t>Promot</w:t>
      </w:r>
      <w:r w:rsidR="00FB47CB" w:rsidRPr="00EA7FA8">
        <w:rPr>
          <w:rFonts w:ascii="Work Sans" w:eastAsia="Times New Roman" w:hAnsi="Work Sans" w:cs="Times New Roman"/>
          <w:spacing w:val="-10"/>
          <w:sz w:val="23"/>
          <w:szCs w:val="23"/>
          <w:lang w:eastAsia="pl-PL"/>
        </w:rPr>
        <w:t xml:space="preserve">or lub </w:t>
      </w:r>
      <w:r>
        <w:rPr>
          <w:rFonts w:ascii="Work Sans" w:eastAsia="Times New Roman" w:hAnsi="Work Sans" w:cs="Times New Roman"/>
          <w:spacing w:val="-10"/>
          <w:sz w:val="23"/>
          <w:szCs w:val="23"/>
          <w:lang w:eastAsia="pl-PL"/>
        </w:rPr>
        <w:t>Korzystaj</w:t>
      </w:r>
      <w:r w:rsidR="00FB47CB" w:rsidRPr="00EA7FA8">
        <w:rPr>
          <w:rFonts w:ascii="Work Sans" w:eastAsia="Times New Roman" w:hAnsi="Work Sans" w:cs="Times New Roman"/>
          <w:spacing w:val="-10"/>
          <w:sz w:val="23"/>
          <w:szCs w:val="23"/>
          <w:lang w:eastAsia="pl-PL"/>
        </w:rPr>
        <w:t>ący faktycznie respektują co najmniej jedno z zobowiązań wskazanych w pkt. 2 i 3</w:t>
      </w:r>
      <w:r w:rsidR="00DC0E52" w:rsidRPr="00EA7FA8">
        <w:rPr>
          <w:rFonts w:ascii="Work Sans" w:eastAsia="Times New Roman" w:hAnsi="Work Sans" w:cs="Times New Roman"/>
          <w:spacing w:val="-10"/>
          <w:sz w:val="23"/>
          <w:szCs w:val="23"/>
          <w:lang w:eastAsia="pl-PL"/>
        </w:rPr>
        <w:t>;</w:t>
      </w:r>
    </w:p>
    <w:p w:rsidR="00FB47CB" w:rsidRPr="00EA7FA8" w:rsidRDefault="00FB47CB" w:rsidP="001C7E95">
      <w:pPr>
        <w:pStyle w:val="Akapitzlist"/>
        <w:numPr>
          <w:ilvl w:val="0"/>
          <w:numId w:val="18"/>
        </w:numPr>
        <w:spacing w:after="0"/>
        <w:ind w:left="1418" w:hanging="425"/>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 xml:space="preserve">na podstawie istniejących okoliczności należy przyjąć, </w:t>
      </w:r>
      <w:r w:rsidR="00277BF6">
        <w:rPr>
          <w:rFonts w:ascii="Work Sans" w:eastAsia="Times New Roman" w:hAnsi="Work Sans" w:cs="Times New Roman"/>
          <w:spacing w:val="-10"/>
          <w:sz w:val="23"/>
          <w:szCs w:val="23"/>
          <w:lang w:eastAsia="pl-PL"/>
        </w:rPr>
        <w:br/>
      </w:r>
      <w:r w:rsidRPr="00EA7FA8">
        <w:rPr>
          <w:rFonts w:ascii="Work Sans" w:eastAsia="Times New Roman" w:hAnsi="Work Sans" w:cs="Times New Roman"/>
          <w:spacing w:val="-10"/>
          <w:sz w:val="23"/>
          <w:szCs w:val="23"/>
          <w:lang w:eastAsia="pl-PL"/>
        </w:rPr>
        <w:t xml:space="preserve">że rozsądnie działający </w:t>
      </w:r>
      <w:r w:rsidR="000B3A85">
        <w:rPr>
          <w:rFonts w:ascii="Work Sans" w:eastAsia="Times New Roman" w:hAnsi="Work Sans" w:cs="Times New Roman"/>
          <w:spacing w:val="-10"/>
          <w:sz w:val="23"/>
          <w:szCs w:val="23"/>
          <w:lang w:eastAsia="pl-PL"/>
        </w:rPr>
        <w:t>Promot</w:t>
      </w:r>
      <w:r w:rsidRPr="00EA7FA8">
        <w:rPr>
          <w:rFonts w:ascii="Work Sans" w:eastAsia="Times New Roman" w:hAnsi="Work Sans" w:cs="Times New Roman"/>
          <w:spacing w:val="-10"/>
          <w:sz w:val="23"/>
          <w:szCs w:val="23"/>
          <w:lang w:eastAsia="pl-PL"/>
        </w:rPr>
        <w:t xml:space="preserve">or lub </w:t>
      </w:r>
      <w:r w:rsidR="000B3A85">
        <w:rPr>
          <w:rFonts w:ascii="Work Sans" w:eastAsia="Times New Roman" w:hAnsi="Work Sans" w:cs="Times New Roman"/>
          <w:spacing w:val="-10"/>
          <w:sz w:val="23"/>
          <w:szCs w:val="23"/>
          <w:lang w:eastAsia="pl-PL"/>
        </w:rPr>
        <w:t>Korzystaj</w:t>
      </w:r>
      <w:r w:rsidRPr="00EA7FA8">
        <w:rPr>
          <w:rFonts w:ascii="Work Sans" w:eastAsia="Times New Roman" w:hAnsi="Work Sans" w:cs="Times New Roman"/>
          <w:spacing w:val="-10"/>
          <w:sz w:val="23"/>
          <w:szCs w:val="23"/>
          <w:lang w:eastAsia="pl-PL"/>
        </w:rPr>
        <w:t>ący, do których nie stosowałyby się obowiązki przewidziane w przepisach niniejszego rozdziału, chcieliby, żeby co najmniej jedno ze zobowiązań wskazanych w punkcie 1-3 było faktycznie respektowane</w:t>
      </w:r>
      <w:r w:rsidR="00DC0E52" w:rsidRPr="00EA7FA8">
        <w:rPr>
          <w:rFonts w:ascii="Work Sans" w:eastAsia="Times New Roman" w:hAnsi="Work Sans" w:cs="Times New Roman"/>
          <w:spacing w:val="-10"/>
          <w:sz w:val="23"/>
          <w:szCs w:val="23"/>
          <w:lang w:eastAsia="pl-PL"/>
        </w:rPr>
        <w:t>.</w:t>
      </w:r>
    </w:p>
    <w:p w:rsidR="00AA398A" w:rsidRPr="00EA7FA8" w:rsidRDefault="00AA398A" w:rsidP="00606F64">
      <w:pPr>
        <w:spacing w:after="0"/>
        <w:jc w:val="both"/>
        <w:rPr>
          <w:rFonts w:ascii="Work Sans" w:eastAsia="Times New Roman" w:hAnsi="Work Sans" w:cs="Times New Roman"/>
          <w:spacing w:val="-10"/>
          <w:sz w:val="23"/>
          <w:szCs w:val="23"/>
          <w:lang w:eastAsia="pl-PL"/>
        </w:rPr>
      </w:pPr>
    </w:p>
    <w:p w:rsidR="00DC0E52" w:rsidRPr="00EA7FA8" w:rsidRDefault="00DC0E52" w:rsidP="00606F64">
      <w:pPr>
        <w:spacing w:after="0"/>
        <w:jc w:val="both"/>
        <w:rPr>
          <w:rFonts w:ascii="Work Sans" w:eastAsia="Times New Roman" w:hAnsi="Work Sans" w:cs="Times New Roman"/>
          <w:color w:val="0070C0"/>
          <w:spacing w:val="-10"/>
          <w:sz w:val="28"/>
          <w:szCs w:val="28"/>
          <w:lang w:eastAsia="pl-PL"/>
        </w:rPr>
      </w:pPr>
      <w:r w:rsidRPr="00EA7FA8">
        <w:rPr>
          <w:rFonts w:ascii="Work Sans" w:eastAsia="Calibri" w:hAnsi="Work Sans" w:cs="Times New Roman"/>
          <w:b/>
          <w:i/>
          <w:iCs/>
          <w:color w:val="0070C0"/>
          <w:spacing w:val="-10"/>
          <w:sz w:val="28"/>
          <w:szCs w:val="28"/>
        </w:rPr>
        <w:t xml:space="preserve">W przypadku zaznaczenia przynajmniej jednego z powyższych warunków kryterium korzyści głównej oraz kryterium ogólnej cechy rozpoznawczej należy uznać, że mamy do czynienia </w:t>
      </w:r>
      <w:r w:rsidR="00277BF6">
        <w:rPr>
          <w:rFonts w:ascii="Work Sans" w:eastAsia="Calibri" w:hAnsi="Work Sans" w:cs="Times New Roman"/>
          <w:b/>
          <w:i/>
          <w:iCs/>
          <w:color w:val="0070C0"/>
          <w:spacing w:val="-10"/>
          <w:sz w:val="28"/>
          <w:szCs w:val="28"/>
        </w:rPr>
        <w:br/>
      </w:r>
      <w:r w:rsidRPr="00EA7FA8">
        <w:rPr>
          <w:rFonts w:ascii="Work Sans" w:eastAsia="Calibri" w:hAnsi="Work Sans" w:cs="Times New Roman"/>
          <w:b/>
          <w:i/>
          <w:iCs/>
          <w:color w:val="0070C0"/>
          <w:spacing w:val="-10"/>
          <w:sz w:val="28"/>
          <w:szCs w:val="28"/>
        </w:rPr>
        <w:t>ze schematem podatkowym, który należy raportować.</w:t>
      </w:r>
    </w:p>
    <w:p w:rsidR="00CF0484" w:rsidRPr="00EA7FA8" w:rsidRDefault="00CF0484" w:rsidP="00606F64">
      <w:pPr>
        <w:spacing w:after="0"/>
        <w:jc w:val="both"/>
        <w:rPr>
          <w:rFonts w:ascii="Work Sans" w:eastAsia="Calibri" w:hAnsi="Work Sans" w:cs="Times New Roman"/>
          <w:b/>
          <w:spacing w:val="-10"/>
          <w:sz w:val="23"/>
          <w:szCs w:val="23"/>
          <w:u w:val="single"/>
        </w:rPr>
      </w:pPr>
    </w:p>
    <w:p w:rsidR="00AA398A" w:rsidRPr="00EA7FA8" w:rsidRDefault="00AA398A" w:rsidP="001C7E95">
      <w:pPr>
        <w:pStyle w:val="Akapitzlist"/>
        <w:numPr>
          <w:ilvl w:val="0"/>
          <w:numId w:val="32"/>
        </w:numPr>
        <w:spacing w:after="0"/>
        <w:ind w:left="1134" w:hanging="425"/>
        <w:jc w:val="both"/>
        <w:rPr>
          <w:rFonts w:ascii="Work Sans" w:eastAsia="Calibri" w:hAnsi="Work Sans" w:cs="Times New Roman"/>
          <w:b/>
          <w:spacing w:val="-10"/>
          <w:sz w:val="23"/>
          <w:szCs w:val="23"/>
          <w:u w:val="single"/>
        </w:rPr>
      </w:pPr>
      <w:r w:rsidRPr="00EA7FA8">
        <w:rPr>
          <w:rFonts w:ascii="Work Sans" w:eastAsia="Calibri" w:hAnsi="Work Sans" w:cs="Times New Roman"/>
          <w:b/>
          <w:spacing w:val="-10"/>
          <w:sz w:val="23"/>
          <w:szCs w:val="23"/>
          <w:u w:val="single"/>
        </w:rPr>
        <w:t>Diagnoza kryterium szczególna cecha rozpoznawcza</w:t>
      </w:r>
    </w:p>
    <w:p w:rsidR="00AA398A" w:rsidRPr="00EA7FA8" w:rsidRDefault="00AA398A" w:rsidP="00606F64">
      <w:pPr>
        <w:spacing w:after="0"/>
        <w:jc w:val="both"/>
        <w:rPr>
          <w:rFonts w:ascii="Work Sans" w:eastAsia="Times New Roman" w:hAnsi="Work Sans" w:cs="Times New Roman"/>
          <w:spacing w:val="-10"/>
          <w:sz w:val="23"/>
          <w:szCs w:val="23"/>
          <w:lang w:eastAsia="pl-PL"/>
        </w:rPr>
      </w:pPr>
    </w:p>
    <w:p w:rsidR="00AA398A" w:rsidRPr="00EA7FA8" w:rsidRDefault="00AA398A" w:rsidP="00DC0E52">
      <w:pPr>
        <w:spacing w:after="0"/>
        <w:ind w:firstLine="708"/>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b/>
          <w:bCs/>
          <w:spacing w:val="-10"/>
          <w:sz w:val="23"/>
          <w:szCs w:val="23"/>
          <w:lang w:eastAsia="pl-PL"/>
        </w:rPr>
        <w:t>Szczególna cecha rozpoznawcza</w:t>
      </w:r>
      <w:r w:rsidRPr="00EA7FA8">
        <w:rPr>
          <w:rFonts w:ascii="Work Sans" w:eastAsia="Times New Roman" w:hAnsi="Work Sans" w:cs="Times New Roman"/>
          <w:spacing w:val="-10"/>
          <w:sz w:val="23"/>
          <w:szCs w:val="23"/>
          <w:lang w:eastAsia="pl-PL"/>
        </w:rPr>
        <w:t xml:space="preserve"> - rozumie się przez to właściwość uzgodnienia polegającą na tym, że spełniony jest co najmniej jeden </w:t>
      </w:r>
      <w:r w:rsidR="00277BF6">
        <w:rPr>
          <w:rFonts w:ascii="Work Sans" w:eastAsia="Times New Roman" w:hAnsi="Work Sans" w:cs="Times New Roman"/>
          <w:spacing w:val="-10"/>
          <w:sz w:val="23"/>
          <w:szCs w:val="23"/>
          <w:lang w:eastAsia="pl-PL"/>
        </w:rPr>
        <w:br/>
      </w:r>
      <w:r w:rsidRPr="00EA7FA8">
        <w:rPr>
          <w:rFonts w:ascii="Work Sans" w:eastAsia="Times New Roman" w:hAnsi="Work Sans" w:cs="Times New Roman"/>
          <w:spacing w:val="-10"/>
          <w:sz w:val="23"/>
          <w:szCs w:val="23"/>
          <w:lang w:eastAsia="pl-PL"/>
        </w:rPr>
        <w:t>z poniższych warunków:</w:t>
      </w:r>
    </w:p>
    <w:p w:rsidR="00AA398A" w:rsidRPr="00EA7FA8" w:rsidRDefault="00AA398A" w:rsidP="001C7E95">
      <w:pPr>
        <w:pStyle w:val="Akapitzlist"/>
        <w:numPr>
          <w:ilvl w:val="0"/>
          <w:numId w:val="20"/>
        </w:numPr>
        <w:spacing w:after="0"/>
        <w:ind w:left="1418" w:hanging="425"/>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obejmuje ono podlegające zaliczeniu do kosztów uzyskania przychodów transgraniczne płatności pomiędzy podmiotami powiązanymi oraz:</w:t>
      </w:r>
    </w:p>
    <w:p w:rsidR="00AA398A" w:rsidRPr="00EA7FA8" w:rsidRDefault="00AA398A" w:rsidP="001C7E95">
      <w:pPr>
        <w:pStyle w:val="Akapitzlist"/>
        <w:numPr>
          <w:ilvl w:val="0"/>
          <w:numId w:val="21"/>
        </w:numPr>
        <w:spacing w:after="0"/>
        <w:ind w:left="1701" w:hanging="425"/>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 xml:space="preserve">odbiorca płatności nie ma miejsca zamieszkania, siedziby </w:t>
      </w:r>
      <w:r w:rsidR="00277BF6">
        <w:rPr>
          <w:rFonts w:ascii="Work Sans" w:eastAsia="Times New Roman" w:hAnsi="Work Sans" w:cs="Times New Roman"/>
          <w:spacing w:val="-10"/>
          <w:sz w:val="23"/>
          <w:szCs w:val="23"/>
          <w:lang w:eastAsia="pl-PL"/>
        </w:rPr>
        <w:br/>
      </w:r>
      <w:r w:rsidRPr="00EA7FA8">
        <w:rPr>
          <w:rFonts w:ascii="Work Sans" w:eastAsia="Times New Roman" w:hAnsi="Work Sans" w:cs="Times New Roman"/>
          <w:spacing w:val="-10"/>
          <w:sz w:val="23"/>
          <w:szCs w:val="23"/>
          <w:lang w:eastAsia="pl-PL"/>
        </w:rPr>
        <w:t>ani zarządu w</w:t>
      </w:r>
      <w:r w:rsidR="002A0DE7">
        <w:rPr>
          <w:rFonts w:ascii="Work Sans" w:eastAsia="Times New Roman" w:hAnsi="Work Sans" w:cs="Times New Roman"/>
          <w:spacing w:val="-10"/>
          <w:sz w:val="23"/>
          <w:szCs w:val="23"/>
          <w:lang w:eastAsia="pl-PL"/>
        </w:rPr>
        <w:t> </w:t>
      </w:r>
      <w:r w:rsidRPr="00EA7FA8">
        <w:rPr>
          <w:rFonts w:ascii="Work Sans" w:eastAsia="Times New Roman" w:hAnsi="Work Sans" w:cs="Times New Roman"/>
          <w:spacing w:val="-10"/>
          <w:sz w:val="23"/>
          <w:szCs w:val="23"/>
          <w:lang w:eastAsia="pl-PL"/>
        </w:rPr>
        <w:t>żadnym z państw,</w:t>
      </w:r>
    </w:p>
    <w:p w:rsidR="00AA398A" w:rsidRPr="00EA7FA8" w:rsidRDefault="00AA398A" w:rsidP="001C7E95">
      <w:pPr>
        <w:pStyle w:val="Akapitzlist"/>
        <w:numPr>
          <w:ilvl w:val="0"/>
          <w:numId w:val="21"/>
        </w:numPr>
        <w:spacing w:after="0"/>
        <w:ind w:left="1701" w:hanging="425"/>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 xml:space="preserve">odbiorca płatności posiada miejsce zamieszkania, siedzibę </w:t>
      </w:r>
      <w:r w:rsidR="00277BF6">
        <w:rPr>
          <w:rFonts w:ascii="Work Sans" w:eastAsia="Times New Roman" w:hAnsi="Work Sans" w:cs="Times New Roman"/>
          <w:spacing w:val="-10"/>
          <w:sz w:val="23"/>
          <w:szCs w:val="23"/>
          <w:lang w:eastAsia="pl-PL"/>
        </w:rPr>
        <w:br/>
      </w:r>
      <w:r w:rsidRPr="00EA7FA8">
        <w:rPr>
          <w:rFonts w:ascii="Work Sans" w:eastAsia="Times New Roman" w:hAnsi="Work Sans" w:cs="Times New Roman"/>
          <w:spacing w:val="-10"/>
          <w:sz w:val="23"/>
          <w:szCs w:val="23"/>
          <w:lang w:eastAsia="pl-PL"/>
        </w:rPr>
        <w:t xml:space="preserve">lub zarząd na terytorium lub w kraju stosującym szkodliwą konkurencję podatkową, określonych na podstawie </w:t>
      </w:r>
      <w:hyperlink r:id="rId12" w:anchor="/search-hypertext/16799056_art(86(a))_1?pit=2019-08-04" w:history="1">
        <w:r w:rsidRPr="00EA7FA8">
          <w:rPr>
            <w:rFonts w:ascii="Work Sans" w:eastAsia="Times New Roman" w:hAnsi="Work Sans" w:cs="Times New Roman"/>
            <w:spacing w:val="-10"/>
            <w:sz w:val="23"/>
            <w:szCs w:val="23"/>
            <w:lang w:eastAsia="pl-PL"/>
          </w:rPr>
          <w:t>przepisów</w:t>
        </w:r>
      </w:hyperlink>
      <w:r w:rsidRPr="00EA7FA8">
        <w:rPr>
          <w:rFonts w:ascii="Work Sans" w:eastAsia="Times New Roman" w:hAnsi="Work Sans" w:cs="Times New Roman"/>
          <w:spacing w:val="-10"/>
          <w:sz w:val="23"/>
          <w:szCs w:val="23"/>
          <w:lang w:eastAsia="pl-PL"/>
        </w:rPr>
        <w:t xml:space="preserve"> </w:t>
      </w:r>
      <w:r w:rsidR="00E045C8">
        <w:rPr>
          <w:rFonts w:ascii="Work Sans" w:eastAsia="Times New Roman" w:hAnsi="Work Sans" w:cs="Times New Roman"/>
          <w:spacing w:val="-10"/>
          <w:sz w:val="23"/>
          <w:szCs w:val="23"/>
          <w:lang w:eastAsia="pl-PL"/>
        </w:rPr>
        <w:br/>
      </w:r>
      <w:r w:rsidRPr="00EA7FA8">
        <w:rPr>
          <w:rFonts w:ascii="Work Sans" w:eastAsia="Times New Roman" w:hAnsi="Work Sans" w:cs="Times New Roman"/>
          <w:spacing w:val="-10"/>
          <w:sz w:val="23"/>
          <w:szCs w:val="23"/>
          <w:lang w:eastAsia="pl-PL"/>
        </w:rPr>
        <w:t xml:space="preserve">o podatku dochodowym od osób fizycznych oraz </w:t>
      </w:r>
      <w:hyperlink r:id="rId13" w:anchor="/search-hypertext/16799056_art(86(a))_2?pit=2019-08-04" w:history="1">
        <w:r w:rsidRPr="00EA7FA8">
          <w:rPr>
            <w:rFonts w:ascii="Work Sans" w:eastAsia="Times New Roman" w:hAnsi="Work Sans" w:cs="Times New Roman"/>
            <w:spacing w:val="-10"/>
            <w:sz w:val="23"/>
            <w:szCs w:val="23"/>
            <w:lang w:eastAsia="pl-PL"/>
          </w:rPr>
          <w:t>przepisów</w:t>
        </w:r>
      </w:hyperlink>
      <w:r w:rsidRPr="00EA7FA8">
        <w:rPr>
          <w:rFonts w:ascii="Work Sans" w:eastAsia="Times New Roman" w:hAnsi="Work Sans" w:cs="Times New Roman"/>
          <w:spacing w:val="-10"/>
          <w:sz w:val="23"/>
          <w:szCs w:val="23"/>
          <w:lang w:eastAsia="pl-PL"/>
        </w:rPr>
        <w:t xml:space="preserve"> </w:t>
      </w:r>
      <w:r w:rsidR="00E045C8">
        <w:rPr>
          <w:rFonts w:ascii="Work Sans" w:eastAsia="Times New Roman" w:hAnsi="Work Sans" w:cs="Times New Roman"/>
          <w:spacing w:val="-10"/>
          <w:sz w:val="23"/>
          <w:szCs w:val="23"/>
          <w:lang w:eastAsia="pl-PL"/>
        </w:rPr>
        <w:br/>
      </w:r>
      <w:r w:rsidRPr="00EA7FA8">
        <w:rPr>
          <w:rFonts w:ascii="Work Sans" w:eastAsia="Times New Roman" w:hAnsi="Work Sans" w:cs="Times New Roman"/>
          <w:spacing w:val="-10"/>
          <w:sz w:val="23"/>
          <w:szCs w:val="23"/>
          <w:lang w:eastAsia="pl-PL"/>
        </w:rPr>
        <w:t>o podatku dochodowym od osób prawnych</w:t>
      </w:r>
      <w:r w:rsidR="00DC0E52" w:rsidRPr="00EA7FA8">
        <w:rPr>
          <w:rFonts w:ascii="Work Sans" w:eastAsia="Times New Roman" w:hAnsi="Work Sans" w:cs="Times New Roman"/>
          <w:spacing w:val="-10"/>
          <w:sz w:val="23"/>
          <w:szCs w:val="23"/>
          <w:lang w:eastAsia="pl-PL"/>
        </w:rPr>
        <w:t>;</w:t>
      </w:r>
    </w:p>
    <w:p w:rsidR="00DC0E52" w:rsidRPr="00EA7FA8" w:rsidRDefault="00AA398A" w:rsidP="001C7E95">
      <w:pPr>
        <w:pStyle w:val="Akapitzlist"/>
        <w:numPr>
          <w:ilvl w:val="0"/>
          <w:numId w:val="20"/>
        </w:numPr>
        <w:spacing w:after="0"/>
        <w:ind w:left="1418" w:hanging="425"/>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 xml:space="preserve">w odniesieniu do tego samego środka trwałego lub wartości niematerialnej i prawnej dokonywane są odpisy amortyzacyjne </w:t>
      </w:r>
      <w:r w:rsidR="00E045C8">
        <w:rPr>
          <w:rFonts w:ascii="Work Sans" w:eastAsia="Times New Roman" w:hAnsi="Work Sans" w:cs="Times New Roman"/>
          <w:spacing w:val="-10"/>
          <w:sz w:val="23"/>
          <w:szCs w:val="23"/>
          <w:lang w:eastAsia="pl-PL"/>
        </w:rPr>
        <w:br/>
      </w:r>
      <w:r w:rsidRPr="00EA7FA8">
        <w:rPr>
          <w:rFonts w:ascii="Work Sans" w:eastAsia="Times New Roman" w:hAnsi="Work Sans" w:cs="Times New Roman"/>
          <w:spacing w:val="-10"/>
          <w:sz w:val="23"/>
          <w:szCs w:val="23"/>
          <w:lang w:eastAsia="pl-PL"/>
        </w:rPr>
        <w:t>w więcej niż jednym państwie,</w:t>
      </w:r>
    </w:p>
    <w:p w:rsidR="00DC0E52" w:rsidRPr="00EA7FA8" w:rsidRDefault="00AA398A" w:rsidP="001C7E95">
      <w:pPr>
        <w:pStyle w:val="Akapitzlist"/>
        <w:numPr>
          <w:ilvl w:val="0"/>
          <w:numId w:val="20"/>
        </w:numPr>
        <w:spacing w:after="0"/>
        <w:ind w:left="1418" w:hanging="425"/>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ten sam dochód lub majątek korzysta z metod mających na celu unikanie podwójnego opodatkowania w więcej niż jednym państwie</w:t>
      </w:r>
      <w:r w:rsidR="00DC0E52" w:rsidRPr="00EA7FA8">
        <w:rPr>
          <w:rFonts w:ascii="Work Sans" w:eastAsia="Times New Roman" w:hAnsi="Work Sans" w:cs="Times New Roman"/>
          <w:spacing w:val="-10"/>
          <w:sz w:val="23"/>
          <w:szCs w:val="23"/>
          <w:lang w:eastAsia="pl-PL"/>
        </w:rPr>
        <w:t>;</w:t>
      </w:r>
    </w:p>
    <w:p w:rsidR="00DC0E52" w:rsidRPr="00EA7FA8" w:rsidRDefault="00AA398A" w:rsidP="001C7E95">
      <w:pPr>
        <w:pStyle w:val="Akapitzlist"/>
        <w:numPr>
          <w:ilvl w:val="0"/>
          <w:numId w:val="20"/>
        </w:numPr>
        <w:spacing w:after="0"/>
        <w:ind w:left="1418" w:hanging="425"/>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lastRenderedPageBreak/>
        <w:t xml:space="preserve">w ramach uzgodnienia dochodzi do przeniesienia aktywów </w:t>
      </w:r>
      <w:r w:rsidR="00E045C8">
        <w:rPr>
          <w:rFonts w:ascii="Work Sans" w:eastAsia="Times New Roman" w:hAnsi="Work Sans" w:cs="Times New Roman"/>
          <w:spacing w:val="-10"/>
          <w:sz w:val="23"/>
          <w:szCs w:val="23"/>
          <w:lang w:eastAsia="pl-PL"/>
        </w:rPr>
        <w:br/>
      </w:r>
      <w:r w:rsidRPr="00EA7FA8">
        <w:rPr>
          <w:rFonts w:ascii="Work Sans" w:eastAsia="Times New Roman" w:hAnsi="Work Sans" w:cs="Times New Roman"/>
          <w:spacing w:val="-10"/>
          <w:sz w:val="23"/>
          <w:szCs w:val="23"/>
          <w:lang w:eastAsia="pl-PL"/>
        </w:rPr>
        <w:t xml:space="preserve">i określone przez dwa państwa wynagrodzenie z tego tytułu </w:t>
      </w:r>
      <w:r w:rsidR="00E045C8">
        <w:rPr>
          <w:rFonts w:ascii="Work Sans" w:eastAsia="Times New Roman" w:hAnsi="Work Sans" w:cs="Times New Roman"/>
          <w:spacing w:val="-10"/>
          <w:sz w:val="23"/>
          <w:szCs w:val="23"/>
          <w:lang w:eastAsia="pl-PL"/>
        </w:rPr>
        <w:br/>
      </w:r>
      <w:r w:rsidRPr="00EA7FA8">
        <w:rPr>
          <w:rFonts w:ascii="Work Sans" w:eastAsia="Times New Roman" w:hAnsi="Work Sans" w:cs="Times New Roman"/>
          <w:spacing w:val="-10"/>
          <w:sz w:val="23"/>
          <w:szCs w:val="23"/>
          <w:lang w:eastAsia="pl-PL"/>
        </w:rPr>
        <w:t>dla celów podatkowych różni się co najmniej o 25%</w:t>
      </w:r>
      <w:r w:rsidR="00DC0E52" w:rsidRPr="00EA7FA8">
        <w:rPr>
          <w:rFonts w:ascii="Work Sans" w:eastAsia="Times New Roman" w:hAnsi="Work Sans" w:cs="Times New Roman"/>
          <w:spacing w:val="-10"/>
          <w:sz w:val="23"/>
          <w:szCs w:val="23"/>
          <w:lang w:eastAsia="pl-PL"/>
        </w:rPr>
        <w:t>;</w:t>
      </w:r>
    </w:p>
    <w:p w:rsidR="00DC0E52" w:rsidRPr="00EA7FA8" w:rsidRDefault="00AA398A" w:rsidP="001C7E95">
      <w:pPr>
        <w:pStyle w:val="Akapitzlist"/>
        <w:numPr>
          <w:ilvl w:val="0"/>
          <w:numId w:val="20"/>
        </w:numPr>
        <w:spacing w:after="0"/>
        <w:ind w:left="1418" w:hanging="425"/>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 xml:space="preserve">może skutkować obejściem obowiązku raportowania wynikającego </w:t>
      </w:r>
      <w:r w:rsidR="00E045C8">
        <w:rPr>
          <w:rFonts w:ascii="Work Sans" w:eastAsia="Times New Roman" w:hAnsi="Work Sans" w:cs="Times New Roman"/>
          <w:spacing w:val="-10"/>
          <w:sz w:val="23"/>
          <w:szCs w:val="23"/>
          <w:lang w:eastAsia="pl-PL"/>
        </w:rPr>
        <w:br/>
      </w:r>
      <w:r w:rsidRPr="00EA7FA8">
        <w:rPr>
          <w:rFonts w:ascii="Work Sans" w:eastAsia="Times New Roman" w:hAnsi="Work Sans" w:cs="Times New Roman"/>
          <w:spacing w:val="-10"/>
          <w:sz w:val="23"/>
          <w:szCs w:val="23"/>
          <w:lang w:eastAsia="pl-PL"/>
        </w:rPr>
        <w:t xml:space="preserve">z </w:t>
      </w:r>
      <w:hyperlink r:id="rId14" w:anchor="/document/18582811?cm=DOCUMENT" w:history="1">
        <w:r w:rsidRPr="00EA7FA8">
          <w:rPr>
            <w:rFonts w:ascii="Work Sans" w:eastAsia="Times New Roman" w:hAnsi="Work Sans" w:cs="Times New Roman"/>
            <w:spacing w:val="-10"/>
            <w:sz w:val="23"/>
            <w:szCs w:val="23"/>
            <w:lang w:eastAsia="pl-PL"/>
          </w:rPr>
          <w:t>ustawy</w:t>
        </w:r>
      </w:hyperlink>
      <w:r w:rsidRPr="00EA7FA8">
        <w:rPr>
          <w:rFonts w:ascii="Work Sans" w:eastAsia="Times New Roman" w:hAnsi="Work Sans" w:cs="Times New Roman"/>
          <w:spacing w:val="-10"/>
          <w:sz w:val="23"/>
          <w:szCs w:val="23"/>
          <w:lang w:eastAsia="pl-PL"/>
        </w:rPr>
        <w:t xml:space="preserve"> z dnia 9 marca 2017 r. o wymianie informacji podatkowych z innymi państwami lub równoważnych ustaw, umów lub porozumień </w:t>
      </w:r>
      <w:r w:rsidR="00E045C8">
        <w:rPr>
          <w:rFonts w:ascii="Work Sans" w:eastAsia="Times New Roman" w:hAnsi="Work Sans" w:cs="Times New Roman"/>
          <w:spacing w:val="-10"/>
          <w:sz w:val="23"/>
          <w:szCs w:val="23"/>
          <w:lang w:eastAsia="pl-PL"/>
        </w:rPr>
        <w:br/>
      </w:r>
      <w:r w:rsidRPr="00EA7FA8">
        <w:rPr>
          <w:rFonts w:ascii="Work Sans" w:eastAsia="Times New Roman" w:hAnsi="Work Sans" w:cs="Times New Roman"/>
          <w:spacing w:val="-10"/>
          <w:sz w:val="23"/>
          <w:szCs w:val="23"/>
          <w:lang w:eastAsia="pl-PL"/>
        </w:rPr>
        <w:t xml:space="preserve">w zakresie automatycznej wymiany informacji o rachunkach finansowych, włączając umowy lub porozumienia z państwami trzecimi lub wykorzystywać brak równoważnych przepisów, umów </w:t>
      </w:r>
      <w:r w:rsidR="00E045C8">
        <w:rPr>
          <w:rFonts w:ascii="Work Sans" w:eastAsia="Times New Roman" w:hAnsi="Work Sans" w:cs="Times New Roman"/>
          <w:spacing w:val="-10"/>
          <w:sz w:val="23"/>
          <w:szCs w:val="23"/>
          <w:lang w:eastAsia="pl-PL"/>
        </w:rPr>
        <w:br/>
      </w:r>
      <w:r w:rsidRPr="00EA7FA8">
        <w:rPr>
          <w:rFonts w:ascii="Work Sans" w:eastAsia="Times New Roman" w:hAnsi="Work Sans" w:cs="Times New Roman"/>
          <w:spacing w:val="-10"/>
          <w:sz w:val="23"/>
          <w:szCs w:val="23"/>
          <w:lang w:eastAsia="pl-PL"/>
        </w:rPr>
        <w:t>lub porozumień lub ich niewłaściwe wdrożenie</w:t>
      </w:r>
      <w:r w:rsidR="00DC0E52" w:rsidRPr="00EA7FA8">
        <w:rPr>
          <w:rFonts w:ascii="Work Sans" w:eastAsia="Times New Roman" w:hAnsi="Work Sans" w:cs="Times New Roman"/>
          <w:spacing w:val="-10"/>
          <w:sz w:val="23"/>
          <w:szCs w:val="23"/>
          <w:lang w:eastAsia="pl-PL"/>
        </w:rPr>
        <w:t>;</w:t>
      </w:r>
    </w:p>
    <w:p w:rsidR="00AA398A" w:rsidRPr="00EA7FA8" w:rsidRDefault="00AA398A" w:rsidP="001C7E95">
      <w:pPr>
        <w:pStyle w:val="Akapitzlist"/>
        <w:numPr>
          <w:ilvl w:val="0"/>
          <w:numId w:val="20"/>
        </w:numPr>
        <w:spacing w:after="0"/>
        <w:ind w:left="1418" w:hanging="425"/>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 xml:space="preserve">występuje nieprzejrzysta struktura własności prawnej lub trudny do ustalenia jest beneficjent rzeczywisty z uwagi </w:t>
      </w:r>
      <w:r w:rsidR="00175B8E">
        <w:rPr>
          <w:rFonts w:ascii="Work Sans" w:eastAsia="Times New Roman" w:hAnsi="Work Sans" w:cs="Times New Roman"/>
          <w:spacing w:val="-10"/>
          <w:sz w:val="23"/>
          <w:szCs w:val="23"/>
          <w:lang w:eastAsia="pl-PL"/>
        </w:rPr>
        <w:br/>
      </w:r>
      <w:r w:rsidRPr="00EA7FA8">
        <w:rPr>
          <w:rFonts w:ascii="Work Sans" w:eastAsia="Times New Roman" w:hAnsi="Work Sans" w:cs="Times New Roman"/>
          <w:spacing w:val="-10"/>
          <w:sz w:val="23"/>
          <w:szCs w:val="23"/>
          <w:lang w:eastAsia="pl-PL"/>
        </w:rPr>
        <w:t>na wykorzystanie osób prawnych oraz jednostek organizacyjnych niemających osobowości prawnej, konstrukcji lub struktur prawnych:</w:t>
      </w:r>
    </w:p>
    <w:p w:rsidR="00AA398A" w:rsidRPr="00EA7FA8" w:rsidRDefault="00AA398A" w:rsidP="001C7E95">
      <w:pPr>
        <w:pStyle w:val="Akapitzlist"/>
        <w:numPr>
          <w:ilvl w:val="0"/>
          <w:numId w:val="22"/>
        </w:numPr>
        <w:spacing w:after="0"/>
        <w:ind w:left="1701" w:hanging="425"/>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 xml:space="preserve">które nie prowadzą znaczącej działalności gospodarczej </w:t>
      </w:r>
      <w:r w:rsidR="00175B8E">
        <w:rPr>
          <w:rFonts w:ascii="Work Sans" w:eastAsia="Times New Roman" w:hAnsi="Work Sans" w:cs="Times New Roman"/>
          <w:spacing w:val="-10"/>
          <w:sz w:val="23"/>
          <w:szCs w:val="23"/>
          <w:lang w:eastAsia="pl-PL"/>
        </w:rPr>
        <w:br/>
      </w:r>
      <w:r w:rsidRPr="00EA7FA8">
        <w:rPr>
          <w:rFonts w:ascii="Work Sans" w:eastAsia="Times New Roman" w:hAnsi="Work Sans" w:cs="Times New Roman"/>
          <w:spacing w:val="-10"/>
          <w:sz w:val="23"/>
          <w:szCs w:val="23"/>
          <w:lang w:eastAsia="pl-PL"/>
        </w:rPr>
        <w:t>z wykorzystaniem lokalu, personelu oraz wyposażenia wykorzystywanego w prowadzonej działalności gospodarczej,</w:t>
      </w:r>
    </w:p>
    <w:p w:rsidR="00DC0E52" w:rsidRPr="00EA7FA8" w:rsidRDefault="00AA398A" w:rsidP="001C7E95">
      <w:pPr>
        <w:pStyle w:val="Akapitzlist"/>
        <w:numPr>
          <w:ilvl w:val="0"/>
          <w:numId w:val="22"/>
        </w:numPr>
        <w:spacing w:after="0"/>
        <w:ind w:left="1701" w:hanging="425"/>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 xml:space="preserve">które są zarejestrowane, zarządzane, znajdują się, </w:t>
      </w:r>
      <w:r w:rsidR="00175B8E">
        <w:rPr>
          <w:rFonts w:ascii="Work Sans" w:eastAsia="Times New Roman" w:hAnsi="Work Sans" w:cs="Times New Roman"/>
          <w:spacing w:val="-10"/>
          <w:sz w:val="23"/>
          <w:szCs w:val="23"/>
          <w:lang w:eastAsia="pl-PL"/>
        </w:rPr>
        <w:br/>
      </w:r>
      <w:r w:rsidRPr="00EA7FA8">
        <w:rPr>
          <w:rFonts w:ascii="Work Sans" w:eastAsia="Times New Roman" w:hAnsi="Work Sans" w:cs="Times New Roman"/>
          <w:spacing w:val="-10"/>
          <w:sz w:val="23"/>
          <w:szCs w:val="23"/>
          <w:lang w:eastAsia="pl-PL"/>
        </w:rPr>
        <w:t>są kontrolowane lub założone w państwie lub na terytorium innym niż państwo lub terytorium miejsca zamieszkania, siedziby lub zarządu beneficjenta rzeczywistego aktywów będących w posiadaniu takich osób prawnych oraz jednostek organizacyjnych niemających osobowości prawnej, konstrukcji lub struktur prawnych</w:t>
      </w:r>
    </w:p>
    <w:p w:rsidR="00AA398A" w:rsidRPr="00EA7FA8" w:rsidRDefault="00AA398A" w:rsidP="001C7E95">
      <w:pPr>
        <w:pStyle w:val="Akapitzlist"/>
        <w:numPr>
          <w:ilvl w:val="0"/>
          <w:numId w:val="22"/>
        </w:numPr>
        <w:spacing w:after="0"/>
        <w:ind w:left="1701" w:hanging="425"/>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 xml:space="preserve">jeżeli nie można wskazać beneficjenta rzeczywistego osób prawnych oraz jednostek organizacyjnych niemających osobowości prawnej, konstrukcji lub struktur prawnych, w rozumieniu przepisów </w:t>
      </w:r>
      <w:hyperlink r:id="rId15" w:anchor="/document/18708093?cm=DOCUMENT" w:history="1">
        <w:r w:rsidRPr="00EA7FA8">
          <w:rPr>
            <w:rFonts w:ascii="Work Sans" w:eastAsia="Times New Roman" w:hAnsi="Work Sans" w:cs="Times New Roman"/>
            <w:spacing w:val="-10"/>
            <w:sz w:val="23"/>
            <w:szCs w:val="23"/>
            <w:lang w:eastAsia="pl-PL"/>
          </w:rPr>
          <w:t>ustawy</w:t>
        </w:r>
      </w:hyperlink>
      <w:r w:rsidRPr="00EA7FA8">
        <w:rPr>
          <w:rFonts w:ascii="Work Sans" w:eastAsia="Times New Roman" w:hAnsi="Work Sans" w:cs="Times New Roman"/>
          <w:spacing w:val="-10"/>
          <w:sz w:val="23"/>
          <w:szCs w:val="23"/>
          <w:lang w:eastAsia="pl-PL"/>
        </w:rPr>
        <w:t xml:space="preserve"> z dnia 1 marca 2018 r. o</w:t>
      </w:r>
      <w:r w:rsidR="00DC0E52" w:rsidRPr="00EA7FA8">
        <w:rPr>
          <w:rFonts w:ascii="Work Sans" w:eastAsia="Times New Roman" w:hAnsi="Work Sans" w:cs="Times New Roman"/>
          <w:spacing w:val="-10"/>
          <w:sz w:val="23"/>
          <w:szCs w:val="23"/>
          <w:lang w:eastAsia="pl-PL"/>
        </w:rPr>
        <w:t> </w:t>
      </w:r>
      <w:r w:rsidRPr="00EA7FA8">
        <w:rPr>
          <w:rFonts w:ascii="Work Sans" w:eastAsia="Times New Roman" w:hAnsi="Work Sans" w:cs="Times New Roman"/>
          <w:spacing w:val="-10"/>
          <w:sz w:val="23"/>
          <w:szCs w:val="23"/>
          <w:lang w:eastAsia="pl-PL"/>
        </w:rPr>
        <w:t>przeciwdziałaniu praniu pieniędzy oraz finansowaniu terroryzmu</w:t>
      </w:r>
      <w:r w:rsidR="00DC0E52" w:rsidRPr="00EA7FA8">
        <w:rPr>
          <w:rFonts w:ascii="Work Sans" w:eastAsia="Times New Roman" w:hAnsi="Work Sans" w:cs="Times New Roman"/>
          <w:spacing w:val="-10"/>
          <w:sz w:val="23"/>
          <w:szCs w:val="23"/>
          <w:lang w:eastAsia="pl-PL"/>
        </w:rPr>
        <w:t>;</w:t>
      </w:r>
    </w:p>
    <w:p w:rsidR="00DC0E52" w:rsidRPr="00EA7FA8" w:rsidRDefault="00AA398A" w:rsidP="001C7E95">
      <w:pPr>
        <w:pStyle w:val="Akapitzlist"/>
        <w:numPr>
          <w:ilvl w:val="0"/>
          <w:numId w:val="23"/>
        </w:numPr>
        <w:spacing w:after="0"/>
        <w:ind w:left="1418" w:hanging="425"/>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wykorzystuje wprowadzone jednostronnie w danym państwie uproszczenie w</w:t>
      </w:r>
      <w:r w:rsidR="00DC0E52" w:rsidRPr="00EA7FA8">
        <w:rPr>
          <w:rFonts w:ascii="Work Sans" w:eastAsia="Times New Roman" w:hAnsi="Work Sans" w:cs="Times New Roman"/>
          <w:spacing w:val="-10"/>
          <w:sz w:val="23"/>
          <w:szCs w:val="23"/>
          <w:lang w:eastAsia="pl-PL"/>
        </w:rPr>
        <w:t> </w:t>
      </w:r>
      <w:r w:rsidRPr="00EA7FA8">
        <w:rPr>
          <w:rFonts w:ascii="Work Sans" w:eastAsia="Times New Roman" w:hAnsi="Work Sans" w:cs="Times New Roman"/>
          <w:spacing w:val="-10"/>
          <w:sz w:val="23"/>
          <w:szCs w:val="23"/>
          <w:lang w:eastAsia="pl-PL"/>
        </w:rPr>
        <w:t>stosowaniu przepisów związanych z ustalaniem cen transferowych, przy czym nie uważa się za uproszczenie wprowadzone jednostronnie uproszczenia, które wynika bezpośrednio z Wytycznych Organizacji Współpracy Gospodarczej i</w:t>
      </w:r>
      <w:r w:rsidR="008C1412">
        <w:rPr>
          <w:rFonts w:ascii="Work Sans" w:eastAsia="Times New Roman" w:hAnsi="Work Sans" w:cs="Times New Roman"/>
          <w:spacing w:val="-10"/>
          <w:sz w:val="23"/>
          <w:szCs w:val="23"/>
          <w:lang w:eastAsia="pl-PL"/>
        </w:rPr>
        <w:t> </w:t>
      </w:r>
      <w:r w:rsidRPr="00EA7FA8">
        <w:rPr>
          <w:rFonts w:ascii="Work Sans" w:eastAsia="Times New Roman" w:hAnsi="Work Sans" w:cs="Times New Roman"/>
          <w:spacing w:val="-10"/>
          <w:sz w:val="23"/>
          <w:szCs w:val="23"/>
          <w:lang w:eastAsia="pl-PL"/>
        </w:rPr>
        <w:t xml:space="preserve">Rozwoju </w:t>
      </w:r>
      <w:r w:rsidR="00175B8E">
        <w:rPr>
          <w:rFonts w:ascii="Work Sans" w:eastAsia="Times New Roman" w:hAnsi="Work Sans" w:cs="Times New Roman"/>
          <w:spacing w:val="-10"/>
          <w:sz w:val="23"/>
          <w:szCs w:val="23"/>
          <w:lang w:eastAsia="pl-PL"/>
        </w:rPr>
        <w:br/>
      </w:r>
      <w:r w:rsidRPr="00EA7FA8">
        <w:rPr>
          <w:rFonts w:ascii="Work Sans" w:eastAsia="Times New Roman" w:hAnsi="Work Sans" w:cs="Times New Roman"/>
          <w:spacing w:val="-10"/>
          <w:sz w:val="23"/>
          <w:szCs w:val="23"/>
          <w:lang w:eastAsia="pl-PL"/>
        </w:rPr>
        <w:t>w sprawie cen transferowych dla przedsiębiorstw wielonarodowych oraz administracji podatkowych, a także innych międzynarodowych regulacji, wytycznych lub rekomendacji w zakresie cen transferowych</w:t>
      </w:r>
      <w:r w:rsidR="00DC0E52" w:rsidRPr="00EA7FA8">
        <w:rPr>
          <w:rFonts w:ascii="Work Sans" w:eastAsia="Times New Roman" w:hAnsi="Work Sans" w:cs="Times New Roman"/>
          <w:spacing w:val="-10"/>
          <w:sz w:val="23"/>
          <w:szCs w:val="23"/>
          <w:lang w:eastAsia="pl-PL"/>
        </w:rPr>
        <w:t>;</w:t>
      </w:r>
    </w:p>
    <w:p w:rsidR="00DC0E52" w:rsidRPr="00EA7FA8" w:rsidRDefault="00AA398A" w:rsidP="001C7E95">
      <w:pPr>
        <w:pStyle w:val="Akapitzlist"/>
        <w:numPr>
          <w:ilvl w:val="0"/>
          <w:numId w:val="23"/>
        </w:numPr>
        <w:spacing w:after="0"/>
        <w:ind w:left="1418" w:hanging="425"/>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dochodzi do przeniesienia praw do trudnych do wyceny wartości niematerialnych</w:t>
      </w:r>
      <w:r w:rsidR="00DC0E52" w:rsidRPr="00EA7FA8">
        <w:rPr>
          <w:rFonts w:ascii="Work Sans" w:eastAsia="Times New Roman" w:hAnsi="Work Sans" w:cs="Times New Roman"/>
          <w:spacing w:val="-10"/>
          <w:sz w:val="23"/>
          <w:szCs w:val="23"/>
          <w:lang w:eastAsia="pl-PL"/>
        </w:rPr>
        <w:t>;</w:t>
      </w:r>
    </w:p>
    <w:p w:rsidR="00AA398A" w:rsidRPr="00EA7FA8" w:rsidRDefault="00AA398A" w:rsidP="001C7E95">
      <w:pPr>
        <w:pStyle w:val="Akapitzlist"/>
        <w:numPr>
          <w:ilvl w:val="0"/>
          <w:numId w:val="23"/>
        </w:numPr>
        <w:spacing w:after="0"/>
        <w:ind w:left="1418" w:hanging="425"/>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 xml:space="preserve">pomiędzy podmiotami powiązanymi dochodzi do przeniesienia funkcji, ryzyka lub aktywów, jeżeli przewidywany roczny wynik finansowy podmiotu przenoszącego lub podmiotów przenoszących przed odsetkami i opodatkowaniem (EBIT) w trzyletnim okresie </w:t>
      </w:r>
      <w:r w:rsidR="00A1340E">
        <w:rPr>
          <w:rFonts w:ascii="Work Sans" w:eastAsia="Times New Roman" w:hAnsi="Work Sans" w:cs="Times New Roman"/>
          <w:spacing w:val="-10"/>
          <w:sz w:val="23"/>
          <w:szCs w:val="23"/>
          <w:lang w:eastAsia="pl-PL"/>
        </w:rPr>
        <w:br/>
      </w:r>
      <w:r w:rsidRPr="00EA7FA8">
        <w:rPr>
          <w:rFonts w:ascii="Work Sans" w:eastAsia="Times New Roman" w:hAnsi="Work Sans" w:cs="Times New Roman"/>
          <w:spacing w:val="-10"/>
          <w:sz w:val="23"/>
          <w:szCs w:val="23"/>
          <w:lang w:eastAsia="pl-PL"/>
        </w:rPr>
        <w:lastRenderedPageBreak/>
        <w:t>po tym przeniesieniu wyniósłby mniej niż 50% przewidywanego rocznego EBIT, gdyby nie dokonano przeniesienia</w:t>
      </w:r>
      <w:r w:rsidR="00DC0E52" w:rsidRPr="00EA7FA8">
        <w:rPr>
          <w:rFonts w:ascii="Work Sans" w:eastAsia="Times New Roman" w:hAnsi="Work Sans" w:cs="Times New Roman"/>
          <w:spacing w:val="-10"/>
          <w:sz w:val="23"/>
          <w:szCs w:val="23"/>
          <w:lang w:eastAsia="pl-PL"/>
        </w:rPr>
        <w:t>.</w:t>
      </w:r>
    </w:p>
    <w:p w:rsidR="00AA398A" w:rsidRPr="00EA7FA8" w:rsidRDefault="00AA398A" w:rsidP="00606F64">
      <w:pPr>
        <w:spacing w:after="0"/>
        <w:jc w:val="both"/>
        <w:rPr>
          <w:rFonts w:ascii="Work Sans" w:eastAsia="Times New Roman" w:hAnsi="Work Sans" w:cs="Times New Roman"/>
          <w:spacing w:val="-10"/>
          <w:sz w:val="23"/>
          <w:szCs w:val="23"/>
          <w:lang w:eastAsia="pl-PL"/>
        </w:rPr>
      </w:pPr>
    </w:p>
    <w:p w:rsidR="00DC0E52" w:rsidRPr="00EA7FA8" w:rsidRDefault="00DC0E52" w:rsidP="00606F64">
      <w:pPr>
        <w:spacing w:after="0"/>
        <w:jc w:val="both"/>
        <w:rPr>
          <w:rFonts w:ascii="Work Sans" w:eastAsia="Times New Roman" w:hAnsi="Work Sans" w:cs="Times New Roman"/>
          <w:b/>
          <w:i/>
          <w:iCs/>
          <w:color w:val="0070C0"/>
          <w:spacing w:val="-10"/>
          <w:sz w:val="28"/>
          <w:szCs w:val="28"/>
          <w:lang w:eastAsia="pl-PL"/>
        </w:rPr>
      </w:pPr>
      <w:r w:rsidRPr="00EA7FA8">
        <w:rPr>
          <w:rFonts w:ascii="Work Sans" w:eastAsia="Times New Roman" w:hAnsi="Work Sans" w:cs="Times New Roman"/>
          <w:b/>
          <w:i/>
          <w:iCs/>
          <w:color w:val="0070C0"/>
          <w:spacing w:val="-10"/>
          <w:sz w:val="28"/>
          <w:szCs w:val="28"/>
          <w:lang w:eastAsia="pl-PL"/>
        </w:rPr>
        <w:t>W przypadku zaznaczenia przynajmniej jednego z powyższych warunków kryterium</w:t>
      </w:r>
      <w:r w:rsidR="00A1340E">
        <w:rPr>
          <w:rFonts w:ascii="Work Sans" w:eastAsia="Times New Roman" w:hAnsi="Work Sans" w:cs="Times New Roman"/>
          <w:b/>
          <w:i/>
          <w:iCs/>
          <w:color w:val="0070C0"/>
          <w:spacing w:val="-10"/>
          <w:sz w:val="28"/>
          <w:szCs w:val="28"/>
          <w:lang w:eastAsia="pl-PL"/>
        </w:rPr>
        <w:t xml:space="preserve"> </w:t>
      </w:r>
      <w:r w:rsidRPr="00EA7FA8">
        <w:rPr>
          <w:rFonts w:ascii="Work Sans" w:eastAsia="Times New Roman" w:hAnsi="Work Sans" w:cs="Times New Roman"/>
          <w:b/>
          <w:i/>
          <w:iCs/>
          <w:color w:val="0070C0"/>
          <w:spacing w:val="-10"/>
          <w:sz w:val="28"/>
          <w:szCs w:val="28"/>
          <w:lang w:eastAsia="pl-PL"/>
        </w:rPr>
        <w:t>szczególnej cechy rozpoznawczej należy uznać, że mamy do czynienia ze schematem podatkowym, który należy raportować.</w:t>
      </w:r>
    </w:p>
    <w:p w:rsidR="00DC0E52" w:rsidRPr="00EA7FA8" w:rsidRDefault="00DC0E52" w:rsidP="00606F64">
      <w:pPr>
        <w:spacing w:after="0"/>
        <w:jc w:val="both"/>
        <w:rPr>
          <w:rFonts w:ascii="Work Sans" w:eastAsia="Times New Roman" w:hAnsi="Work Sans" w:cs="Times New Roman"/>
          <w:spacing w:val="-10"/>
          <w:sz w:val="23"/>
          <w:szCs w:val="23"/>
          <w:lang w:eastAsia="pl-PL"/>
        </w:rPr>
      </w:pPr>
    </w:p>
    <w:p w:rsidR="00AA398A" w:rsidRPr="00EA7FA8" w:rsidRDefault="00AA398A" w:rsidP="001C7E95">
      <w:pPr>
        <w:pStyle w:val="Akapitzlist"/>
        <w:numPr>
          <w:ilvl w:val="0"/>
          <w:numId w:val="32"/>
        </w:numPr>
        <w:spacing w:after="0"/>
        <w:ind w:left="1134" w:hanging="425"/>
        <w:jc w:val="both"/>
        <w:rPr>
          <w:rFonts w:ascii="Work Sans" w:eastAsia="Calibri" w:hAnsi="Work Sans" w:cs="Times New Roman"/>
          <w:b/>
          <w:spacing w:val="-10"/>
          <w:sz w:val="23"/>
          <w:szCs w:val="23"/>
          <w:u w:val="single"/>
        </w:rPr>
      </w:pPr>
      <w:r w:rsidRPr="00EA7FA8">
        <w:rPr>
          <w:rFonts w:ascii="Work Sans" w:eastAsia="Calibri" w:hAnsi="Work Sans" w:cs="Times New Roman"/>
          <w:b/>
          <w:spacing w:val="-10"/>
          <w:sz w:val="23"/>
          <w:szCs w:val="23"/>
          <w:u w:val="single"/>
        </w:rPr>
        <w:t xml:space="preserve">Diagnoza </w:t>
      </w:r>
      <w:r w:rsidR="00606F64" w:rsidRPr="00EA7FA8">
        <w:rPr>
          <w:rFonts w:ascii="Work Sans" w:eastAsia="Calibri" w:hAnsi="Work Sans" w:cs="Times New Roman"/>
          <w:b/>
          <w:spacing w:val="-10"/>
          <w:sz w:val="23"/>
          <w:szCs w:val="23"/>
          <w:u w:val="single"/>
        </w:rPr>
        <w:t>kryterium inna</w:t>
      </w:r>
      <w:r w:rsidRPr="00EA7FA8">
        <w:rPr>
          <w:rFonts w:ascii="Work Sans" w:eastAsia="Calibri" w:hAnsi="Work Sans" w:cs="Times New Roman"/>
          <w:b/>
          <w:spacing w:val="-10"/>
          <w:sz w:val="23"/>
          <w:szCs w:val="23"/>
          <w:u w:val="single"/>
        </w:rPr>
        <w:t xml:space="preserve"> szczególna cecha rozpoznawcza</w:t>
      </w:r>
      <w:r w:rsidR="00DC0E52" w:rsidRPr="00EA7FA8">
        <w:rPr>
          <w:rFonts w:ascii="Work Sans" w:eastAsia="Calibri" w:hAnsi="Work Sans" w:cs="Times New Roman"/>
          <w:b/>
          <w:spacing w:val="-10"/>
          <w:sz w:val="23"/>
          <w:szCs w:val="23"/>
          <w:u w:val="single"/>
        </w:rPr>
        <w:t>.</w:t>
      </w:r>
    </w:p>
    <w:p w:rsidR="00AA398A" w:rsidRPr="00EA7FA8" w:rsidRDefault="00AA398A" w:rsidP="00606F64">
      <w:pPr>
        <w:spacing w:after="0"/>
        <w:jc w:val="both"/>
        <w:rPr>
          <w:rFonts w:ascii="Work Sans" w:eastAsia="Calibri" w:hAnsi="Work Sans" w:cs="Times New Roman"/>
          <w:spacing w:val="-10"/>
          <w:sz w:val="23"/>
          <w:szCs w:val="23"/>
        </w:rPr>
      </w:pPr>
    </w:p>
    <w:p w:rsidR="00AA398A" w:rsidRPr="00EA7FA8" w:rsidRDefault="00006559" w:rsidP="00606F64">
      <w:pPr>
        <w:spacing w:after="0"/>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b/>
          <w:bCs/>
          <w:spacing w:val="-10"/>
          <w:sz w:val="23"/>
          <w:szCs w:val="23"/>
          <w:lang w:eastAsia="pl-PL"/>
        </w:rPr>
        <w:t>I</w:t>
      </w:r>
      <w:r w:rsidR="00AA398A" w:rsidRPr="00EA7FA8">
        <w:rPr>
          <w:rFonts w:ascii="Work Sans" w:eastAsia="Times New Roman" w:hAnsi="Work Sans" w:cs="Times New Roman"/>
          <w:b/>
          <w:bCs/>
          <w:spacing w:val="-10"/>
          <w:sz w:val="23"/>
          <w:szCs w:val="23"/>
          <w:lang w:eastAsia="pl-PL"/>
        </w:rPr>
        <w:t>nna szczególna cecha rozpoznawcza</w:t>
      </w:r>
      <w:r w:rsidR="00AA398A" w:rsidRPr="00EA7FA8">
        <w:rPr>
          <w:rFonts w:ascii="Work Sans" w:eastAsia="Times New Roman" w:hAnsi="Work Sans" w:cs="Times New Roman"/>
          <w:spacing w:val="-10"/>
          <w:sz w:val="23"/>
          <w:szCs w:val="23"/>
          <w:lang w:eastAsia="pl-PL"/>
        </w:rPr>
        <w:t xml:space="preserve"> - rozumie się przez to właściwość uzgodnienia polegającą na tym, że spełniony jest co najmniej jeden </w:t>
      </w:r>
      <w:r w:rsidR="00A1340E">
        <w:rPr>
          <w:rFonts w:ascii="Work Sans" w:eastAsia="Times New Roman" w:hAnsi="Work Sans" w:cs="Times New Roman"/>
          <w:spacing w:val="-10"/>
          <w:sz w:val="23"/>
          <w:szCs w:val="23"/>
          <w:lang w:eastAsia="pl-PL"/>
        </w:rPr>
        <w:br/>
      </w:r>
      <w:r w:rsidR="00AA398A" w:rsidRPr="00EA7FA8">
        <w:rPr>
          <w:rFonts w:ascii="Work Sans" w:eastAsia="Times New Roman" w:hAnsi="Work Sans" w:cs="Times New Roman"/>
          <w:spacing w:val="-10"/>
          <w:sz w:val="23"/>
          <w:szCs w:val="23"/>
          <w:lang w:eastAsia="pl-PL"/>
        </w:rPr>
        <w:t>z poniższych warunków:</w:t>
      </w:r>
    </w:p>
    <w:p w:rsidR="00006559" w:rsidRPr="00EA7FA8" w:rsidRDefault="00AA398A" w:rsidP="001C7E95">
      <w:pPr>
        <w:pStyle w:val="Akapitzlist"/>
        <w:numPr>
          <w:ilvl w:val="0"/>
          <w:numId w:val="24"/>
        </w:numPr>
        <w:spacing w:after="0"/>
        <w:ind w:left="1418" w:hanging="425"/>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wpływ na część odroczoną podatku dochodowego lub aktywa albo rezerwy z</w:t>
      </w:r>
      <w:r w:rsidR="00006559" w:rsidRPr="00EA7FA8">
        <w:rPr>
          <w:rFonts w:ascii="Work Sans" w:eastAsia="Times New Roman" w:hAnsi="Work Sans" w:cs="Times New Roman"/>
          <w:spacing w:val="-10"/>
          <w:sz w:val="23"/>
          <w:szCs w:val="23"/>
          <w:lang w:eastAsia="pl-PL"/>
        </w:rPr>
        <w:t> </w:t>
      </w:r>
      <w:r w:rsidRPr="00EA7FA8">
        <w:rPr>
          <w:rFonts w:ascii="Work Sans" w:eastAsia="Times New Roman" w:hAnsi="Work Sans" w:cs="Times New Roman"/>
          <w:spacing w:val="-10"/>
          <w:sz w:val="23"/>
          <w:szCs w:val="23"/>
          <w:lang w:eastAsia="pl-PL"/>
        </w:rPr>
        <w:t xml:space="preserve">tytułu podatku odroczonego, wynikający lub oczekiwany </w:t>
      </w:r>
      <w:r w:rsidR="00A1340E">
        <w:rPr>
          <w:rFonts w:ascii="Work Sans" w:eastAsia="Times New Roman" w:hAnsi="Work Sans" w:cs="Times New Roman"/>
          <w:spacing w:val="-10"/>
          <w:sz w:val="23"/>
          <w:szCs w:val="23"/>
          <w:lang w:eastAsia="pl-PL"/>
        </w:rPr>
        <w:br/>
      </w:r>
      <w:r w:rsidRPr="00EA7FA8">
        <w:rPr>
          <w:rFonts w:ascii="Work Sans" w:eastAsia="Times New Roman" w:hAnsi="Work Sans" w:cs="Times New Roman"/>
          <w:spacing w:val="-10"/>
          <w:sz w:val="23"/>
          <w:szCs w:val="23"/>
          <w:lang w:eastAsia="pl-PL"/>
        </w:rPr>
        <w:t>w związku z</w:t>
      </w:r>
      <w:r w:rsidR="00006559" w:rsidRPr="00EA7FA8">
        <w:rPr>
          <w:rFonts w:ascii="Work Sans" w:eastAsia="Times New Roman" w:hAnsi="Work Sans" w:cs="Times New Roman"/>
          <w:spacing w:val="-10"/>
          <w:sz w:val="23"/>
          <w:szCs w:val="23"/>
          <w:lang w:eastAsia="pl-PL"/>
        </w:rPr>
        <w:t> </w:t>
      </w:r>
      <w:r w:rsidRPr="00EA7FA8">
        <w:rPr>
          <w:rFonts w:ascii="Work Sans" w:eastAsia="Times New Roman" w:hAnsi="Work Sans" w:cs="Times New Roman"/>
          <w:spacing w:val="-10"/>
          <w:sz w:val="23"/>
          <w:szCs w:val="23"/>
          <w:lang w:eastAsia="pl-PL"/>
        </w:rPr>
        <w:t xml:space="preserve">wykonaniem uzgodnienia u </w:t>
      </w:r>
      <w:r w:rsidR="000B3A85">
        <w:rPr>
          <w:rFonts w:ascii="Work Sans" w:eastAsia="Times New Roman" w:hAnsi="Work Sans" w:cs="Times New Roman"/>
          <w:spacing w:val="-10"/>
          <w:sz w:val="23"/>
          <w:szCs w:val="23"/>
          <w:lang w:eastAsia="pl-PL"/>
        </w:rPr>
        <w:t>Korzystaj</w:t>
      </w:r>
      <w:r w:rsidRPr="00EA7FA8">
        <w:rPr>
          <w:rFonts w:ascii="Work Sans" w:eastAsia="Times New Roman" w:hAnsi="Work Sans" w:cs="Times New Roman"/>
          <w:spacing w:val="-10"/>
          <w:sz w:val="23"/>
          <w:szCs w:val="23"/>
          <w:lang w:eastAsia="pl-PL"/>
        </w:rPr>
        <w:t>ącego jest istotny dla danej jednostki w</w:t>
      </w:r>
      <w:r w:rsidR="00006559" w:rsidRPr="00EA7FA8">
        <w:rPr>
          <w:rFonts w:ascii="Work Sans" w:eastAsia="Times New Roman" w:hAnsi="Work Sans" w:cs="Times New Roman"/>
          <w:spacing w:val="-10"/>
          <w:sz w:val="23"/>
          <w:szCs w:val="23"/>
          <w:lang w:eastAsia="pl-PL"/>
        </w:rPr>
        <w:t> </w:t>
      </w:r>
      <w:r w:rsidRPr="00EA7FA8">
        <w:rPr>
          <w:rFonts w:ascii="Work Sans" w:eastAsia="Times New Roman" w:hAnsi="Work Sans" w:cs="Times New Roman"/>
          <w:spacing w:val="-10"/>
          <w:sz w:val="23"/>
          <w:szCs w:val="23"/>
          <w:lang w:eastAsia="pl-PL"/>
        </w:rPr>
        <w:t>rozumieniu przepisów o rachunkowości oraz przekracza w trakcie roku kalendarzowego kwotę 5</w:t>
      </w:r>
      <w:r w:rsidR="00006559" w:rsidRPr="00EA7FA8">
        <w:rPr>
          <w:rFonts w:ascii="Work Sans" w:eastAsia="Times New Roman" w:hAnsi="Work Sans" w:cs="Times New Roman"/>
          <w:spacing w:val="-10"/>
          <w:sz w:val="23"/>
          <w:szCs w:val="23"/>
          <w:lang w:eastAsia="pl-PL"/>
        </w:rPr>
        <w:t>.</w:t>
      </w:r>
      <w:r w:rsidRPr="00EA7FA8">
        <w:rPr>
          <w:rFonts w:ascii="Work Sans" w:eastAsia="Times New Roman" w:hAnsi="Work Sans" w:cs="Times New Roman"/>
          <w:spacing w:val="-10"/>
          <w:sz w:val="23"/>
          <w:szCs w:val="23"/>
          <w:lang w:eastAsia="pl-PL"/>
        </w:rPr>
        <w:t>000</w:t>
      </w:r>
      <w:r w:rsidR="00006559" w:rsidRPr="00EA7FA8">
        <w:rPr>
          <w:rFonts w:ascii="Work Sans" w:eastAsia="Times New Roman" w:hAnsi="Work Sans" w:cs="Times New Roman"/>
          <w:spacing w:val="-10"/>
          <w:sz w:val="23"/>
          <w:szCs w:val="23"/>
          <w:lang w:eastAsia="pl-PL"/>
        </w:rPr>
        <w:t>.</w:t>
      </w:r>
      <w:r w:rsidRPr="00EA7FA8">
        <w:rPr>
          <w:rFonts w:ascii="Work Sans" w:eastAsia="Times New Roman" w:hAnsi="Work Sans" w:cs="Times New Roman"/>
          <w:spacing w:val="-10"/>
          <w:sz w:val="23"/>
          <w:szCs w:val="23"/>
          <w:lang w:eastAsia="pl-PL"/>
        </w:rPr>
        <w:t>000</w:t>
      </w:r>
      <w:r w:rsidR="00006559" w:rsidRPr="00EA7FA8">
        <w:rPr>
          <w:rFonts w:ascii="Work Sans" w:eastAsia="Times New Roman" w:hAnsi="Work Sans" w:cs="Times New Roman"/>
          <w:spacing w:val="-10"/>
          <w:sz w:val="23"/>
          <w:szCs w:val="23"/>
          <w:lang w:eastAsia="pl-PL"/>
        </w:rPr>
        <w:t xml:space="preserve">,00 </w:t>
      </w:r>
      <w:r w:rsidRPr="00EA7FA8">
        <w:rPr>
          <w:rFonts w:ascii="Work Sans" w:eastAsia="Times New Roman" w:hAnsi="Work Sans" w:cs="Times New Roman"/>
          <w:spacing w:val="-10"/>
          <w:sz w:val="23"/>
          <w:szCs w:val="23"/>
          <w:lang w:eastAsia="pl-PL"/>
        </w:rPr>
        <w:t>zł</w:t>
      </w:r>
      <w:r w:rsidR="00006559" w:rsidRPr="00EA7FA8">
        <w:rPr>
          <w:rFonts w:ascii="Work Sans" w:eastAsia="Times New Roman" w:hAnsi="Work Sans" w:cs="Times New Roman"/>
          <w:spacing w:val="-10"/>
          <w:sz w:val="23"/>
          <w:szCs w:val="23"/>
          <w:lang w:eastAsia="pl-PL"/>
        </w:rPr>
        <w:t>;</w:t>
      </w:r>
    </w:p>
    <w:p w:rsidR="00006559" w:rsidRPr="00EA7FA8" w:rsidRDefault="00AA398A" w:rsidP="001C7E95">
      <w:pPr>
        <w:pStyle w:val="Akapitzlist"/>
        <w:numPr>
          <w:ilvl w:val="0"/>
          <w:numId w:val="24"/>
        </w:numPr>
        <w:spacing w:after="0"/>
        <w:ind w:left="1418" w:hanging="425"/>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płatnik podatku dochodowego byłby zobowiązany do pobrania podatku przekraczającego w trakcie roku kalendarzowego kwotę 5</w:t>
      </w:r>
      <w:r w:rsidR="00006559" w:rsidRPr="00EA7FA8">
        <w:rPr>
          <w:rFonts w:ascii="Work Sans" w:eastAsia="Times New Roman" w:hAnsi="Work Sans" w:cs="Times New Roman"/>
          <w:spacing w:val="-10"/>
          <w:sz w:val="23"/>
          <w:szCs w:val="23"/>
          <w:lang w:eastAsia="pl-PL"/>
        </w:rPr>
        <w:t>.0</w:t>
      </w:r>
      <w:r w:rsidRPr="00EA7FA8">
        <w:rPr>
          <w:rFonts w:ascii="Work Sans" w:eastAsia="Times New Roman" w:hAnsi="Work Sans" w:cs="Times New Roman"/>
          <w:spacing w:val="-10"/>
          <w:sz w:val="23"/>
          <w:szCs w:val="23"/>
          <w:lang w:eastAsia="pl-PL"/>
        </w:rPr>
        <w:t>00</w:t>
      </w:r>
      <w:r w:rsidR="00006559" w:rsidRPr="00EA7FA8">
        <w:rPr>
          <w:rFonts w:ascii="Work Sans" w:eastAsia="Times New Roman" w:hAnsi="Work Sans" w:cs="Times New Roman"/>
          <w:spacing w:val="-10"/>
          <w:sz w:val="23"/>
          <w:szCs w:val="23"/>
          <w:lang w:eastAsia="pl-PL"/>
        </w:rPr>
        <w:t>.</w:t>
      </w:r>
      <w:r w:rsidRPr="00EA7FA8">
        <w:rPr>
          <w:rFonts w:ascii="Work Sans" w:eastAsia="Times New Roman" w:hAnsi="Work Sans" w:cs="Times New Roman"/>
          <w:spacing w:val="-10"/>
          <w:sz w:val="23"/>
          <w:szCs w:val="23"/>
          <w:lang w:eastAsia="pl-PL"/>
        </w:rPr>
        <w:t>000</w:t>
      </w:r>
      <w:r w:rsidR="00006559" w:rsidRPr="00EA7FA8">
        <w:rPr>
          <w:rFonts w:ascii="Work Sans" w:eastAsia="Times New Roman" w:hAnsi="Work Sans" w:cs="Times New Roman"/>
          <w:spacing w:val="-10"/>
          <w:sz w:val="23"/>
          <w:szCs w:val="23"/>
          <w:lang w:eastAsia="pl-PL"/>
        </w:rPr>
        <w:t xml:space="preserve">,00 </w:t>
      </w:r>
      <w:r w:rsidRPr="00EA7FA8">
        <w:rPr>
          <w:rFonts w:ascii="Work Sans" w:eastAsia="Times New Roman" w:hAnsi="Work Sans" w:cs="Times New Roman"/>
          <w:spacing w:val="-10"/>
          <w:sz w:val="23"/>
          <w:szCs w:val="23"/>
          <w:lang w:eastAsia="pl-PL"/>
        </w:rPr>
        <w:t>zł, jeżeli w</w:t>
      </w:r>
      <w:r w:rsidR="00006559" w:rsidRPr="00EA7FA8">
        <w:rPr>
          <w:rFonts w:ascii="Work Sans" w:eastAsia="Times New Roman" w:hAnsi="Work Sans" w:cs="Times New Roman"/>
          <w:spacing w:val="-10"/>
          <w:sz w:val="23"/>
          <w:szCs w:val="23"/>
          <w:lang w:eastAsia="pl-PL"/>
        </w:rPr>
        <w:t> </w:t>
      </w:r>
      <w:r w:rsidRPr="00EA7FA8">
        <w:rPr>
          <w:rFonts w:ascii="Work Sans" w:eastAsia="Times New Roman" w:hAnsi="Work Sans" w:cs="Times New Roman"/>
          <w:spacing w:val="-10"/>
          <w:sz w:val="23"/>
          <w:szCs w:val="23"/>
          <w:lang w:eastAsia="pl-PL"/>
        </w:rPr>
        <w:t>odniesieniu do wypłat należności wynikających lub oczekiwanych w związku z wykonaniem uzgodnienia nie miałyby zastosowania właściwe umowy o</w:t>
      </w:r>
      <w:r w:rsidR="00006559" w:rsidRPr="00EA7FA8">
        <w:rPr>
          <w:rFonts w:ascii="Work Sans" w:eastAsia="Times New Roman" w:hAnsi="Work Sans" w:cs="Times New Roman"/>
          <w:spacing w:val="-10"/>
          <w:sz w:val="23"/>
          <w:szCs w:val="23"/>
          <w:lang w:eastAsia="pl-PL"/>
        </w:rPr>
        <w:t> </w:t>
      </w:r>
      <w:r w:rsidRPr="00EA7FA8">
        <w:rPr>
          <w:rFonts w:ascii="Work Sans" w:eastAsia="Times New Roman" w:hAnsi="Work Sans" w:cs="Times New Roman"/>
          <w:spacing w:val="-10"/>
          <w:sz w:val="23"/>
          <w:szCs w:val="23"/>
          <w:lang w:eastAsia="pl-PL"/>
        </w:rPr>
        <w:t>unikaniu podwójnego opodatkowania lub zwolnienia podatkowe</w:t>
      </w:r>
      <w:r w:rsidR="00006559" w:rsidRPr="00EA7FA8">
        <w:rPr>
          <w:rFonts w:ascii="Work Sans" w:eastAsia="Times New Roman" w:hAnsi="Work Sans" w:cs="Times New Roman"/>
          <w:spacing w:val="-10"/>
          <w:sz w:val="23"/>
          <w:szCs w:val="23"/>
          <w:lang w:eastAsia="pl-PL"/>
        </w:rPr>
        <w:t>;</w:t>
      </w:r>
    </w:p>
    <w:p w:rsidR="00006559" w:rsidRPr="00EA7FA8" w:rsidRDefault="00AA398A" w:rsidP="001C7E95">
      <w:pPr>
        <w:pStyle w:val="Akapitzlist"/>
        <w:numPr>
          <w:ilvl w:val="0"/>
          <w:numId w:val="24"/>
        </w:numPr>
        <w:spacing w:after="0"/>
        <w:ind w:left="1418" w:hanging="425"/>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 xml:space="preserve">dochody (przychody) podatnika, o którym mowa w </w:t>
      </w:r>
      <w:hyperlink r:id="rId16" w:anchor="/document/16794311?unitId=art(3)ust(2(a))&amp;cm=DOCUMENT" w:history="1">
        <w:r w:rsidRPr="00EA7FA8">
          <w:rPr>
            <w:rFonts w:ascii="Work Sans" w:eastAsia="Times New Roman" w:hAnsi="Work Sans" w:cs="Times New Roman"/>
            <w:spacing w:val="-10"/>
            <w:sz w:val="23"/>
            <w:szCs w:val="23"/>
            <w:lang w:eastAsia="pl-PL"/>
          </w:rPr>
          <w:t>art. 3 ust. 2a</w:t>
        </w:r>
      </w:hyperlink>
      <w:r w:rsidRPr="00EA7FA8">
        <w:rPr>
          <w:rFonts w:ascii="Work Sans" w:eastAsia="Times New Roman" w:hAnsi="Work Sans" w:cs="Times New Roman"/>
          <w:spacing w:val="-10"/>
          <w:sz w:val="23"/>
          <w:szCs w:val="23"/>
          <w:lang w:eastAsia="pl-PL"/>
        </w:rPr>
        <w:t xml:space="preserve"> ustawy </w:t>
      </w:r>
      <w:r w:rsidR="00006559" w:rsidRPr="00EA7FA8">
        <w:rPr>
          <w:rFonts w:ascii="Work Sans" w:eastAsia="Times New Roman" w:hAnsi="Work Sans" w:cs="Times New Roman"/>
          <w:spacing w:val="-10"/>
          <w:sz w:val="23"/>
          <w:szCs w:val="23"/>
          <w:lang w:eastAsia="pl-PL"/>
        </w:rPr>
        <w:t>o PIT</w:t>
      </w:r>
      <w:r w:rsidRPr="00EA7FA8">
        <w:rPr>
          <w:rFonts w:ascii="Work Sans" w:eastAsia="Times New Roman" w:hAnsi="Work Sans" w:cs="Times New Roman"/>
          <w:spacing w:val="-10"/>
          <w:sz w:val="23"/>
          <w:szCs w:val="23"/>
          <w:lang w:eastAsia="pl-PL"/>
        </w:rPr>
        <w:t xml:space="preserve"> lub </w:t>
      </w:r>
      <w:hyperlink r:id="rId17" w:anchor="/document/16794608?unitId=art(3)ust(2)&amp;cm=DOCUMENT" w:history="1">
        <w:r w:rsidRPr="00EA7FA8">
          <w:rPr>
            <w:rFonts w:ascii="Work Sans" w:eastAsia="Times New Roman" w:hAnsi="Work Sans" w:cs="Times New Roman"/>
            <w:spacing w:val="-10"/>
            <w:sz w:val="23"/>
            <w:szCs w:val="23"/>
            <w:lang w:eastAsia="pl-PL"/>
          </w:rPr>
          <w:t>art. 3 ust. 2</w:t>
        </w:r>
      </w:hyperlink>
      <w:r w:rsidRPr="00EA7FA8">
        <w:rPr>
          <w:rFonts w:ascii="Work Sans" w:eastAsia="Times New Roman" w:hAnsi="Work Sans" w:cs="Times New Roman"/>
          <w:spacing w:val="-10"/>
          <w:sz w:val="23"/>
          <w:szCs w:val="23"/>
          <w:lang w:eastAsia="pl-PL"/>
        </w:rPr>
        <w:t xml:space="preserve"> ustawy </w:t>
      </w:r>
      <w:r w:rsidR="00006559" w:rsidRPr="00EA7FA8">
        <w:rPr>
          <w:rFonts w:ascii="Work Sans" w:eastAsia="Times New Roman" w:hAnsi="Work Sans" w:cs="Times New Roman"/>
          <w:spacing w:val="-10"/>
          <w:sz w:val="23"/>
          <w:szCs w:val="23"/>
          <w:lang w:eastAsia="pl-PL"/>
        </w:rPr>
        <w:t>o CIT</w:t>
      </w:r>
      <w:r w:rsidRPr="00EA7FA8">
        <w:rPr>
          <w:rFonts w:ascii="Work Sans" w:eastAsia="Times New Roman" w:hAnsi="Work Sans" w:cs="Times New Roman"/>
          <w:spacing w:val="-10"/>
          <w:sz w:val="23"/>
          <w:szCs w:val="23"/>
          <w:lang w:eastAsia="pl-PL"/>
        </w:rPr>
        <w:t>, wynikające lub oczekiwane w związku z</w:t>
      </w:r>
      <w:r w:rsidR="00006559" w:rsidRPr="00EA7FA8">
        <w:rPr>
          <w:rFonts w:ascii="Work Sans" w:eastAsia="Times New Roman" w:hAnsi="Work Sans" w:cs="Times New Roman"/>
          <w:spacing w:val="-10"/>
          <w:sz w:val="23"/>
          <w:szCs w:val="23"/>
          <w:lang w:eastAsia="pl-PL"/>
        </w:rPr>
        <w:t> </w:t>
      </w:r>
      <w:r w:rsidRPr="00EA7FA8">
        <w:rPr>
          <w:rFonts w:ascii="Work Sans" w:eastAsia="Times New Roman" w:hAnsi="Work Sans" w:cs="Times New Roman"/>
          <w:spacing w:val="-10"/>
          <w:sz w:val="23"/>
          <w:szCs w:val="23"/>
          <w:lang w:eastAsia="pl-PL"/>
        </w:rPr>
        <w:t>wykonaniem uzgodnienia, przekraczają łącznie w trakcie roku kalendarzowego kwotę 25</w:t>
      </w:r>
      <w:r w:rsidR="00006559" w:rsidRPr="00EA7FA8">
        <w:rPr>
          <w:rFonts w:ascii="Work Sans" w:eastAsia="Times New Roman" w:hAnsi="Work Sans" w:cs="Times New Roman"/>
          <w:spacing w:val="-10"/>
          <w:sz w:val="23"/>
          <w:szCs w:val="23"/>
          <w:lang w:eastAsia="pl-PL"/>
        </w:rPr>
        <w:t>.</w:t>
      </w:r>
      <w:r w:rsidRPr="00EA7FA8">
        <w:rPr>
          <w:rFonts w:ascii="Work Sans" w:eastAsia="Times New Roman" w:hAnsi="Work Sans" w:cs="Times New Roman"/>
          <w:spacing w:val="-10"/>
          <w:sz w:val="23"/>
          <w:szCs w:val="23"/>
          <w:lang w:eastAsia="pl-PL"/>
        </w:rPr>
        <w:t>000</w:t>
      </w:r>
      <w:r w:rsidR="00006559" w:rsidRPr="00EA7FA8">
        <w:rPr>
          <w:rFonts w:ascii="Work Sans" w:eastAsia="Times New Roman" w:hAnsi="Work Sans" w:cs="Times New Roman"/>
          <w:spacing w:val="-10"/>
          <w:sz w:val="23"/>
          <w:szCs w:val="23"/>
          <w:lang w:eastAsia="pl-PL"/>
        </w:rPr>
        <w:t>.</w:t>
      </w:r>
      <w:r w:rsidRPr="00EA7FA8">
        <w:rPr>
          <w:rFonts w:ascii="Work Sans" w:eastAsia="Times New Roman" w:hAnsi="Work Sans" w:cs="Times New Roman"/>
          <w:spacing w:val="-10"/>
          <w:sz w:val="23"/>
          <w:szCs w:val="23"/>
          <w:lang w:eastAsia="pl-PL"/>
        </w:rPr>
        <w:t>000</w:t>
      </w:r>
      <w:r w:rsidR="00006559" w:rsidRPr="00EA7FA8">
        <w:rPr>
          <w:rFonts w:ascii="Work Sans" w:eastAsia="Times New Roman" w:hAnsi="Work Sans" w:cs="Times New Roman"/>
          <w:spacing w:val="-10"/>
          <w:sz w:val="23"/>
          <w:szCs w:val="23"/>
          <w:lang w:eastAsia="pl-PL"/>
        </w:rPr>
        <w:t xml:space="preserve">,00 </w:t>
      </w:r>
      <w:r w:rsidRPr="00EA7FA8">
        <w:rPr>
          <w:rFonts w:ascii="Work Sans" w:eastAsia="Times New Roman" w:hAnsi="Work Sans" w:cs="Times New Roman"/>
          <w:spacing w:val="-10"/>
          <w:sz w:val="23"/>
          <w:szCs w:val="23"/>
          <w:lang w:eastAsia="pl-PL"/>
        </w:rPr>
        <w:t>zł</w:t>
      </w:r>
      <w:r w:rsidR="00006559" w:rsidRPr="00EA7FA8">
        <w:rPr>
          <w:rFonts w:ascii="Work Sans" w:eastAsia="Times New Roman" w:hAnsi="Work Sans" w:cs="Times New Roman"/>
          <w:spacing w:val="-10"/>
          <w:sz w:val="23"/>
          <w:szCs w:val="23"/>
          <w:lang w:eastAsia="pl-PL"/>
        </w:rPr>
        <w:t>;</w:t>
      </w:r>
    </w:p>
    <w:p w:rsidR="00AA398A" w:rsidRPr="00EA7FA8" w:rsidRDefault="00AA398A" w:rsidP="001C7E95">
      <w:pPr>
        <w:pStyle w:val="Akapitzlist"/>
        <w:numPr>
          <w:ilvl w:val="0"/>
          <w:numId w:val="24"/>
        </w:numPr>
        <w:spacing w:after="0"/>
        <w:ind w:left="1418" w:hanging="425"/>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różnica pomiędzy polskim podatkiem dochodowym, który byłby należny w</w:t>
      </w:r>
      <w:r w:rsidR="00DF61E2" w:rsidRPr="00EA7FA8">
        <w:rPr>
          <w:rFonts w:ascii="Work Sans" w:eastAsia="Times New Roman" w:hAnsi="Work Sans" w:cs="Times New Roman"/>
          <w:spacing w:val="-10"/>
          <w:sz w:val="23"/>
          <w:szCs w:val="23"/>
          <w:lang w:eastAsia="pl-PL"/>
        </w:rPr>
        <w:t> </w:t>
      </w:r>
      <w:r w:rsidRPr="00EA7FA8">
        <w:rPr>
          <w:rFonts w:ascii="Work Sans" w:eastAsia="Times New Roman" w:hAnsi="Work Sans" w:cs="Times New Roman"/>
          <w:spacing w:val="-10"/>
          <w:sz w:val="23"/>
          <w:szCs w:val="23"/>
          <w:lang w:eastAsia="pl-PL"/>
        </w:rPr>
        <w:t xml:space="preserve">związku z wykonaniem uzgodnienia od </w:t>
      </w:r>
      <w:r w:rsidR="000B3A85">
        <w:rPr>
          <w:rFonts w:ascii="Work Sans" w:eastAsia="Times New Roman" w:hAnsi="Work Sans" w:cs="Times New Roman"/>
          <w:spacing w:val="-10"/>
          <w:sz w:val="23"/>
          <w:szCs w:val="23"/>
          <w:lang w:eastAsia="pl-PL"/>
        </w:rPr>
        <w:t>Korzystaj</w:t>
      </w:r>
      <w:r w:rsidRPr="00EA7FA8">
        <w:rPr>
          <w:rFonts w:ascii="Work Sans" w:eastAsia="Times New Roman" w:hAnsi="Work Sans" w:cs="Times New Roman"/>
          <w:spacing w:val="-10"/>
          <w:sz w:val="23"/>
          <w:szCs w:val="23"/>
          <w:lang w:eastAsia="pl-PL"/>
        </w:rPr>
        <w:t xml:space="preserve">ącego nieposiadającego siedziby, zarządu ani miejsca zamieszkania </w:t>
      </w:r>
      <w:r w:rsidR="00A1340E">
        <w:rPr>
          <w:rFonts w:ascii="Work Sans" w:eastAsia="Times New Roman" w:hAnsi="Work Sans" w:cs="Times New Roman"/>
          <w:spacing w:val="-10"/>
          <w:sz w:val="23"/>
          <w:szCs w:val="23"/>
          <w:lang w:eastAsia="pl-PL"/>
        </w:rPr>
        <w:br/>
      </w:r>
      <w:r w:rsidRPr="00EA7FA8">
        <w:rPr>
          <w:rFonts w:ascii="Work Sans" w:eastAsia="Times New Roman" w:hAnsi="Work Sans" w:cs="Times New Roman"/>
          <w:spacing w:val="-10"/>
          <w:sz w:val="23"/>
          <w:szCs w:val="23"/>
          <w:lang w:eastAsia="pl-PL"/>
        </w:rPr>
        <w:t xml:space="preserve">na terytorium Rzeczypospolitej Polskiej, gdyby był </w:t>
      </w:r>
      <w:r w:rsidR="00A1340E">
        <w:rPr>
          <w:rFonts w:ascii="Work Sans" w:eastAsia="Times New Roman" w:hAnsi="Work Sans" w:cs="Times New Roman"/>
          <w:spacing w:val="-10"/>
          <w:sz w:val="23"/>
          <w:szCs w:val="23"/>
          <w:lang w:eastAsia="pl-PL"/>
        </w:rPr>
        <w:br/>
      </w:r>
      <w:r w:rsidRPr="00EA7FA8">
        <w:rPr>
          <w:rFonts w:ascii="Work Sans" w:eastAsia="Times New Roman" w:hAnsi="Work Sans" w:cs="Times New Roman"/>
          <w:spacing w:val="-10"/>
          <w:sz w:val="23"/>
          <w:szCs w:val="23"/>
          <w:lang w:eastAsia="pl-PL"/>
        </w:rPr>
        <w:t xml:space="preserve">on podatnikiem, o którym mowa w </w:t>
      </w:r>
      <w:hyperlink r:id="rId18" w:anchor="/document/16794311?unitId=art(3)ust(1)&amp;cm=DOCUMENT" w:history="1">
        <w:r w:rsidRPr="00EA7FA8">
          <w:rPr>
            <w:rFonts w:ascii="Work Sans" w:eastAsia="Times New Roman" w:hAnsi="Work Sans" w:cs="Times New Roman"/>
            <w:spacing w:val="-10"/>
            <w:sz w:val="23"/>
            <w:szCs w:val="23"/>
            <w:lang w:eastAsia="pl-PL"/>
          </w:rPr>
          <w:t>art. 3 ust. 1</w:t>
        </w:r>
      </w:hyperlink>
      <w:r w:rsidRPr="00EA7FA8">
        <w:rPr>
          <w:rFonts w:ascii="Work Sans" w:eastAsia="Times New Roman" w:hAnsi="Work Sans" w:cs="Times New Roman"/>
          <w:spacing w:val="-10"/>
          <w:sz w:val="23"/>
          <w:szCs w:val="23"/>
          <w:lang w:eastAsia="pl-PL"/>
        </w:rPr>
        <w:t xml:space="preserve"> ustawy </w:t>
      </w:r>
      <w:r w:rsidR="00DF61E2" w:rsidRPr="00EA7FA8">
        <w:rPr>
          <w:rFonts w:ascii="Work Sans" w:eastAsia="Times New Roman" w:hAnsi="Work Sans" w:cs="Times New Roman"/>
          <w:spacing w:val="-10"/>
          <w:sz w:val="23"/>
          <w:szCs w:val="23"/>
          <w:lang w:eastAsia="pl-PL"/>
        </w:rPr>
        <w:t xml:space="preserve"> o PIT </w:t>
      </w:r>
      <w:r w:rsidRPr="00EA7FA8">
        <w:rPr>
          <w:rFonts w:ascii="Work Sans" w:eastAsia="Times New Roman" w:hAnsi="Work Sans" w:cs="Times New Roman"/>
          <w:spacing w:val="-10"/>
          <w:sz w:val="23"/>
          <w:szCs w:val="23"/>
          <w:lang w:eastAsia="pl-PL"/>
        </w:rPr>
        <w:t xml:space="preserve">lub </w:t>
      </w:r>
      <w:hyperlink r:id="rId19" w:anchor="/document/16794608?unitId=art(3)ust(1)&amp;cm=DOCUMENT" w:history="1">
        <w:r w:rsidRPr="00EA7FA8">
          <w:rPr>
            <w:rFonts w:ascii="Work Sans" w:eastAsia="Times New Roman" w:hAnsi="Work Sans" w:cs="Times New Roman"/>
            <w:spacing w:val="-10"/>
            <w:sz w:val="23"/>
            <w:szCs w:val="23"/>
            <w:lang w:eastAsia="pl-PL"/>
          </w:rPr>
          <w:t>art. 3 ust. 1</w:t>
        </w:r>
      </w:hyperlink>
      <w:r w:rsidRPr="00EA7FA8">
        <w:rPr>
          <w:rFonts w:ascii="Work Sans" w:eastAsia="Times New Roman" w:hAnsi="Work Sans" w:cs="Times New Roman"/>
          <w:spacing w:val="-10"/>
          <w:sz w:val="23"/>
          <w:szCs w:val="23"/>
          <w:lang w:eastAsia="pl-PL"/>
        </w:rPr>
        <w:t xml:space="preserve"> ustawy </w:t>
      </w:r>
      <w:r w:rsidR="00DF61E2" w:rsidRPr="00EA7FA8">
        <w:rPr>
          <w:rFonts w:ascii="Work Sans" w:eastAsia="Times New Roman" w:hAnsi="Work Sans" w:cs="Times New Roman"/>
          <w:spacing w:val="-10"/>
          <w:sz w:val="23"/>
          <w:szCs w:val="23"/>
          <w:lang w:eastAsia="pl-PL"/>
        </w:rPr>
        <w:t>o CIT</w:t>
      </w:r>
      <w:r w:rsidRPr="00EA7FA8">
        <w:rPr>
          <w:rFonts w:ascii="Work Sans" w:eastAsia="Times New Roman" w:hAnsi="Work Sans" w:cs="Times New Roman"/>
          <w:spacing w:val="-10"/>
          <w:sz w:val="23"/>
          <w:szCs w:val="23"/>
          <w:lang w:eastAsia="pl-PL"/>
        </w:rPr>
        <w:t xml:space="preserve">, a podlegającym faktycznej zapłacie podatkiem dochodowym w państwie siedziby, zarządu lub miejsca zamieszkania </w:t>
      </w:r>
      <w:r w:rsidR="000B3A85">
        <w:rPr>
          <w:rFonts w:ascii="Work Sans" w:eastAsia="Times New Roman" w:hAnsi="Work Sans" w:cs="Times New Roman"/>
          <w:spacing w:val="-10"/>
          <w:sz w:val="23"/>
          <w:szCs w:val="23"/>
          <w:lang w:eastAsia="pl-PL"/>
        </w:rPr>
        <w:t>Korzystaj</w:t>
      </w:r>
      <w:r w:rsidRPr="00EA7FA8">
        <w:rPr>
          <w:rFonts w:ascii="Work Sans" w:eastAsia="Times New Roman" w:hAnsi="Work Sans" w:cs="Times New Roman"/>
          <w:spacing w:val="-10"/>
          <w:sz w:val="23"/>
          <w:szCs w:val="23"/>
          <w:lang w:eastAsia="pl-PL"/>
        </w:rPr>
        <w:t>ącego w związku z wykonaniem uzgodnienia, przekracza łącznie w</w:t>
      </w:r>
      <w:r w:rsidR="00DF61E2" w:rsidRPr="00EA7FA8">
        <w:rPr>
          <w:rFonts w:ascii="Work Sans" w:eastAsia="Times New Roman" w:hAnsi="Work Sans" w:cs="Times New Roman"/>
          <w:spacing w:val="-10"/>
          <w:sz w:val="23"/>
          <w:szCs w:val="23"/>
          <w:lang w:eastAsia="pl-PL"/>
        </w:rPr>
        <w:t> </w:t>
      </w:r>
      <w:r w:rsidRPr="00EA7FA8">
        <w:rPr>
          <w:rFonts w:ascii="Work Sans" w:eastAsia="Times New Roman" w:hAnsi="Work Sans" w:cs="Times New Roman"/>
          <w:spacing w:val="-10"/>
          <w:sz w:val="23"/>
          <w:szCs w:val="23"/>
          <w:lang w:eastAsia="pl-PL"/>
        </w:rPr>
        <w:t>trakcie roku kalendarzowego kwotę 5</w:t>
      </w:r>
      <w:r w:rsidR="00DF61E2" w:rsidRPr="00EA7FA8">
        <w:rPr>
          <w:rFonts w:ascii="Work Sans" w:eastAsia="Times New Roman" w:hAnsi="Work Sans" w:cs="Times New Roman"/>
          <w:spacing w:val="-10"/>
          <w:sz w:val="23"/>
          <w:szCs w:val="23"/>
          <w:lang w:eastAsia="pl-PL"/>
        </w:rPr>
        <w:t>.</w:t>
      </w:r>
      <w:r w:rsidRPr="00EA7FA8">
        <w:rPr>
          <w:rFonts w:ascii="Work Sans" w:eastAsia="Times New Roman" w:hAnsi="Work Sans" w:cs="Times New Roman"/>
          <w:spacing w:val="-10"/>
          <w:sz w:val="23"/>
          <w:szCs w:val="23"/>
          <w:lang w:eastAsia="pl-PL"/>
        </w:rPr>
        <w:t>000</w:t>
      </w:r>
      <w:r w:rsidR="00DF61E2" w:rsidRPr="00EA7FA8">
        <w:rPr>
          <w:rFonts w:ascii="Work Sans" w:eastAsia="Times New Roman" w:hAnsi="Work Sans" w:cs="Times New Roman"/>
          <w:spacing w:val="-10"/>
          <w:sz w:val="23"/>
          <w:szCs w:val="23"/>
          <w:lang w:eastAsia="pl-PL"/>
        </w:rPr>
        <w:t>.</w:t>
      </w:r>
      <w:r w:rsidRPr="00EA7FA8">
        <w:rPr>
          <w:rFonts w:ascii="Work Sans" w:eastAsia="Times New Roman" w:hAnsi="Work Sans" w:cs="Times New Roman"/>
          <w:spacing w:val="-10"/>
          <w:sz w:val="23"/>
          <w:szCs w:val="23"/>
          <w:lang w:eastAsia="pl-PL"/>
        </w:rPr>
        <w:t>000</w:t>
      </w:r>
      <w:r w:rsidR="00DF61E2" w:rsidRPr="00EA7FA8">
        <w:rPr>
          <w:rFonts w:ascii="Work Sans" w:eastAsia="Times New Roman" w:hAnsi="Work Sans" w:cs="Times New Roman"/>
          <w:spacing w:val="-10"/>
          <w:sz w:val="23"/>
          <w:szCs w:val="23"/>
          <w:lang w:eastAsia="pl-PL"/>
        </w:rPr>
        <w:t xml:space="preserve">,00 </w:t>
      </w:r>
      <w:r w:rsidRPr="00EA7FA8">
        <w:rPr>
          <w:rFonts w:ascii="Work Sans" w:eastAsia="Times New Roman" w:hAnsi="Work Sans" w:cs="Times New Roman"/>
          <w:spacing w:val="-10"/>
          <w:sz w:val="23"/>
          <w:szCs w:val="23"/>
          <w:lang w:eastAsia="pl-PL"/>
        </w:rPr>
        <w:t>zł</w:t>
      </w:r>
      <w:r w:rsidR="00DF61E2" w:rsidRPr="00EA7FA8">
        <w:rPr>
          <w:rFonts w:ascii="Work Sans" w:eastAsia="Times New Roman" w:hAnsi="Work Sans" w:cs="Times New Roman"/>
          <w:spacing w:val="-10"/>
          <w:sz w:val="23"/>
          <w:szCs w:val="23"/>
          <w:lang w:eastAsia="pl-PL"/>
        </w:rPr>
        <w:t>.</w:t>
      </w:r>
    </w:p>
    <w:p w:rsidR="00DF61E2" w:rsidRPr="00EA7FA8" w:rsidRDefault="00DF61E2" w:rsidP="00606F64">
      <w:pPr>
        <w:spacing w:after="0"/>
        <w:jc w:val="both"/>
        <w:rPr>
          <w:rFonts w:ascii="Work Sans" w:eastAsia="Times New Roman" w:hAnsi="Work Sans" w:cs="Times New Roman"/>
          <w:b/>
          <w:i/>
          <w:iCs/>
          <w:spacing w:val="-10"/>
          <w:sz w:val="23"/>
          <w:szCs w:val="23"/>
          <w:lang w:eastAsia="pl-PL"/>
        </w:rPr>
      </w:pPr>
    </w:p>
    <w:p w:rsidR="00CA5C90" w:rsidRPr="00EA7FA8" w:rsidRDefault="00DF61E2" w:rsidP="00606F64">
      <w:pPr>
        <w:spacing w:after="0"/>
        <w:jc w:val="both"/>
        <w:rPr>
          <w:rFonts w:ascii="Work Sans" w:eastAsia="Times New Roman" w:hAnsi="Work Sans" w:cs="Times New Roman"/>
          <w:b/>
          <w:i/>
          <w:iCs/>
          <w:color w:val="0070C0"/>
          <w:spacing w:val="-10"/>
          <w:sz w:val="28"/>
          <w:szCs w:val="28"/>
          <w:lang w:eastAsia="pl-PL"/>
        </w:rPr>
      </w:pPr>
      <w:r w:rsidRPr="00EA7FA8">
        <w:rPr>
          <w:rFonts w:ascii="Work Sans" w:eastAsia="Times New Roman" w:hAnsi="Work Sans" w:cs="Times New Roman"/>
          <w:b/>
          <w:i/>
          <w:iCs/>
          <w:color w:val="0070C0"/>
          <w:spacing w:val="-10"/>
          <w:sz w:val="28"/>
          <w:szCs w:val="28"/>
          <w:lang w:eastAsia="pl-PL"/>
        </w:rPr>
        <w:t>W przypadku zaznaczenia przynajmniej jednego z powyższych warunków kryterium</w:t>
      </w:r>
      <w:r w:rsidR="00A1340E">
        <w:rPr>
          <w:rFonts w:ascii="Work Sans" w:eastAsia="Times New Roman" w:hAnsi="Work Sans" w:cs="Times New Roman"/>
          <w:b/>
          <w:i/>
          <w:iCs/>
          <w:color w:val="0070C0"/>
          <w:spacing w:val="-10"/>
          <w:sz w:val="28"/>
          <w:szCs w:val="28"/>
          <w:lang w:eastAsia="pl-PL"/>
        </w:rPr>
        <w:t xml:space="preserve"> </w:t>
      </w:r>
      <w:r w:rsidRPr="00EA7FA8">
        <w:rPr>
          <w:rFonts w:ascii="Work Sans" w:eastAsia="Times New Roman" w:hAnsi="Work Sans" w:cs="Times New Roman"/>
          <w:b/>
          <w:i/>
          <w:iCs/>
          <w:color w:val="0070C0"/>
          <w:spacing w:val="-10"/>
          <w:sz w:val="28"/>
          <w:szCs w:val="28"/>
          <w:lang w:eastAsia="pl-PL"/>
        </w:rPr>
        <w:t>innej</w:t>
      </w:r>
      <w:r w:rsidR="00A1340E">
        <w:rPr>
          <w:rFonts w:ascii="Work Sans" w:eastAsia="Times New Roman" w:hAnsi="Work Sans" w:cs="Times New Roman"/>
          <w:b/>
          <w:i/>
          <w:iCs/>
          <w:color w:val="0070C0"/>
          <w:spacing w:val="-10"/>
          <w:sz w:val="28"/>
          <w:szCs w:val="28"/>
          <w:lang w:eastAsia="pl-PL"/>
        </w:rPr>
        <w:t xml:space="preserve"> </w:t>
      </w:r>
      <w:r w:rsidRPr="00EA7FA8">
        <w:rPr>
          <w:rFonts w:ascii="Work Sans" w:eastAsia="Times New Roman" w:hAnsi="Work Sans" w:cs="Times New Roman"/>
          <w:b/>
          <w:i/>
          <w:iCs/>
          <w:color w:val="0070C0"/>
          <w:spacing w:val="-10"/>
          <w:sz w:val="28"/>
          <w:szCs w:val="28"/>
          <w:lang w:eastAsia="pl-PL"/>
        </w:rPr>
        <w:t>szczególnej cechy rozpoznawczej należy uznać, że mamy do czynienia ze schematem podatkowym, który należy raportować.</w:t>
      </w:r>
    </w:p>
    <w:p w:rsidR="00DF61E2" w:rsidRPr="00EA7FA8" w:rsidRDefault="00DF61E2" w:rsidP="00606F64">
      <w:pPr>
        <w:spacing w:after="0"/>
        <w:jc w:val="both"/>
        <w:rPr>
          <w:rFonts w:ascii="Work Sans" w:eastAsia="Times New Roman" w:hAnsi="Work Sans" w:cs="Times New Roman"/>
          <w:color w:val="0070C0"/>
          <w:spacing w:val="-10"/>
          <w:sz w:val="28"/>
          <w:szCs w:val="28"/>
          <w:lang w:eastAsia="pl-PL"/>
        </w:rPr>
      </w:pPr>
    </w:p>
    <w:p w:rsidR="008E3E7E" w:rsidRPr="00352E18" w:rsidRDefault="00606F64" w:rsidP="00352E18">
      <w:pPr>
        <w:pStyle w:val="Akapitzlist"/>
        <w:numPr>
          <w:ilvl w:val="1"/>
          <w:numId w:val="46"/>
        </w:numPr>
        <w:spacing w:after="0"/>
        <w:jc w:val="both"/>
        <w:rPr>
          <w:rFonts w:ascii="Work Sans" w:eastAsia="Times New Roman" w:hAnsi="Work Sans" w:cs="Times New Roman"/>
          <w:b/>
          <w:color w:val="0070C0"/>
          <w:spacing w:val="-10"/>
          <w:sz w:val="28"/>
          <w:szCs w:val="28"/>
          <w:lang w:eastAsia="pl-PL"/>
        </w:rPr>
      </w:pPr>
      <w:r w:rsidRPr="00352E18">
        <w:rPr>
          <w:rFonts w:ascii="Work Sans" w:eastAsia="Times New Roman" w:hAnsi="Work Sans" w:cs="Times New Roman"/>
          <w:b/>
          <w:color w:val="0070C0"/>
          <w:spacing w:val="-10"/>
          <w:sz w:val="28"/>
          <w:szCs w:val="28"/>
          <w:lang w:eastAsia="pl-PL"/>
        </w:rPr>
        <w:lastRenderedPageBreak/>
        <w:t>SCHEMAT TRANSGRANICZNY</w:t>
      </w:r>
      <w:r w:rsidR="00FE6ECB" w:rsidRPr="00352E18">
        <w:rPr>
          <w:rFonts w:ascii="Work Sans" w:eastAsia="Times New Roman" w:hAnsi="Work Sans" w:cs="Times New Roman"/>
          <w:b/>
          <w:color w:val="0070C0"/>
          <w:spacing w:val="-10"/>
          <w:sz w:val="28"/>
          <w:szCs w:val="28"/>
          <w:lang w:eastAsia="pl-PL"/>
        </w:rPr>
        <w:t>.</w:t>
      </w:r>
    </w:p>
    <w:p w:rsidR="008E3E7E" w:rsidRPr="00EA7FA8" w:rsidRDefault="008E3E7E" w:rsidP="00606F64">
      <w:pPr>
        <w:spacing w:after="0"/>
        <w:jc w:val="both"/>
        <w:rPr>
          <w:rFonts w:ascii="Work Sans" w:eastAsia="Times New Roman" w:hAnsi="Work Sans" w:cs="Times New Roman"/>
          <w:b/>
          <w:spacing w:val="-10"/>
          <w:sz w:val="23"/>
          <w:szCs w:val="23"/>
          <w:lang w:eastAsia="pl-PL"/>
        </w:rPr>
      </w:pPr>
    </w:p>
    <w:p w:rsidR="008E3E7E" w:rsidRPr="00EA7FA8" w:rsidRDefault="008E3E7E" w:rsidP="00606F64">
      <w:pPr>
        <w:spacing w:after="0"/>
        <w:jc w:val="both"/>
        <w:rPr>
          <w:rFonts w:ascii="Work Sans" w:eastAsia="Times New Roman" w:hAnsi="Work Sans" w:cs="Times New Roman"/>
          <w:b/>
          <w:spacing w:val="-10"/>
          <w:sz w:val="23"/>
          <w:szCs w:val="23"/>
          <w:lang w:eastAsia="pl-PL"/>
        </w:rPr>
      </w:pPr>
      <w:r w:rsidRPr="00EA7FA8">
        <w:rPr>
          <w:rFonts w:ascii="Work Sans" w:eastAsia="Times New Roman" w:hAnsi="Work Sans" w:cs="Times New Roman"/>
          <w:spacing w:val="-10"/>
          <w:sz w:val="23"/>
          <w:szCs w:val="23"/>
          <w:lang w:eastAsia="pl-PL"/>
        </w:rPr>
        <w:t xml:space="preserve">Raportowanie schematów podatkowych </w:t>
      </w:r>
      <w:r w:rsidR="00606F64" w:rsidRPr="00EA7FA8">
        <w:rPr>
          <w:rFonts w:ascii="Work Sans" w:eastAsia="Times New Roman" w:hAnsi="Work Sans" w:cs="Times New Roman"/>
          <w:spacing w:val="-10"/>
          <w:sz w:val="23"/>
          <w:szCs w:val="23"/>
          <w:lang w:eastAsia="pl-PL"/>
        </w:rPr>
        <w:t>transgranicznych Transgraniczne</w:t>
      </w:r>
      <w:r w:rsidRPr="00EA7FA8">
        <w:rPr>
          <w:rFonts w:ascii="Work Sans" w:eastAsia="Times New Roman" w:hAnsi="Work Sans" w:cs="Times New Roman"/>
          <w:spacing w:val="-10"/>
          <w:sz w:val="23"/>
          <w:szCs w:val="23"/>
          <w:lang w:eastAsia="pl-PL"/>
        </w:rPr>
        <w:t xml:space="preserve"> schematy podlegają raportowaniu bez względu na to czy </w:t>
      </w:r>
      <w:r w:rsidR="000B3A85">
        <w:rPr>
          <w:rFonts w:ascii="Work Sans" w:eastAsia="Times New Roman" w:hAnsi="Work Sans" w:cs="Times New Roman"/>
          <w:spacing w:val="-10"/>
          <w:sz w:val="23"/>
          <w:szCs w:val="23"/>
          <w:lang w:eastAsia="pl-PL"/>
        </w:rPr>
        <w:t>Korzystaj</w:t>
      </w:r>
      <w:r w:rsidRPr="00EA7FA8">
        <w:rPr>
          <w:rFonts w:ascii="Work Sans" w:eastAsia="Times New Roman" w:hAnsi="Work Sans" w:cs="Times New Roman"/>
          <w:spacing w:val="-10"/>
          <w:sz w:val="23"/>
          <w:szCs w:val="23"/>
          <w:lang w:eastAsia="pl-PL"/>
        </w:rPr>
        <w:t>ący jest podmiotem kwalifikowanym, czy też nie.</w:t>
      </w:r>
    </w:p>
    <w:p w:rsidR="008E3E7E" w:rsidRPr="00EA7FA8" w:rsidRDefault="008E3E7E" w:rsidP="00606F64">
      <w:pPr>
        <w:spacing w:after="0"/>
        <w:jc w:val="both"/>
        <w:rPr>
          <w:rFonts w:ascii="Work Sans" w:eastAsia="Times New Roman" w:hAnsi="Work Sans" w:cs="Times New Roman"/>
          <w:b/>
          <w:spacing w:val="-10"/>
          <w:sz w:val="23"/>
          <w:szCs w:val="23"/>
          <w:lang w:eastAsia="pl-PL"/>
        </w:rPr>
      </w:pPr>
    </w:p>
    <w:p w:rsidR="008E3E7E" w:rsidRPr="00EA7FA8" w:rsidRDefault="008E3E7E" w:rsidP="00606F64">
      <w:pPr>
        <w:spacing w:after="0"/>
        <w:jc w:val="both"/>
        <w:rPr>
          <w:rFonts w:ascii="Work Sans" w:eastAsia="Times New Roman" w:hAnsi="Work Sans" w:cs="Times New Roman"/>
          <w:b/>
          <w:spacing w:val="-10"/>
          <w:sz w:val="23"/>
          <w:szCs w:val="23"/>
          <w:lang w:eastAsia="pl-PL"/>
        </w:rPr>
      </w:pPr>
    </w:p>
    <w:p w:rsidR="008E3E7E" w:rsidRPr="00EA7FA8" w:rsidRDefault="008E3E7E" w:rsidP="00606F64">
      <w:pPr>
        <w:spacing w:after="0"/>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Schemat podatkowy transgraniczny - to uzgodnienie, które:</w:t>
      </w:r>
    </w:p>
    <w:p w:rsidR="008E3E7E" w:rsidRPr="00EA7FA8" w:rsidRDefault="008E3E7E" w:rsidP="001C7E95">
      <w:pPr>
        <w:pStyle w:val="Akapitzlist"/>
        <w:numPr>
          <w:ilvl w:val="0"/>
          <w:numId w:val="25"/>
        </w:numPr>
        <w:spacing w:after="0"/>
        <w:ind w:left="1134" w:hanging="425"/>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b/>
          <w:bCs/>
          <w:spacing w:val="-10"/>
          <w:sz w:val="23"/>
          <w:szCs w:val="23"/>
          <w:u w:val="single"/>
          <w:lang w:eastAsia="pl-PL"/>
        </w:rPr>
        <w:t>spełnia kryterium transgraniczne</w:t>
      </w:r>
      <w:r w:rsidR="00381594">
        <w:rPr>
          <w:rFonts w:ascii="Work Sans" w:eastAsia="Times New Roman" w:hAnsi="Work Sans" w:cs="Times New Roman"/>
          <w:b/>
          <w:bCs/>
          <w:spacing w:val="-10"/>
          <w:sz w:val="23"/>
          <w:szCs w:val="23"/>
          <w:u w:val="single"/>
          <w:lang w:eastAsia="pl-PL"/>
        </w:rPr>
        <w:t xml:space="preserve"> </w:t>
      </w:r>
      <w:r w:rsidRPr="00EA7FA8">
        <w:rPr>
          <w:rFonts w:ascii="Work Sans" w:eastAsia="Times New Roman" w:hAnsi="Work Sans" w:cs="Times New Roman"/>
          <w:b/>
          <w:spacing w:val="-10"/>
          <w:sz w:val="23"/>
          <w:szCs w:val="23"/>
          <w:lang w:eastAsia="pl-PL"/>
        </w:rPr>
        <w:t>oraz</w:t>
      </w:r>
      <w:r w:rsidRPr="00EA7FA8">
        <w:rPr>
          <w:rFonts w:ascii="Work Sans" w:eastAsia="Times New Roman" w:hAnsi="Work Sans" w:cs="Times New Roman"/>
          <w:spacing w:val="-10"/>
          <w:sz w:val="23"/>
          <w:szCs w:val="23"/>
          <w:lang w:eastAsia="pl-PL"/>
        </w:rPr>
        <w:t>:</w:t>
      </w:r>
    </w:p>
    <w:p w:rsidR="001F5F92" w:rsidRPr="00EA7FA8" w:rsidRDefault="008E3E7E" w:rsidP="001C7E95">
      <w:pPr>
        <w:pStyle w:val="Akapitzlist"/>
        <w:numPr>
          <w:ilvl w:val="0"/>
          <w:numId w:val="26"/>
        </w:numPr>
        <w:spacing w:after="0"/>
        <w:ind w:left="1418" w:hanging="425"/>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 xml:space="preserve">spełnia kryterium głównej korzyści </w:t>
      </w:r>
      <w:r w:rsidRPr="00EA7FA8">
        <w:rPr>
          <w:rFonts w:ascii="Work Sans" w:eastAsia="Times New Roman" w:hAnsi="Work Sans" w:cs="Times New Roman"/>
          <w:b/>
          <w:spacing w:val="-10"/>
          <w:sz w:val="23"/>
          <w:szCs w:val="23"/>
          <w:lang w:eastAsia="pl-PL"/>
        </w:rPr>
        <w:t>oraz</w:t>
      </w:r>
      <w:r w:rsidRPr="00EA7FA8">
        <w:rPr>
          <w:rFonts w:ascii="Work Sans" w:eastAsia="Times New Roman" w:hAnsi="Work Sans" w:cs="Times New Roman"/>
          <w:spacing w:val="-10"/>
          <w:sz w:val="23"/>
          <w:szCs w:val="23"/>
          <w:lang w:eastAsia="pl-PL"/>
        </w:rPr>
        <w:t xml:space="preserve"> posiada którąkolwiek </w:t>
      </w:r>
      <w:r w:rsidR="004E012F">
        <w:rPr>
          <w:rFonts w:ascii="Work Sans" w:eastAsia="Times New Roman" w:hAnsi="Work Sans" w:cs="Times New Roman"/>
          <w:spacing w:val="-10"/>
          <w:sz w:val="23"/>
          <w:szCs w:val="23"/>
          <w:lang w:eastAsia="pl-PL"/>
        </w:rPr>
        <w:br/>
      </w:r>
      <w:r w:rsidRPr="00EA7FA8">
        <w:rPr>
          <w:rFonts w:ascii="Work Sans" w:eastAsia="Times New Roman" w:hAnsi="Work Sans" w:cs="Times New Roman"/>
          <w:spacing w:val="-10"/>
          <w:sz w:val="23"/>
          <w:szCs w:val="23"/>
          <w:lang w:eastAsia="pl-PL"/>
        </w:rPr>
        <w:t xml:space="preserve">z ogólnych cech rozpoznawczych, o których mowa w pkt 6 lit. a-h, </w:t>
      </w:r>
    </w:p>
    <w:p w:rsidR="008E3E7E" w:rsidRPr="00EA7FA8" w:rsidRDefault="008E3E7E" w:rsidP="001F5F92">
      <w:pPr>
        <w:spacing w:after="0"/>
        <w:ind w:left="993"/>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b/>
          <w:spacing w:val="-10"/>
          <w:sz w:val="23"/>
          <w:szCs w:val="23"/>
          <w:lang w:eastAsia="pl-PL"/>
        </w:rPr>
        <w:t>lub</w:t>
      </w:r>
    </w:p>
    <w:p w:rsidR="008E3E7E" w:rsidRPr="00EA7FA8" w:rsidRDefault="008E3E7E" w:rsidP="001C7E95">
      <w:pPr>
        <w:pStyle w:val="Akapitzlist"/>
        <w:numPr>
          <w:ilvl w:val="0"/>
          <w:numId w:val="26"/>
        </w:numPr>
        <w:spacing w:after="0"/>
        <w:ind w:left="1418"/>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posiada szczególną cechę rozpoznawczą</w:t>
      </w:r>
      <w:r w:rsidR="001F5F92" w:rsidRPr="00EA7FA8">
        <w:rPr>
          <w:rFonts w:ascii="Work Sans" w:eastAsia="Times New Roman" w:hAnsi="Work Sans" w:cs="Times New Roman"/>
          <w:spacing w:val="-10"/>
          <w:sz w:val="23"/>
          <w:szCs w:val="23"/>
          <w:lang w:eastAsia="pl-PL"/>
        </w:rPr>
        <w:t>.</w:t>
      </w:r>
    </w:p>
    <w:p w:rsidR="008E3E7E" w:rsidRPr="00EA7FA8" w:rsidRDefault="008E3E7E" w:rsidP="00606F64">
      <w:pPr>
        <w:spacing w:after="0"/>
        <w:jc w:val="both"/>
        <w:rPr>
          <w:rFonts w:ascii="Work Sans" w:eastAsia="Times New Roman" w:hAnsi="Work Sans" w:cs="Times New Roman"/>
          <w:spacing w:val="-10"/>
          <w:sz w:val="23"/>
          <w:szCs w:val="23"/>
          <w:lang w:eastAsia="pl-PL"/>
        </w:rPr>
      </w:pPr>
    </w:p>
    <w:p w:rsidR="008E3E7E" w:rsidRPr="00352E18" w:rsidRDefault="008E3E7E" w:rsidP="00352E18">
      <w:pPr>
        <w:pStyle w:val="Akapitzlist"/>
        <w:numPr>
          <w:ilvl w:val="2"/>
          <w:numId w:val="46"/>
        </w:numPr>
        <w:spacing w:after="0"/>
        <w:ind w:left="1134"/>
        <w:jc w:val="both"/>
        <w:rPr>
          <w:rFonts w:ascii="Work Sans" w:eastAsia="Times New Roman" w:hAnsi="Work Sans" w:cs="Times New Roman"/>
          <w:b/>
          <w:bCs/>
          <w:spacing w:val="-10"/>
          <w:sz w:val="23"/>
          <w:szCs w:val="23"/>
          <w:u w:val="single"/>
          <w:lang w:eastAsia="pl-PL"/>
        </w:rPr>
      </w:pPr>
      <w:r w:rsidRPr="00352E18">
        <w:rPr>
          <w:rFonts w:ascii="Work Sans" w:eastAsia="Times New Roman" w:hAnsi="Work Sans" w:cs="Times New Roman"/>
          <w:b/>
          <w:bCs/>
          <w:spacing w:val="-10"/>
          <w:sz w:val="23"/>
          <w:szCs w:val="23"/>
          <w:u w:val="single"/>
          <w:lang w:eastAsia="pl-PL"/>
        </w:rPr>
        <w:t>Diagnoza kryterium transgraniczne</w:t>
      </w:r>
      <w:r w:rsidR="00B36390" w:rsidRPr="00352E18">
        <w:rPr>
          <w:rFonts w:ascii="Work Sans" w:eastAsia="Times New Roman" w:hAnsi="Work Sans" w:cs="Times New Roman"/>
          <w:b/>
          <w:bCs/>
          <w:spacing w:val="-10"/>
          <w:sz w:val="23"/>
          <w:szCs w:val="23"/>
          <w:u w:val="single"/>
          <w:lang w:eastAsia="pl-PL"/>
        </w:rPr>
        <w:t>.</w:t>
      </w:r>
    </w:p>
    <w:p w:rsidR="001B5AFD" w:rsidRPr="00EA7FA8" w:rsidRDefault="001B5AFD" w:rsidP="00606F64">
      <w:pPr>
        <w:spacing w:after="0"/>
        <w:jc w:val="both"/>
        <w:rPr>
          <w:rFonts w:ascii="Work Sans" w:eastAsia="Times New Roman" w:hAnsi="Work Sans" w:cs="Times New Roman"/>
          <w:spacing w:val="-10"/>
          <w:sz w:val="23"/>
          <w:szCs w:val="23"/>
          <w:lang w:eastAsia="pl-PL"/>
        </w:rPr>
      </w:pPr>
    </w:p>
    <w:p w:rsidR="008E3E7E" w:rsidRPr="00EA7FA8" w:rsidRDefault="008E3E7E" w:rsidP="00B36390">
      <w:pPr>
        <w:spacing w:after="0"/>
        <w:ind w:firstLine="708"/>
        <w:jc w:val="both"/>
        <w:rPr>
          <w:rFonts w:ascii="Work Sans" w:eastAsia="Times New Roman" w:hAnsi="Work Sans" w:cs="Times New Roman"/>
          <w:b/>
          <w:spacing w:val="-10"/>
          <w:sz w:val="23"/>
          <w:szCs w:val="23"/>
          <w:lang w:eastAsia="pl-PL"/>
        </w:rPr>
      </w:pPr>
      <w:r w:rsidRPr="00EA7FA8">
        <w:rPr>
          <w:rFonts w:ascii="Work Sans" w:eastAsia="Times New Roman" w:hAnsi="Work Sans" w:cs="Times New Roman"/>
          <w:b/>
          <w:bCs/>
          <w:spacing w:val="-10"/>
          <w:sz w:val="23"/>
          <w:szCs w:val="23"/>
          <w:lang w:eastAsia="pl-PL"/>
        </w:rPr>
        <w:t>Kryterium transgraniczne</w:t>
      </w:r>
      <w:r w:rsidRPr="00EA7FA8">
        <w:rPr>
          <w:rFonts w:ascii="Work Sans" w:eastAsia="Times New Roman" w:hAnsi="Work Sans" w:cs="Times New Roman"/>
          <w:spacing w:val="-10"/>
          <w:sz w:val="23"/>
          <w:szCs w:val="23"/>
          <w:lang w:eastAsia="pl-PL"/>
        </w:rPr>
        <w:t xml:space="preserve"> uważa się za spełnione, jeżeli uzgodnienie dotyczy więcej niż jednego państwa członkowskiego Unii Europejskiej lub państwa członkowskiego Unii Europejskiej i państwa trzeciego </w:t>
      </w:r>
      <w:r w:rsidRPr="00EA7FA8">
        <w:rPr>
          <w:rFonts w:ascii="Work Sans" w:eastAsia="Times New Roman" w:hAnsi="Work Sans" w:cs="Times New Roman"/>
          <w:b/>
          <w:spacing w:val="-10"/>
          <w:sz w:val="23"/>
          <w:szCs w:val="23"/>
          <w:u w:val="single"/>
          <w:lang w:eastAsia="pl-PL"/>
        </w:rPr>
        <w:t xml:space="preserve">oraz spełnia </w:t>
      </w:r>
      <w:r w:rsidR="0019651A">
        <w:rPr>
          <w:rFonts w:ascii="Work Sans" w:eastAsia="Times New Roman" w:hAnsi="Work Sans" w:cs="Times New Roman"/>
          <w:b/>
          <w:spacing w:val="-10"/>
          <w:sz w:val="23"/>
          <w:szCs w:val="23"/>
          <w:u w:val="single"/>
          <w:lang w:eastAsia="pl-PL"/>
        </w:rPr>
        <w:br/>
      </w:r>
      <w:r w:rsidRPr="00EA7FA8">
        <w:rPr>
          <w:rFonts w:ascii="Work Sans" w:eastAsia="Times New Roman" w:hAnsi="Work Sans" w:cs="Times New Roman"/>
          <w:b/>
          <w:spacing w:val="-10"/>
          <w:sz w:val="23"/>
          <w:szCs w:val="23"/>
          <w:u w:val="single"/>
          <w:lang w:eastAsia="pl-PL"/>
        </w:rPr>
        <w:t>co najmniej jeden z poniższych warunków</w:t>
      </w:r>
      <w:r w:rsidRPr="00EA7FA8">
        <w:rPr>
          <w:rFonts w:ascii="Work Sans" w:eastAsia="Times New Roman" w:hAnsi="Work Sans" w:cs="Times New Roman"/>
          <w:b/>
          <w:spacing w:val="-10"/>
          <w:sz w:val="23"/>
          <w:szCs w:val="23"/>
          <w:lang w:eastAsia="pl-PL"/>
        </w:rPr>
        <w:t>:</w:t>
      </w:r>
    </w:p>
    <w:p w:rsidR="00B36390" w:rsidRPr="00EA7FA8" w:rsidRDefault="00606F64" w:rsidP="001C7E95">
      <w:pPr>
        <w:pStyle w:val="Akapitzlist"/>
        <w:numPr>
          <w:ilvl w:val="0"/>
          <w:numId w:val="28"/>
        </w:numPr>
        <w:spacing w:after="0"/>
        <w:ind w:left="1134" w:hanging="425"/>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nie</w:t>
      </w:r>
      <w:r w:rsidR="008E3E7E" w:rsidRPr="00EA7FA8">
        <w:rPr>
          <w:rFonts w:ascii="Work Sans" w:eastAsia="Times New Roman" w:hAnsi="Work Sans" w:cs="Times New Roman"/>
          <w:spacing w:val="-10"/>
          <w:sz w:val="23"/>
          <w:szCs w:val="23"/>
          <w:lang w:eastAsia="pl-PL"/>
        </w:rPr>
        <w:t xml:space="preserve"> wszyscy uczestnicy uzgodnienia mają miejsce zamieszkania, siedzibę lub zarząd na terytorium tego samego państwa</w:t>
      </w:r>
      <w:r w:rsidR="00B36390" w:rsidRPr="00EA7FA8">
        <w:rPr>
          <w:rFonts w:ascii="Work Sans" w:eastAsia="Times New Roman" w:hAnsi="Work Sans" w:cs="Times New Roman"/>
          <w:spacing w:val="-10"/>
          <w:sz w:val="23"/>
          <w:szCs w:val="23"/>
          <w:lang w:eastAsia="pl-PL"/>
        </w:rPr>
        <w:t>;</w:t>
      </w:r>
    </w:p>
    <w:p w:rsidR="00B36390" w:rsidRPr="00EA7FA8" w:rsidRDefault="008E3E7E" w:rsidP="001C7E95">
      <w:pPr>
        <w:pStyle w:val="Akapitzlist"/>
        <w:numPr>
          <w:ilvl w:val="0"/>
          <w:numId w:val="28"/>
        </w:numPr>
        <w:spacing w:after="0"/>
        <w:ind w:left="1134" w:hanging="425"/>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co najmniej jeden uczestnik uzgodnienia ma miejsce zamieszkania, siedzibę lub zarząd na terytorium więcej niż jednego państwa</w:t>
      </w:r>
      <w:r w:rsidR="00B36390" w:rsidRPr="00EA7FA8">
        <w:rPr>
          <w:rFonts w:ascii="Work Sans" w:eastAsia="Times New Roman" w:hAnsi="Work Sans" w:cs="Times New Roman"/>
          <w:spacing w:val="-10"/>
          <w:sz w:val="23"/>
          <w:szCs w:val="23"/>
          <w:lang w:eastAsia="pl-PL"/>
        </w:rPr>
        <w:t>;</w:t>
      </w:r>
    </w:p>
    <w:p w:rsidR="00B36390" w:rsidRPr="00EA7FA8" w:rsidRDefault="008E3E7E" w:rsidP="001C7E95">
      <w:pPr>
        <w:pStyle w:val="Akapitzlist"/>
        <w:numPr>
          <w:ilvl w:val="0"/>
          <w:numId w:val="28"/>
        </w:numPr>
        <w:spacing w:after="0"/>
        <w:ind w:left="1134" w:hanging="425"/>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 xml:space="preserve">co najmniej jeden uczestnik uzgodnienia prowadzi działalność </w:t>
      </w:r>
      <w:r w:rsidR="004A5C8B">
        <w:rPr>
          <w:rFonts w:ascii="Work Sans" w:eastAsia="Times New Roman" w:hAnsi="Work Sans" w:cs="Times New Roman"/>
          <w:spacing w:val="-10"/>
          <w:sz w:val="23"/>
          <w:szCs w:val="23"/>
          <w:lang w:eastAsia="pl-PL"/>
        </w:rPr>
        <w:br/>
      </w:r>
      <w:r w:rsidRPr="00EA7FA8">
        <w:rPr>
          <w:rFonts w:ascii="Work Sans" w:eastAsia="Times New Roman" w:hAnsi="Work Sans" w:cs="Times New Roman"/>
          <w:spacing w:val="-10"/>
          <w:sz w:val="23"/>
          <w:szCs w:val="23"/>
          <w:lang w:eastAsia="pl-PL"/>
        </w:rPr>
        <w:t>na terytorium danego państwa za pośrednictwem zagranicznego zakładu w tym państwie, a uzgodnienie stanowi część albo całość działalności gospodarczej tego zagranicznego zakładu</w:t>
      </w:r>
      <w:r w:rsidR="00B36390" w:rsidRPr="00EA7FA8">
        <w:rPr>
          <w:rFonts w:ascii="Work Sans" w:eastAsia="Times New Roman" w:hAnsi="Work Sans" w:cs="Times New Roman"/>
          <w:spacing w:val="-10"/>
          <w:sz w:val="23"/>
          <w:szCs w:val="23"/>
          <w:lang w:eastAsia="pl-PL"/>
        </w:rPr>
        <w:t>;</w:t>
      </w:r>
    </w:p>
    <w:p w:rsidR="00B36390" w:rsidRPr="00EA7FA8" w:rsidRDefault="008E3E7E" w:rsidP="001C7E95">
      <w:pPr>
        <w:pStyle w:val="Akapitzlist"/>
        <w:numPr>
          <w:ilvl w:val="0"/>
          <w:numId w:val="28"/>
        </w:numPr>
        <w:spacing w:after="0"/>
        <w:ind w:left="1134" w:hanging="425"/>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 xml:space="preserve">co najmniej jeden uczestnik uzgodnienia prowadzi działalność </w:t>
      </w:r>
      <w:r w:rsidR="004A5C8B">
        <w:rPr>
          <w:rFonts w:ascii="Work Sans" w:eastAsia="Times New Roman" w:hAnsi="Work Sans" w:cs="Times New Roman"/>
          <w:spacing w:val="-10"/>
          <w:sz w:val="23"/>
          <w:szCs w:val="23"/>
          <w:lang w:eastAsia="pl-PL"/>
        </w:rPr>
        <w:br/>
      </w:r>
      <w:r w:rsidRPr="00EA7FA8">
        <w:rPr>
          <w:rFonts w:ascii="Work Sans" w:eastAsia="Times New Roman" w:hAnsi="Work Sans" w:cs="Times New Roman"/>
          <w:spacing w:val="-10"/>
          <w:sz w:val="23"/>
          <w:szCs w:val="23"/>
          <w:lang w:eastAsia="pl-PL"/>
        </w:rPr>
        <w:t>na terytorium innego państwa nie mając miejsca zamieszkania ani siedziby na terytorium tego państwa oraz nie posiadając zagranicznego zakładu na terytorium tego państwa</w:t>
      </w:r>
      <w:r w:rsidR="00B36390" w:rsidRPr="00EA7FA8">
        <w:rPr>
          <w:rFonts w:ascii="Work Sans" w:eastAsia="Times New Roman" w:hAnsi="Work Sans" w:cs="Times New Roman"/>
          <w:spacing w:val="-10"/>
          <w:sz w:val="23"/>
          <w:szCs w:val="23"/>
          <w:lang w:eastAsia="pl-PL"/>
        </w:rPr>
        <w:t>;</w:t>
      </w:r>
    </w:p>
    <w:p w:rsidR="008E3E7E" w:rsidRPr="00EA7FA8" w:rsidRDefault="008E3E7E" w:rsidP="001C7E95">
      <w:pPr>
        <w:pStyle w:val="Akapitzlist"/>
        <w:numPr>
          <w:ilvl w:val="0"/>
          <w:numId w:val="28"/>
        </w:numPr>
        <w:spacing w:after="0"/>
        <w:ind w:left="1134" w:hanging="425"/>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 xml:space="preserve">uzgodnienie może mieć wpływ na automatyczną wymianę informacji, </w:t>
      </w:r>
      <w:r w:rsidR="004A5C8B">
        <w:rPr>
          <w:rFonts w:ascii="Work Sans" w:eastAsia="Times New Roman" w:hAnsi="Work Sans" w:cs="Times New Roman"/>
          <w:spacing w:val="-10"/>
          <w:sz w:val="23"/>
          <w:szCs w:val="23"/>
          <w:lang w:eastAsia="pl-PL"/>
        </w:rPr>
        <w:br/>
      </w:r>
      <w:r w:rsidRPr="00EA7FA8">
        <w:rPr>
          <w:rFonts w:ascii="Work Sans" w:eastAsia="Times New Roman" w:hAnsi="Work Sans" w:cs="Times New Roman"/>
          <w:spacing w:val="-10"/>
          <w:sz w:val="23"/>
          <w:szCs w:val="23"/>
          <w:lang w:eastAsia="pl-PL"/>
        </w:rPr>
        <w:t>o której mowa w dziale III ustawy z dnia 9 marca 2017 r. o wymianie informacji podatkowych z innymi państwami</w:t>
      </w:r>
      <w:r w:rsidR="00B36390" w:rsidRPr="00EA7FA8">
        <w:rPr>
          <w:rStyle w:val="Odwoanieprzypisudolnego"/>
          <w:rFonts w:ascii="Work Sans" w:eastAsia="Times New Roman" w:hAnsi="Work Sans" w:cs="Times New Roman"/>
          <w:spacing w:val="-10"/>
          <w:sz w:val="23"/>
          <w:szCs w:val="23"/>
          <w:lang w:eastAsia="pl-PL"/>
        </w:rPr>
        <w:footnoteReference w:id="7"/>
      </w:r>
      <w:r w:rsidRPr="00EA7FA8">
        <w:rPr>
          <w:rFonts w:ascii="Work Sans" w:eastAsia="Times New Roman" w:hAnsi="Work Sans" w:cs="Times New Roman"/>
          <w:spacing w:val="-10"/>
          <w:sz w:val="23"/>
          <w:szCs w:val="23"/>
          <w:lang w:eastAsia="pl-PL"/>
        </w:rPr>
        <w:t>, lub na wskazanie beneficjenta rzeczywistego w rozumieniu ustawy z dnia 1 marca 2018 r. o przeciwdziałaniu praniu pieniędzy oraz finansowaniu terroryzmu</w:t>
      </w:r>
      <w:r w:rsidR="00B36390" w:rsidRPr="00EA7FA8">
        <w:rPr>
          <w:rStyle w:val="Odwoanieprzypisudolnego"/>
          <w:rFonts w:ascii="Work Sans" w:eastAsia="Times New Roman" w:hAnsi="Work Sans" w:cs="Times New Roman"/>
          <w:spacing w:val="-10"/>
          <w:sz w:val="23"/>
          <w:szCs w:val="23"/>
          <w:lang w:eastAsia="pl-PL"/>
        </w:rPr>
        <w:footnoteReference w:id="8"/>
      </w:r>
      <w:r w:rsidR="00B36390" w:rsidRPr="00EA7FA8">
        <w:rPr>
          <w:rFonts w:ascii="Work Sans" w:eastAsia="Times New Roman" w:hAnsi="Work Sans" w:cs="Times New Roman"/>
          <w:spacing w:val="-10"/>
          <w:sz w:val="23"/>
          <w:szCs w:val="23"/>
          <w:lang w:eastAsia="pl-PL"/>
        </w:rPr>
        <w:t>.</w:t>
      </w:r>
    </w:p>
    <w:p w:rsidR="001B5AFD" w:rsidRPr="00EA7FA8" w:rsidRDefault="001B5AFD" w:rsidP="00606F64">
      <w:pPr>
        <w:spacing w:after="0"/>
        <w:jc w:val="both"/>
        <w:rPr>
          <w:rFonts w:ascii="Work Sans" w:eastAsia="Times New Roman" w:hAnsi="Work Sans" w:cs="Times New Roman"/>
          <w:spacing w:val="-10"/>
          <w:sz w:val="23"/>
          <w:szCs w:val="23"/>
          <w:lang w:eastAsia="pl-PL"/>
        </w:rPr>
      </w:pPr>
    </w:p>
    <w:p w:rsidR="008E3E7E" w:rsidRPr="00EA7FA8" w:rsidRDefault="00606F64" w:rsidP="00606F64">
      <w:pPr>
        <w:spacing w:after="0"/>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b/>
          <w:spacing w:val="-10"/>
          <w:sz w:val="23"/>
          <w:szCs w:val="23"/>
          <w:lang w:eastAsia="pl-PL"/>
        </w:rPr>
        <w:t>WYJATEK!</w:t>
      </w:r>
      <w:r w:rsidR="008E3E7E" w:rsidRPr="00EA7FA8">
        <w:rPr>
          <w:rFonts w:ascii="Work Sans" w:eastAsia="Times New Roman" w:hAnsi="Work Sans" w:cs="Times New Roman"/>
          <w:spacing w:val="-10"/>
          <w:sz w:val="23"/>
          <w:szCs w:val="23"/>
          <w:lang w:eastAsia="pl-PL"/>
        </w:rPr>
        <w:t xml:space="preserve"> gdy uzgodnienie dotyczy wyłącznie podatku od wartości dodanej, </w:t>
      </w:r>
      <w:r w:rsidR="004A5C8B">
        <w:rPr>
          <w:rFonts w:ascii="Work Sans" w:eastAsia="Times New Roman" w:hAnsi="Work Sans" w:cs="Times New Roman"/>
          <w:spacing w:val="-10"/>
          <w:sz w:val="23"/>
          <w:szCs w:val="23"/>
          <w:lang w:eastAsia="pl-PL"/>
        </w:rPr>
        <w:br/>
      </w:r>
      <w:r w:rsidR="008E3E7E" w:rsidRPr="00EA7FA8">
        <w:rPr>
          <w:rFonts w:ascii="Work Sans" w:eastAsia="Times New Roman" w:hAnsi="Work Sans" w:cs="Times New Roman"/>
          <w:spacing w:val="-10"/>
          <w:sz w:val="23"/>
          <w:szCs w:val="23"/>
          <w:lang w:eastAsia="pl-PL"/>
        </w:rPr>
        <w:t xml:space="preserve">w tym podatku od towarów i usług, podatku akcyzowego lub ceł, nakładanych </w:t>
      </w:r>
      <w:r w:rsidR="004A5C8B">
        <w:rPr>
          <w:rFonts w:ascii="Work Sans" w:eastAsia="Times New Roman" w:hAnsi="Work Sans" w:cs="Times New Roman"/>
          <w:spacing w:val="-10"/>
          <w:sz w:val="23"/>
          <w:szCs w:val="23"/>
          <w:lang w:eastAsia="pl-PL"/>
        </w:rPr>
        <w:br/>
      </w:r>
      <w:r w:rsidR="008E3E7E" w:rsidRPr="00EA7FA8">
        <w:rPr>
          <w:rFonts w:ascii="Work Sans" w:eastAsia="Times New Roman" w:hAnsi="Work Sans" w:cs="Times New Roman"/>
          <w:spacing w:val="-10"/>
          <w:sz w:val="23"/>
          <w:szCs w:val="23"/>
          <w:lang w:eastAsia="pl-PL"/>
        </w:rPr>
        <w:t>na terytorium państwa członkowskiego Unii Europejskiej.</w:t>
      </w:r>
    </w:p>
    <w:p w:rsidR="00CA5C90" w:rsidRPr="00EA7FA8" w:rsidRDefault="00CA5C90" w:rsidP="00606F64">
      <w:pPr>
        <w:spacing w:after="0"/>
        <w:jc w:val="both"/>
        <w:rPr>
          <w:rFonts w:ascii="Work Sans" w:eastAsia="Times New Roman" w:hAnsi="Work Sans" w:cs="Times New Roman"/>
          <w:spacing w:val="-10"/>
          <w:sz w:val="23"/>
          <w:szCs w:val="23"/>
          <w:lang w:eastAsia="pl-PL"/>
        </w:rPr>
      </w:pPr>
    </w:p>
    <w:p w:rsidR="00CA5C90" w:rsidRPr="00EA7FA8" w:rsidRDefault="00B36390" w:rsidP="00B36390">
      <w:pPr>
        <w:spacing w:after="0"/>
        <w:jc w:val="both"/>
        <w:rPr>
          <w:rFonts w:ascii="Work Sans" w:eastAsia="Times New Roman" w:hAnsi="Work Sans" w:cs="Times New Roman"/>
          <w:color w:val="0070C0"/>
          <w:spacing w:val="-10"/>
          <w:sz w:val="28"/>
          <w:szCs w:val="28"/>
          <w:lang w:eastAsia="pl-PL"/>
        </w:rPr>
      </w:pPr>
      <w:r w:rsidRPr="00EA7FA8">
        <w:rPr>
          <w:rFonts w:ascii="Work Sans" w:eastAsia="Times New Roman" w:hAnsi="Work Sans" w:cs="Times New Roman"/>
          <w:b/>
          <w:bCs/>
          <w:i/>
          <w:iCs/>
          <w:color w:val="0070C0"/>
          <w:spacing w:val="-10"/>
          <w:sz w:val="28"/>
          <w:szCs w:val="28"/>
          <w:lang w:eastAsia="pl-PL"/>
        </w:rPr>
        <w:lastRenderedPageBreak/>
        <w:t xml:space="preserve">W przypadku zaznaczenia przynajmniej jednego z powyższych warunków kryterium transgraniczne należy uznać za spełnione </w:t>
      </w:r>
      <w:r w:rsidR="004A5C8B">
        <w:rPr>
          <w:rFonts w:ascii="Work Sans" w:eastAsia="Times New Roman" w:hAnsi="Work Sans" w:cs="Times New Roman"/>
          <w:b/>
          <w:bCs/>
          <w:i/>
          <w:iCs/>
          <w:color w:val="0070C0"/>
          <w:spacing w:val="-10"/>
          <w:sz w:val="28"/>
          <w:szCs w:val="28"/>
          <w:lang w:eastAsia="pl-PL"/>
        </w:rPr>
        <w:br/>
      </w:r>
      <w:r w:rsidRPr="00EA7FA8">
        <w:rPr>
          <w:rFonts w:ascii="Work Sans" w:eastAsia="Times New Roman" w:hAnsi="Work Sans" w:cs="Times New Roman"/>
          <w:b/>
          <w:bCs/>
          <w:i/>
          <w:iCs/>
          <w:color w:val="0070C0"/>
          <w:spacing w:val="-10"/>
          <w:sz w:val="28"/>
          <w:szCs w:val="28"/>
          <w:lang w:eastAsia="pl-PL"/>
        </w:rPr>
        <w:t xml:space="preserve">i przejść do kolejnego etapu diagnozującego czy mamy </w:t>
      </w:r>
      <w:r w:rsidR="004A5C8B">
        <w:rPr>
          <w:rFonts w:ascii="Work Sans" w:eastAsia="Times New Roman" w:hAnsi="Work Sans" w:cs="Times New Roman"/>
          <w:b/>
          <w:bCs/>
          <w:i/>
          <w:iCs/>
          <w:color w:val="0070C0"/>
          <w:spacing w:val="-10"/>
          <w:sz w:val="28"/>
          <w:szCs w:val="28"/>
          <w:lang w:eastAsia="pl-PL"/>
        </w:rPr>
        <w:br/>
      </w:r>
      <w:r w:rsidRPr="00EA7FA8">
        <w:rPr>
          <w:rFonts w:ascii="Work Sans" w:eastAsia="Times New Roman" w:hAnsi="Work Sans" w:cs="Times New Roman"/>
          <w:b/>
          <w:bCs/>
          <w:i/>
          <w:iCs/>
          <w:color w:val="0070C0"/>
          <w:spacing w:val="-10"/>
          <w:sz w:val="28"/>
          <w:szCs w:val="28"/>
          <w:lang w:eastAsia="pl-PL"/>
        </w:rPr>
        <w:t xml:space="preserve">do czynienia ze schematem podatkowym </w:t>
      </w:r>
      <w:r w:rsidR="00903870" w:rsidRPr="00EA7FA8">
        <w:rPr>
          <w:rFonts w:ascii="Work Sans" w:eastAsia="Times New Roman" w:hAnsi="Work Sans" w:cs="Times New Roman"/>
          <w:b/>
          <w:bCs/>
          <w:i/>
          <w:iCs/>
          <w:color w:val="0070C0"/>
          <w:spacing w:val="-10"/>
          <w:sz w:val="28"/>
          <w:szCs w:val="28"/>
          <w:lang w:eastAsia="pl-PL"/>
        </w:rPr>
        <w:t>transgraniczny</w:t>
      </w:r>
      <w:r w:rsidR="00903870">
        <w:rPr>
          <w:rFonts w:ascii="Work Sans" w:eastAsia="Times New Roman" w:hAnsi="Work Sans" w:cs="Times New Roman"/>
          <w:b/>
          <w:bCs/>
          <w:i/>
          <w:iCs/>
          <w:color w:val="0070C0"/>
          <w:spacing w:val="-10"/>
          <w:sz w:val="28"/>
          <w:szCs w:val="28"/>
          <w:lang w:eastAsia="pl-PL"/>
        </w:rPr>
        <w:t>m</w:t>
      </w:r>
      <w:r w:rsidRPr="00EA7FA8">
        <w:rPr>
          <w:rFonts w:ascii="Work Sans" w:eastAsia="Times New Roman" w:hAnsi="Work Sans" w:cs="Times New Roman"/>
          <w:b/>
          <w:bCs/>
          <w:i/>
          <w:iCs/>
          <w:color w:val="0070C0"/>
          <w:spacing w:val="-10"/>
          <w:sz w:val="28"/>
          <w:szCs w:val="28"/>
          <w:lang w:eastAsia="pl-PL"/>
        </w:rPr>
        <w:t>.</w:t>
      </w:r>
    </w:p>
    <w:p w:rsidR="008E3E7E" w:rsidRPr="00EA7FA8" w:rsidRDefault="008E3E7E" w:rsidP="00606F64">
      <w:pPr>
        <w:spacing w:after="0"/>
        <w:jc w:val="both"/>
        <w:rPr>
          <w:rFonts w:ascii="Work Sans" w:eastAsia="Times New Roman" w:hAnsi="Work Sans" w:cs="Times New Roman"/>
          <w:spacing w:val="-10"/>
          <w:sz w:val="23"/>
          <w:szCs w:val="23"/>
          <w:lang w:eastAsia="pl-PL"/>
        </w:rPr>
      </w:pPr>
    </w:p>
    <w:p w:rsidR="008E3E7E" w:rsidRPr="00EA7FA8" w:rsidRDefault="008E3E7E" w:rsidP="00352E18">
      <w:pPr>
        <w:pStyle w:val="Akapitzlist"/>
        <w:numPr>
          <w:ilvl w:val="0"/>
          <w:numId w:val="46"/>
        </w:numPr>
        <w:spacing w:after="0"/>
        <w:ind w:left="1134" w:hanging="425"/>
        <w:jc w:val="both"/>
        <w:rPr>
          <w:rFonts w:ascii="Work Sans" w:eastAsia="Times New Roman" w:hAnsi="Work Sans" w:cs="Times New Roman"/>
          <w:b/>
          <w:spacing w:val="-10"/>
          <w:sz w:val="23"/>
          <w:szCs w:val="23"/>
          <w:u w:val="single"/>
          <w:lang w:eastAsia="pl-PL"/>
        </w:rPr>
      </w:pPr>
      <w:r w:rsidRPr="00EA7FA8">
        <w:rPr>
          <w:rFonts w:ascii="Work Sans" w:eastAsia="Times New Roman" w:hAnsi="Work Sans" w:cs="Times New Roman"/>
          <w:b/>
          <w:spacing w:val="-10"/>
          <w:sz w:val="23"/>
          <w:szCs w:val="23"/>
          <w:u w:val="single"/>
          <w:lang w:eastAsia="pl-PL"/>
        </w:rPr>
        <w:t>Diagnoza kryterium głównej korzyści</w:t>
      </w:r>
      <w:r w:rsidR="00B36390" w:rsidRPr="00EA7FA8">
        <w:rPr>
          <w:rFonts w:ascii="Work Sans" w:eastAsia="Times New Roman" w:hAnsi="Work Sans" w:cs="Times New Roman"/>
          <w:b/>
          <w:spacing w:val="-10"/>
          <w:sz w:val="23"/>
          <w:szCs w:val="23"/>
          <w:u w:val="single"/>
          <w:lang w:eastAsia="pl-PL"/>
        </w:rPr>
        <w:t>.</w:t>
      </w:r>
    </w:p>
    <w:p w:rsidR="00B36390" w:rsidRPr="00EA7FA8" w:rsidRDefault="00B36390" w:rsidP="00B36390">
      <w:pPr>
        <w:spacing w:after="0"/>
        <w:jc w:val="both"/>
        <w:rPr>
          <w:rFonts w:ascii="Work Sans" w:eastAsia="Times New Roman" w:hAnsi="Work Sans" w:cs="Times New Roman"/>
          <w:b/>
          <w:spacing w:val="-10"/>
          <w:sz w:val="23"/>
          <w:szCs w:val="23"/>
          <w:u w:val="single"/>
          <w:lang w:eastAsia="pl-PL"/>
        </w:rPr>
      </w:pPr>
    </w:p>
    <w:p w:rsidR="00471BBC" w:rsidRPr="00EA7FA8" w:rsidRDefault="00471BBC" w:rsidP="001C7E95">
      <w:pPr>
        <w:pStyle w:val="Akapitzlist"/>
        <w:numPr>
          <w:ilvl w:val="0"/>
          <w:numId w:val="17"/>
        </w:numPr>
        <w:spacing w:after="0"/>
        <w:ind w:left="1418" w:hanging="425"/>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niepowstanie zobowiązania podatkowego;</w:t>
      </w:r>
    </w:p>
    <w:p w:rsidR="00471BBC" w:rsidRPr="00EA7FA8" w:rsidRDefault="00471BBC" w:rsidP="001C7E95">
      <w:pPr>
        <w:pStyle w:val="Akapitzlist"/>
        <w:numPr>
          <w:ilvl w:val="0"/>
          <w:numId w:val="17"/>
        </w:numPr>
        <w:spacing w:after="0"/>
        <w:ind w:left="1418" w:hanging="425"/>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odsunięcie w czasie powstania zobowiązania podatkowego;</w:t>
      </w:r>
    </w:p>
    <w:p w:rsidR="00471BBC" w:rsidRPr="00EA7FA8" w:rsidRDefault="00471BBC" w:rsidP="001C7E95">
      <w:pPr>
        <w:pStyle w:val="Akapitzlist"/>
        <w:numPr>
          <w:ilvl w:val="0"/>
          <w:numId w:val="17"/>
        </w:numPr>
        <w:spacing w:after="0"/>
        <w:ind w:left="1418" w:hanging="425"/>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obniżenie wysokości zobowiązania podatkowego;</w:t>
      </w:r>
    </w:p>
    <w:p w:rsidR="00471BBC" w:rsidRPr="00EA7FA8" w:rsidRDefault="00471BBC" w:rsidP="001C7E95">
      <w:pPr>
        <w:pStyle w:val="Akapitzlist"/>
        <w:numPr>
          <w:ilvl w:val="0"/>
          <w:numId w:val="17"/>
        </w:numPr>
        <w:spacing w:after="0"/>
        <w:ind w:left="1418" w:hanging="425"/>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powstanie lub zawyżenie straty podatkowej;</w:t>
      </w:r>
    </w:p>
    <w:p w:rsidR="00471BBC" w:rsidRPr="00EA7FA8" w:rsidRDefault="00471BBC" w:rsidP="001C7E95">
      <w:pPr>
        <w:pStyle w:val="Akapitzlist"/>
        <w:numPr>
          <w:ilvl w:val="0"/>
          <w:numId w:val="17"/>
        </w:numPr>
        <w:spacing w:after="0"/>
        <w:ind w:left="1418" w:hanging="425"/>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powstanie nadpłaty lub prawa do zwrotu podatku;</w:t>
      </w:r>
    </w:p>
    <w:p w:rsidR="00471BBC" w:rsidRPr="00EA7FA8" w:rsidRDefault="00471BBC" w:rsidP="001C7E95">
      <w:pPr>
        <w:pStyle w:val="Akapitzlist"/>
        <w:numPr>
          <w:ilvl w:val="0"/>
          <w:numId w:val="17"/>
        </w:numPr>
        <w:spacing w:after="0"/>
        <w:ind w:left="1418" w:hanging="425"/>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zawyżenie kwoty nadpłaty;</w:t>
      </w:r>
    </w:p>
    <w:p w:rsidR="00471BBC" w:rsidRPr="00EA7FA8" w:rsidRDefault="00471BBC" w:rsidP="001C7E95">
      <w:pPr>
        <w:pStyle w:val="Akapitzlist"/>
        <w:numPr>
          <w:ilvl w:val="0"/>
          <w:numId w:val="17"/>
        </w:numPr>
        <w:spacing w:after="0"/>
        <w:ind w:left="1418" w:hanging="425"/>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zawyżenie kwoty zwrotu podatku;</w:t>
      </w:r>
    </w:p>
    <w:p w:rsidR="00471BBC" w:rsidRPr="00EA7FA8" w:rsidRDefault="00471BBC" w:rsidP="001C7E95">
      <w:pPr>
        <w:pStyle w:val="Akapitzlist"/>
        <w:numPr>
          <w:ilvl w:val="0"/>
          <w:numId w:val="17"/>
        </w:numPr>
        <w:spacing w:after="0"/>
        <w:ind w:left="1418" w:hanging="425"/>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 xml:space="preserve">brak obowiązku pobrania podatku przez płatnika, jeżeli wynika </w:t>
      </w:r>
      <w:r w:rsidR="004A5C8B">
        <w:rPr>
          <w:rFonts w:ascii="Work Sans" w:eastAsia="Times New Roman" w:hAnsi="Work Sans" w:cs="Times New Roman"/>
          <w:spacing w:val="-10"/>
          <w:sz w:val="23"/>
          <w:szCs w:val="23"/>
          <w:lang w:eastAsia="pl-PL"/>
        </w:rPr>
        <w:br/>
      </w:r>
      <w:r w:rsidRPr="00EA7FA8">
        <w:rPr>
          <w:rFonts w:ascii="Work Sans" w:eastAsia="Times New Roman" w:hAnsi="Work Sans" w:cs="Times New Roman"/>
          <w:spacing w:val="-10"/>
          <w:sz w:val="23"/>
          <w:szCs w:val="23"/>
          <w:lang w:eastAsia="pl-PL"/>
        </w:rPr>
        <w:t>on z niepowstania zobowiązania podatkowego, odsunięcia w czasie powstania zobowiązania podatkowego lub obniżenia jego wysokości;</w:t>
      </w:r>
    </w:p>
    <w:p w:rsidR="00471BBC" w:rsidRPr="00EA7FA8" w:rsidRDefault="00471BBC" w:rsidP="001C7E95">
      <w:pPr>
        <w:pStyle w:val="Akapitzlist"/>
        <w:numPr>
          <w:ilvl w:val="0"/>
          <w:numId w:val="17"/>
        </w:numPr>
        <w:spacing w:after="0"/>
        <w:ind w:left="1418" w:hanging="425"/>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podwyższenie kwoty nadwyżki podatku naliczonego nad należnym – w rozumieniu przepisów ustawy z dnia 11 marca 2004 r. o podatku od towarów i usług</w:t>
      </w:r>
      <w:r w:rsidRPr="00EA7FA8">
        <w:rPr>
          <w:rStyle w:val="Odwoanieprzypisudolnego"/>
          <w:rFonts w:ascii="Work Sans" w:eastAsia="Times New Roman" w:hAnsi="Work Sans" w:cs="Times New Roman"/>
          <w:spacing w:val="-10"/>
          <w:sz w:val="23"/>
          <w:szCs w:val="23"/>
          <w:lang w:eastAsia="pl-PL"/>
        </w:rPr>
        <w:footnoteReference w:id="9"/>
      </w:r>
      <w:r w:rsidRPr="00EA7FA8">
        <w:rPr>
          <w:rFonts w:ascii="Work Sans" w:eastAsia="Times New Roman" w:hAnsi="Work Sans" w:cs="Times New Roman"/>
          <w:spacing w:val="-10"/>
          <w:sz w:val="23"/>
          <w:szCs w:val="23"/>
          <w:lang w:eastAsia="pl-PL"/>
        </w:rPr>
        <w:t xml:space="preserve"> – do przeniesienia na następny okres rozliczeniowy;</w:t>
      </w:r>
    </w:p>
    <w:p w:rsidR="00471BBC" w:rsidRPr="00EA7FA8" w:rsidRDefault="00471BBC" w:rsidP="001C7E95">
      <w:pPr>
        <w:pStyle w:val="Akapitzlist"/>
        <w:numPr>
          <w:ilvl w:val="0"/>
          <w:numId w:val="17"/>
        </w:numPr>
        <w:spacing w:after="0"/>
        <w:ind w:left="1418" w:hanging="425"/>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 xml:space="preserve">niepowstanie obowiązku lub odsunięcie w czasie powstania obowiązku sporządzania i przekazywania informacji podatkowych, </w:t>
      </w:r>
      <w:r w:rsidR="004A5C8B">
        <w:rPr>
          <w:rFonts w:ascii="Work Sans" w:eastAsia="Times New Roman" w:hAnsi="Work Sans" w:cs="Times New Roman"/>
          <w:spacing w:val="-10"/>
          <w:sz w:val="23"/>
          <w:szCs w:val="23"/>
          <w:lang w:eastAsia="pl-PL"/>
        </w:rPr>
        <w:br/>
      </w:r>
      <w:r w:rsidRPr="00EA7FA8">
        <w:rPr>
          <w:rFonts w:ascii="Work Sans" w:eastAsia="Times New Roman" w:hAnsi="Work Sans" w:cs="Times New Roman"/>
          <w:spacing w:val="-10"/>
          <w:sz w:val="23"/>
          <w:szCs w:val="23"/>
          <w:lang w:eastAsia="pl-PL"/>
        </w:rPr>
        <w:t>w tym informacji o schematach podatkowych.</w:t>
      </w:r>
    </w:p>
    <w:p w:rsidR="00471BBC" w:rsidRPr="00EA7FA8" w:rsidRDefault="00471BBC" w:rsidP="00471BBC">
      <w:pPr>
        <w:spacing w:after="0"/>
        <w:jc w:val="both"/>
        <w:rPr>
          <w:rFonts w:ascii="Work Sans" w:eastAsia="Times New Roman" w:hAnsi="Work Sans" w:cs="Times New Roman"/>
          <w:spacing w:val="-10"/>
          <w:sz w:val="23"/>
          <w:szCs w:val="23"/>
          <w:lang w:eastAsia="pl-PL"/>
        </w:rPr>
      </w:pPr>
    </w:p>
    <w:p w:rsidR="00471BBC" w:rsidRPr="00EA7FA8" w:rsidRDefault="00471BBC" w:rsidP="00471BBC">
      <w:pPr>
        <w:spacing w:after="0"/>
        <w:ind w:firstLine="708"/>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 xml:space="preserve">Kryterium głównej korzyści jest spełnione, jeżeli na podstawie istniejących okoliczności oraz faktów należy przyjąć, że podmiot działający rozsądnie i kierujący się zgodnymi z prawem celami innymi niż osiągnięcie korzyści podatkowej </w:t>
      </w:r>
      <w:r w:rsidRPr="00EA7FA8">
        <w:rPr>
          <w:rFonts w:ascii="Work Sans" w:eastAsia="Times New Roman" w:hAnsi="Work Sans" w:cs="Times New Roman"/>
          <w:b/>
          <w:bCs/>
          <w:spacing w:val="-10"/>
          <w:sz w:val="23"/>
          <w:szCs w:val="23"/>
          <w:u w:val="single"/>
          <w:lang w:eastAsia="pl-PL"/>
        </w:rPr>
        <w:t xml:space="preserve">mógłby zasadnie wybrać inny sposób postępowania, </w:t>
      </w:r>
      <w:r w:rsidR="00903870">
        <w:rPr>
          <w:rFonts w:ascii="Work Sans" w:eastAsia="Times New Roman" w:hAnsi="Work Sans" w:cs="Times New Roman"/>
          <w:b/>
          <w:bCs/>
          <w:spacing w:val="-10"/>
          <w:sz w:val="23"/>
          <w:szCs w:val="23"/>
          <w:u w:val="single"/>
          <w:lang w:eastAsia="pl-PL"/>
        </w:rPr>
        <w:br/>
      </w:r>
      <w:r w:rsidRPr="00EA7FA8">
        <w:rPr>
          <w:rFonts w:ascii="Work Sans" w:eastAsia="Times New Roman" w:hAnsi="Work Sans" w:cs="Times New Roman"/>
          <w:b/>
          <w:bCs/>
          <w:spacing w:val="-10"/>
          <w:sz w:val="23"/>
          <w:szCs w:val="23"/>
          <w:u w:val="single"/>
          <w:lang w:eastAsia="pl-PL"/>
        </w:rPr>
        <w:t xml:space="preserve">z którym nie wiązałoby się uzyskanie korzyści podatkowej rozsądnie oczekiwanej lub wynikającej z wykonania uzgodnienia, a korzyść podatkowa jest główną lub jedną z głównych korzyści, którą podmiot spodziewa </w:t>
      </w:r>
      <w:r w:rsidR="00903870">
        <w:rPr>
          <w:rFonts w:ascii="Work Sans" w:eastAsia="Times New Roman" w:hAnsi="Work Sans" w:cs="Times New Roman"/>
          <w:b/>
          <w:bCs/>
          <w:spacing w:val="-10"/>
          <w:sz w:val="23"/>
          <w:szCs w:val="23"/>
          <w:u w:val="single"/>
          <w:lang w:eastAsia="pl-PL"/>
        </w:rPr>
        <w:br/>
      </w:r>
      <w:r w:rsidRPr="00EA7FA8">
        <w:rPr>
          <w:rFonts w:ascii="Work Sans" w:eastAsia="Times New Roman" w:hAnsi="Work Sans" w:cs="Times New Roman"/>
          <w:b/>
          <w:bCs/>
          <w:spacing w:val="-10"/>
          <w:sz w:val="23"/>
          <w:szCs w:val="23"/>
          <w:u w:val="single"/>
          <w:lang w:eastAsia="pl-PL"/>
        </w:rPr>
        <w:t>się osiągnąć w związku z wykonaniem uzgodnienia</w:t>
      </w:r>
      <w:r w:rsidRPr="00EA7FA8">
        <w:rPr>
          <w:rFonts w:ascii="Work Sans" w:eastAsia="Times New Roman" w:hAnsi="Work Sans" w:cs="Times New Roman"/>
          <w:spacing w:val="-10"/>
          <w:sz w:val="23"/>
          <w:szCs w:val="23"/>
          <w:lang w:eastAsia="pl-PL"/>
        </w:rPr>
        <w:t>.</w:t>
      </w:r>
    </w:p>
    <w:p w:rsidR="008E3E7E" w:rsidRPr="00EA7FA8" w:rsidRDefault="008E3E7E" w:rsidP="00606F64">
      <w:pPr>
        <w:spacing w:after="0"/>
        <w:jc w:val="both"/>
        <w:rPr>
          <w:rFonts w:ascii="Work Sans" w:eastAsia="Times New Roman" w:hAnsi="Work Sans" w:cs="Times New Roman"/>
          <w:b/>
          <w:spacing w:val="-10"/>
          <w:sz w:val="23"/>
          <w:szCs w:val="23"/>
          <w:lang w:eastAsia="pl-PL"/>
        </w:rPr>
      </w:pPr>
    </w:p>
    <w:p w:rsidR="00471BBC" w:rsidRPr="00EA7FA8" w:rsidRDefault="008E3E7E" w:rsidP="00352E18">
      <w:pPr>
        <w:pStyle w:val="Akapitzlist"/>
        <w:numPr>
          <w:ilvl w:val="0"/>
          <w:numId w:val="46"/>
        </w:numPr>
        <w:spacing w:after="0"/>
        <w:ind w:left="1134" w:hanging="425"/>
        <w:jc w:val="both"/>
        <w:rPr>
          <w:rFonts w:ascii="Work Sans" w:eastAsia="Times New Roman" w:hAnsi="Work Sans" w:cs="Times New Roman"/>
          <w:b/>
          <w:spacing w:val="-10"/>
          <w:sz w:val="23"/>
          <w:szCs w:val="23"/>
          <w:u w:val="single"/>
          <w:lang w:eastAsia="pl-PL"/>
        </w:rPr>
      </w:pPr>
      <w:r w:rsidRPr="00EA7FA8">
        <w:rPr>
          <w:rFonts w:ascii="Work Sans" w:eastAsia="Times New Roman" w:hAnsi="Work Sans" w:cs="Times New Roman"/>
          <w:b/>
          <w:spacing w:val="-10"/>
          <w:sz w:val="23"/>
          <w:szCs w:val="23"/>
          <w:u w:val="single"/>
          <w:lang w:eastAsia="pl-PL"/>
        </w:rPr>
        <w:t>Diagnoza kryterium ogólnych cech rozpoznawczych</w:t>
      </w:r>
      <w:r w:rsidR="00471BBC" w:rsidRPr="00EA7FA8">
        <w:rPr>
          <w:rFonts w:ascii="Work Sans" w:eastAsia="Times New Roman" w:hAnsi="Work Sans" w:cs="Times New Roman"/>
          <w:b/>
          <w:spacing w:val="-10"/>
          <w:sz w:val="23"/>
          <w:szCs w:val="23"/>
          <w:u w:val="single"/>
          <w:lang w:eastAsia="pl-PL"/>
        </w:rPr>
        <w:t>.</w:t>
      </w:r>
    </w:p>
    <w:p w:rsidR="008E3E7E" w:rsidRPr="00EA7FA8" w:rsidRDefault="008E3E7E" w:rsidP="00606F64">
      <w:pPr>
        <w:spacing w:after="0"/>
        <w:jc w:val="both"/>
        <w:rPr>
          <w:rFonts w:ascii="Work Sans" w:eastAsia="Times New Roman" w:hAnsi="Work Sans" w:cs="Times New Roman"/>
          <w:b/>
          <w:spacing w:val="-10"/>
          <w:sz w:val="23"/>
          <w:szCs w:val="23"/>
          <w:lang w:eastAsia="pl-PL"/>
        </w:rPr>
      </w:pPr>
    </w:p>
    <w:p w:rsidR="00471BBC" w:rsidRPr="00EA7FA8" w:rsidRDefault="00471BBC" w:rsidP="00471BBC">
      <w:pPr>
        <w:spacing w:after="0"/>
        <w:ind w:firstLine="708"/>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b/>
          <w:bCs/>
          <w:spacing w:val="-10"/>
          <w:sz w:val="23"/>
          <w:szCs w:val="23"/>
          <w:lang w:eastAsia="pl-PL"/>
        </w:rPr>
        <w:t>Ogólna cecha rozpoznawcza</w:t>
      </w:r>
      <w:r w:rsidRPr="00EA7FA8">
        <w:rPr>
          <w:rFonts w:ascii="Work Sans" w:eastAsia="Times New Roman" w:hAnsi="Work Sans" w:cs="Times New Roman"/>
          <w:spacing w:val="-10"/>
          <w:sz w:val="23"/>
          <w:szCs w:val="23"/>
          <w:lang w:eastAsia="pl-PL"/>
        </w:rPr>
        <w:t xml:space="preserve"> - rozumie się przez to właściwość uzgodnienia polegającą na tym, że spełniony jest co najmniej jeden </w:t>
      </w:r>
      <w:r w:rsidR="00100EAC">
        <w:rPr>
          <w:rFonts w:ascii="Work Sans" w:eastAsia="Times New Roman" w:hAnsi="Work Sans" w:cs="Times New Roman"/>
          <w:spacing w:val="-10"/>
          <w:sz w:val="23"/>
          <w:szCs w:val="23"/>
          <w:lang w:eastAsia="pl-PL"/>
        </w:rPr>
        <w:br/>
      </w:r>
      <w:r w:rsidRPr="00EA7FA8">
        <w:rPr>
          <w:rFonts w:ascii="Work Sans" w:eastAsia="Times New Roman" w:hAnsi="Work Sans" w:cs="Times New Roman"/>
          <w:spacing w:val="-10"/>
          <w:sz w:val="23"/>
          <w:szCs w:val="23"/>
          <w:lang w:eastAsia="pl-PL"/>
        </w:rPr>
        <w:t>z poniższych warunków:</w:t>
      </w:r>
    </w:p>
    <w:p w:rsidR="00471BBC" w:rsidRPr="00EA7FA8" w:rsidRDefault="000B3A85" w:rsidP="001C7E95">
      <w:pPr>
        <w:pStyle w:val="Akapitzlist"/>
        <w:numPr>
          <w:ilvl w:val="2"/>
          <w:numId w:val="32"/>
        </w:numPr>
        <w:spacing w:after="0"/>
        <w:ind w:left="1418" w:hanging="425"/>
        <w:jc w:val="both"/>
        <w:rPr>
          <w:rFonts w:ascii="Work Sans" w:eastAsia="Times New Roman" w:hAnsi="Work Sans" w:cs="Times New Roman"/>
          <w:spacing w:val="-10"/>
          <w:sz w:val="23"/>
          <w:szCs w:val="23"/>
          <w:lang w:eastAsia="pl-PL"/>
        </w:rPr>
      </w:pPr>
      <w:r>
        <w:rPr>
          <w:rFonts w:ascii="Work Sans" w:eastAsia="Times New Roman" w:hAnsi="Work Sans" w:cs="Times New Roman"/>
          <w:spacing w:val="-10"/>
          <w:sz w:val="23"/>
          <w:szCs w:val="23"/>
          <w:lang w:eastAsia="pl-PL"/>
        </w:rPr>
        <w:t>Promot</w:t>
      </w:r>
      <w:r w:rsidR="00471BBC" w:rsidRPr="00EA7FA8">
        <w:rPr>
          <w:rFonts w:ascii="Work Sans" w:eastAsia="Times New Roman" w:hAnsi="Work Sans" w:cs="Times New Roman"/>
          <w:spacing w:val="-10"/>
          <w:sz w:val="23"/>
          <w:szCs w:val="23"/>
          <w:lang w:eastAsia="pl-PL"/>
        </w:rPr>
        <w:t xml:space="preserve">or lub </w:t>
      </w:r>
      <w:r>
        <w:rPr>
          <w:rFonts w:ascii="Work Sans" w:eastAsia="Times New Roman" w:hAnsi="Work Sans" w:cs="Times New Roman"/>
          <w:spacing w:val="-10"/>
          <w:sz w:val="23"/>
          <w:szCs w:val="23"/>
          <w:lang w:eastAsia="pl-PL"/>
        </w:rPr>
        <w:t>Korzystaj</w:t>
      </w:r>
      <w:r w:rsidR="00471BBC" w:rsidRPr="00EA7FA8">
        <w:rPr>
          <w:rFonts w:ascii="Work Sans" w:eastAsia="Times New Roman" w:hAnsi="Work Sans" w:cs="Times New Roman"/>
          <w:spacing w:val="-10"/>
          <w:sz w:val="23"/>
          <w:szCs w:val="23"/>
          <w:lang w:eastAsia="pl-PL"/>
        </w:rPr>
        <w:t xml:space="preserve">ący zobowiązali się do zachowania </w:t>
      </w:r>
      <w:r w:rsidR="00100EAC">
        <w:rPr>
          <w:rFonts w:ascii="Work Sans" w:eastAsia="Times New Roman" w:hAnsi="Work Sans" w:cs="Times New Roman"/>
          <w:spacing w:val="-10"/>
          <w:sz w:val="23"/>
          <w:szCs w:val="23"/>
          <w:lang w:eastAsia="pl-PL"/>
        </w:rPr>
        <w:br/>
      </w:r>
      <w:r w:rsidR="00471BBC" w:rsidRPr="00EA7FA8">
        <w:rPr>
          <w:rFonts w:ascii="Work Sans" w:eastAsia="Times New Roman" w:hAnsi="Work Sans" w:cs="Times New Roman"/>
          <w:spacing w:val="-10"/>
          <w:sz w:val="23"/>
          <w:szCs w:val="23"/>
          <w:lang w:eastAsia="pl-PL"/>
        </w:rPr>
        <w:t xml:space="preserve">w poufności wobec osób trzecich, w szczególności wobec innych </w:t>
      </w:r>
      <w:r>
        <w:rPr>
          <w:rFonts w:ascii="Work Sans" w:eastAsia="Times New Roman" w:hAnsi="Work Sans" w:cs="Times New Roman"/>
          <w:spacing w:val="-10"/>
          <w:sz w:val="23"/>
          <w:szCs w:val="23"/>
          <w:lang w:eastAsia="pl-PL"/>
        </w:rPr>
        <w:t>Korzystaj</w:t>
      </w:r>
      <w:r w:rsidR="00471BBC" w:rsidRPr="00EA7FA8">
        <w:rPr>
          <w:rFonts w:ascii="Work Sans" w:eastAsia="Times New Roman" w:hAnsi="Work Sans" w:cs="Times New Roman"/>
          <w:spacing w:val="-10"/>
          <w:sz w:val="23"/>
          <w:szCs w:val="23"/>
          <w:lang w:eastAsia="pl-PL"/>
        </w:rPr>
        <w:t xml:space="preserve">ących, </w:t>
      </w:r>
      <w:r>
        <w:rPr>
          <w:rFonts w:ascii="Work Sans" w:eastAsia="Times New Roman" w:hAnsi="Work Sans" w:cs="Times New Roman"/>
          <w:spacing w:val="-10"/>
          <w:sz w:val="23"/>
          <w:szCs w:val="23"/>
          <w:lang w:eastAsia="pl-PL"/>
        </w:rPr>
        <w:t>Promot</w:t>
      </w:r>
      <w:r w:rsidR="00471BBC" w:rsidRPr="00EA7FA8">
        <w:rPr>
          <w:rFonts w:ascii="Work Sans" w:eastAsia="Times New Roman" w:hAnsi="Work Sans" w:cs="Times New Roman"/>
          <w:spacing w:val="-10"/>
          <w:sz w:val="23"/>
          <w:szCs w:val="23"/>
          <w:lang w:eastAsia="pl-PL"/>
        </w:rPr>
        <w:t xml:space="preserve">orów lub organów podatkowych, sposobu, </w:t>
      </w:r>
      <w:r w:rsidR="00100EAC">
        <w:rPr>
          <w:rFonts w:ascii="Work Sans" w:eastAsia="Times New Roman" w:hAnsi="Work Sans" w:cs="Times New Roman"/>
          <w:spacing w:val="-10"/>
          <w:sz w:val="23"/>
          <w:szCs w:val="23"/>
          <w:lang w:eastAsia="pl-PL"/>
        </w:rPr>
        <w:br/>
      </w:r>
      <w:r w:rsidR="00471BBC" w:rsidRPr="00EA7FA8">
        <w:rPr>
          <w:rFonts w:ascii="Work Sans" w:eastAsia="Times New Roman" w:hAnsi="Work Sans" w:cs="Times New Roman"/>
          <w:spacing w:val="-10"/>
          <w:sz w:val="23"/>
          <w:szCs w:val="23"/>
          <w:lang w:eastAsia="pl-PL"/>
        </w:rPr>
        <w:t>w jaki uzgodnienie pozwala na uzyskanie korzyści podatkowej;</w:t>
      </w:r>
    </w:p>
    <w:p w:rsidR="00471BBC" w:rsidRPr="00EA7FA8" w:rsidRDefault="000B3A85" w:rsidP="001C7E95">
      <w:pPr>
        <w:pStyle w:val="Akapitzlist"/>
        <w:numPr>
          <w:ilvl w:val="2"/>
          <w:numId w:val="32"/>
        </w:numPr>
        <w:spacing w:after="0"/>
        <w:ind w:left="1418" w:hanging="425"/>
        <w:jc w:val="both"/>
        <w:rPr>
          <w:rFonts w:ascii="Work Sans" w:eastAsia="Times New Roman" w:hAnsi="Work Sans" w:cs="Times New Roman"/>
          <w:spacing w:val="-10"/>
          <w:sz w:val="23"/>
          <w:szCs w:val="23"/>
          <w:lang w:eastAsia="pl-PL"/>
        </w:rPr>
      </w:pPr>
      <w:r>
        <w:rPr>
          <w:rFonts w:ascii="Work Sans" w:eastAsia="Times New Roman" w:hAnsi="Work Sans" w:cs="Times New Roman"/>
          <w:spacing w:val="-10"/>
          <w:sz w:val="23"/>
          <w:szCs w:val="23"/>
          <w:lang w:eastAsia="pl-PL"/>
        </w:rPr>
        <w:lastRenderedPageBreak/>
        <w:t>Promot</w:t>
      </w:r>
      <w:r w:rsidR="00471BBC" w:rsidRPr="00EA7FA8">
        <w:rPr>
          <w:rFonts w:ascii="Work Sans" w:eastAsia="Times New Roman" w:hAnsi="Work Sans" w:cs="Times New Roman"/>
          <w:spacing w:val="-10"/>
          <w:sz w:val="23"/>
          <w:szCs w:val="23"/>
          <w:lang w:eastAsia="pl-PL"/>
        </w:rPr>
        <w:t>or uprawniony jest do otrzymania wynagrodzenia, którego wysokość uzależniona jest od wysokości korzyści podatkowej wynikającej z uzgodnienia;</w:t>
      </w:r>
    </w:p>
    <w:p w:rsidR="00471BBC" w:rsidRPr="00EA7FA8" w:rsidRDefault="000B3A85" w:rsidP="001C7E95">
      <w:pPr>
        <w:pStyle w:val="Akapitzlist"/>
        <w:numPr>
          <w:ilvl w:val="2"/>
          <w:numId w:val="32"/>
        </w:numPr>
        <w:spacing w:after="0"/>
        <w:ind w:left="1418" w:hanging="425"/>
        <w:jc w:val="both"/>
        <w:rPr>
          <w:rFonts w:ascii="Work Sans" w:eastAsia="Times New Roman" w:hAnsi="Work Sans" w:cs="Times New Roman"/>
          <w:spacing w:val="-10"/>
          <w:sz w:val="23"/>
          <w:szCs w:val="23"/>
          <w:lang w:eastAsia="pl-PL"/>
        </w:rPr>
      </w:pPr>
      <w:r>
        <w:rPr>
          <w:rFonts w:ascii="Work Sans" w:eastAsia="Times New Roman" w:hAnsi="Work Sans" w:cs="Times New Roman"/>
          <w:spacing w:val="-10"/>
          <w:sz w:val="23"/>
          <w:szCs w:val="23"/>
          <w:lang w:eastAsia="pl-PL"/>
        </w:rPr>
        <w:t>Promot</w:t>
      </w:r>
      <w:r w:rsidR="00471BBC" w:rsidRPr="00EA7FA8">
        <w:rPr>
          <w:rFonts w:ascii="Work Sans" w:eastAsia="Times New Roman" w:hAnsi="Work Sans" w:cs="Times New Roman"/>
          <w:spacing w:val="-10"/>
          <w:sz w:val="23"/>
          <w:szCs w:val="23"/>
          <w:lang w:eastAsia="pl-PL"/>
        </w:rPr>
        <w:t xml:space="preserve">or uprawniony jest do otrzymania wynagrodzenia uzależnionego od uzyskania korzyści podatkowej wynikającej </w:t>
      </w:r>
      <w:r w:rsidR="00100EAC">
        <w:rPr>
          <w:rFonts w:ascii="Work Sans" w:eastAsia="Times New Roman" w:hAnsi="Work Sans" w:cs="Times New Roman"/>
          <w:spacing w:val="-10"/>
          <w:sz w:val="23"/>
          <w:szCs w:val="23"/>
          <w:lang w:eastAsia="pl-PL"/>
        </w:rPr>
        <w:br/>
      </w:r>
      <w:r w:rsidR="00471BBC" w:rsidRPr="00EA7FA8">
        <w:rPr>
          <w:rFonts w:ascii="Work Sans" w:eastAsia="Times New Roman" w:hAnsi="Work Sans" w:cs="Times New Roman"/>
          <w:spacing w:val="-10"/>
          <w:sz w:val="23"/>
          <w:szCs w:val="23"/>
          <w:lang w:eastAsia="pl-PL"/>
        </w:rPr>
        <w:t>z uzgodnienia lub zobowiązał się do zwrotu wynagrodzenia lub jego części, w przypadku, gdy korzyść podatkowa nie powstanie lub powstanie w wysokości niższej, niż zakładano;</w:t>
      </w:r>
    </w:p>
    <w:p w:rsidR="00471BBC" w:rsidRPr="00EA7FA8" w:rsidRDefault="00471BBC" w:rsidP="001C7E95">
      <w:pPr>
        <w:pStyle w:val="Akapitzlist"/>
        <w:numPr>
          <w:ilvl w:val="2"/>
          <w:numId w:val="32"/>
        </w:numPr>
        <w:spacing w:after="0"/>
        <w:ind w:left="1418" w:hanging="425"/>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 xml:space="preserve">dokonywane w ramach uzgodnienia czynności opierają się </w:t>
      </w:r>
      <w:r w:rsidR="00100EAC">
        <w:rPr>
          <w:rFonts w:ascii="Work Sans" w:eastAsia="Times New Roman" w:hAnsi="Work Sans" w:cs="Times New Roman"/>
          <w:spacing w:val="-10"/>
          <w:sz w:val="23"/>
          <w:szCs w:val="23"/>
          <w:lang w:eastAsia="pl-PL"/>
        </w:rPr>
        <w:br/>
      </w:r>
      <w:r w:rsidRPr="00EA7FA8">
        <w:rPr>
          <w:rFonts w:ascii="Work Sans" w:eastAsia="Times New Roman" w:hAnsi="Work Sans" w:cs="Times New Roman"/>
          <w:spacing w:val="-10"/>
          <w:sz w:val="23"/>
          <w:szCs w:val="23"/>
          <w:lang w:eastAsia="pl-PL"/>
        </w:rPr>
        <w:t xml:space="preserve">na znacznie ujednoliconej dokumentacji albo przyjmują znacznie ujednoliconą formę, które nie wymagają istotnych zmian w celu wdrożenia schematu u więcej niż jednego </w:t>
      </w:r>
      <w:r w:rsidR="000B3A85">
        <w:rPr>
          <w:rFonts w:ascii="Work Sans" w:eastAsia="Times New Roman" w:hAnsi="Work Sans" w:cs="Times New Roman"/>
          <w:spacing w:val="-10"/>
          <w:sz w:val="23"/>
          <w:szCs w:val="23"/>
          <w:lang w:eastAsia="pl-PL"/>
        </w:rPr>
        <w:t>Korzystaj</w:t>
      </w:r>
      <w:r w:rsidRPr="00EA7FA8">
        <w:rPr>
          <w:rFonts w:ascii="Work Sans" w:eastAsia="Times New Roman" w:hAnsi="Work Sans" w:cs="Times New Roman"/>
          <w:spacing w:val="-10"/>
          <w:sz w:val="23"/>
          <w:szCs w:val="23"/>
          <w:lang w:eastAsia="pl-PL"/>
        </w:rPr>
        <w:t>ącego;</w:t>
      </w:r>
    </w:p>
    <w:p w:rsidR="00471BBC" w:rsidRPr="00EA7FA8" w:rsidRDefault="00471BBC" w:rsidP="001C7E95">
      <w:pPr>
        <w:pStyle w:val="Akapitzlist"/>
        <w:numPr>
          <w:ilvl w:val="2"/>
          <w:numId w:val="32"/>
        </w:numPr>
        <w:spacing w:after="0"/>
        <w:ind w:left="1418" w:hanging="425"/>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 xml:space="preserve">podejmowane są celowe czynności dotyczące nabycia spółki przynoszącej straty, zaprzestania głównej działalności takiej spółki i wykorzystywania strat takiej spółki w celu zmniejszenia zobowiązań podatkowych, w tym poprzez przeniesienie tych strat </w:t>
      </w:r>
      <w:r w:rsidR="00100EAC">
        <w:rPr>
          <w:rFonts w:ascii="Work Sans" w:eastAsia="Times New Roman" w:hAnsi="Work Sans" w:cs="Times New Roman"/>
          <w:spacing w:val="-10"/>
          <w:sz w:val="23"/>
          <w:szCs w:val="23"/>
          <w:lang w:eastAsia="pl-PL"/>
        </w:rPr>
        <w:br/>
      </w:r>
      <w:r w:rsidRPr="00EA7FA8">
        <w:rPr>
          <w:rFonts w:ascii="Work Sans" w:eastAsia="Times New Roman" w:hAnsi="Work Sans" w:cs="Times New Roman"/>
          <w:spacing w:val="-10"/>
          <w:sz w:val="23"/>
          <w:szCs w:val="23"/>
          <w:lang w:eastAsia="pl-PL"/>
        </w:rPr>
        <w:t>do podmiotu na terytorium innego państwa lub przyspieszenie wykorzystania tych strat;</w:t>
      </w:r>
    </w:p>
    <w:p w:rsidR="00471BBC" w:rsidRPr="00EA7FA8" w:rsidRDefault="00471BBC" w:rsidP="001C7E95">
      <w:pPr>
        <w:pStyle w:val="Akapitzlist"/>
        <w:numPr>
          <w:ilvl w:val="2"/>
          <w:numId w:val="32"/>
        </w:numPr>
        <w:spacing w:after="0"/>
        <w:ind w:left="1418" w:hanging="425"/>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dochodzi do zmiany kwalifikacji dochodów (przychodów) do innego źródła dochodów (przychodów) lub zmiany zasad opodatkowania, których skutkiem jest faktycznie niższe opodatkowanie, zwolnienie lub wyłączenie z opodatkowania;</w:t>
      </w:r>
    </w:p>
    <w:p w:rsidR="00471BBC" w:rsidRPr="00EA7FA8" w:rsidRDefault="00471BBC" w:rsidP="001C7E95">
      <w:pPr>
        <w:pStyle w:val="Akapitzlist"/>
        <w:numPr>
          <w:ilvl w:val="2"/>
          <w:numId w:val="32"/>
        </w:numPr>
        <w:spacing w:after="0"/>
        <w:ind w:left="1418" w:hanging="425"/>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czynności prowadzą do okrężnego obiegu środków pieniężnych poprzez zaangażowanie podmiotów pośredniczących niepełniących istotnych funkcji gospodarczych lub działań, które wzajemnie się znoszą lub kompensują lub prowadzą do uzyskania stanu identycznego lub zbliżonego do stanu istniejącego przed dokonaniem tych czynności albo mają inne podobne cechy;</w:t>
      </w:r>
    </w:p>
    <w:p w:rsidR="00471BBC" w:rsidRPr="00EA7FA8" w:rsidRDefault="00471BBC" w:rsidP="001C7E95">
      <w:pPr>
        <w:pStyle w:val="Akapitzlist"/>
        <w:numPr>
          <w:ilvl w:val="2"/>
          <w:numId w:val="32"/>
        </w:numPr>
        <w:spacing w:after="0"/>
        <w:ind w:left="1418" w:hanging="425"/>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obejmuje ono podlegające zaliczeniu do kosztów uzyskania przychodów transgraniczne płatności pomiędzy podmiotami powiązanymi, a w państwie miejsca zamieszkania, siedziby lub zarządu odbiorcy:</w:t>
      </w:r>
    </w:p>
    <w:p w:rsidR="00471BBC" w:rsidRPr="00EA7FA8" w:rsidRDefault="00471BBC" w:rsidP="001C7E95">
      <w:pPr>
        <w:pStyle w:val="Akapitzlist"/>
        <w:numPr>
          <w:ilvl w:val="0"/>
          <w:numId w:val="19"/>
        </w:numPr>
        <w:spacing w:after="0"/>
        <w:ind w:left="1701" w:hanging="425"/>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nie nakłada się podatku dochodowego od osób prawnych lub pobiera się podatek dochodowy od osób prawnych według stawki zerowej lub stawki mniejszej niż 5%,</w:t>
      </w:r>
    </w:p>
    <w:p w:rsidR="00471BBC" w:rsidRPr="00EA7FA8" w:rsidRDefault="00471BBC" w:rsidP="001C7E95">
      <w:pPr>
        <w:pStyle w:val="Akapitzlist"/>
        <w:numPr>
          <w:ilvl w:val="0"/>
          <w:numId w:val="19"/>
        </w:numPr>
        <w:spacing w:after="0"/>
        <w:ind w:left="1701" w:hanging="425"/>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 xml:space="preserve">płatności te </w:t>
      </w:r>
      <w:r w:rsidR="000B3A85">
        <w:rPr>
          <w:rFonts w:ascii="Work Sans" w:eastAsia="Times New Roman" w:hAnsi="Work Sans" w:cs="Times New Roman"/>
          <w:spacing w:val="-10"/>
          <w:sz w:val="23"/>
          <w:szCs w:val="23"/>
          <w:lang w:eastAsia="pl-PL"/>
        </w:rPr>
        <w:t>Korzystaj</w:t>
      </w:r>
      <w:r w:rsidRPr="00EA7FA8">
        <w:rPr>
          <w:rFonts w:ascii="Work Sans" w:eastAsia="Times New Roman" w:hAnsi="Work Sans" w:cs="Times New Roman"/>
          <w:spacing w:val="-10"/>
          <w:sz w:val="23"/>
          <w:szCs w:val="23"/>
          <w:lang w:eastAsia="pl-PL"/>
        </w:rPr>
        <w:t xml:space="preserve">ą z całkowitego zwolnienia lub objęte </w:t>
      </w:r>
      <w:r w:rsidR="00100EAC">
        <w:rPr>
          <w:rFonts w:ascii="Work Sans" w:eastAsia="Times New Roman" w:hAnsi="Work Sans" w:cs="Times New Roman"/>
          <w:spacing w:val="-10"/>
          <w:sz w:val="23"/>
          <w:szCs w:val="23"/>
          <w:lang w:eastAsia="pl-PL"/>
        </w:rPr>
        <w:br/>
      </w:r>
      <w:r w:rsidRPr="00EA7FA8">
        <w:rPr>
          <w:rFonts w:ascii="Work Sans" w:eastAsia="Times New Roman" w:hAnsi="Work Sans" w:cs="Times New Roman"/>
          <w:spacing w:val="-10"/>
          <w:sz w:val="23"/>
          <w:szCs w:val="23"/>
          <w:lang w:eastAsia="pl-PL"/>
        </w:rPr>
        <w:t>są preferencyjnymi zasadami opodatkowania;</w:t>
      </w:r>
    </w:p>
    <w:p w:rsidR="00471BBC" w:rsidRPr="00EA7FA8" w:rsidRDefault="000B3A85" w:rsidP="001C7E95">
      <w:pPr>
        <w:pStyle w:val="Akapitzlist"/>
        <w:numPr>
          <w:ilvl w:val="2"/>
          <w:numId w:val="32"/>
        </w:numPr>
        <w:spacing w:after="0"/>
        <w:ind w:left="1418" w:hanging="425"/>
        <w:jc w:val="both"/>
        <w:rPr>
          <w:rFonts w:ascii="Work Sans" w:eastAsia="Times New Roman" w:hAnsi="Work Sans" w:cs="Times New Roman"/>
          <w:spacing w:val="-10"/>
          <w:sz w:val="23"/>
          <w:szCs w:val="23"/>
          <w:lang w:eastAsia="pl-PL"/>
        </w:rPr>
      </w:pPr>
      <w:r>
        <w:rPr>
          <w:rFonts w:ascii="Work Sans" w:eastAsia="Times New Roman" w:hAnsi="Work Sans" w:cs="Times New Roman"/>
          <w:spacing w:val="-10"/>
          <w:sz w:val="23"/>
          <w:szCs w:val="23"/>
          <w:lang w:eastAsia="pl-PL"/>
        </w:rPr>
        <w:t>Korzystaj</w:t>
      </w:r>
      <w:r w:rsidR="00471BBC" w:rsidRPr="00EA7FA8">
        <w:rPr>
          <w:rFonts w:ascii="Work Sans" w:eastAsia="Times New Roman" w:hAnsi="Work Sans" w:cs="Times New Roman"/>
          <w:spacing w:val="-10"/>
          <w:sz w:val="23"/>
          <w:szCs w:val="23"/>
          <w:lang w:eastAsia="pl-PL"/>
        </w:rPr>
        <w:t xml:space="preserve">ący zobowiązał się, że w przypadku wdrożenia uzgodnienia będzie współpracował z </w:t>
      </w:r>
      <w:r>
        <w:rPr>
          <w:rFonts w:ascii="Work Sans" w:eastAsia="Times New Roman" w:hAnsi="Work Sans" w:cs="Times New Roman"/>
          <w:spacing w:val="-10"/>
          <w:sz w:val="23"/>
          <w:szCs w:val="23"/>
          <w:lang w:eastAsia="pl-PL"/>
        </w:rPr>
        <w:t>Promot</w:t>
      </w:r>
      <w:r w:rsidR="00471BBC" w:rsidRPr="00EA7FA8">
        <w:rPr>
          <w:rFonts w:ascii="Work Sans" w:eastAsia="Times New Roman" w:hAnsi="Work Sans" w:cs="Times New Roman"/>
          <w:spacing w:val="-10"/>
          <w:sz w:val="23"/>
          <w:szCs w:val="23"/>
          <w:lang w:eastAsia="pl-PL"/>
        </w:rPr>
        <w:t xml:space="preserve">orem, który udostępnił uzgodnienie, albo zapłaci </w:t>
      </w:r>
      <w:r>
        <w:rPr>
          <w:rFonts w:ascii="Work Sans" w:eastAsia="Times New Roman" w:hAnsi="Work Sans" w:cs="Times New Roman"/>
          <w:spacing w:val="-10"/>
          <w:sz w:val="23"/>
          <w:szCs w:val="23"/>
          <w:lang w:eastAsia="pl-PL"/>
        </w:rPr>
        <w:t>Promot</w:t>
      </w:r>
      <w:r w:rsidR="00471BBC" w:rsidRPr="00EA7FA8">
        <w:rPr>
          <w:rFonts w:ascii="Work Sans" w:eastAsia="Times New Roman" w:hAnsi="Work Sans" w:cs="Times New Roman"/>
          <w:spacing w:val="-10"/>
          <w:sz w:val="23"/>
          <w:szCs w:val="23"/>
          <w:lang w:eastAsia="pl-PL"/>
        </w:rPr>
        <w:t>orowi wynagrodzenie lub odszkodowanie;</w:t>
      </w:r>
    </w:p>
    <w:p w:rsidR="00471BBC" w:rsidRPr="00EA7FA8" w:rsidRDefault="000B3A85" w:rsidP="001C7E95">
      <w:pPr>
        <w:pStyle w:val="Akapitzlist"/>
        <w:numPr>
          <w:ilvl w:val="2"/>
          <w:numId w:val="32"/>
        </w:numPr>
        <w:spacing w:after="0"/>
        <w:ind w:left="1418" w:hanging="425"/>
        <w:jc w:val="both"/>
        <w:rPr>
          <w:rFonts w:ascii="Work Sans" w:eastAsia="Times New Roman" w:hAnsi="Work Sans" w:cs="Times New Roman"/>
          <w:spacing w:val="-10"/>
          <w:sz w:val="23"/>
          <w:szCs w:val="23"/>
          <w:lang w:eastAsia="pl-PL"/>
        </w:rPr>
      </w:pPr>
      <w:r>
        <w:rPr>
          <w:rFonts w:ascii="Work Sans" w:eastAsia="Times New Roman" w:hAnsi="Work Sans" w:cs="Times New Roman"/>
          <w:spacing w:val="-10"/>
          <w:sz w:val="23"/>
          <w:szCs w:val="23"/>
          <w:lang w:eastAsia="pl-PL"/>
        </w:rPr>
        <w:t>Promot</w:t>
      </w:r>
      <w:r w:rsidR="00471BBC" w:rsidRPr="00EA7FA8">
        <w:rPr>
          <w:rFonts w:ascii="Work Sans" w:eastAsia="Times New Roman" w:hAnsi="Work Sans" w:cs="Times New Roman"/>
          <w:spacing w:val="-10"/>
          <w:sz w:val="23"/>
          <w:szCs w:val="23"/>
          <w:lang w:eastAsia="pl-PL"/>
        </w:rPr>
        <w:t xml:space="preserve">or lub </w:t>
      </w:r>
      <w:r>
        <w:rPr>
          <w:rFonts w:ascii="Work Sans" w:eastAsia="Times New Roman" w:hAnsi="Work Sans" w:cs="Times New Roman"/>
          <w:spacing w:val="-10"/>
          <w:sz w:val="23"/>
          <w:szCs w:val="23"/>
          <w:lang w:eastAsia="pl-PL"/>
        </w:rPr>
        <w:t>Korzystaj</w:t>
      </w:r>
      <w:r w:rsidR="00471BBC" w:rsidRPr="00EA7FA8">
        <w:rPr>
          <w:rFonts w:ascii="Work Sans" w:eastAsia="Times New Roman" w:hAnsi="Work Sans" w:cs="Times New Roman"/>
          <w:spacing w:val="-10"/>
          <w:sz w:val="23"/>
          <w:szCs w:val="23"/>
          <w:lang w:eastAsia="pl-PL"/>
        </w:rPr>
        <w:t>ący faktycznie respektują co najmniej jedno z zobowiązań wskazanych w pkt. 2 i 3;</w:t>
      </w:r>
    </w:p>
    <w:p w:rsidR="00471BBC" w:rsidRPr="00EA7FA8" w:rsidRDefault="00471BBC" w:rsidP="001C7E95">
      <w:pPr>
        <w:pStyle w:val="Akapitzlist"/>
        <w:numPr>
          <w:ilvl w:val="2"/>
          <w:numId w:val="32"/>
        </w:numPr>
        <w:spacing w:after="0"/>
        <w:ind w:left="1418" w:hanging="425"/>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 xml:space="preserve">na podstawie istniejących okoliczności należy przyjąć, </w:t>
      </w:r>
      <w:r w:rsidR="00100EAC">
        <w:rPr>
          <w:rFonts w:ascii="Work Sans" w:eastAsia="Times New Roman" w:hAnsi="Work Sans" w:cs="Times New Roman"/>
          <w:spacing w:val="-10"/>
          <w:sz w:val="23"/>
          <w:szCs w:val="23"/>
          <w:lang w:eastAsia="pl-PL"/>
        </w:rPr>
        <w:br/>
      </w:r>
      <w:r w:rsidRPr="00EA7FA8">
        <w:rPr>
          <w:rFonts w:ascii="Work Sans" w:eastAsia="Times New Roman" w:hAnsi="Work Sans" w:cs="Times New Roman"/>
          <w:spacing w:val="-10"/>
          <w:sz w:val="23"/>
          <w:szCs w:val="23"/>
          <w:lang w:eastAsia="pl-PL"/>
        </w:rPr>
        <w:t xml:space="preserve">że rozsądnie działający </w:t>
      </w:r>
      <w:r w:rsidR="000B3A85">
        <w:rPr>
          <w:rFonts w:ascii="Work Sans" w:eastAsia="Times New Roman" w:hAnsi="Work Sans" w:cs="Times New Roman"/>
          <w:spacing w:val="-10"/>
          <w:sz w:val="23"/>
          <w:szCs w:val="23"/>
          <w:lang w:eastAsia="pl-PL"/>
        </w:rPr>
        <w:t>Promot</w:t>
      </w:r>
      <w:r w:rsidRPr="00EA7FA8">
        <w:rPr>
          <w:rFonts w:ascii="Work Sans" w:eastAsia="Times New Roman" w:hAnsi="Work Sans" w:cs="Times New Roman"/>
          <w:spacing w:val="-10"/>
          <w:sz w:val="23"/>
          <w:szCs w:val="23"/>
          <w:lang w:eastAsia="pl-PL"/>
        </w:rPr>
        <w:t xml:space="preserve">or lub </w:t>
      </w:r>
      <w:r w:rsidR="000B3A85">
        <w:rPr>
          <w:rFonts w:ascii="Work Sans" w:eastAsia="Times New Roman" w:hAnsi="Work Sans" w:cs="Times New Roman"/>
          <w:spacing w:val="-10"/>
          <w:sz w:val="23"/>
          <w:szCs w:val="23"/>
          <w:lang w:eastAsia="pl-PL"/>
        </w:rPr>
        <w:t>Korzystaj</w:t>
      </w:r>
      <w:r w:rsidRPr="00EA7FA8">
        <w:rPr>
          <w:rFonts w:ascii="Work Sans" w:eastAsia="Times New Roman" w:hAnsi="Work Sans" w:cs="Times New Roman"/>
          <w:spacing w:val="-10"/>
          <w:sz w:val="23"/>
          <w:szCs w:val="23"/>
          <w:lang w:eastAsia="pl-PL"/>
        </w:rPr>
        <w:t xml:space="preserve">ący, do których </w:t>
      </w:r>
      <w:r w:rsidR="00100EAC">
        <w:rPr>
          <w:rFonts w:ascii="Work Sans" w:eastAsia="Times New Roman" w:hAnsi="Work Sans" w:cs="Times New Roman"/>
          <w:spacing w:val="-10"/>
          <w:sz w:val="23"/>
          <w:szCs w:val="23"/>
          <w:lang w:eastAsia="pl-PL"/>
        </w:rPr>
        <w:br/>
      </w:r>
      <w:r w:rsidRPr="00EA7FA8">
        <w:rPr>
          <w:rFonts w:ascii="Work Sans" w:eastAsia="Times New Roman" w:hAnsi="Work Sans" w:cs="Times New Roman"/>
          <w:spacing w:val="-10"/>
          <w:sz w:val="23"/>
          <w:szCs w:val="23"/>
          <w:lang w:eastAsia="pl-PL"/>
        </w:rPr>
        <w:t xml:space="preserve">nie stosowałyby się obowiązki przewidziane w przepisach niniejszego rozdziału, chcieliby, żeby co najmniej jedno </w:t>
      </w:r>
      <w:r w:rsidR="00100EAC">
        <w:rPr>
          <w:rFonts w:ascii="Work Sans" w:eastAsia="Times New Roman" w:hAnsi="Work Sans" w:cs="Times New Roman"/>
          <w:spacing w:val="-10"/>
          <w:sz w:val="23"/>
          <w:szCs w:val="23"/>
          <w:lang w:eastAsia="pl-PL"/>
        </w:rPr>
        <w:br/>
      </w:r>
      <w:r w:rsidRPr="00EA7FA8">
        <w:rPr>
          <w:rFonts w:ascii="Work Sans" w:eastAsia="Times New Roman" w:hAnsi="Work Sans" w:cs="Times New Roman"/>
          <w:spacing w:val="-10"/>
          <w:sz w:val="23"/>
          <w:szCs w:val="23"/>
          <w:lang w:eastAsia="pl-PL"/>
        </w:rPr>
        <w:lastRenderedPageBreak/>
        <w:t>ze zobowiązań wskazanych w punkcie 1-3 było faktycznie respektowane.</w:t>
      </w:r>
    </w:p>
    <w:p w:rsidR="00471BBC" w:rsidRPr="00EA7FA8" w:rsidRDefault="00471BBC" w:rsidP="00471BBC">
      <w:pPr>
        <w:spacing w:after="0"/>
        <w:jc w:val="both"/>
        <w:rPr>
          <w:rFonts w:ascii="Work Sans" w:eastAsia="Calibri" w:hAnsi="Work Sans" w:cs="Times New Roman"/>
          <w:b/>
          <w:i/>
          <w:iCs/>
          <w:spacing w:val="-10"/>
          <w:sz w:val="23"/>
          <w:szCs w:val="23"/>
        </w:rPr>
      </w:pPr>
    </w:p>
    <w:p w:rsidR="00471BBC" w:rsidRPr="00EA7FA8" w:rsidRDefault="00471BBC" w:rsidP="00471BBC">
      <w:pPr>
        <w:spacing w:after="0"/>
        <w:jc w:val="both"/>
        <w:rPr>
          <w:rFonts w:ascii="Work Sans" w:eastAsia="Times New Roman" w:hAnsi="Work Sans" w:cs="Times New Roman"/>
          <w:color w:val="0070C0"/>
          <w:spacing w:val="-10"/>
          <w:sz w:val="28"/>
          <w:szCs w:val="28"/>
          <w:lang w:eastAsia="pl-PL"/>
        </w:rPr>
      </w:pPr>
      <w:r w:rsidRPr="00EA7FA8">
        <w:rPr>
          <w:rFonts w:ascii="Work Sans" w:eastAsia="Calibri" w:hAnsi="Work Sans" w:cs="Times New Roman"/>
          <w:b/>
          <w:i/>
          <w:iCs/>
          <w:color w:val="0070C0"/>
          <w:spacing w:val="-10"/>
          <w:sz w:val="28"/>
          <w:szCs w:val="28"/>
        </w:rPr>
        <w:t>W przypadku zaznaczenia przynajmniej jednego z powyższych warunków kryterium korzyści głównej oraz kryterium ogólnej cechy rozpoznawczej należy uznać, że mamy do czynienia ze schematem podatkowym transgranicznym, który należy raportować.</w:t>
      </w:r>
    </w:p>
    <w:p w:rsidR="00FB47CB" w:rsidRPr="00EA7FA8" w:rsidRDefault="00FB47CB" w:rsidP="00471BBC">
      <w:pPr>
        <w:spacing w:after="0"/>
        <w:jc w:val="both"/>
        <w:rPr>
          <w:rFonts w:ascii="Work Sans" w:eastAsia="Calibri" w:hAnsi="Work Sans" w:cs="Times New Roman"/>
          <w:b/>
          <w:i/>
          <w:iCs/>
          <w:spacing w:val="-10"/>
          <w:sz w:val="23"/>
          <w:szCs w:val="23"/>
        </w:rPr>
      </w:pPr>
    </w:p>
    <w:p w:rsidR="008E3E7E" w:rsidRPr="00EA7FA8" w:rsidRDefault="008E3E7E" w:rsidP="00352E18">
      <w:pPr>
        <w:pStyle w:val="Akapitzlist"/>
        <w:numPr>
          <w:ilvl w:val="0"/>
          <w:numId w:val="46"/>
        </w:numPr>
        <w:spacing w:after="0"/>
        <w:ind w:left="1134" w:hanging="425"/>
        <w:jc w:val="both"/>
        <w:rPr>
          <w:rFonts w:ascii="Work Sans" w:eastAsia="Times New Roman" w:hAnsi="Work Sans" w:cs="Times New Roman"/>
          <w:b/>
          <w:spacing w:val="-10"/>
          <w:sz w:val="23"/>
          <w:szCs w:val="23"/>
          <w:u w:val="single"/>
          <w:lang w:eastAsia="pl-PL"/>
        </w:rPr>
      </w:pPr>
      <w:r w:rsidRPr="00EA7FA8">
        <w:rPr>
          <w:rFonts w:ascii="Work Sans" w:eastAsia="Times New Roman" w:hAnsi="Work Sans" w:cs="Times New Roman"/>
          <w:b/>
          <w:spacing w:val="-10"/>
          <w:sz w:val="23"/>
          <w:szCs w:val="23"/>
          <w:u w:val="single"/>
          <w:lang w:eastAsia="pl-PL"/>
        </w:rPr>
        <w:t>Diagnoza kryterium szczególna cecha rozpoznawcza</w:t>
      </w:r>
      <w:r w:rsidR="00471BBC" w:rsidRPr="00EA7FA8">
        <w:rPr>
          <w:rFonts w:ascii="Work Sans" w:eastAsia="Times New Roman" w:hAnsi="Work Sans" w:cs="Times New Roman"/>
          <w:b/>
          <w:spacing w:val="-10"/>
          <w:sz w:val="23"/>
          <w:szCs w:val="23"/>
          <w:u w:val="single"/>
          <w:lang w:eastAsia="pl-PL"/>
        </w:rPr>
        <w:t>.</w:t>
      </w:r>
    </w:p>
    <w:p w:rsidR="008E3E7E" w:rsidRPr="00EA7FA8" w:rsidRDefault="008E3E7E" w:rsidP="00606F64">
      <w:pPr>
        <w:spacing w:after="0"/>
        <w:jc w:val="both"/>
        <w:rPr>
          <w:rFonts w:ascii="Work Sans" w:eastAsia="Times New Roman" w:hAnsi="Work Sans" w:cs="Times New Roman"/>
          <w:spacing w:val="-10"/>
          <w:sz w:val="23"/>
          <w:szCs w:val="23"/>
          <w:lang w:eastAsia="pl-PL"/>
        </w:rPr>
      </w:pPr>
    </w:p>
    <w:p w:rsidR="00471BBC" w:rsidRPr="00EA7FA8" w:rsidRDefault="00471BBC" w:rsidP="00471BBC">
      <w:pPr>
        <w:spacing w:after="0"/>
        <w:ind w:firstLine="708"/>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b/>
          <w:bCs/>
          <w:spacing w:val="-10"/>
          <w:sz w:val="23"/>
          <w:szCs w:val="23"/>
          <w:lang w:eastAsia="pl-PL"/>
        </w:rPr>
        <w:t>Szczególna cecha rozpoznawcza</w:t>
      </w:r>
      <w:r w:rsidRPr="00EA7FA8">
        <w:rPr>
          <w:rFonts w:ascii="Work Sans" w:eastAsia="Times New Roman" w:hAnsi="Work Sans" w:cs="Times New Roman"/>
          <w:spacing w:val="-10"/>
          <w:sz w:val="23"/>
          <w:szCs w:val="23"/>
          <w:lang w:eastAsia="pl-PL"/>
        </w:rPr>
        <w:t xml:space="preserve"> - rozumie się przez to właściwość uzgodnienia polegającą na tym, że spełniony jest co najmniej jeden </w:t>
      </w:r>
      <w:r w:rsidR="00100EAC">
        <w:rPr>
          <w:rFonts w:ascii="Work Sans" w:eastAsia="Times New Roman" w:hAnsi="Work Sans" w:cs="Times New Roman"/>
          <w:spacing w:val="-10"/>
          <w:sz w:val="23"/>
          <w:szCs w:val="23"/>
          <w:lang w:eastAsia="pl-PL"/>
        </w:rPr>
        <w:br/>
      </w:r>
      <w:r w:rsidRPr="00EA7FA8">
        <w:rPr>
          <w:rFonts w:ascii="Work Sans" w:eastAsia="Times New Roman" w:hAnsi="Work Sans" w:cs="Times New Roman"/>
          <w:spacing w:val="-10"/>
          <w:sz w:val="23"/>
          <w:szCs w:val="23"/>
          <w:lang w:eastAsia="pl-PL"/>
        </w:rPr>
        <w:t>z poniższych warunków:</w:t>
      </w:r>
    </w:p>
    <w:p w:rsidR="00471BBC" w:rsidRPr="00EA7FA8" w:rsidRDefault="00471BBC" w:rsidP="001C7E95">
      <w:pPr>
        <w:pStyle w:val="Akapitzlist"/>
        <w:numPr>
          <w:ilvl w:val="0"/>
          <w:numId w:val="20"/>
        </w:numPr>
        <w:spacing w:after="0"/>
        <w:ind w:left="1418" w:hanging="425"/>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obejmuje ono podlegające zaliczeniu do kosztów uzyskania przychodów transgraniczne płatności pomiędzy podmiotami powiązanymi oraz:</w:t>
      </w:r>
    </w:p>
    <w:p w:rsidR="00471BBC" w:rsidRPr="00EA7FA8" w:rsidRDefault="00471BBC" w:rsidP="001C7E95">
      <w:pPr>
        <w:pStyle w:val="Akapitzlist"/>
        <w:numPr>
          <w:ilvl w:val="0"/>
          <w:numId w:val="21"/>
        </w:numPr>
        <w:spacing w:after="0"/>
        <w:ind w:left="1701" w:hanging="425"/>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odbiorca płatności nie ma miejsca zamieszkania, siedziby ani zarządu w żadnym z państw,</w:t>
      </w:r>
    </w:p>
    <w:p w:rsidR="00471BBC" w:rsidRPr="00EA7FA8" w:rsidRDefault="00471BBC" w:rsidP="001C7E95">
      <w:pPr>
        <w:pStyle w:val="Akapitzlist"/>
        <w:numPr>
          <w:ilvl w:val="0"/>
          <w:numId w:val="21"/>
        </w:numPr>
        <w:spacing w:after="0"/>
        <w:ind w:left="1701" w:hanging="425"/>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 xml:space="preserve">odbiorca płatności posiada miejsce zamieszkania, siedzibę lub zarząd na terytorium lub w kraju stosującym szkodliwą konkurencję podatkową, określonych na podstawie </w:t>
      </w:r>
      <w:hyperlink r:id="rId20" w:anchor="/search-hypertext/16799056_art(86(a))_1?pit=2019-08-04" w:history="1">
        <w:r w:rsidRPr="00EA7FA8">
          <w:rPr>
            <w:rFonts w:ascii="Work Sans" w:eastAsia="Times New Roman" w:hAnsi="Work Sans" w:cs="Times New Roman"/>
            <w:spacing w:val="-10"/>
            <w:sz w:val="23"/>
            <w:szCs w:val="23"/>
            <w:lang w:eastAsia="pl-PL"/>
          </w:rPr>
          <w:t>przepisów</w:t>
        </w:r>
      </w:hyperlink>
      <w:r w:rsidRPr="00EA7FA8">
        <w:rPr>
          <w:rFonts w:ascii="Work Sans" w:eastAsia="Times New Roman" w:hAnsi="Work Sans" w:cs="Times New Roman"/>
          <w:spacing w:val="-10"/>
          <w:sz w:val="23"/>
          <w:szCs w:val="23"/>
          <w:lang w:eastAsia="pl-PL"/>
        </w:rPr>
        <w:t xml:space="preserve"> </w:t>
      </w:r>
      <w:r w:rsidR="00100EAC">
        <w:rPr>
          <w:rFonts w:ascii="Work Sans" w:eastAsia="Times New Roman" w:hAnsi="Work Sans" w:cs="Times New Roman"/>
          <w:spacing w:val="-10"/>
          <w:sz w:val="23"/>
          <w:szCs w:val="23"/>
          <w:lang w:eastAsia="pl-PL"/>
        </w:rPr>
        <w:br/>
      </w:r>
      <w:r w:rsidRPr="00EA7FA8">
        <w:rPr>
          <w:rFonts w:ascii="Work Sans" w:eastAsia="Times New Roman" w:hAnsi="Work Sans" w:cs="Times New Roman"/>
          <w:spacing w:val="-10"/>
          <w:sz w:val="23"/>
          <w:szCs w:val="23"/>
          <w:lang w:eastAsia="pl-PL"/>
        </w:rPr>
        <w:t xml:space="preserve">o podatku dochodowym od osób fizycznych oraz </w:t>
      </w:r>
      <w:hyperlink r:id="rId21" w:anchor="/search-hypertext/16799056_art(86(a))_2?pit=2019-08-04" w:history="1">
        <w:r w:rsidRPr="00EA7FA8">
          <w:rPr>
            <w:rFonts w:ascii="Work Sans" w:eastAsia="Times New Roman" w:hAnsi="Work Sans" w:cs="Times New Roman"/>
            <w:spacing w:val="-10"/>
            <w:sz w:val="23"/>
            <w:szCs w:val="23"/>
            <w:lang w:eastAsia="pl-PL"/>
          </w:rPr>
          <w:t>przepisów</w:t>
        </w:r>
      </w:hyperlink>
      <w:r w:rsidRPr="00EA7FA8">
        <w:rPr>
          <w:rFonts w:ascii="Work Sans" w:eastAsia="Times New Roman" w:hAnsi="Work Sans" w:cs="Times New Roman"/>
          <w:spacing w:val="-10"/>
          <w:sz w:val="23"/>
          <w:szCs w:val="23"/>
          <w:lang w:eastAsia="pl-PL"/>
        </w:rPr>
        <w:t xml:space="preserve"> </w:t>
      </w:r>
      <w:r w:rsidR="00100EAC">
        <w:rPr>
          <w:rFonts w:ascii="Work Sans" w:eastAsia="Times New Roman" w:hAnsi="Work Sans" w:cs="Times New Roman"/>
          <w:spacing w:val="-10"/>
          <w:sz w:val="23"/>
          <w:szCs w:val="23"/>
          <w:lang w:eastAsia="pl-PL"/>
        </w:rPr>
        <w:br/>
      </w:r>
      <w:r w:rsidRPr="00EA7FA8">
        <w:rPr>
          <w:rFonts w:ascii="Work Sans" w:eastAsia="Times New Roman" w:hAnsi="Work Sans" w:cs="Times New Roman"/>
          <w:spacing w:val="-10"/>
          <w:sz w:val="23"/>
          <w:szCs w:val="23"/>
          <w:lang w:eastAsia="pl-PL"/>
        </w:rPr>
        <w:t>o podatku dochodowym od osób prawnych;</w:t>
      </w:r>
    </w:p>
    <w:p w:rsidR="00471BBC" w:rsidRPr="00EA7FA8" w:rsidRDefault="00471BBC" w:rsidP="001C7E95">
      <w:pPr>
        <w:pStyle w:val="Akapitzlist"/>
        <w:numPr>
          <w:ilvl w:val="0"/>
          <w:numId w:val="20"/>
        </w:numPr>
        <w:spacing w:after="0"/>
        <w:ind w:left="1418" w:hanging="425"/>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 xml:space="preserve">w odniesieniu do tego samego środka trwałego lub wartości niematerialnej i prawnej dokonywane są odpisy amortyzacyjne </w:t>
      </w:r>
      <w:r w:rsidR="00100EAC">
        <w:rPr>
          <w:rFonts w:ascii="Work Sans" w:eastAsia="Times New Roman" w:hAnsi="Work Sans" w:cs="Times New Roman"/>
          <w:spacing w:val="-10"/>
          <w:sz w:val="23"/>
          <w:szCs w:val="23"/>
          <w:lang w:eastAsia="pl-PL"/>
        </w:rPr>
        <w:br/>
      </w:r>
      <w:r w:rsidRPr="00EA7FA8">
        <w:rPr>
          <w:rFonts w:ascii="Work Sans" w:eastAsia="Times New Roman" w:hAnsi="Work Sans" w:cs="Times New Roman"/>
          <w:spacing w:val="-10"/>
          <w:sz w:val="23"/>
          <w:szCs w:val="23"/>
          <w:lang w:eastAsia="pl-PL"/>
        </w:rPr>
        <w:t>w więcej niż jednym państwie,</w:t>
      </w:r>
    </w:p>
    <w:p w:rsidR="00471BBC" w:rsidRPr="00EA7FA8" w:rsidRDefault="00471BBC" w:rsidP="001C7E95">
      <w:pPr>
        <w:pStyle w:val="Akapitzlist"/>
        <w:numPr>
          <w:ilvl w:val="0"/>
          <w:numId w:val="20"/>
        </w:numPr>
        <w:spacing w:after="0"/>
        <w:ind w:left="1418" w:hanging="425"/>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ten sam dochód lub majątek korzysta z metod mających na celu unikanie podwójnego opodatkowania w więcej niż jednym państwie;</w:t>
      </w:r>
    </w:p>
    <w:p w:rsidR="00471BBC" w:rsidRPr="00EA7FA8" w:rsidRDefault="00471BBC" w:rsidP="001C7E95">
      <w:pPr>
        <w:pStyle w:val="Akapitzlist"/>
        <w:numPr>
          <w:ilvl w:val="0"/>
          <w:numId w:val="20"/>
        </w:numPr>
        <w:spacing w:after="0"/>
        <w:ind w:left="1418" w:hanging="425"/>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 xml:space="preserve">w ramach uzgodnienia dochodzi do przeniesienia aktywów </w:t>
      </w:r>
      <w:r w:rsidR="00100EAC">
        <w:rPr>
          <w:rFonts w:ascii="Work Sans" w:eastAsia="Times New Roman" w:hAnsi="Work Sans" w:cs="Times New Roman"/>
          <w:spacing w:val="-10"/>
          <w:sz w:val="23"/>
          <w:szCs w:val="23"/>
          <w:lang w:eastAsia="pl-PL"/>
        </w:rPr>
        <w:br/>
      </w:r>
      <w:r w:rsidRPr="00EA7FA8">
        <w:rPr>
          <w:rFonts w:ascii="Work Sans" w:eastAsia="Times New Roman" w:hAnsi="Work Sans" w:cs="Times New Roman"/>
          <w:spacing w:val="-10"/>
          <w:sz w:val="23"/>
          <w:szCs w:val="23"/>
          <w:lang w:eastAsia="pl-PL"/>
        </w:rPr>
        <w:t xml:space="preserve">i określone przez dwa państwa wynagrodzenie z tego tytułu </w:t>
      </w:r>
      <w:r w:rsidR="00100EAC">
        <w:rPr>
          <w:rFonts w:ascii="Work Sans" w:eastAsia="Times New Roman" w:hAnsi="Work Sans" w:cs="Times New Roman"/>
          <w:spacing w:val="-10"/>
          <w:sz w:val="23"/>
          <w:szCs w:val="23"/>
          <w:lang w:eastAsia="pl-PL"/>
        </w:rPr>
        <w:br/>
      </w:r>
      <w:r w:rsidRPr="00EA7FA8">
        <w:rPr>
          <w:rFonts w:ascii="Work Sans" w:eastAsia="Times New Roman" w:hAnsi="Work Sans" w:cs="Times New Roman"/>
          <w:spacing w:val="-10"/>
          <w:sz w:val="23"/>
          <w:szCs w:val="23"/>
          <w:lang w:eastAsia="pl-PL"/>
        </w:rPr>
        <w:t>dla celów podatkowych różni się co najmniej o 25%;</w:t>
      </w:r>
    </w:p>
    <w:p w:rsidR="00471BBC" w:rsidRPr="00EA7FA8" w:rsidRDefault="00471BBC" w:rsidP="001C7E95">
      <w:pPr>
        <w:pStyle w:val="Akapitzlist"/>
        <w:numPr>
          <w:ilvl w:val="0"/>
          <w:numId w:val="20"/>
        </w:numPr>
        <w:spacing w:after="0"/>
        <w:ind w:left="1418" w:hanging="425"/>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 xml:space="preserve">może skutkować obejściem obowiązku raportowania wynikającego </w:t>
      </w:r>
      <w:r w:rsidR="00100EAC">
        <w:rPr>
          <w:rFonts w:ascii="Work Sans" w:eastAsia="Times New Roman" w:hAnsi="Work Sans" w:cs="Times New Roman"/>
          <w:spacing w:val="-10"/>
          <w:sz w:val="23"/>
          <w:szCs w:val="23"/>
          <w:lang w:eastAsia="pl-PL"/>
        </w:rPr>
        <w:br/>
      </w:r>
      <w:r w:rsidRPr="00EA7FA8">
        <w:rPr>
          <w:rFonts w:ascii="Work Sans" w:eastAsia="Times New Roman" w:hAnsi="Work Sans" w:cs="Times New Roman"/>
          <w:spacing w:val="-10"/>
          <w:sz w:val="23"/>
          <w:szCs w:val="23"/>
          <w:lang w:eastAsia="pl-PL"/>
        </w:rPr>
        <w:t xml:space="preserve">z </w:t>
      </w:r>
      <w:hyperlink r:id="rId22" w:anchor="/document/18582811?cm=DOCUMENT" w:history="1">
        <w:r w:rsidRPr="00EA7FA8">
          <w:rPr>
            <w:rFonts w:ascii="Work Sans" w:eastAsia="Times New Roman" w:hAnsi="Work Sans" w:cs="Times New Roman"/>
            <w:spacing w:val="-10"/>
            <w:sz w:val="23"/>
            <w:szCs w:val="23"/>
            <w:lang w:eastAsia="pl-PL"/>
          </w:rPr>
          <w:t>ustawy</w:t>
        </w:r>
      </w:hyperlink>
      <w:r w:rsidRPr="00EA7FA8">
        <w:rPr>
          <w:rFonts w:ascii="Work Sans" w:eastAsia="Times New Roman" w:hAnsi="Work Sans" w:cs="Times New Roman"/>
          <w:spacing w:val="-10"/>
          <w:sz w:val="23"/>
          <w:szCs w:val="23"/>
          <w:lang w:eastAsia="pl-PL"/>
        </w:rPr>
        <w:t xml:space="preserve"> z dnia 9 marca 2017 r. o wymianie informacji podatkowych z innymi państwami lub równoważnych ustaw, umów lub porozumień </w:t>
      </w:r>
      <w:r w:rsidR="00100EAC">
        <w:rPr>
          <w:rFonts w:ascii="Work Sans" w:eastAsia="Times New Roman" w:hAnsi="Work Sans" w:cs="Times New Roman"/>
          <w:spacing w:val="-10"/>
          <w:sz w:val="23"/>
          <w:szCs w:val="23"/>
          <w:lang w:eastAsia="pl-PL"/>
        </w:rPr>
        <w:br/>
      </w:r>
      <w:r w:rsidRPr="00EA7FA8">
        <w:rPr>
          <w:rFonts w:ascii="Work Sans" w:eastAsia="Times New Roman" w:hAnsi="Work Sans" w:cs="Times New Roman"/>
          <w:spacing w:val="-10"/>
          <w:sz w:val="23"/>
          <w:szCs w:val="23"/>
          <w:lang w:eastAsia="pl-PL"/>
        </w:rPr>
        <w:t>w zakresie automatycznej wymiany informacji o rachunkach finansowych, włączając umowy lub porozumienia z państwami trzecimi lub wykorzystywać brak równoważnych przepisów, umów lub porozumień lub ich niewłaściwe wdrożenie;</w:t>
      </w:r>
    </w:p>
    <w:p w:rsidR="00471BBC" w:rsidRPr="00EA7FA8" w:rsidRDefault="00471BBC" w:rsidP="001C7E95">
      <w:pPr>
        <w:pStyle w:val="Akapitzlist"/>
        <w:numPr>
          <w:ilvl w:val="0"/>
          <w:numId w:val="20"/>
        </w:numPr>
        <w:spacing w:after="0"/>
        <w:ind w:left="1418" w:hanging="425"/>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 xml:space="preserve">występuje nieprzejrzysta struktura własności prawnej lub trudny do ustalenia jest beneficjent rzeczywisty z uwagi </w:t>
      </w:r>
      <w:r w:rsidR="00100EAC">
        <w:rPr>
          <w:rFonts w:ascii="Work Sans" w:eastAsia="Times New Roman" w:hAnsi="Work Sans" w:cs="Times New Roman"/>
          <w:spacing w:val="-10"/>
          <w:sz w:val="23"/>
          <w:szCs w:val="23"/>
          <w:lang w:eastAsia="pl-PL"/>
        </w:rPr>
        <w:br/>
      </w:r>
      <w:r w:rsidRPr="00EA7FA8">
        <w:rPr>
          <w:rFonts w:ascii="Work Sans" w:eastAsia="Times New Roman" w:hAnsi="Work Sans" w:cs="Times New Roman"/>
          <w:spacing w:val="-10"/>
          <w:sz w:val="23"/>
          <w:szCs w:val="23"/>
          <w:lang w:eastAsia="pl-PL"/>
        </w:rPr>
        <w:t>na wykorzystanie osób prawnych oraz jednostek organizacyjnych niemających osobowości prawnej, konstrukcji lub struktur prawnych:</w:t>
      </w:r>
    </w:p>
    <w:p w:rsidR="00471BBC" w:rsidRPr="00EA7FA8" w:rsidRDefault="00471BBC" w:rsidP="001C7E95">
      <w:pPr>
        <w:pStyle w:val="Akapitzlist"/>
        <w:numPr>
          <w:ilvl w:val="0"/>
          <w:numId w:val="22"/>
        </w:numPr>
        <w:spacing w:after="0"/>
        <w:ind w:left="1701" w:hanging="425"/>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lastRenderedPageBreak/>
        <w:t xml:space="preserve">które nie prowadzą znaczącej działalności gospodarczej </w:t>
      </w:r>
      <w:r w:rsidR="00100EAC">
        <w:rPr>
          <w:rFonts w:ascii="Work Sans" w:eastAsia="Times New Roman" w:hAnsi="Work Sans" w:cs="Times New Roman"/>
          <w:spacing w:val="-10"/>
          <w:sz w:val="23"/>
          <w:szCs w:val="23"/>
          <w:lang w:eastAsia="pl-PL"/>
        </w:rPr>
        <w:br/>
      </w:r>
      <w:r w:rsidRPr="00EA7FA8">
        <w:rPr>
          <w:rFonts w:ascii="Work Sans" w:eastAsia="Times New Roman" w:hAnsi="Work Sans" w:cs="Times New Roman"/>
          <w:spacing w:val="-10"/>
          <w:sz w:val="23"/>
          <w:szCs w:val="23"/>
          <w:lang w:eastAsia="pl-PL"/>
        </w:rPr>
        <w:t>z wykorzystaniem lokalu, personelu oraz wyposażenia wykorzystywanego w prowadzonej działalności gospodarczej,</w:t>
      </w:r>
    </w:p>
    <w:p w:rsidR="00471BBC" w:rsidRPr="00EA7FA8" w:rsidRDefault="00471BBC" w:rsidP="001C7E95">
      <w:pPr>
        <w:pStyle w:val="Akapitzlist"/>
        <w:numPr>
          <w:ilvl w:val="0"/>
          <w:numId w:val="22"/>
        </w:numPr>
        <w:spacing w:after="0"/>
        <w:ind w:left="1701" w:hanging="425"/>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 xml:space="preserve">które są zarejestrowane, zarządzane, znajdują się, </w:t>
      </w:r>
      <w:r w:rsidR="00100EAC">
        <w:rPr>
          <w:rFonts w:ascii="Work Sans" w:eastAsia="Times New Roman" w:hAnsi="Work Sans" w:cs="Times New Roman"/>
          <w:spacing w:val="-10"/>
          <w:sz w:val="23"/>
          <w:szCs w:val="23"/>
          <w:lang w:eastAsia="pl-PL"/>
        </w:rPr>
        <w:br/>
      </w:r>
      <w:r w:rsidRPr="00EA7FA8">
        <w:rPr>
          <w:rFonts w:ascii="Work Sans" w:eastAsia="Times New Roman" w:hAnsi="Work Sans" w:cs="Times New Roman"/>
          <w:spacing w:val="-10"/>
          <w:sz w:val="23"/>
          <w:szCs w:val="23"/>
          <w:lang w:eastAsia="pl-PL"/>
        </w:rPr>
        <w:t>są kontrolowane lub założone w państwie lub na terytorium innym niż państwo lub terytorium miejsca zamieszkania, siedziby lub zarządu beneficjenta rzeczywistego aktywów będących w posiadaniu takich osób prawnych oraz jednostek organizacyjnych niemających osobowości prawnej, konstrukcji lub struktur prawnych</w:t>
      </w:r>
    </w:p>
    <w:p w:rsidR="00471BBC" w:rsidRPr="00EA7FA8" w:rsidRDefault="00471BBC" w:rsidP="001C7E95">
      <w:pPr>
        <w:pStyle w:val="Akapitzlist"/>
        <w:numPr>
          <w:ilvl w:val="0"/>
          <w:numId w:val="22"/>
        </w:numPr>
        <w:spacing w:after="0"/>
        <w:ind w:left="1701" w:hanging="425"/>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 xml:space="preserve">jeżeli nie można wskazać beneficjenta rzeczywistego osób prawnych oraz jednostek organizacyjnych niemających osobowości prawnej, konstrukcji lub struktur prawnych, w rozumieniu przepisów </w:t>
      </w:r>
      <w:hyperlink r:id="rId23" w:anchor="/document/18708093?cm=DOCUMENT" w:history="1">
        <w:r w:rsidRPr="00EA7FA8">
          <w:rPr>
            <w:rFonts w:ascii="Work Sans" w:eastAsia="Times New Roman" w:hAnsi="Work Sans" w:cs="Times New Roman"/>
            <w:spacing w:val="-10"/>
            <w:sz w:val="23"/>
            <w:szCs w:val="23"/>
            <w:lang w:eastAsia="pl-PL"/>
          </w:rPr>
          <w:t>ustawy</w:t>
        </w:r>
      </w:hyperlink>
      <w:r w:rsidRPr="00EA7FA8">
        <w:rPr>
          <w:rFonts w:ascii="Work Sans" w:eastAsia="Times New Roman" w:hAnsi="Work Sans" w:cs="Times New Roman"/>
          <w:spacing w:val="-10"/>
          <w:sz w:val="23"/>
          <w:szCs w:val="23"/>
          <w:lang w:eastAsia="pl-PL"/>
        </w:rPr>
        <w:t xml:space="preserve"> z dnia 1 marca 2018 r. o przeciwdziałaniu praniu pieniędzy oraz finansowaniu terroryzmu;</w:t>
      </w:r>
    </w:p>
    <w:p w:rsidR="00471BBC" w:rsidRPr="00EA7FA8" w:rsidRDefault="00471BBC" w:rsidP="001C7E95">
      <w:pPr>
        <w:pStyle w:val="Akapitzlist"/>
        <w:numPr>
          <w:ilvl w:val="0"/>
          <w:numId w:val="23"/>
        </w:numPr>
        <w:spacing w:after="0"/>
        <w:ind w:left="1418" w:hanging="425"/>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 xml:space="preserve">wykorzystuje wprowadzone jednostronnie w danym państwie uproszczenie w stosowaniu przepisów związanych z ustalaniem cen transferowych, przy czym nie uważa się za uproszczenie wprowadzone jednostronnie uproszczenia, które wynika bezpośrednio z Wytycznych Organizacji Współpracy Gospodarczej i Rozwoju </w:t>
      </w:r>
      <w:r w:rsidR="00100EAC">
        <w:rPr>
          <w:rFonts w:ascii="Work Sans" w:eastAsia="Times New Roman" w:hAnsi="Work Sans" w:cs="Times New Roman"/>
          <w:spacing w:val="-10"/>
          <w:sz w:val="23"/>
          <w:szCs w:val="23"/>
          <w:lang w:eastAsia="pl-PL"/>
        </w:rPr>
        <w:br/>
      </w:r>
      <w:r w:rsidRPr="00EA7FA8">
        <w:rPr>
          <w:rFonts w:ascii="Work Sans" w:eastAsia="Times New Roman" w:hAnsi="Work Sans" w:cs="Times New Roman"/>
          <w:spacing w:val="-10"/>
          <w:sz w:val="23"/>
          <w:szCs w:val="23"/>
          <w:lang w:eastAsia="pl-PL"/>
        </w:rPr>
        <w:t>w sprawie cen transferowych dla przedsiębiorstw wielonarodowych oraz administracji podatkowych, a także innych międzynarodowych regulacji, wytycznych lub rekomendacji w zakresie cen transferowych;</w:t>
      </w:r>
    </w:p>
    <w:p w:rsidR="00471BBC" w:rsidRPr="00EA7FA8" w:rsidRDefault="00471BBC" w:rsidP="001C7E95">
      <w:pPr>
        <w:pStyle w:val="Akapitzlist"/>
        <w:numPr>
          <w:ilvl w:val="0"/>
          <w:numId w:val="23"/>
        </w:numPr>
        <w:spacing w:after="0"/>
        <w:ind w:left="1418" w:hanging="425"/>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dochodzi do przeniesienia praw do trudnych do wyceny wartości niematerialnych;</w:t>
      </w:r>
    </w:p>
    <w:p w:rsidR="008E3E7E" w:rsidRPr="00EA7FA8" w:rsidRDefault="00471BBC" w:rsidP="001C7E95">
      <w:pPr>
        <w:pStyle w:val="Akapitzlist"/>
        <w:numPr>
          <w:ilvl w:val="0"/>
          <w:numId w:val="23"/>
        </w:numPr>
        <w:spacing w:after="0"/>
        <w:ind w:left="1418" w:hanging="425"/>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pomiędzy podmiotami powiązanymi dochodzi do przeniesienia funkcji, ryzyka lub aktywów, jeżeli przewidywany roczny wynik finansowy podmiotu przenoszącego lub podmiotów przenoszących przed odsetkami i opodatkowaniem (EBIT) w trzyletnim okresie po tym przeniesieniu wyniósłby mniej niż 50% przewidywanego rocznego EBIT, gdyby nie dokonano przeniesienia.</w:t>
      </w:r>
    </w:p>
    <w:p w:rsidR="00FB47CB" w:rsidRPr="00EA7FA8" w:rsidRDefault="00FB47CB" w:rsidP="00606F64">
      <w:pPr>
        <w:spacing w:after="0"/>
        <w:jc w:val="both"/>
        <w:rPr>
          <w:rFonts w:ascii="Work Sans" w:eastAsia="Times New Roman" w:hAnsi="Work Sans" w:cs="Times New Roman"/>
          <w:spacing w:val="-10"/>
          <w:sz w:val="23"/>
          <w:szCs w:val="23"/>
          <w:lang w:eastAsia="pl-PL"/>
        </w:rPr>
      </w:pPr>
    </w:p>
    <w:p w:rsidR="00FB47CB" w:rsidRPr="00EA7FA8" w:rsidRDefault="00471BBC" w:rsidP="00471BBC">
      <w:pPr>
        <w:spacing w:after="0"/>
        <w:jc w:val="both"/>
        <w:rPr>
          <w:rFonts w:ascii="Work Sans" w:eastAsia="Times New Roman" w:hAnsi="Work Sans" w:cs="Times New Roman"/>
          <w:b/>
          <w:i/>
          <w:iCs/>
          <w:color w:val="0070C0"/>
          <w:spacing w:val="-10"/>
          <w:sz w:val="28"/>
          <w:szCs w:val="28"/>
          <w:lang w:eastAsia="pl-PL"/>
        </w:rPr>
      </w:pPr>
      <w:r w:rsidRPr="00EA7FA8">
        <w:rPr>
          <w:rFonts w:ascii="Work Sans" w:eastAsia="Times New Roman" w:hAnsi="Work Sans" w:cs="Times New Roman"/>
          <w:b/>
          <w:i/>
          <w:iCs/>
          <w:color w:val="0070C0"/>
          <w:spacing w:val="-10"/>
          <w:sz w:val="28"/>
          <w:szCs w:val="28"/>
          <w:lang w:eastAsia="pl-PL"/>
        </w:rPr>
        <w:t>W przypadku zaznaczenia przynajmniej jednego z powyższych warunków kryterium</w:t>
      </w:r>
      <w:r w:rsidR="00100EAC">
        <w:rPr>
          <w:rFonts w:ascii="Work Sans" w:eastAsia="Times New Roman" w:hAnsi="Work Sans" w:cs="Times New Roman"/>
          <w:b/>
          <w:i/>
          <w:iCs/>
          <w:color w:val="0070C0"/>
          <w:spacing w:val="-10"/>
          <w:sz w:val="28"/>
          <w:szCs w:val="28"/>
          <w:lang w:eastAsia="pl-PL"/>
        </w:rPr>
        <w:t xml:space="preserve"> </w:t>
      </w:r>
      <w:r w:rsidRPr="00EA7FA8">
        <w:rPr>
          <w:rFonts w:ascii="Work Sans" w:eastAsia="Times New Roman" w:hAnsi="Work Sans" w:cs="Times New Roman"/>
          <w:b/>
          <w:i/>
          <w:iCs/>
          <w:color w:val="0070C0"/>
          <w:spacing w:val="-10"/>
          <w:sz w:val="28"/>
          <w:szCs w:val="28"/>
          <w:lang w:eastAsia="pl-PL"/>
        </w:rPr>
        <w:t>szczególnej cechy rozpoznawczej należy uznać, że mamy do czynienia ze schematem podatkowym transgranicznym, który należy raportować.</w:t>
      </w:r>
    </w:p>
    <w:p w:rsidR="00FB47CB" w:rsidRPr="00EA7FA8" w:rsidRDefault="00FB47CB" w:rsidP="00606F64">
      <w:pPr>
        <w:spacing w:after="0"/>
        <w:jc w:val="both"/>
        <w:rPr>
          <w:rFonts w:ascii="Work Sans" w:eastAsia="Times New Roman" w:hAnsi="Work Sans" w:cs="Times New Roman"/>
          <w:b/>
          <w:bCs/>
          <w:spacing w:val="-10"/>
          <w:sz w:val="23"/>
          <w:szCs w:val="23"/>
          <w:lang w:eastAsia="pl-PL"/>
        </w:rPr>
      </w:pPr>
    </w:p>
    <w:p w:rsidR="008E3E7E" w:rsidRPr="00352E18" w:rsidRDefault="008E3E7E" w:rsidP="00352E18">
      <w:pPr>
        <w:pStyle w:val="Akapitzlist"/>
        <w:numPr>
          <w:ilvl w:val="1"/>
          <w:numId w:val="47"/>
        </w:numPr>
        <w:spacing w:after="0"/>
        <w:jc w:val="both"/>
        <w:rPr>
          <w:rFonts w:ascii="Work Sans" w:eastAsia="Times New Roman" w:hAnsi="Work Sans" w:cs="Times New Roman"/>
          <w:b/>
          <w:bCs/>
          <w:color w:val="0070C0"/>
          <w:spacing w:val="-10"/>
          <w:sz w:val="28"/>
          <w:szCs w:val="28"/>
          <w:lang w:eastAsia="pl-PL"/>
        </w:rPr>
      </w:pPr>
      <w:r w:rsidRPr="00352E18">
        <w:rPr>
          <w:rFonts w:ascii="Work Sans" w:eastAsia="Times New Roman" w:hAnsi="Work Sans" w:cs="Times New Roman"/>
          <w:b/>
          <w:bCs/>
          <w:color w:val="0070C0"/>
          <w:spacing w:val="-10"/>
          <w:sz w:val="28"/>
          <w:szCs w:val="28"/>
          <w:lang w:eastAsia="pl-PL"/>
        </w:rPr>
        <w:t>SCHEMAT PODATKOWY STANDARYZOWANY</w:t>
      </w:r>
    </w:p>
    <w:p w:rsidR="008E3E7E" w:rsidRPr="00EA7FA8" w:rsidRDefault="008E3E7E" w:rsidP="00606F64">
      <w:pPr>
        <w:spacing w:after="0"/>
        <w:jc w:val="both"/>
        <w:rPr>
          <w:rFonts w:ascii="Work Sans" w:eastAsia="Times New Roman" w:hAnsi="Work Sans" w:cs="Times New Roman"/>
          <w:b/>
          <w:bCs/>
          <w:spacing w:val="-10"/>
          <w:sz w:val="23"/>
          <w:szCs w:val="23"/>
          <w:lang w:eastAsia="pl-PL"/>
        </w:rPr>
      </w:pPr>
    </w:p>
    <w:p w:rsidR="00A611B2" w:rsidRPr="00EA7FA8" w:rsidRDefault="008E3E7E" w:rsidP="00A611B2">
      <w:pPr>
        <w:spacing w:after="0"/>
        <w:ind w:firstLine="708"/>
        <w:jc w:val="both"/>
        <w:rPr>
          <w:rFonts w:ascii="Work Sans" w:hAnsi="Work Sans"/>
          <w:spacing w:val="-10"/>
          <w:sz w:val="23"/>
          <w:szCs w:val="23"/>
        </w:rPr>
      </w:pPr>
      <w:r w:rsidRPr="00EA7FA8">
        <w:rPr>
          <w:rFonts w:ascii="Work Sans" w:hAnsi="Work Sans"/>
          <w:b/>
          <w:bCs/>
          <w:spacing w:val="-10"/>
          <w:sz w:val="23"/>
          <w:szCs w:val="23"/>
        </w:rPr>
        <w:t>Schemat podatkowy standaryzowany</w:t>
      </w:r>
      <w:r w:rsidRPr="00EA7FA8">
        <w:rPr>
          <w:rFonts w:ascii="Work Sans" w:hAnsi="Work Sans"/>
          <w:spacing w:val="-10"/>
          <w:sz w:val="23"/>
          <w:szCs w:val="23"/>
        </w:rPr>
        <w:t xml:space="preserve"> to schemat możliwy do wdrożenia lub udostępnienia u więcej niż jednego </w:t>
      </w:r>
      <w:r w:rsidR="000B3A85">
        <w:rPr>
          <w:rFonts w:ascii="Work Sans" w:hAnsi="Work Sans"/>
          <w:spacing w:val="-10"/>
          <w:sz w:val="23"/>
          <w:szCs w:val="23"/>
        </w:rPr>
        <w:t>Korzystaj</w:t>
      </w:r>
      <w:r w:rsidRPr="00EA7FA8">
        <w:rPr>
          <w:rFonts w:ascii="Work Sans" w:hAnsi="Work Sans"/>
          <w:spacing w:val="-10"/>
          <w:sz w:val="23"/>
          <w:szCs w:val="23"/>
        </w:rPr>
        <w:t>ącego bez konieczności zmiany jego istotnych założeń, w szczególności dotyczących rodzaju czynności podejmowanych lub planowanych w</w:t>
      </w:r>
      <w:r w:rsidR="00A611B2" w:rsidRPr="00EA7FA8">
        <w:rPr>
          <w:rFonts w:ascii="Work Sans" w:hAnsi="Work Sans"/>
          <w:spacing w:val="-10"/>
          <w:sz w:val="23"/>
          <w:szCs w:val="23"/>
        </w:rPr>
        <w:t> </w:t>
      </w:r>
      <w:r w:rsidRPr="00EA7FA8">
        <w:rPr>
          <w:rFonts w:ascii="Work Sans" w:hAnsi="Work Sans"/>
          <w:spacing w:val="-10"/>
          <w:sz w:val="23"/>
          <w:szCs w:val="23"/>
        </w:rPr>
        <w:t xml:space="preserve">ramach schematu podatkowego. Schematem </w:t>
      </w:r>
      <w:r w:rsidRPr="00EA7FA8">
        <w:rPr>
          <w:rFonts w:ascii="Work Sans" w:hAnsi="Work Sans"/>
          <w:spacing w:val="-10"/>
          <w:sz w:val="23"/>
          <w:szCs w:val="23"/>
        </w:rPr>
        <w:lastRenderedPageBreak/>
        <w:t xml:space="preserve">podatkowym standaryzowanym może być jednocześnie schemat podatkowy inny niż schemat podatkowy transgraniczny, jak i schemat podatkowy transgraniczny. </w:t>
      </w:r>
    </w:p>
    <w:p w:rsidR="008E3E7E" w:rsidRPr="00EA7FA8" w:rsidRDefault="008E3E7E" w:rsidP="00A611B2">
      <w:pPr>
        <w:spacing w:after="0"/>
        <w:ind w:firstLine="708"/>
        <w:jc w:val="both"/>
        <w:rPr>
          <w:rFonts w:ascii="Work Sans" w:hAnsi="Work Sans"/>
          <w:spacing w:val="-10"/>
          <w:sz w:val="23"/>
          <w:szCs w:val="23"/>
        </w:rPr>
      </w:pPr>
      <w:r w:rsidRPr="00EA7FA8">
        <w:rPr>
          <w:rFonts w:ascii="Work Sans" w:hAnsi="Work Sans"/>
          <w:b/>
          <w:bCs/>
          <w:spacing w:val="-10"/>
          <w:sz w:val="23"/>
          <w:szCs w:val="23"/>
          <w:u w:val="single"/>
        </w:rPr>
        <w:t xml:space="preserve">Schemat podatkowy standaryzowany musi spełniać jednocześnie definicję schematu </w:t>
      </w:r>
      <w:r w:rsidR="00606F64" w:rsidRPr="00EA7FA8">
        <w:rPr>
          <w:rFonts w:ascii="Work Sans" w:hAnsi="Work Sans"/>
          <w:b/>
          <w:bCs/>
          <w:spacing w:val="-10"/>
          <w:sz w:val="23"/>
          <w:szCs w:val="23"/>
          <w:u w:val="single"/>
        </w:rPr>
        <w:t>podatkowego</w:t>
      </w:r>
      <w:r w:rsidR="00606F64" w:rsidRPr="00EA7FA8">
        <w:rPr>
          <w:rFonts w:ascii="Work Sans" w:hAnsi="Work Sans"/>
          <w:spacing w:val="-10"/>
          <w:sz w:val="23"/>
          <w:szCs w:val="23"/>
        </w:rPr>
        <w:t>. Schemat</w:t>
      </w:r>
      <w:r w:rsidRPr="00EA7FA8">
        <w:rPr>
          <w:rFonts w:ascii="Work Sans" w:hAnsi="Work Sans"/>
          <w:spacing w:val="-10"/>
          <w:sz w:val="23"/>
          <w:szCs w:val="23"/>
        </w:rPr>
        <w:t xml:space="preserve"> podatkowy standaryzowany transgraniczny musi spełniać dodatkowo kryterium transgraniczne. </w:t>
      </w:r>
    </w:p>
    <w:p w:rsidR="001B5AFD" w:rsidRPr="00EA7FA8" w:rsidRDefault="001B5AFD" w:rsidP="00606F64">
      <w:pPr>
        <w:spacing w:after="0"/>
        <w:jc w:val="both"/>
        <w:rPr>
          <w:rFonts w:ascii="Work Sans" w:hAnsi="Work Sans"/>
          <w:spacing w:val="-10"/>
          <w:sz w:val="23"/>
          <w:szCs w:val="23"/>
        </w:rPr>
      </w:pPr>
    </w:p>
    <w:p w:rsidR="001B5AFD" w:rsidRPr="00EA7FA8" w:rsidRDefault="001B5AFD" w:rsidP="00606F64">
      <w:pPr>
        <w:spacing w:after="0"/>
        <w:jc w:val="both"/>
        <w:rPr>
          <w:rFonts w:ascii="Work Sans" w:hAnsi="Work Sans"/>
          <w:b/>
          <w:bCs/>
          <w:spacing w:val="-10"/>
          <w:sz w:val="23"/>
          <w:szCs w:val="23"/>
        </w:rPr>
      </w:pPr>
    </w:p>
    <w:p w:rsidR="00A12CAA" w:rsidRPr="00EA7FA8" w:rsidRDefault="00606F64" w:rsidP="00606F64">
      <w:pPr>
        <w:spacing w:after="0"/>
        <w:jc w:val="both"/>
        <w:rPr>
          <w:rFonts w:ascii="Work Sans" w:hAnsi="Work Sans"/>
          <w:b/>
          <w:bCs/>
          <w:color w:val="0070C0"/>
          <w:spacing w:val="-10"/>
          <w:sz w:val="28"/>
          <w:szCs w:val="28"/>
        </w:rPr>
      </w:pPr>
      <w:r w:rsidRPr="00EA7FA8">
        <w:rPr>
          <w:rFonts w:ascii="Work Sans" w:hAnsi="Work Sans"/>
          <w:b/>
          <w:bCs/>
          <w:color w:val="0070C0"/>
          <w:spacing w:val="-10"/>
          <w:sz w:val="28"/>
          <w:szCs w:val="28"/>
        </w:rPr>
        <w:t>WAŻNE!</w:t>
      </w:r>
    </w:p>
    <w:p w:rsidR="00A12CAA" w:rsidRPr="00EA7FA8" w:rsidRDefault="00A12CAA" w:rsidP="00A12CAA">
      <w:pPr>
        <w:spacing w:after="0"/>
        <w:ind w:firstLine="708"/>
        <w:jc w:val="both"/>
        <w:rPr>
          <w:rFonts w:ascii="Work Sans" w:hAnsi="Work Sans"/>
          <w:spacing w:val="-10"/>
          <w:sz w:val="23"/>
          <w:szCs w:val="23"/>
        </w:rPr>
      </w:pPr>
    </w:p>
    <w:p w:rsidR="008E3E7E" w:rsidRPr="00EA7FA8" w:rsidRDefault="008E3E7E" w:rsidP="00A12CAA">
      <w:pPr>
        <w:spacing w:after="0"/>
        <w:ind w:firstLine="708"/>
        <w:jc w:val="both"/>
        <w:rPr>
          <w:rFonts w:ascii="Work Sans" w:hAnsi="Work Sans"/>
          <w:spacing w:val="-10"/>
          <w:sz w:val="23"/>
          <w:szCs w:val="23"/>
        </w:rPr>
      </w:pPr>
      <w:r w:rsidRPr="00EA7FA8">
        <w:rPr>
          <w:rFonts w:ascii="Work Sans" w:hAnsi="Work Sans"/>
          <w:spacing w:val="-10"/>
          <w:sz w:val="23"/>
          <w:szCs w:val="23"/>
        </w:rPr>
        <w:t>Podział</w:t>
      </w:r>
      <w:r w:rsidR="00A12CAA" w:rsidRPr="00EA7FA8">
        <w:rPr>
          <w:rFonts w:ascii="Work Sans" w:hAnsi="Work Sans"/>
          <w:spacing w:val="-10"/>
          <w:sz w:val="23"/>
          <w:szCs w:val="23"/>
        </w:rPr>
        <w:t xml:space="preserve"> schematów </w:t>
      </w:r>
      <w:r w:rsidRPr="00EA7FA8">
        <w:rPr>
          <w:rFonts w:ascii="Work Sans" w:hAnsi="Work Sans"/>
          <w:spacing w:val="-10"/>
          <w:sz w:val="23"/>
          <w:szCs w:val="23"/>
        </w:rPr>
        <w:t xml:space="preserve">na schemat podatkowy standaryzowany oraz inny </w:t>
      </w:r>
      <w:r w:rsidR="00100EAC">
        <w:rPr>
          <w:rFonts w:ascii="Work Sans" w:hAnsi="Work Sans"/>
          <w:spacing w:val="-10"/>
          <w:sz w:val="23"/>
          <w:szCs w:val="23"/>
        </w:rPr>
        <w:br/>
      </w:r>
      <w:r w:rsidRPr="00EA7FA8">
        <w:rPr>
          <w:rFonts w:ascii="Work Sans" w:hAnsi="Work Sans"/>
          <w:spacing w:val="-10"/>
          <w:sz w:val="23"/>
          <w:szCs w:val="23"/>
        </w:rPr>
        <w:t xml:space="preserve">niż standaryzowany ma istotne znaczenie. Przepisy </w:t>
      </w:r>
      <w:r w:rsidR="00A12CAA" w:rsidRPr="00EA7FA8">
        <w:rPr>
          <w:rFonts w:ascii="Work Sans" w:hAnsi="Work Sans"/>
          <w:spacing w:val="-10"/>
          <w:sz w:val="23"/>
          <w:szCs w:val="23"/>
        </w:rPr>
        <w:t xml:space="preserve">ustawy </w:t>
      </w:r>
      <w:r w:rsidRPr="00EA7FA8">
        <w:rPr>
          <w:rFonts w:ascii="Work Sans" w:hAnsi="Work Sans"/>
          <w:spacing w:val="-10"/>
          <w:sz w:val="23"/>
          <w:szCs w:val="23"/>
        </w:rPr>
        <w:t>Ordynacj</w:t>
      </w:r>
      <w:r w:rsidR="00A12CAA" w:rsidRPr="00EA7FA8">
        <w:rPr>
          <w:rFonts w:ascii="Work Sans" w:hAnsi="Work Sans"/>
          <w:spacing w:val="-10"/>
          <w:sz w:val="23"/>
          <w:szCs w:val="23"/>
        </w:rPr>
        <w:t xml:space="preserve">a </w:t>
      </w:r>
      <w:r w:rsidRPr="00EA7FA8">
        <w:rPr>
          <w:rFonts w:ascii="Work Sans" w:hAnsi="Work Sans"/>
          <w:spacing w:val="-10"/>
          <w:sz w:val="23"/>
          <w:szCs w:val="23"/>
        </w:rPr>
        <w:t>podatkow</w:t>
      </w:r>
      <w:r w:rsidR="00A12CAA" w:rsidRPr="00EA7FA8">
        <w:rPr>
          <w:rFonts w:ascii="Work Sans" w:hAnsi="Work Sans"/>
          <w:spacing w:val="-10"/>
          <w:sz w:val="23"/>
          <w:szCs w:val="23"/>
        </w:rPr>
        <w:t xml:space="preserve">a </w:t>
      </w:r>
      <w:r w:rsidRPr="00EA7FA8">
        <w:rPr>
          <w:rFonts w:ascii="Work Sans" w:hAnsi="Work Sans"/>
          <w:spacing w:val="-10"/>
          <w:sz w:val="23"/>
          <w:szCs w:val="23"/>
        </w:rPr>
        <w:t xml:space="preserve">różnicują bowiem obowiązki informacyjne związane z tymi schematami. Odmienne są także konsekwencje kwalifikacji schematu standaryzowanego na gruncie przepisów o tajemnicy </w:t>
      </w:r>
      <w:r w:rsidR="00606F64" w:rsidRPr="00EA7FA8">
        <w:rPr>
          <w:rFonts w:ascii="Work Sans" w:hAnsi="Work Sans"/>
          <w:spacing w:val="-10"/>
          <w:sz w:val="23"/>
          <w:szCs w:val="23"/>
        </w:rPr>
        <w:t>zawodowej.</w:t>
      </w:r>
    </w:p>
    <w:p w:rsidR="008E3E7E" w:rsidRPr="00EA7FA8" w:rsidRDefault="008E3E7E" w:rsidP="00A12CAA">
      <w:pPr>
        <w:spacing w:after="0"/>
        <w:ind w:firstLine="708"/>
        <w:jc w:val="both"/>
        <w:rPr>
          <w:rFonts w:ascii="Work Sans" w:hAnsi="Work Sans"/>
          <w:spacing w:val="-10"/>
          <w:sz w:val="23"/>
          <w:szCs w:val="23"/>
        </w:rPr>
      </w:pPr>
      <w:r w:rsidRPr="00EA7FA8">
        <w:rPr>
          <w:rFonts w:ascii="Work Sans" w:hAnsi="Work Sans"/>
          <w:spacing w:val="-10"/>
          <w:sz w:val="23"/>
          <w:szCs w:val="23"/>
        </w:rPr>
        <w:t>Uzgodnienie, które nie wymaga dodatkowych analiz, opinii, modyfikacji czy istotnych zmian w</w:t>
      </w:r>
      <w:r w:rsidR="00A12CAA" w:rsidRPr="00EA7FA8">
        <w:rPr>
          <w:rFonts w:ascii="Work Sans" w:hAnsi="Work Sans"/>
          <w:spacing w:val="-10"/>
          <w:sz w:val="23"/>
          <w:szCs w:val="23"/>
        </w:rPr>
        <w:t> </w:t>
      </w:r>
      <w:r w:rsidRPr="00EA7FA8">
        <w:rPr>
          <w:rFonts w:ascii="Work Sans" w:hAnsi="Work Sans"/>
          <w:spacing w:val="-10"/>
          <w:sz w:val="23"/>
          <w:szCs w:val="23"/>
        </w:rPr>
        <w:t xml:space="preserve">przypadku jego wdrażania u różnych </w:t>
      </w:r>
      <w:r w:rsidR="000B3A85">
        <w:rPr>
          <w:rFonts w:ascii="Work Sans" w:hAnsi="Work Sans"/>
          <w:spacing w:val="-10"/>
          <w:sz w:val="23"/>
          <w:szCs w:val="23"/>
        </w:rPr>
        <w:t>Korzystaj</w:t>
      </w:r>
      <w:r w:rsidRPr="00EA7FA8">
        <w:rPr>
          <w:rFonts w:ascii="Work Sans" w:hAnsi="Work Sans"/>
          <w:spacing w:val="-10"/>
          <w:sz w:val="23"/>
          <w:szCs w:val="23"/>
        </w:rPr>
        <w:t xml:space="preserve">ących, </w:t>
      </w:r>
      <w:r w:rsidR="00100EAC">
        <w:rPr>
          <w:rFonts w:ascii="Work Sans" w:hAnsi="Work Sans"/>
          <w:spacing w:val="-10"/>
          <w:sz w:val="23"/>
          <w:szCs w:val="23"/>
        </w:rPr>
        <w:br/>
      </w:r>
      <w:r w:rsidRPr="00EA7FA8">
        <w:rPr>
          <w:rFonts w:ascii="Work Sans" w:hAnsi="Work Sans"/>
          <w:spacing w:val="-10"/>
          <w:sz w:val="23"/>
          <w:szCs w:val="23"/>
        </w:rPr>
        <w:t>co do zasady, spełnia definicję schematu podatkowego standaryzowanego.</w:t>
      </w:r>
    </w:p>
    <w:p w:rsidR="00C12FB0" w:rsidRPr="00EA7FA8" w:rsidRDefault="00C12FB0">
      <w:pPr>
        <w:rPr>
          <w:rFonts w:ascii="Work Sans" w:hAnsi="Work Sans" w:cs="Times New Roman"/>
          <w:b/>
          <w:color w:val="0070C0"/>
          <w:spacing w:val="-10"/>
          <w:sz w:val="28"/>
          <w:szCs w:val="28"/>
        </w:rPr>
      </w:pPr>
      <w:r w:rsidRPr="00EA7FA8">
        <w:rPr>
          <w:rFonts w:ascii="Work Sans" w:hAnsi="Work Sans" w:cs="Times New Roman"/>
          <w:b/>
          <w:color w:val="0070C0"/>
          <w:spacing w:val="-10"/>
          <w:sz w:val="28"/>
          <w:szCs w:val="28"/>
        </w:rPr>
        <w:br w:type="page"/>
      </w:r>
    </w:p>
    <w:p w:rsidR="00F128B1" w:rsidRPr="00EA7FA8" w:rsidRDefault="00FE6ECB" w:rsidP="00352E18">
      <w:pPr>
        <w:pStyle w:val="Akapitzlist"/>
        <w:numPr>
          <w:ilvl w:val="0"/>
          <w:numId w:val="47"/>
        </w:numPr>
        <w:spacing w:after="0"/>
        <w:ind w:left="1134"/>
        <w:jc w:val="both"/>
        <w:rPr>
          <w:rFonts w:ascii="Work Sans" w:hAnsi="Work Sans" w:cs="Times New Roman"/>
          <w:b/>
          <w:color w:val="0070C0"/>
          <w:spacing w:val="-10"/>
          <w:sz w:val="28"/>
          <w:szCs w:val="28"/>
        </w:rPr>
      </w:pPr>
      <w:r w:rsidRPr="00EA7FA8">
        <w:rPr>
          <w:rFonts w:ascii="Work Sans" w:hAnsi="Work Sans" w:cs="Times New Roman"/>
          <w:b/>
          <w:color w:val="0070C0"/>
          <w:spacing w:val="-10"/>
          <w:sz w:val="28"/>
          <w:szCs w:val="28"/>
        </w:rPr>
        <w:lastRenderedPageBreak/>
        <w:t xml:space="preserve">PODZIAŁ </w:t>
      </w:r>
      <w:r w:rsidR="003C51CA" w:rsidRPr="00EA7FA8">
        <w:rPr>
          <w:rFonts w:ascii="Work Sans" w:hAnsi="Work Sans" w:cs="Times New Roman"/>
          <w:b/>
          <w:color w:val="0070C0"/>
          <w:spacing w:val="-10"/>
          <w:sz w:val="28"/>
          <w:szCs w:val="28"/>
        </w:rPr>
        <w:t>FORMULARZ</w:t>
      </w:r>
      <w:r w:rsidRPr="00EA7FA8">
        <w:rPr>
          <w:rFonts w:ascii="Work Sans" w:hAnsi="Work Sans" w:cs="Times New Roman"/>
          <w:b/>
          <w:color w:val="0070C0"/>
          <w:spacing w:val="-10"/>
          <w:sz w:val="28"/>
          <w:szCs w:val="28"/>
        </w:rPr>
        <w:t xml:space="preserve">Y </w:t>
      </w:r>
      <w:r w:rsidR="00F128B1" w:rsidRPr="00EA7FA8">
        <w:rPr>
          <w:rFonts w:ascii="Work Sans" w:hAnsi="Work Sans" w:cs="Times New Roman"/>
          <w:b/>
          <w:color w:val="0070C0"/>
          <w:spacing w:val="-10"/>
          <w:sz w:val="28"/>
          <w:szCs w:val="28"/>
        </w:rPr>
        <w:t>MDR</w:t>
      </w:r>
      <w:r w:rsidRPr="00EA7FA8">
        <w:rPr>
          <w:rFonts w:ascii="Work Sans" w:hAnsi="Work Sans" w:cs="Times New Roman"/>
          <w:b/>
          <w:color w:val="0070C0"/>
          <w:spacing w:val="-10"/>
          <w:sz w:val="28"/>
          <w:szCs w:val="28"/>
        </w:rPr>
        <w:t>.</w:t>
      </w:r>
    </w:p>
    <w:p w:rsidR="009A7E4B" w:rsidRPr="00EA7FA8" w:rsidRDefault="009A7E4B" w:rsidP="00606F64">
      <w:pPr>
        <w:spacing w:after="0"/>
        <w:jc w:val="both"/>
        <w:rPr>
          <w:rFonts w:ascii="Work Sans" w:hAnsi="Work Sans"/>
          <w:b/>
          <w:spacing w:val="-10"/>
          <w:sz w:val="23"/>
          <w:szCs w:val="23"/>
        </w:rPr>
      </w:pPr>
    </w:p>
    <w:p w:rsidR="009A7E4B" w:rsidRPr="00EA7FA8" w:rsidRDefault="009A7E4B" w:rsidP="00A12CAA">
      <w:pPr>
        <w:suppressAutoHyphens/>
        <w:autoSpaceDN w:val="0"/>
        <w:spacing w:after="0"/>
        <w:ind w:firstLine="708"/>
        <w:jc w:val="both"/>
        <w:textAlignment w:val="baseline"/>
        <w:rPr>
          <w:rFonts w:ascii="Work Sans" w:eastAsia="Calibri" w:hAnsi="Work Sans" w:cs="Times New Roman"/>
          <w:spacing w:val="-10"/>
          <w:sz w:val="23"/>
          <w:szCs w:val="23"/>
        </w:rPr>
      </w:pPr>
      <w:r w:rsidRPr="00EA7FA8">
        <w:rPr>
          <w:rFonts w:ascii="Work Sans" w:eastAsia="Calibri" w:hAnsi="Work Sans" w:cs="Times New Roman"/>
          <w:spacing w:val="-10"/>
          <w:sz w:val="23"/>
          <w:szCs w:val="23"/>
        </w:rPr>
        <w:t xml:space="preserve">Ustawa wyróżnia cztery rodzaje informacji MDR, które należy przekazywać do administracji skarbowej wyłącznie drogą elektroniczną. Formularze internetowe są dostępne poprzez specjalnie utworzoną przez Ministerstwo Finansów stronę internetową </w:t>
      </w:r>
      <w:r w:rsidRPr="00EA7FA8">
        <w:rPr>
          <w:rFonts w:ascii="Work Sans" w:eastAsia="Calibri" w:hAnsi="Work Sans" w:cs="Times New Roman"/>
          <w:spacing w:val="-10"/>
          <w:sz w:val="23"/>
          <w:szCs w:val="23"/>
          <w:u w:val="single"/>
        </w:rPr>
        <w:t>(mdr.mf.gov.pl)</w:t>
      </w:r>
      <w:r w:rsidRPr="00EA7FA8">
        <w:rPr>
          <w:rFonts w:ascii="Work Sans" w:eastAsia="Calibri" w:hAnsi="Work Sans" w:cs="Times New Roman"/>
          <w:spacing w:val="-10"/>
          <w:sz w:val="23"/>
          <w:szCs w:val="23"/>
        </w:rPr>
        <w:t xml:space="preserve"> są </w:t>
      </w:r>
      <w:r w:rsidR="00A12CAA" w:rsidRPr="00EA7FA8">
        <w:rPr>
          <w:rFonts w:ascii="Work Sans" w:eastAsia="Calibri" w:hAnsi="Work Sans" w:cs="Times New Roman"/>
          <w:spacing w:val="-10"/>
          <w:sz w:val="23"/>
          <w:szCs w:val="23"/>
        </w:rPr>
        <w:t xml:space="preserve">to </w:t>
      </w:r>
      <w:r w:rsidRPr="00EA7FA8">
        <w:rPr>
          <w:rFonts w:ascii="Work Sans" w:eastAsia="Calibri" w:hAnsi="Work Sans" w:cs="Times New Roman"/>
          <w:spacing w:val="-10"/>
          <w:sz w:val="23"/>
          <w:szCs w:val="23"/>
        </w:rPr>
        <w:t>następujące</w:t>
      </w:r>
      <w:r w:rsidR="00A12CAA" w:rsidRPr="00EA7FA8">
        <w:rPr>
          <w:rFonts w:ascii="Work Sans" w:eastAsia="Calibri" w:hAnsi="Work Sans" w:cs="Times New Roman"/>
          <w:spacing w:val="-10"/>
          <w:sz w:val="23"/>
          <w:szCs w:val="23"/>
        </w:rPr>
        <w:t xml:space="preserve"> rodzaje formularzy</w:t>
      </w:r>
      <w:r w:rsidRPr="00EA7FA8">
        <w:rPr>
          <w:rFonts w:ascii="Work Sans" w:eastAsia="Calibri" w:hAnsi="Work Sans" w:cs="Times New Roman"/>
          <w:spacing w:val="-10"/>
          <w:sz w:val="23"/>
          <w:szCs w:val="23"/>
        </w:rPr>
        <w:t>:</w:t>
      </w:r>
    </w:p>
    <w:p w:rsidR="009A7E4B" w:rsidRPr="00EA7FA8" w:rsidRDefault="009A7E4B" w:rsidP="00606F64">
      <w:pPr>
        <w:suppressAutoHyphens/>
        <w:autoSpaceDN w:val="0"/>
        <w:spacing w:after="0"/>
        <w:jc w:val="both"/>
        <w:textAlignment w:val="baseline"/>
        <w:rPr>
          <w:rFonts w:ascii="Work Sans" w:eastAsia="Calibri" w:hAnsi="Work Sans" w:cs="Times New Roman"/>
          <w:spacing w:val="-10"/>
          <w:sz w:val="23"/>
          <w:szCs w:val="23"/>
        </w:rPr>
      </w:pPr>
    </w:p>
    <w:p w:rsidR="009A7E4B" w:rsidRPr="00EA7FA8" w:rsidRDefault="009A7E4B" w:rsidP="001C7E95">
      <w:pPr>
        <w:pStyle w:val="Akapitzlist"/>
        <w:numPr>
          <w:ilvl w:val="0"/>
          <w:numId w:val="29"/>
        </w:numPr>
        <w:suppressAutoHyphens/>
        <w:autoSpaceDN w:val="0"/>
        <w:spacing w:after="0"/>
        <w:ind w:left="1134" w:hanging="425"/>
        <w:jc w:val="both"/>
        <w:textAlignment w:val="baseline"/>
        <w:rPr>
          <w:rFonts w:ascii="Work Sans" w:eastAsia="Calibri" w:hAnsi="Work Sans" w:cs="Times New Roman"/>
          <w:spacing w:val="-10"/>
          <w:sz w:val="23"/>
          <w:szCs w:val="23"/>
        </w:rPr>
      </w:pPr>
      <w:r w:rsidRPr="00EA7FA8">
        <w:rPr>
          <w:rFonts w:ascii="Work Sans" w:eastAsia="Calibri" w:hAnsi="Work Sans" w:cs="Times New Roman"/>
          <w:spacing w:val="-10"/>
          <w:sz w:val="23"/>
          <w:szCs w:val="23"/>
        </w:rPr>
        <w:t>MDR-1 – informacja o schemacie podatkowym</w:t>
      </w:r>
      <w:r w:rsidR="00A12CAA" w:rsidRPr="00EA7FA8">
        <w:rPr>
          <w:rFonts w:ascii="Work Sans" w:eastAsia="Calibri" w:hAnsi="Work Sans" w:cs="Times New Roman"/>
          <w:spacing w:val="-10"/>
          <w:sz w:val="23"/>
          <w:szCs w:val="23"/>
        </w:rPr>
        <w:t>;</w:t>
      </w:r>
    </w:p>
    <w:p w:rsidR="009A7E4B" w:rsidRPr="00EA7FA8" w:rsidRDefault="009A7E4B" w:rsidP="001C7E95">
      <w:pPr>
        <w:pStyle w:val="Akapitzlist"/>
        <w:numPr>
          <w:ilvl w:val="0"/>
          <w:numId w:val="29"/>
        </w:numPr>
        <w:suppressAutoHyphens/>
        <w:autoSpaceDN w:val="0"/>
        <w:spacing w:after="0"/>
        <w:ind w:left="1134" w:hanging="425"/>
        <w:jc w:val="both"/>
        <w:textAlignment w:val="baseline"/>
        <w:rPr>
          <w:rFonts w:ascii="Work Sans" w:eastAsia="Calibri" w:hAnsi="Work Sans" w:cs="Times New Roman"/>
          <w:spacing w:val="-10"/>
          <w:sz w:val="23"/>
          <w:szCs w:val="23"/>
        </w:rPr>
      </w:pPr>
      <w:r w:rsidRPr="00EA7FA8">
        <w:rPr>
          <w:rFonts w:ascii="Work Sans" w:eastAsia="Calibri" w:hAnsi="Work Sans" w:cs="Times New Roman"/>
          <w:spacing w:val="-10"/>
          <w:sz w:val="23"/>
          <w:szCs w:val="23"/>
        </w:rPr>
        <w:t>MDR-2 – zawiadomienie dotyczące schematu podatkowego</w:t>
      </w:r>
      <w:r w:rsidR="00A12CAA" w:rsidRPr="00EA7FA8">
        <w:rPr>
          <w:rFonts w:ascii="Work Sans" w:eastAsia="Calibri" w:hAnsi="Work Sans" w:cs="Times New Roman"/>
          <w:spacing w:val="-10"/>
          <w:sz w:val="23"/>
          <w:szCs w:val="23"/>
        </w:rPr>
        <w:t>;</w:t>
      </w:r>
    </w:p>
    <w:p w:rsidR="009A7E4B" w:rsidRPr="00EA7FA8" w:rsidRDefault="009A7E4B" w:rsidP="001C7E95">
      <w:pPr>
        <w:pStyle w:val="Akapitzlist"/>
        <w:numPr>
          <w:ilvl w:val="0"/>
          <w:numId w:val="29"/>
        </w:numPr>
        <w:suppressAutoHyphens/>
        <w:autoSpaceDN w:val="0"/>
        <w:spacing w:after="0"/>
        <w:ind w:left="1134" w:hanging="425"/>
        <w:jc w:val="both"/>
        <w:textAlignment w:val="baseline"/>
        <w:rPr>
          <w:rFonts w:ascii="Work Sans" w:eastAsia="Calibri" w:hAnsi="Work Sans" w:cs="Times New Roman"/>
          <w:spacing w:val="-10"/>
          <w:sz w:val="23"/>
          <w:szCs w:val="23"/>
        </w:rPr>
      </w:pPr>
      <w:r w:rsidRPr="00EA7FA8">
        <w:rPr>
          <w:rFonts w:ascii="Work Sans" w:eastAsia="Calibri" w:hAnsi="Work Sans" w:cs="Times New Roman"/>
          <w:spacing w:val="-10"/>
          <w:sz w:val="23"/>
          <w:szCs w:val="23"/>
        </w:rPr>
        <w:t xml:space="preserve">MDR-3 – informacja </w:t>
      </w:r>
      <w:r w:rsidR="000B3A85">
        <w:rPr>
          <w:rFonts w:ascii="Work Sans" w:eastAsia="Calibri" w:hAnsi="Work Sans" w:cs="Times New Roman"/>
          <w:spacing w:val="-10"/>
          <w:sz w:val="23"/>
          <w:szCs w:val="23"/>
        </w:rPr>
        <w:t>Korzystaj</w:t>
      </w:r>
      <w:r w:rsidRPr="00EA7FA8">
        <w:rPr>
          <w:rFonts w:ascii="Work Sans" w:eastAsia="Calibri" w:hAnsi="Work Sans" w:cs="Times New Roman"/>
          <w:spacing w:val="-10"/>
          <w:sz w:val="23"/>
          <w:szCs w:val="23"/>
        </w:rPr>
        <w:t>ącego o schemacie podatkowym</w:t>
      </w:r>
      <w:r w:rsidR="00A12CAA" w:rsidRPr="00EA7FA8">
        <w:rPr>
          <w:rFonts w:ascii="Work Sans" w:eastAsia="Calibri" w:hAnsi="Work Sans" w:cs="Times New Roman"/>
          <w:spacing w:val="-10"/>
          <w:sz w:val="23"/>
          <w:szCs w:val="23"/>
        </w:rPr>
        <w:t>;</w:t>
      </w:r>
    </w:p>
    <w:p w:rsidR="009A7E4B" w:rsidRPr="00EA7FA8" w:rsidRDefault="009A7E4B" w:rsidP="001C7E95">
      <w:pPr>
        <w:pStyle w:val="Akapitzlist"/>
        <w:numPr>
          <w:ilvl w:val="0"/>
          <w:numId w:val="29"/>
        </w:numPr>
        <w:suppressAutoHyphens/>
        <w:autoSpaceDN w:val="0"/>
        <w:spacing w:after="0"/>
        <w:ind w:left="1134" w:hanging="425"/>
        <w:jc w:val="both"/>
        <w:textAlignment w:val="baseline"/>
        <w:rPr>
          <w:rFonts w:ascii="Work Sans" w:eastAsia="Calibri" w:hAnsi="Work Sans" w:cs="Times New Roman"/>
          <w:spacing w:val="-10"/>
          <w:sz w:val="23"/>
          <w:szCs w:val="23"/>
        </w:rPr>
      </w:pPr>
      <w:r w:rsidRPr="00EA7FA8">
        <w:rPr>
          <w:rFonts w:ascii="Work Sans" w:eastAsia="Calibri" w:hAnsi="Work Sans" w:cs="Times New Roman"/>
          <w:spacing w:val="-10"/>
          <w:sz w:val="23"/>
          <w:szCs w:val="23"/>
        </w:rPr>
        <w:t xml:space="preserve">MDR-4 – informacja kwartalna o </w:t>
      </w:r>
      <w:r w:rsidRPr="00EA7FA8">
        <w:rPr>
          <w:rFonts w:ascii="Work Sans" w:eastAsia="Calibri" w:hAnsi="Work Sans" w:cs="Times New Roman"/>
          <w:spacing w:val="-10"/>
          <w:sz w:val="23"/>
          <w:szCs w:val="23"/>
          <w:u w:val="single"/>
        </w:rPr>
        <w:t>standaryzowanym schemacie podatkowym</w:t>
      </w:r>
      <w:r w:rsidR="00A12CAA" w:rsidRPr="00EA7FA8">
        <w:rPr>
          <w:rFonts w:ascii="Work Sans" w:eastAsia="Calibri" w:hAnsi="Work Sans" w:cs="Times New Roman"/>
          <w:spacing w:val="-10"/>
          <w:sz w:val="23"/>
          <w:szCs w:val="23"/>
          <w:u w:val="single"/>
        </w:rPr>
        <w:t>;</w:t>
      </w:r>
    </w:p>
    <w:p w:rsidR="009A7E4B" w:rsidRPr="00EA7FA8" w:rsidRDefault="009A7E4B" w:rsidP="00606F64">
      <w:pPr>
        <w:suppressAutoHyphens/>
        <w:autoSpaceDN w:val="0"/>
        <w:spacing w:after="0"/>
        <w:jc w:val="both"/>
        <w:textAlignment w:val="baseline"/>
        <w:rPr>
          <w:rFonts w:ascii="Work Sans" w:eastAsia="Calibri" w:hAnsi="Work Sans" w:cs="Times New Roman"/>
          <w:spacing w:val="-10"/>
          <w:sz w:val="23"/>
          <w:szCs w:val="23"/>
        </w:rPr>
      </w:pPr>
    </w:p>
    <w:p w:rsidR="009A7E4B" w:rsidRPr="00EA7FA8" w:rsidRDefault="00A12CAA" w:rsidP="00A12CAA">
      <w:pPr>
        <w:suppressAutoHyphens/>
        <w:autoSpaceDN w:val="0"/>
        <w:spacing w:after="0"/>
        <w:ind w:firstLine="708"/>
        <w:jc w:val="both"/>
        <w:textAlignment w:val="baseline"/>
        <w:rPr>
          <w:rFonts w:ascii="Work Sans" w:eastAsia="Calibri" w:hAnsi="Work Sans" w:cs="Times New Roman"/>
          <w:spacing w:val="-10"/>
          <w:sz w:val="23"/>
          <w:szCs w:val="23"/>
          <w:u w:val="single"/>
        </w:rPr>
      </w:pPr>
      <w:r w:rsidRPr="00EA7FA8">
        <w:rPr>
          <w:rFonts w:ascii="Work Sans" w:eastAsia="Calibri" w:hAnsi="Work Sans" w:cs="Times New Roman"/>
          <w:spacing w:val="-10"/>
          <w:sz w:val="23"/>
          <w:szCs w:val="23"/>
        </w:rPr>
        <w:t>Należy wskazać,</w:t>
      </w:r>
      <w:r w:rsidR="009A7E4B" w:rsidRPr="00EA7FA8">
        <w:rPr>
          <w:rFonts w:ascii="Work Sans" w:eastAsia="Calibri" w:hAnsi="Work Sans" w:cs="Times New Roman"/>
          <w:spacing w:val="-10"/>
          <w:sz w:val="23"/>
          <w:szCs w:val="23"/>
        </w:rPr>
        <w:t xml:space="preserve"> że za pomocą formularzy MDR-1 i MDR-3 zaraportować można tylko jeden schemat podatkowy. </w:t>
      </w:r>
      <w:r w:rsidRPr="00EA7FA8">
        <w:rPr>
          <w:rFonts w:ascii="Work Sans" w:eastAsia="Calibri" w:hAnsi="Work Sans" w:cs="Times New Roman"/>
          <w:spacing w:val="-10"/>
          <w:sz w:val="23"/>
          <w:szCs w:val="23"/>
        </w:rPr>
        <w:t xml:space="preserve">Ponadto </w:t>
      </w:r>
      <w:r w:rsidR="009A7E4B" w:rsidRPr="00EA7FA8">
        <w:rPr>
          <w:rFonts w:ascii="Work Sans" w:eastAsia="Calibri" w:hAnsi="Work Sans" w:cs="Times New Roman"/>
          <w:spacing w:val="-10"/>
          <w:sz w:val="23"/>
          <w:szCs w:val="23"/>
        </w:rPr>
        <w:t>o ile trzy spośród wymienionych formularzy mogą zostać złożone przez pełnomocnika, o tyle w przypadku</w:t>
      </w:r>
      <w:r w:rsidR="00100EAC">
        <w:rPr>
          <w:rFonts w:ascii="Work Sans" w:eastAsia="Calibri" w:hAnsi="Work Sans" w:cs="Times New Roman"/>
          <w:spacing w:val="-10"/>
          <w:sz w:val="23"/>
          <w:szCs w:val="23"/>
        </w:rPr>
        <w:t xml:space="preserve"> </w:t>
      </w:r>
      <w:r w:rsidR="009A7E4B" w:rsidRPr="00EA7FA8">
        <w:rPr>
          <w:rFonts w:ascii="Work Sans" w:eastAsia="Calibri" w:hAnsi="Work Sans" w:cs="Times New Roman"/>
          <w:b/>
          <w:bCs/>
          <w:spacing w:val="-10"/>
          <w:sz w:val="23"/>
          <w:szCs w:val="23"/>
          <w:u w:val="single"/>
        </w:rPr>
        <w:t>MDR-3 dokument musi zostać podpisany elektronicznie przez wszystkich członków zarządu osoby prawnej. W przypadku podatników niemających osobowości prawnej podpis elektroniczny obowiązuje każdego wspólnika posiadającego więcej niż 10 proc. udziałów w zyskach</w:t>
      </w:r>
      <w:r w:rsidR="009A7E4B" w:rsidRPr="00EA7FA8">
        <w:rPr>
          <w:rFonts w:ascii="Work Sans" w:eastAsia="Calibri" w:hAnsi="Work Sans" w:cs="Times New Roman"/>
          <w:spacing w:val="-10"/>
          <w:sz w:val="23"/>
          <w:szCs w:val="23"/>
          <w:u w:val="single"/>
        </w:rPr>
        <w:t>.</w:t>
      </w:r>
    </w:p>
    <w:p w:rsidR="00C12FB0" w:rsidRPr="00EA7FA8" w:rsidRDefault="00C12FB0">
      <w:pPr>
        <w:rPr>
          <w:rFonts w:ascii="Work Sans" w:hAnsi="Work Sans"/>
          <w:b/>
          <w:color w:val="0070C0"/>
          <w:spacing w:val="-10"/>
          <w:sz w:val="28"/>
          <w:szCs w:val="28"/>
        </w:rPr>
      </w:pPr>
      <w:r w:rsidRPr="00EA7FA8">
        <w:rPr>
          <w:rFonts w:ascii="Work Sans" w:hAnsi="Work Sans"/>
          <w:b/>
          <w:color w:val="0070C0"/>
          <w:spacing w:val="-10"/>
          <w:sz w:val="28"/>
          <w:szCs w:val="28"/>
        </w:rPr>
        <w:br w:type="page"/>
      </w:r>
    </w:p>
    <w:p w:rsidR="003C51CA" w:rsidRPr="00EA7FA8" w:rsidRDefault="003C51CA" w:rsidP="00352E18">
      <w:pPr>
        <w:pStyle w:val="Akapitzlist"/>
        <w:numPr>
          <w:ilvl w:val="0"/>
          <w:numId w:val="47"/>
        </w:numPr>
        <w:spacing w:after="0"/>
        <w:ind w:left="1134" w:hanging="425"/>
        <w:jc w:val="both"/>
        <w:rPr>
          <w:rFonts w:ascii="Work Sans" w:hAnsi="Work Sans"/>
          <w:b/>
          <w:color w:val="0070C0"/>
          <w:spacing w:val="-10"/>
          <w:sz w:val="28"/>
          <w:szCs w:val="28"/>
        </w:rPr>
      </w:pPr>
      <w:r w:rsidRPr="00EA7FA8">
        <w:rPr>
          <w:rFonts w:ascii="Work Sans" w:hAnsi="Work Sans"/>
          <w:b/>
          <w:color w:val="0070C0"/>
          <w:spacing w:val="-10"/>
          <w:sz w:val="28"/>
          <w:szCs w:val="28"/>
        </w:rPr>
        <w:lastRenderedPageBreak/>
        <w:t>ZAWARTOŚĆ INFORMACJI O SCHEMACIE PODATKOWYM</w:t>
      </w:r>
      <w:r w:rsidR="00785508" w:rsidRPr="00EA7FA8">
        <w:rPr>
          <w:rFonts w:ascii="Work Sans" w:hAnsi="Work Sans"/>
          <w:b/>
          <w:color w:val="0070C0"/>
          <w:spacing w:val="-10"/>
          <w:sz w:val="28"/>
          <w:szCs w:val="28"/>
        </w:rPr>
        <w:t>.</w:t>
      </w:r>
    </w:p>
    <w:p w:rsidR="003C51CA" w:rsidRPr="00EA7FA8" w:rsidRDefault="003C51CA" w:rsidP="00606F64">
      <w:pPr>
        <w:spacing w:after="0"/>
        <w:jc w:val="both"/>
        <w:rPr>
          <w:rFonts w:ascii="Work Sans" w:hAnsi="Work Sans"/>
          <w:b/>
          <w:spacing w:val="-10"/>
          <w:sz w:val="23"/>
          <w:szCs w:val="23"/>
        </w:rPr>
      </w:pPr>
    </w:p>
    <w:p w:rsidR="003C51CA" w:rsidRPr="00EA7FA8" w:rsidRDefault="003C51CA" w:rsidP="00606F64">
      <w:pPr>
        <w:spacing w:after="0"/>
        <w:jc w:val="both"/>
        <w:rPr>
          <w:rFonts w:ascii="Work Sans" w:eastAsia="Calibri" w:hAnsi="Work Sans" w:cs="Times New Roman"/>
          <w:spacing w:val="-10"/>
          <w:sz w:val="23"/>
          <w:szCs w:val="23"/>
        </w:rPr>
      </w:pPr>
      <w:r w:rsidRPr="00EA7FA8">
        <w:rPr>
          <w:rFonts w:ascii="Work Sans" w:eastAsia="Calibri" w:hAnsi="Work Sans" w:cs="Times New Roman"/>
          <w:spacing w:val="-10"/>
          <w:sz w:val="23"/>
          <w:szCs w:val="23"/>
        </w:rPr>
        <w:t xml:space="preserve">Art. 86f. </w:t>
      </w:r>
      <w:r w:rsidR="00606F64" w:rsidRPr="00EA7FA8">
        <w:rPr>
          <w:rFonts w:ascii="Work Sans" w:eastAsia="Calibri" w:hAnsi="Work Sans" w:cs="Times New Roman"/>
          <w:spacing w:val="-10"/>
          <w:sz w:val="23"/>
          <w:szCs w:val="23"/>
        </w:rPr>
        <w:t>§ 1</w:t>
      </w:r>
      <w:r w:rsidR="00785508" w:rsidRPr="00EA7FA8">
        <w:rPr>
          <w:rFonts w:ascii="Work Sans" w:eastAsia="Calibri" w:hAnsi="Work Sans" w:cs="Times New Roman"/>
          <w:spacing w:val="-10"/>
          <w:sz w:val="23"/>
          <w:szCs w:val="23"/>
        </w:rPr>
        <w:t xml:space="preserve"> ustawy Ordynacja Podatkowa </w:t>
      </w:r>
      <w:r w:rsidRPr="00EA7FA8">
        <w:rPr>
          <w:rFonts w:ascii="Work Sans" w:eastAsia="Calibri" w:hAnsi="Work Sans" w:cs="Times New Roman"/>
          <w:spacing w:val="-10"/>
          <w:sz w:val="23"/>
          <w:szCs w:val="23"/>
        </w:rPr>
        <w:t>Informacja o schemacie podatkowym zawiera:</w:t>
      </w:r>
    </w:p>
    <w:p w:rsidR="00785508" w:rsidRPr="00EA7FA8" w:rsidRDefault="003C51CA" w:rsidP="00352E18">
      <w:pPr>
        <w:pStyle w:val="Akapitzlist"/>
        <w:numPr>
          <w:ilvl w:val="2"/>
          <w:numId w:val="47"/>
        </w:numPr>
        <w:spacing w:after="0"/>
        <w:ind w:left="567" w:hanging="425"/>
        <w:jc w:val="both"/>
        <w:rPr>
          <w:rFonts w:ascii="Work Sans" w:eastAsia="Calibri" w:hAnsi="Work Sans" w:cs="Times New Roman"/>
          <w:spacing w:val="-10"/>
          <w:sz w:val="23"/>
          <w:szCs w:val="23"/>
        </w:rPr>
      </w:pPr>
      <w:r w:rsidRPr="00EA7FA8">
        <w:rPr>
          <w:rFonts w:ascii="Work Sans" w:eastAsia="Calibri" w:hAnsi="Work Sans" w:cs="Times New Roman"/>
          <w:spacing w:val="-10"/>
          <w:sz w:val="23"/>
          <w:szCs w:val="23"/>
        </w:rPr>
        <w:t xml:space="preserve">dane identyfikujące przekazującego informację oraz </w:t>
      </w:r>
      <w:r w:rsidR="000B3A85">
        <w:rPr>
          <w:rFonts w:ascii="Work Sans" w:eastAsia="Calibri" w:hAnsi="Work Sans" w:cs="Times New Roman"/>
          <w:spacing w:val="-10"/>
          <w:sz w:val="23"/>
          <w:szCs w:val="23"/>
        </w:rPr>
        <w:t>Korzystaj</w:t>
      </w:r>
      <w:r w:rsidRPr="00EA7FA8">
        <w:rPr>
          <w:rFonts w:ascii="Work Sans" w:eastAsia="Calibri" w:hAnsi="Work Sans" w:cs="Times New Roman"/>
          <w:spacing w:val="-10"/>
          <w:sz w:val="23"/>
          <w:szCs w:val="23"/>
        </w:rPr>
        <w:t>ącego, któremu udostępniony został schemat podatkowy, w tym informacje dotyczące firmy lub imię i</w:t>
      </w:r>
      <w:r w:rsidR="00785508" w:rsidRPr="00EA7FA8">
        <w:rPr>
          <w:rFonts w:ascii="Work Sans" w:eastAsia="Calibri" w:hAnsi="Work Sans" w:cs="Times New Roman"/>
          <w:spacing w:val="-10"/>
          <w:sz w:val="23"/>
          <w:szCs w:val="23"/>
        </w:rPr>
        <w:t> </w:t>
      </w:r>
      <w:r w:rsidRPr="00EA7FA8">
        <w:rPr>
          <w:rFonts w:ascii="Work Sans" w:eastAsia="Calibri" w:hAnsi="Work Sans" w:cs="Times New Roman"/>
          <w:spacing w:val="-10"/>
          <w:sz w:val="23"/>
          <w:szCs w:val="23"/>
        </w:rPr>
        <w:t xml:space="preserve">nazwisko, datę i miejsce urodzenia, identyfikator podatkowy, miejsce zamieszkania, siedziby lub zarządu, </w:t>
      </w:r>
      <w:r w:rsidR="00100EAC">
        <w:rPr>
          <w:rFonts w:ascii="Work Sans" w:eastAsia="Calibri" w:hAnsi="Work Sans" w:cs="Times New Roman"/>
          <w:spacing w:val="-10"/>
          <w:sz w:val="23"/>
          <w:szCs w:val="23"/>
        </w:rPr>
        <w:br/>
      </w:r>
      <w:r w:rsidRPr="00EA7FA8">
        <w:rPr>
          <w:rFonts w:ascii="Work Sans" w:eastAsia="Calibri" w:hAnsi="Work Sans" w:cs="Times New Roman"/>
          <w:spacing w:val="-10"/>
          <w:sz w:val="23"/>
          <w:szCs w:val="23"/>
        </w:rPr>
        <w:t xml:space="preserve">a w przypadku osoby niemającej na terytorium Rzeczypospolitej Polskiej miejsca zamieszkania lub podmiotu niemającego na terytorium Rzeczypospolitej Polskiej siedziby lub zarządu - numer i serię paszportu lub innego dokumentu potwierdzającego tożsamość, lub inny numer identyfikacyjny, jeżeli osoba ta nie posiada identyfikatora podatkowego oraz w przypadkach, gdy uzgodnienie dotyczy osób będących podmiotami powiązanymi z </w:t>
      </w:r>
      <w:r w:rsidR="000B3A85">
        <w:rPr>
          <w:rFonts w:ascii="Work Sans" w:eastAsia="Calibri" w:hAnsi="Work Sans" w:cs="Times New Roman"/>
          <w:spacing w:val="-10"/>
          <w:sz w:val="23"/>
          <w:szCs w:val="23"/>
        </w:rPr>
        <w:t>Promot</w:t>
      </w:r>
      <w:r w:rsidRPr="00EA7FA8">
        <w:rPr>
          <w:rFonts w:ascii="Work Sans" w:eastAsia="Calibri" w:hAnsi="Work Sans" w:cs="Times New Roman"/>
          <w:spacing w:val="-10"/>
          <w:sz w:val="23"/>
          <w:szCs w:val="23"/>
        </w:rPr>
        <w:t xml:space="preserve">orem lub </w:t>
      </w:r>
      <w:r w:rsidR="000B3A85">
        <w:rPr>
          <w:rFonts w:ascii="Work Sans" w:eastAsia="Calibri" w:hAnsi="Work Sans" w:cs="Times New Roman"/>
          <w:spacing w:val="-10"/>
          <w:sz w:val="23"/>
          <w:szCs w:val="23"/>
        </w:rPr>
        <w:t>Korzystaj</w:t>
      </w:r>
      <w:r w:rsidRPr="00EA7FA8">
        <w:rPr>
          <w:rFonts w:ascii="Work Sans" w:eastAsia="Calibri" w:hAnsi="Work Sans" w:cs="Times New Roman"/>
          <w:spacing w:val="-10"/>
          <w:sz w:val="23"/>
          <w:szCs w:val="23"/>
        </w:rPr>
        <w:t>ącym;</w:t>
      </w:r>
    </w:p>
    <w:p w:rsidR="00785508" w:rsidRPr="00EA7FA8" w:rsidRDefault="003C51CA" w:rsidP="00352E18">
      <w:pPr>
        <w:pStyle w:val="Akapitzlist"/>
        <w:numPr>
          <w:ilvl w:val="2"/>
          <w:numId w:val="47"/>
        </w:numPr>
        <w:spacing w:after="0"/>
        <w:ind w:left="567" w:hanging="425"/>
        <w:jc w:val="both"/>
        <w:rPr>
          <w:rFonts w:ascii="Work Sans" w:eastAsia="Calibri" w:hAnsi="Work Sans" w:cs="Times New Roman"/>
          <w:spacing w:val="-10"/>
          <w:sz w:val="23"/>
          <w:szCs w:val="23"/>
        </w:rPr>
      </w:pPr>
      <w:r w:rsidRPr="00EA7FA8">
        <w:rPr>
          <w:rFonts w:ascii="Work Sans" w:eastAsia="Calibri" w:hAnsi="Work Sans" w:cs="Times New Roman"/>
          <w:spacing w:val="-10"/>
          <w:sz w:val="23"/>
          <w:szCs w:val="23"/>
        </w:rPr>
        <w:t>podstawę prawną przekazywania informacji o schematach podatkowych wraz ze wskazaniem przesłanek skutkujących uznaniem danego uzgodnienia za schemat podatkowy, w tym wskazaniem cechy rozpoznawczej oraz roli przekazującego tę informację;</w:t>
      </w:r>
    </w:p>
    <w:p w:rsidR="00785508" w:rsidRPr="00EA7FA8" w:rsidRDefault="003C51CA" w:rsidP="00352E18">
      <w:pPr>
        <w:pStyle w:val="Akapitzlist"/>
        <w:numPr>
          <w:ilvl w:val="2"/>
          <w:numId w:val="47"/>
        </w:numPr>
        <w:spacing w:after="0"/>
        <w:ind w:left="567" w:hanging="425"/>
        <w:jc w:val="both"/>
        <w:rPr>
          <w:rFonts w:ascii="Work Sans" w:eastAsia="Calibri" w:hAnsi="Work Sans" w:cs="Times New Roman"/>
          <w:spacing w:val="-10"/>
          <w:sz w:val="23"/>
          <w:szCs w:val="23"/>
        </w:rPr>
      </w:pPr>
      <w:r w:rsidRPr="00EA7FA8">
        <w:rPr>
          <w:rFonts w:ascii="Work Sans" w:eastAsia="Calibri" w:hAnsi="Work Sans" w:cs="Times New Roman"/>
          <w:spacing w:val="-10"/>
          <w:sz w:val="23"/>
          <w:szCs w:val="23"/>
        </w:rPr>
        <w:t>wskazanie, czy przekazywana informacja o schemacie podatkowym dotyczy schematu podatkowego standaryzowanego lub schematu podatkowego transgranicznego;</w:t>
      </w:r>
    </w:p>
    <w:p w:rsidR="00785508" w:rsidRPr="00EA7FA8" w:rsidRDefault="003C51CA" w:rsidP="00352E18">
      <w:pPr>
        <w:pStyle w:val="Akapitzlist"/>
        <w:numPr>
          <w:ilvl w:val="2"/>
          <w:numId w:val="47"/>
        </w:numPr>
        <w:spacing w:after="0"/>
        <w:ind w:left="567" w:hanging="425"/>
        <w:jc w:val="both"/>
        <w:rPr>
          <w:rFonts w:ascii="Work Sans" w:eastAsia="Calibri" w:hAnsi="Work Sans" w:cs="Times New Roman"/>
          <w:spacing w:val="-10"/>
          <w:sz w:val="23"/>
          <w:szCs w:val="23"/>
        </w:rPr>
      </w:pPr>
      <w:r w:rsidRPr="00EA7FA8">
        <w:rPr>
          <w:rFonts w:ascii="Work Sans" w:eastAsia="Calibri" w:hAnsi="Work Sans" w:cs="Times New Roman"/>
          <w:spacing w:val="-10"/>
          <w:sz w:val="23"/>
          <w:szCs w:val="23"/>
        </w:rPr>
        <w:t xml:space="preserve">streszczenie opisu uzgodnienia stanowiącego schemat podatkowy, nazwę uzgodnienia, jeżeli ją nadano, opis działalności gospodarczej, </w:t>
      </w:r>
      <w:r w:rsidR="00100EAC">
        <w:rPr>
          <w:rFonts w:ascii="Work Sans" w:eastAsia="Calibri" w:hAnsi="Work Sans" w:cs="Times New Roman"/>
          <w:spacing w:val="-10"/>
          <w:sz w:val="23"/>
          <w:szCs w:val="23"/>
        </w:rPr>
        <w:br/>
      </w:r>
      <w:r w:rsidRPr="00EA7FA8">
        <w:rPr>
          <w:rFonts w:ascii="Work Sans" w:eastAsia="Calibri" w:hAnsi="Work Sans" w:cs="Times New Roman"/>
          <w:spacing w:val="-10"/>
          <w:sz w:val="23"/>
          <w:szCs w:val="23"/>
        </w:rPr>
        <w:t>do której ma zastosowanie schemat podatkowy, bez ujawnienia danych objętych tajemnicą handlową, przemysłową, zawodową lub procesu produkcyjnego;</w:t>
      </w:r>
    </w:p>
    <w:p w:rsidR="00785508" w:rsidRPr="00EA7FA8" w:rsidRDefault="003C51CA" w:rsidP="00352E18">
      <w:pPr>
        <w:pStyle w:val="Akapitzlist"/>
        <w:numPr>
          <w:ilvl w:val="2"/>
          <w:numId w:val="47"/>
        </w:numPr>
        <w:spacing w:after="0"/>
        <w:ind w:left="567" w:hanging="425"/>
        <w:jc w:val="both"/>
        <w:rPr>
          <w:rFonts w:ascii="Work Sans" w:eastAsia="Calibri" w:hAnsi="Work Sans" w:cs="Times New Roman"/>
          <w:spacing w:val="-10"/>
          <w:sz w:val="23"/>
          <w:szCs w:val="23"/>
        </w:rPr>
      </w:pPr>
      <w:r w:rsidRPr="00EA7FA8">
        <w:rPr>
          <w:rFonts w:ascii="Work Sans" w:eastAsia="Calibri" w:hAnsi="Work Sans" w:cs="Times New Roman"/>
          <w:spacing w:val="-10"/>
          <w:sz w:val="23"/>
          <w:szCs w:val="23"/>
        </w:rPr>
        <w:t>wyczerpujący, według wiedzy przekazującego informację, opis uzgodnienia stanowiącego schemat podatkowy, wraz ze wskazaniem wartości przedmiotów tych czynności, założeń uzgodnienia, czynności dokonywanych w ramach uzgodnienia i ich chronologii oraz występujących powiązań pomiędzy podmiotami powiązanymi;</w:t>
      </w:r>
    </w:p>
    <w:p w:rsidR="00785508" w:rsidRPr="00EA7FA8" w:rsidRDefault="003C51CA" w:rsidP="00352E18">
      <w:pPr>
        <w:pStyle w:val="Akapitzlist"/>
        <w:numPr>
          <w:ilvl w:val="2"/>
          <w:numId w:val="47"/>
        </w:numPr>
        <w:spacing w:after="0"/>
        <w:ind w:left="567" w:hanging="425"/>
        <w:jc w:val="both"/>
        <w:rPr>
          <w:rFonts w:ascii="Work Sans" w:eastAsia="Calibri" w:hAnsi="Work Sans" w:cs="Times New Roman"/>
          <w:spacing w:val="-10"/>
          <w:sz w:val="23"/>
          <w:szCs w:val="23"/>
        </w:rPr>
      </w:pPr>
      <w:r w:rsidRPr="00EA7FA8">
        <w:rPr>
          <w:rFonts w:ascii="Work Sans" w:eastAsia="Calibri" w:hAnsi="Work Sans" w:cs="Times New Roman"/>
          <w:spacing w:val="-10"/>
          <w:sz w:val="23"/>
          <w:szCs w:val="23"/>
        </w:rPr>
        <w:t>wskazanie znanych przekazującemu informację celów, których realizacji schemat podatkowy ma służyć;</w:t>
      </w:r>
    </w:p>
    <w:p w:rsidR="00785508" w:rsidRPr="00EA7FA8" w:rsidRDefault="003C51CA" w:rsidP="00352E18">
      <w:pPr>
        <w:pStyle w:val="Akapitzlist"/>
        <w:numPr>
          <w:ilvl w:val="2"/>
          <w:numId w:val="47"/>
        </w:numPr>
        <w:spacing w:after="0"/>
        <w:ind w:left="567" w:hanging="425"/>
        <w:jc w:val="both"/>
        <w:rPr>
          <w:rFonts w:ascii="Work Sans" w:eastAsia="Calibri" w:hAnsi="Work Sans" w:cs="Times New Roman"/>
          <w:spacing w:val="-10"/>
          <w:sz w:val="23"/>
          <w:szCs w:val="23"/>
        </w:rPr>
      </w:pPr>
      <w:r w:rsidRPr="00EA7FA8">
        <w:rPr>
          <w:rFonts w:ascii="Work Sans" w:eastAsia="Calibri" w:hAnsi="Work Sans" w:cs="Times New Roman"/>
          <w:spacing w:val="-10"/>
          <w:sz w:val="23"/>
          <w:szCs w:val="23"/>
        </w:rPr>
        <w:t>przepisy prawa podatkowego znajdujące, według wiedzy przekazującego informację, zastosowanie w schemacie podatkowym;</w:t>
      </w:r>
    </w:p>
    <w:p w:rsidR="00785508" w:rsidRPr="00EA7FA8" w:rsidRDefault="003C51CA" w:rsidP="00352E18">
      <w:pPr>
        <w:pStyle w:val="Akapitzlist"/>
        <w:numPr>
          <w:ilvl w:val="2"/>
          <w:numId w:val="47"/>
        </w:numPr>
        <w:spacing w:after="0"/>
        <w:ind w:left="567" w:hanging="425"/>
        <w:jc w:val="both"/>
        <w:rPr>
          <w:rFonts w:ascii="Work Sans" w:eastAsia="Calibri" w:hAnsi="Work Sans" w:cs="Times New Roman"/>
          <w:spacing w:val="-10"/>
          <w:sz w:val="23"/>
          <w:szCs w:val="23"/>
        </w:rPr>
      </w:pPr>
      <w:r w:rsidRPr="00EA7FA8">
        <w:rPr>
          <w:rFonts w:ascii="Work Sans" w:eastAsia="Calibri" w:hAnsi="Work Sans" w:cs="Times New Roman"/>
          <w:spacing w:val="-10"/>
          <w:sz w:val="23"/>
          <w:szCs w:val="23"/>
        </w:rPr>
        <w:t xml:space="preserve">szacunkową wartość korzyści podatkowej lub przybliżoną wartość aktywa </w:t>
      </w:r>
      <w:r w:rsidR="00100EAC">
        <w:rPr>
          <w:rFonts w:ascii="Work Sans" w:eastAsia="Calibri" w:hAnsi="Work Sans" w:cs="Times New Roman"/>
          <w:spacing w:val="-10"/>
          <w:sz w:val="23"/>
          <w:szCs w:val="23"/>
        </w:rPr>
        <w:br/>
      </w:r>
      <w:r w:rsidRPr="00EA7FA8">
        <w:rPr>
          <w:rFonts w:ascii="Work Sans" w:eastAsia="Calibri" w:hAnsi="Work Sans" w:cs="Times New Roman"/>
          <w:spacing w:val="-10"/>
          <w:sz w:val="23"/>
          <w:szCs w:val="23"/>
        </w:rPr>
        <w:t>w podatku odroczonym, jeżeli występują i są znane przekazującemu informację lub możliwe do oszacowania przez niego;</w:t>
      </w:r>
    </w:p>
    <w:p w:rsidR="00785508" w:rsidRPr="00EA7FA8" w:rsidRDefault="003C51CA" w:rsidP="00352E18">
      <w:pPr>
        <w:pStyle w:val="Akapitzlist"/>
        <w:numPr>
          <w:ilvl w:val="2"/>
          <w:numId w:val="47"/>
        </w:numPr>
        <w:spacing w:after="0"/>
        <w:ind w:left="567" w:hanging="425"/>
        <w:jc w:val="both"/>
        <w:rPr>
          <w:rFonts w:ascii="Work Sans" w:eastAsia="Calibri" w:hAnsi="Work Sans" w:cs="Times New Roman"/>
          <w:spacing w:val="-10"/>
          <w:sz w:val="23"/>
          <w:szCs w:val="23"/>
        </w:rPr>
      </w:pPr>
      <w:r w:rsidRPr="00EA7FA8">
        <w:rPr>
          <w:rFonts w:ascii="Work Sans" w:eastAsia="Calibri" w:hAnsi="Work Sans" w:cs="Times New Roman"/>
          <w:spacing w:val="-10"/>
          <w:sz w:val="23"/>
          <w:szCs w:val="23"/>
        </w:rPr>
        <w:t>wskazanie dokonanych czynności, które skutkowały przekazaniem informacji o schemacie podatkowym, wraz ze wskazaniem dnia, w którym została lub zostanie dokonana pierwsza czynność służąca wdrożeniu tego schematu;</w:t>
      </w:r>
    </w:p>
    <w:p w:rsidR="00785508" w:rsidRPr="00EA7FA8" w:rsidRDefault="003C51CA" w:rsidP="00352E18">
      <w:pPr>
        <w:pStyle w:val="Akapitzlist"/>
        <w:numPr>
          <w:ilvl w:val="2"/>
          <w:numId w:val="47"/>
        </w:numPr>
        <w:spacing w:after="0"/>
        <w:ind w:left="567" w:hanging="425"/>
        <w:jc w:val="both"/>
        <w:rPr>
          <w:rFonts w:ascii="Work Sans" w:eastAsia="Calibri" w:hAnsi="Work Sans" w:cs="Times New Roman"/>
          <w:spacing w:val="-10"/>
          <w:sz w:val="23"/>
          <w:szCs w:val="23"/>
        </w:rPr>
      </w:pPr>
      <w:r w:rsidRPr="00EA7FA8">
        <w:rPr>
          <w:rFonts w:ascii="Work Sans" w:eastAsia="Calibri" w:hAnsi="Work Sans" w:cs="Times New Roman"/>
          <w:spacing w:val="-10"/>
          <w:sz w:val="23"/>
          <w:szCs w:val="23"/>
        </w:rPr>
        <w:lastRenderedPageBreak/>
        <w:t>wskazanie etapu, na jakim zgodnie z wiedzą przekazującego informację znajduje się schemat podatkowy, w szczególności informacji o terminach jego udostępniania lub wdrażania lub o dacie czynności w ramach uzgodnienia;</w:t>
      </w:r>
    </w:p>
    <w:p w:rsidR="00785508" w:rsidRPr="00EA7FA8" w:rsidRDefault="003C51CA" w:rsidP="00352E18">
      <w:pPr>
        <w:pStyle w:val="Akapitzlist"/>
        <w:numPr>
          <w:ilvl w:val="2"/>
          <w:numId w:val="47"/>
        </w:numPr>
        <w:spacing w:after="0"/>
        <w:ind w:left="567" w:hanging="425"/>
        <w:jc w:val="both"/>
        <w:rPr>
          <w:rFonts w:ascii="Work Sans" w:eastAsia="Calibri" w:hAnsi="Work Sans" w:cs="Times New Roman"/>
          <w:spacing w:val="-10"/>
          <w:sz w:val="23"/>
          <w:szCs w:val="23"/>
        </w:rPr>
      </w:pPr>
      <w:r w:rsidRPr="00EA7FA8">
        <w:rPr>
          <w:rFonts w:ascii="Work Sans" w:eastAsia="Calibri" w:hAnsi="Work Sans" w:cs="Times New Roman"/>
          <w:spacing w:val="-10"/>
          <w:sz w:val="23"/>
          <w:szCs w:val="23"/>
        </w:rPr>
        <w:t xml:space="preserve">wskazanie znanych przekazującemu informację danych identyfikujących, </w:t>
      </w:r>
      <w:r w:rsidR="00845A71">
        <w:rPr>
          <w:rFonts w:ascii="Work Sans" w:eastAsia="Calibri" w:hAnsi="Work Sans" w:cs="Times New Roman"/>
          <w:spacing w:val="-10"/>
          <w:sz w:val="23"/>
          <w:szCs w:val="23"/>
        </w:rPr>
        <w:br/>
      </w:r>
      <w:r w:rsidRPr="00EA7FA8">
        <w:rPr>
          <w:rFonts w:ascii="Work Sans" w:eastAsia="Calibri" w:hAnsi="Work Sans" w:cs="Times New Roman"/>
          <w:spacing w:val="-10"/>
          <w:sz w:val="23"/>
          <w:szCs w:val="23"/>
        </w:rPr>
        <w:t>o których mowa w pkt 1, dla podmiotów uczestniczących, mających uczestniczyć w schemacie podatkowym lub na które może mieć wpływ schemat podatkowy, oraz państw i terytoriów, w których podmioty te posiadają miejsce zamieszkania, siedzibę, zarząd lub których schemat ten może dotyczyć;</w:t>
      </w:r>
    </w:p>
    <w:p w:rsidR="00785508" w:rsidRPr="00EA7FA8" w:rsidRDefault="003C51CA" w:rsidP="00352E18">
      <w:pPr>
        <w:pStyle w:val="Akapitzlist"/>
        <w:numPr>
          <w:ilvl w:val="2"/>
          <w:numId w:val="47"/>
        </w:numPr>
        <w:spacing w:after="0"/>
        <w:ind w:left="567" w:hanging="425"/>
        <w:jc w:val="both"/>
        <w:rPr>
          <w:rFonts w:ascii="Work Sans" w:eastAsia="Calibri" w:hAnsi="Work Sans" w:cs="Times New Roman"/>
          <w:spacing w:val="-10"/>
          <w:sz w:val="23"/>
          <w:szCs w:val="23"/>
        </w:rPr>
      </w:pPr>
      <w:r w:rsidRPr="00EA7FA8">
        <w:rPr>
          <w:rFonts w:ascii="Work Sans" w:eastAsia="Calibri" w:hAnsi="Work Sans" w:cs="Times New Roman"/>
          <w:spacing w:val="-10"/>
          <w:sz w:val="23"/>
          <w:szCs w:val="23"/>
        </w:rPr>
        <w:t>wskazanie innych znanych podmiotów obowiązanych do przekazania informacji o</w:t>
      </w:r>
      <w:r w:rsidR="00FE6ECB" w:rsidRPr="00EA7FA8">
        <w:rPr>
          <w:rFonts w:ascii="Work Sans" w:eastAsia="Calibri" w:hAnsi="Work Sans" w:cs="Times New Roman"/>
          <w:spacing w:val="-10"/>
          <w:sz w:val="23"/>
          <w:szCs w:val="23"/>
        </w:rPr>
        <w:t> </w:t>
      </w:r>
      <w:r w:rsidRPr="00EA7FA8">
        <w:rPr>
          <w:rFonts w:ascii="Work Sans" w:eastAsia="Calibri" w:hAnsi="Work Sans" w:cs="Times New Roman"/>
          <w:spacing w:val="-10"/>
          <w:sz w:val="23"/>
          <w:szCs w:val="23"/>
        </w:rPr>
        <w:t>schemacie podatkowym, jeżeli występują;</w:t>
      </w:r>
    </w:p>
    <w:p w:rsidR="003C51CA" w:rsidRPr="00EA7FA8" w:rsidRDefault="003C51CA" w:rsidP="00352E18">
      <w:pPr>
        <w:pStyle w:val="Akapitzlist"/>
        <w:numPr>
          <w:ilvl w:val="2"/>
          <w:numId w:val="47"/>
        </w:numPr>
        <w:spacing w:after="0"/>
        <w:ind w:left="567" w:hanging="425"/>
        <w:jc w:val="both"/>
        <w:rPr>
          <w:rFonts w:ascii="Work Sans" w:eastAsia="Calibri" w:hAnsi="Work Sans" w:cs="Times New Roman"/>
          <w:spacing w:val="-10"/>
          <w:sz w:val="23"/>
          <w:szCs w:val="23"/>
        </w:rPr>
      </w:pPr>
      <w:r w:rsidRPr="00EA7FA8">
        <w:rPr>
          <w:rFonts w:ascii="Work Sans" w:eastAsia="Calibri" w:hAnsi="Work Sans" w:cs="Times New Roman"/>
          <w:spacing w:val="-10"/>
          <w:sz w:val="23"/>
          <w:szCs w:val="23"/>
        </w:rPr>
        <w:t>adres elektroniczny, na który ma zostać doręczone potwierdzenie nadania NSP, o którym mowa w art. 86g § 2, przy czym wskazanie adresu traktuje się na równi z wyrażeniem zgody na doręczanie potwierdzenia nadania NSP wyłącznie za pomocą środków komunikacji elektronicznej.</w:t>
      </w:r>
    </w:p>
    <w:p w:rsidR="00C12FB0" w:rsidRPr="00EA7FA8" w:rsidRDefault="00C12FB0">
      <w:pPr>
        <w:rPr>
          <w:rFonts w:ascii="Work Sans" w:eastAsia="Calibri" w:hAnsi="Work Sans" w:cs="Times New Roman"/>
          <w:b/>
          <w:color w:val="0070C0"/>
          <w:spacing w:val="-10"/>
          <w:sz w:val="28"/>
          <w:szCs w:val="28"/>
        </w:rPr>
      </w:pPr>
      <w:r w:rsidRPr="00EA7FA8">
        <w:rPr>
          <w:rFonts w:ascii="Work Sans" w:eastAsia="Calibri" w:hAnsi="Work Sans" w:cs="Times New Roman"/>
          <w:b/>
          <w:color w:val="0070C0"/>
          <w:spacing w:val="-10"/>
          <w:sz w:val="28"/>
          <w:szCs w:val="28"/>
        </w:rPr>
        <w:br w:type="page"/>
      </w:r>
    </w:p>
    <w:p w:rsidR="003C51CA" w:rsidRPr="00EA7FA8" w:rsidRDefault="003C51CA" w:rsidP="00352E18">
      <w:pPr>
        <w:pStyle w:val="Akapitzlist"/>
        <w:numPr>
          <w:ilvl w:val="0"/>
          <w:numId w:val="47"/>
        </w:numPr>
        <w:suppressAutoHyphens/>
        <w:autoSpaceDN w:val="0"/>
        <w:spacing w:after="0"/>
        <w:ind w:left="1134" w:hanging="425"/>
        <w:jc w:val="both"/>
        <w:textAlignment w:val="baseline"/>
        <w:rPr>
          <w:rFonts w:ascii="Work Sans" w:eastAsia="Calibri" w:hAnsi="Work Sans" w:cs="Times New Roman"/>
          <w:b/>
          <w:color w:val="0070C0"/>
          <w:spacing w:val="-10"/>
          <w:sz w:val="28"/>
          <w:szCs w:val="28"/>
        </w:rPr>
      </w:pPr>
      <w:r w:rsidRPr="00EA7FA8">
        <w:rPr>
          <w:rFonts w:ascii="Work Sans" w:eastAsia="Calibri" w:hAnsi="Work Sans" w:cs="Times New Roman"/>
          <w:b/>
          <w:color w:val="0070C0"/>
          <w:spacing w:val="-10"/>
          <w:sz w:val="28"/>
          <w:szCs w:val="28"/>
        </w:rPr>
        <w:lastRenderedPageBreak/>
        <w:t>TERMINY</w:t>
      </w:r>
      <w:r w:rsidR="00785508" w:rsidRPr="00EA7FA8">
        <w:rPr>
          <w:rFonts w:ascii="Work Sans" w:eastAsia="Calibri" w:hAnsi="Work Sans" w:cs="Times New Roman"/>
          <w:b/>
          <w:color w:val="0070C0"/>
          <w:spacing w:val="-10"/>
          <w:sz w:val="28"/>
          <w:szCs w:val="28"/>
        </w:rPr>
        <w:t>.</w:t>
      </w:r>
    </w:p>
    <w:p w:rsidR="003C51CA" w:rsidRPr="00EA7FA8" w:rsidRDefault="003C51CA" w:rsidP="00606F64">
      <w:pPr>
        <w:suppressAutoHyphens/>
        <w:autoSpaceDN w:val="0"/>
        <w:spacing w:after="0"/>
        <w:jc w:val="both"/>
        <w:textAlignment w:val="baseline"/>
        <w:rPr>
          <w:rFonts w:ascii="Work Sans" w:eastAsia="Calibri" w:hAnsi="Work Sans" w:cs="Times New Roman"/>
          <w:spacing w:val="-10"/>
          <w:sz w:val="23"/>
          <w:szCs w:val="23"/>
        </w:rPr>
      </w:pPr>
    </w:p>
    <w:p w:rsidR="00785508" w:rsidRPr="00EA7FA8" w:rsidRDefault="000B3A85" w:rsidP="00352E18">
      <w:pPr>
        <w:pStyle w:val="Akapitzlist"/>
        <w:numPr>
          <w:ilvl w:val="1"/>
          <w:numId w:val="47"/>
        </w:numPr>
        <w:suppressAutoHyphens/>
        <w:autoSpaceDN w:val="0"/>
        <w:spacing w:after="0"/>
        <w:ind w:left="1134" w:hanging="425"/>
        <w:jc w:val="both"/>
        <w:textAlignment w:val="baseline"/>
        <w:rPr>
          <w:rFonts w:ascii="Work Sans" w:eastAsia="Calibri" w:hAnsi="Work Sans" w:cs="Times New Roman"/>
          <w:spacing w:val="-10"/>
          <w:sz w:val="23"/>
          <w:szCs w:val="23"/>
        </w:rPr>
      </w:pPr>
      <w:r>
        <w:rPr>
          <w:rFonts w:ascii="Work Sans" w:eastAsia="Calibri" w:hAnsi="Work Sans" w:cs="Times New Roman"/>
          <w:spacing w:val="-10"/>
          <w:sz w:val="23"/>
          <w:szCs w:val="23"/>
        </w:rPr>
        <w:t>Korzystaj</w:t>
      </w:r>
      <w:r w:rsidR="003C51CA" w:rsidRPr="00EA7FA8">
        <w:rPr>
          <w:rFonts w:ascii="Work Sans" w:eastAsia="Calibri" w:hAnsi="Work Sans" w:cs="Times New Roman"/>
          <w:spacing w:val="-10"/>
          <w:sz w:val="23"/>
          <w:szCs w:val="23"/>
        </w:rPr>
        <w:t xml:space="preserve">ący jest zobowiązany przekazywać informację MDR-1 </w:t>
      </w:r>
      <w:r w:rsidR="00845A71">
        <w:rPr>
          <w:rFonts w:ascii="Work Sans" w:eastAsia="Calibri" w:hAnsi="Work Sans" w:cs="Times New Roman"/>
          <w:spacing w:val="-10"/>
          <w:sz w:val="23"/>
          <w:szCs w:val="23"/>
        </w:rPr>
        <w:br/>
      </w:r>
      <w:r w:rsidR="003C51CA" w:rsidRPr="00EA7FA8">
        <w:rPr>
          <w:rFonts w:ascii="Work Sans" w:eastAsia="Calibri" w:hAnsi="Work Sans" w:cs="Times New Roman"/>
          <w:spacing w:val="-10"/>
          <w:sz w:val="23"/>
          <w:szCs w:val="23"/>
        </w:rPr>
        <w:t xml:space="preserve">do administracji skarbowej w ciągu 30 dni od wdrożenia schematu podatkowego (jeśli nie zrobił tego </w:t>
      </w:r>
      <w:r>
        <w:rPr>
          <w:rFonts w:ascii="Work Sans" w:eastAsia="Calibri" w:hAnsi="Work Sans" w:cs="Times New Roman"/>
          <w:spacing w:val="-10"/>
          <w:sz w:val="23"/>
          <w:szCs w:val="23"/>
        </w:rPr>
        <w:t>Promot</w:t>
      </w:r>
      <w:r w:rsidR="003C51CA" w:rsidRPr="00EA7FA8">
        <w:rPr>
          <w:rFonts w:ascii="Work Sans" w:eastAsia="Calibri" w:hAnsi="Work Sans" w:cs="Times New Roman"/>
          <w:spacing w:val="-10"/>
          <w:sz w:val="23"/>
          <w:szCs w:val="23"/>
        </w:rPr>
        <w:t xml:space="preserve">or). Obowiązkowi temu podlega w </w:t>
      </w:r>
      <w:r w:rsidR="003C51CA" w:rsidRPr="00EA7FA8">
        <w:rPr>
          <w:rFonts w:ascii="Work Sans" w:eastAsia="Calibri" w:hAnsi="Work Sans" w:cs="Times New Roman"/>
          <w:spacing w:val="-10"/>
          <w:sz w:val="23"/>
          <w:szCs w:val="23"/>
          <w:u w:val="single"/>
        </w:rPr>
        <w:t>zasadzie już samo tylko udostępnienie przedsiębiorcy przez doradcę możliwego do wprowadzenia schematu podatkowego.</w:t>
      </w:r>
    </w:p>
    <w:p w:rsidR="00785508" w:rsidRPr="00EA7FA8" w:rsidRDefault="003C51CA" w:rsidP="00352E18">
      <w:pPr>
        <w:pStyle w:val="Akapitzlist"/>
        <w:numPr>
          <w:ilvl w:val="1"/>
          <w:numId w:val="47"/>
        </w:numPr>
        <w:suppressAutoHyphens/>
        <w:autoSpaceDN w:val="0"/>
        <w:spacing w:after="0"/>
        <w:ind w:left="1134" w:hanging="425"/>
        <w:jc w:val="both"/>
        <w:textAlignment w:val="baseline"/>
        <w:rPr>
          <w:rFonts w:ascii="Work Sans" w:eastAsia="Calibri" w:hAnsi="Work Sans" w:cs="Times New Roman"/>
          <w:spacing w:val="-10"/>
          <w:sz w:val="23"/>
          <w:szCs w:val="23"/>
        </w:rPr>
      </w:pPr>
      <w:r w:rsidRPr="00EA7FA8">
        <w:rPr>
          <w:rFonts w:ascii="Work Sans" w:eastAsia="Calibri" w:hAnsi="Work Sans" w:cs="Times New Roman"/>
          <w:spacing w:val="-10"/>
          <w:sz w:val="23"/>
          <w:szCs w:val="23"/>
        </w:rPr>
        <w:t xml:space="preserve">Zawiadomienie MDR-2 musi zostać złożone przez </w:t>
      </w:r>
      <w:r w:rsidR="000B3A85">
        <w:rPr>
          <w:rFonts w:ascii="Work Sans" w:eastAsia="Calibri" w:hAnsi="Work Sans" w:cs="Times New Roman"/>
          <w:spacing w:val="-10"/>
          <w:sz w:val="23"/>
          <w:szCs w:val="23"/>
        </w:rPr>
        <w:t>Promot</w:t>
      </w:r>
      <w:r w:rsidRPr="00EA7FA8">
        <w:rPr>
          <w:rFonts w:ascii="Work Sans" w:eastAsia="Calibri" w:hAnsi="Work Sans" w:cs="Times New Roman"/>
          <w:spacing w:val="-10"/>
          <w:sz w:val="23"/>
          <w:szCs w:val="23"/>
        </w:rPr>
        <w:t xml:space="preserve">ora w ciągu 30 dni od poinformowania </w:t>
      </w:r>
      <w:r w:rsidR="000B3A85">
        <w:rPr>
          <w:rFonts w:ascii="Work Sans" w:eastAsia="Calibri" w:hAnsi="Work Sans" w:cs="Times New Roman"/>
          <w:spacing w:val="-10"/>
          <w:sz w:val="23"/>
          <w:szCs w:val="23"/>
        </w:rPr>
        <w:t>Korzystaj</w:t>
      </w:r>
      <w:r w:rsidRPr="00EA7FA8">
        <w:rPr>
          <w:rFonts w:ascii="Work Sans" w:eastAsia="Calibri" w:hAnsi="Work Sans" w:cs="Times New Roman"/>
          <w:spacing w:val="-10"/>
          <w:sz w:val="23"/>
          <w:szCs w:val="23"/>
        </w:rPr>
        <w:t xml:space="preserve">ącego o konieczności złożenia informacji MDR-1, będącej rezultatem odmowy zwolnienia doradcy </w:t>
      </w:r>
      <w:r w:rsidR="00845A71">
        <w:rPr>
          <w:rFonts w:ascii="Work Sans" w:eastAsia="Calibri" w:hAnsi="Work Sans" w:cs="Times New Roman"/>
          <w:spacing w:val="-10"/>
          <w:sz w:val="23"/>
          <w:szCs w:val="23"/>
        </w:rPr>
        <w:br/>
      </w:r>
      <w:r w:rsidRPr="00EA7FA8">
        <w:rPr>
          <w:rFonts w:ascii="Work Sans" w:eastAsia="Calibri" w:hAnsi="Work Sans" w:cs="Times New Roman"/>
          <w:spacing w:val="-10"/>
          <w:sz w:val="23"/>
          <w:szCs w:val="23"/>
        </w:rPr>
        <w:t>z zachowania tajemnicy zawodowej.</w:t>
      </w:r>
    </w:p>
    <w:p w:rsidR="00785508" w:rsidRPr="00EA7FA8" w:rsidRDefault="003C51CA" w:rsidP="00352E18">
      <w:pPr>
        <w:pStyle w:val="Akapitzlist"/>
        <w:numPr>
          <w:ilvl w:val="1"/>
          <w:numId w:val="47"/>
        </w:numPr>
        <w:suppressAutoHyphens/>
        <w:autoSpaceDN w:val="0"/>
        <w:spacing w:after="0"/>
        <w:ind w:left="1134" w:hanging="425"/>
        <w:jc w:val="both"/>
        <w:textAlignment w:val="baseline"/>
        <w:rPr>
          <w:rFonts w:ascii="Work Sans" w:eastAsia="Calibri" w:hAnsi="Work Sans" w:cs="Times New Roman"/>
          <w:spacing w:val="-10"/>
          <w:sz w:val="23"/>
          <w:szCs w:val="23"/>
        </w:rPr>
      </w:pPr>
      <w:r w:rsidRPr="00EA7FA8">
        <w:rPr>
          <w:rFonts w:ascii="Work Sans" w:eastAsia="Calibri" w:hAnsi="Work Sans" w:cs="Times New Roman"/>
          <w:spacing w:val="-10"/>
          <w:sz w:val="23"/>
          <w:szCs w:val="23"/>
        </w:rPr>
        <w:t xml:space="preserve">Informację MDR-3 przedsiębiorca zobowiązany jest złożyć zawsze </w:t>
      </w:r>
      <w:r w:rsidR="00845A71">
        <w:rPr>
          <w:rFonts w:ascii="Work Sans" w:eastAsia="Calibri" w:hAnsi="Work Sans" w:cs="Times New Roman"/>
          <w:spacing w:val="-10"/>
          <w:sz w:val="23"/>
          <w:szCs w:val="23"/>
        </w:rPr>
        <w:br/>
      </w:r>
      <w:r w:rsidRPr="00EA7FA8">
        <w:rPr>
          <w:rFonts w:ascii="Work Sans" w:eastAsia="Calibri" w:hAnsi="Work Sans" w:cs="Times New Roman"/>
          <w:spacing w:val="-10"/>
          <w:sz w:val="23"/>
          <w:szCs w:val="23"/>
        </w:rPr>
        <w:t>w terminie składania deklaracji podatkowej za dany okres rozliczeniowy</w:t>
      </w:r>
      <w:r w:rsidR="008C1412">
        <w:rPr>
          <w:rFonts w:ascii="Work Sans" w:eastAsia="Calibri" w:hAnsi="Work Sans" w:cs="Times New Roman"/>
          <w:spacing w:val="-10"/>
          <w:sz w:val="23"/>
          <w:szCs w:val="23"/>
        </w:rPr>
        <w:t xml:space="preserve">, </w:t>
      </w:r>
      <w:r w:rsidR="008C1412">
        <w:rPr>
          <w:rFonts w:ascii="Work Sans" w:eastAsia="Calibri" w:hAnsi="Work Sans" w:cs="Times New Roman"/>
          <w:b/>
          <w:bCs/>
          <w:spacing w:val="-10"/>
          <w:sz w:val="23"/>
          <w:szCs w:val="23"/>
        </w:rPr>
        <w:t xml:space="preserve">w przypadku JST może to oznaczać obowiązek raportowania schematów z zakresu VAT co miesiąc łącznie </w:t>
      </w:r>
      <w:r w:rsidR="00845A71">
        <w:rPr>
          <w:rFonts w:ascii="Work Sans" w:eastAsia="Calibri" w:hAnsi="Work Sans" w:cs="Times New Roman"/>
          <w:b/>
          <w:bCs/>
          <w:spacing w:val="-10"/>
          <w:sz w:val="23"/>
          <w:szCs w:val="23"/>
        </w:rPr>
        <w:br/>
      </w:r>
      <w:r w:rsidR="008C1412">
        <w:rPr>
          <w:rFonts w:ascii="Work Sans" w:eastAsia="Calibri" w:hAnsi="Work Sans" w:cs="Times New Roman"/>
          <w:b/>
          <w:bCs/>
          <w:spacing w:val="-10"/>
          <w:sz w:val="23"/>
          <w:szCs w:val="23"/>
        </w:rPr>
        <w:t>z deklaracją.</w:t>
      </w:r>
    </w:p>
    <w:p w:rsidR="003C51CA" w:rsidRPr="00EA7FA8" w:rsidRDefault="003C51CA" w:rsidP="00352E18">
      <w:pPr>
        <w:pStyle w:val="Akapitzlist"/>
        <w:numPr>
          <w:ilvl w:val="1"/>
          <w:numId w:val="47"/>
        </w:numPr>
        <w:suppressAutoHyphens/>
        <w:autoSpaceDN w:val="0"/>
        <w:spacing w:after="0"/>
        <w:ind w:left="1134" w:hanging="425"/>
        <w:jc w:val="both"/>
        <w:textAlignment w:val="baseline"/>
        <w:rPr>
          <w:rFonts w:ascii="Work Sans" w:eastAsia="Calibri" w:hAnsi="Work Sans" w:cs="Times New Roman"/>
          <w:spacing w:val="-10"/>
          <w:sz w:val="23"/>
          <w:szCs w:val="23"/>
        </w:rPr>
      </w:pPr>
      <w:r w:rsidRPr="00EA7FA8">
        <w:rPr>
          <w:rFonts w:ascii="Work Sans" w:eastAsia="Calibri" w:hAnsi="Work Sans" w:cs="Times New Roman"/>
          <w:spacing w:val="-10"/>
          <w:sz w:val="23"/>
          <w:szCs w:val="23"/>
        </w:rPr>
        <w:t xml:space="preserve">MDR-4 jest natomiast raportowany kwartalnie (tylko przez </w:t>
      </w:r>
      <w:r w:rsidR="000B3A85">
        <w:rPr>
          <w:rFonts w:ascii="Work Sans" w:eastAsia="Calibri" w:hAnsi="Work Sans" w:cs="Times New Roman"/>
          <w:spacing w:val="-10"/>
          <w:sz w:val="23"/>
          <w:szCs w:val="23"/>
        </w:rPr>
        <w:t>Promot</w:t>
      </w:r>
      <w:r w:rsidRPr="00EA7FA8">
        <w:rPr>
          <w:rFonts w:ascii="Work Sans" w:eastAsia="Calibri" w:hAnsi="Work Sans" w:cs="Times New Roman"/>
          <w:spacing w:val="-10"/>
          <w:sz w:val="23"/>
          <w:szCs w:val="23"/>
        </w:rPr>
        <w:t>ora) w ciągu 30 dni po zakończeniu każdego kwartału.</w:t>
      </w:r>
    </w:p>
    <w:p w:rsidR="003C51CA" w:rsidRPr="00EA7FA8" w:rsidRDefault="003C51CA" w:rsidP="00606F64">
      <w:pPr>
        <w:suppressAutoHyphens/>
        <w:autoSpaceDN w:val="0"/>
        <w:spacing w:after="0"/>
        <w:jc w:val="both"/>
        <w:textAlignment w:val="baseline"/>
        <w:rPr>
          <w:rFonts w:ascii="Work Sans" w:eastAsia="Calibri" w:hAnsi="Work Sans" w:cs="Times New Roman"/>
          <w:spacing w:val="-10"/>
          <w:sz w:val="23"/>
          <w:szCs w:val="23"/>
        </w:rPr>
      </w:pPr>
    </w:p>
    <w:p w:rsidR="003C51CA" w:rsidRPr="00EA7FA8" w:rsidRDefault="003C51CA" w:rsidP="00785508">
      <w:pPr>
        <w:suppressAutoHyphens/>
        <w:autoSpaceDN w:val="0"/>
        <w:spacing w:after="0"/>
        <w:ind w:firstLine="708"/>
        <w:jc w:val="both"/>
        <w:textAlignment w:val="baseline"/>
        <w:rPr>
          <w:rFonts w:ascii="Work Sans" w:eastAsia="Calibri" w:hAnsi="Work Sans" w:cs="Times New Roman"/>
          <w:spacing w:val="-10"/>
          <w:sz w:val="23"/>
          <w:szCs w:val="23"/>
        </w:rPr>
      </w:pPr>
      <w:r w:rsidRPr="00EA7FA8">
        <w:rPr>
          <w:rFonts w:ascii="Work Sans" w:eastAsia="Calibri" w:hAnsi="Work Sans" w:cs="Times New Roman"/>
          <w:spacing w:val="-10"/>
          <w:sz w:val="23"/>
          <w:szCs w:val="23"/>
        </w:rPr>
        <w:t>Obowiązkowi raportowemu w odniesieniu do MDR-3 i MDR-4 podlegają wszystkie stosowane bądź przekazywane w ciągu okresu rozliczeniowego schematy podatkowe.</w:t>
      </w:r>
    </w:p>
    <w:p w:rsidR="003C51CA" w:rsidRPr="00EA7FA8" w:rsidRDefault="003C51CA" w:rsidP="00606F64">
      <w:pPr>
        <w:suppressAutoHyphens/>
        <w:autoSpaceDN w:val="0"/>
        <w:spacing w:after="0"/>
        <w:jc w:val="both"/>
        <w:textAlignment w:val="baseline"/>
        <w:rPr>
          <w:rFonts w:ascii="Work Sans" w:eastAsia="Calibri" w:hAnsi="Work Sans" w:cs="Times New Roman"/>
          <w:spacing w:val="-10"/>
          <w:sz w:val="23"/>
          <w:szCs w:val="23"/>
        </w:rPr>
      </w:pPr>
    </w:p>
    <w:p w:rsidR="00225C46" w:rsidRPr="00EA7FA8" w:rsidRDefault="00225C46" w:rsidP="00225C46">
      <w:pPr>
        <w:suppressAutoHyphens/>
        <w:autoSpaceDN w:val="0"/>
        <w:spacing w:after="0"/>
        <w:ind w:firstLine="708"/>
        <w:jc w:val="both"/>
        <w:textAlignment w:val="baseline"/>
        <w:rPr>
          <w:rFonts w:ascii="Work Sans" w:eastAsia="Calibri" w:hAnsi="Work Sans" w:cs="Times New Roman"/>
          <w:b/>
          <w:spacing w:val="-10"/>
          <w:sz w:val="23"/>
          <w:szCs w:val="23"/>
        </w:rPr>
      </w:pPr>
      <w:r w:rsidRPr="00EA7FA8">
        <w:rPr>
          <w:rFonts w:ascii="Work Sans" w:eastAsia="Calibri" w:hAnsi="Work Sans" w:cs="Times New Roman"/>
          <w:spacing w:val="-10"/>
          <w:sz w:val="23"/>
          <w:szCs w:val="23"/>
        </w:rPr>
        <w:t xml:space="preserve">Składając </w:t>
      </w:r>
      <w:r w:rsidR="003C51CA" w:rsidRPr="00EA7FA8">
        <w:rPr>
          <w:rFonts w:ascii="Work Sans" w:eastAsia="Calibri" w:hAnsi="Work Sans" w:cs="Times New Roman"/>
          <w:spacing w:val="-10"/>
          <w:sz w:val="23"/>
          <w:szCs w:val="23"/>
        </w:rPr>
        <w:t xml:space="preserve">MDR-1, zgłaszać </w:t>
      </w:r>
      <w:r w:rsidRPr="00EA7FA8">
        <w:rPr>
          <w:rFonts w:ascii="Work Sans" w:eastAsia="Calibri" w:hAnsi="Work Sans" w:cs="Times New Roman"/>
          <w:spacing w:val="-10"/>
          <w:sz w:val="23"/>
          <w:szCs w:val="23"/>
        </w:rPr>
        <w:t xml:space="preserve">się </w:t>
      </w:r>
      <w:r w:rsidR="003C51CA" w:rsidRPr="00EA7FA8">
        <w:rPr>
          <w:rFonts w:ascii="Work Sans" w:eastAsia="Calibri" w:hAnsi="Work Sans" w:cs="Times New Roman"/>
          <w:spacing w:val="-10"/>
          <w:sz w:val="23"/>
          <w:szCs w:val="23"/>
        </w:rPr>
        <w:t xml:space="preserve">każdy nowo </w:t>
      </w:r>
      <w:r w:rsidR="003C51CA" w:rsidRPr="00EA7FA8">
        <w:rPr>
          <w:rFonts w:ascii="Work Sans" w:eastAsia="Calibri" w:hAnsi="Work Sans" w:cs="Times New Roman"/>
          <w:b/>
          <w:spacing w:val="-10"/>
          <w:sz w:val="23"/>
          <w:szCs w:val="23"/>
        </w:rPr>
        <w:t>wprowadzony schemat podatkowy</w:t>
      </w:r>
      <w:r w:rsidR="003C51CA" w:rsidRPr="00EA7FA8">
        <w:rPr>
          <w:rFonts w:ascii="Work Sans" w:eastAsia="Calibri" w:hAnsi="Work Sans" w:cs="Times New Roman"/>
          <w:spacing w:val="-10"/>
          <w:sz w:val="23"/>
          <w:szCs w:val="23"/>
        </w:rPr>
        <w:t xml:space="preserve"> począwszy od daty granicznej za jaką administracja skarbowa uznaje dzień </w:t>
      </w:r>
      <w:r w:rsidR="003C51CA" w:rsidRPr="00EA7FA8">
        <w:rPr>
          <w:rFonts w:ascii="Work Sans" w:eastAsia="Calibri" w:hAnsi="Work Sans" w:cs="Times New Roman"/>
          <w:b/>
          <w:spacing w:val="-10"/>
          <w:sz w:val="23"/>
          <w:szCs w:val="23"/>
        </w:rPr>
        <w:t>25 czerwca 2018 r. (dla schematów transgranicznych) oraz 1 listopada 2018 r. (dla schematów krajowych).</w:t>
      </w:r>
    </w:p>
    <w:p w:rsidR="00225C46" w:rsidRPr="00EA7FA8" w:rsidRDefault="00225C46" w:rsidP="00225C46">
      <w:pPr>
        <w:suppressAutoHyphens/>
        <w:autoSpaceDN w:val="0"/>
        <w:spacing w:after="0"/>
        <w:ind w:firstLine="708"/>
        <w:jc w:val="both"/>
        <w:textAlignment w:val="baseline"/>
        <w:rPr>
          <w:rFonts w:ascii="Work Sans" w:eastAsia="Calibri" w:hAnsi="Work Sans" w:cs="Times New Roman"/>
          <w:b/>
          <w:spacing w:val="-10"/>
          <w:sz w:val="23"/>
          <w:szCs w:val="23"/>
        </w:rPr>
      </w:pPr>
    </w:p>
    <w:p w:rsidR="00225C46" w:rsidRPr="00EA7FA8" w:rsidRDefault="00225C46" w:rsidP="00225C46">
      <w:pPr>
        <w:suppressAutoHyphens/>
        <w:autoSpaceDN w:val="0"/>
        <w:spacing w:after="0"/>
        <w:ind w:firstLine="708"/>
        <w:jc w:val="both"/>
        <w:textAlignment w:val="baseline"/>
        <w:rPr>
          <w:rFonts w:ascii="Work Sans" w:eastAsia="Calibri" w:hAnsi="Work Sans" w:cs="Times New Roman"/>
          <w:b/>
          <w:spacing w:val="-10"/>
          <w:sz w:val="23"/>
          <w:szCs w:val="23"/>
        </w:rPr>
      </w:pPr>
    </w:p>
    <w:p w:rsidR="00225C46" w:rsidRPr="00EA7FA8" w:rsidRDefault="000B3A85" w:rsidP="00225C46">
      <w:pPr>
        <w:suppressAutoHyphens/>
        <w:autoSpaceDN w:val="0"/>
        <w:spacing w:after="0"/>
        <w:ind w:firstLine="708"/>
        <w:jc w:val="both"/>
        <w:textAlignment w:val="baseline"/>
        <w:rPr>
          <w:rFonts w:ascii="Work Sans" w:eastAsia="Calibri" w:hAnsi="Work Sans" w:cs="Times New Roman"/>
          <w:b/>
          <w:spacing w:val="-10"/>
          <w:sz w:val="23"/>
          <w:szCs w:val="23"/>
        </w:rPr>
      </w:pPr>
      <w:r>
        <w:rPr>
          <w:rFonts w:ascii="Work Sans" w:eastAsia="Times New Roman" w:hAnsi="Work Sans" w:cs="Times New Roman"/>
          <w:b/>
          <w:bCs/>
          <w:spacing w:val="-10"/>
          <w:sz w:val="23"/>
          <w:szCs w:val="23"/>
          <w:lang w:eastAsia="pl-PL"/>
        </w:rPr>
        <w:t>Promot</w:t>
      </w:r>
      <w:r w:rsidR="003C51CA" w:rsidRPr="00EA7FA8">
        <w:rPr>
          <w:rFonts w:ascii="Work Sans" w:eastAsia="Times New Roman" w:hAnsi="Work Sans" w:cs="Times New Roman"/>
          <w:b/>
          <w:bCs/>
          <w:spacing w:val="-10"/>
          <w:sz w:val="23"/>
          <w:szCs w:val="23"/>
          <w:lang w:eastAsia="pl-PL"/>
        </w:rPr>
        <w:t>or/</w:t>
      </w:r>
      <w:r>
        <w:rPr>
          <w:rFonts w:ascii="Work Sans" w:eastAsia="Times New Roman" w:hAnsi="Work Sans" w:cs="Times New Roman"/>
          <w:b/>
          <w:bCs/>
          <w:spacing w:val="-10"/>
          <w:sz w:val="23"/>
          <w:szCs w:val="23"/>
          <w:lang w:eastAsia="pl-PL"/>
        </w:rPr>
        <w:t>Korzystaj</w:t>
      </w:r>
      <w:r w:rsidR="003C51CA" w:rsidRPr="00EA7FA8">
        <w:rPr>
          <w:rFonts w:ascii="Work Sans" w:eastAsia="Times New Roman" w:hAnsi="Work Sans" w:cs="Times New Roman"/>
          <w:b/>
          <w:bCs/>
          <w:spacing w:val="-10"/>
          <w:sz w:val="23"/>
          <w:szCs w:val="23"/>
          <w:lang w:eastAsia="pl-PL"/>
        </w:rPr>
        <w:t>ący</w:t>
      </w:r>
      <w:r w:rsidR="003C51CA" w:rsidRPr="00EA7FA8">
        <w:rPr>
          <w:rFonts w:ascii="Work Sans" w:eastAsia="Times New Roman" w:hAnsi="Work Sans" w:cs="Times New Roman"/>
          <w:spacing w:val="-10"/>
          <w:sz w:val="23"/>
          <w:szCs w:val="23"/>
          <w:lang w:eastAsia="pl-PL"/>
        </w:rPr>
        <w:t xml:space="preserve"> przekazuje informacje o schemacie podatkowym Szefowi KAS w terminie 30 dni:</w:t>
      </w:r>
    </w:p>
    <w:p w:rsidR="00225C46" w:rsidRPr="00EA7FA8" w:rsidRDefault="003C51CA" w:rsidP="00225C46">
      <w:pPr>
        <w:pStyle w:val="Akapitzlist"/>
        <w:numPr>
          <w:ilvl w:val="0"/>
          <w:numId w:val="1"/>
        </w:numPr>
        <w:tabs>
          <w:tab w:val="clear" w:pos="720"/>
        </w:tabs>
        <w:suppressAutoHyphens/>
        <w:autoSpaceDN w:val="0"/>
        <w:spacing w:after="0"/>
        <w:ind w:left="1134" w:hanging="425"/>
        <w:jc w:val="both"/>
        <w:textAlignment w:val="baseline"/>
        <w:rPr>
          <w:rFonts w:ascii="Work Sans" w:eastAsia="Calibri" w:hAnsi="Work Sans" w:cs="Times New Roman"/>
          <w:b/>
          <w:spacing w:val="-10"/>
          <w:sz w:val="23"/>
          <w:szCs w:val="23"/>
        </w:rPr>
      </w:pPr>
      <w:r w:rsidRPr="00EA7FA8">
        <w:rPr>
          <w:rFonts w:ascii="Work Sans" w:eastAsia="Times New Roman" w:hAnsi="Work Sans" w:cs="Times New Roman"/>
          <w:spacing w:val="-10"/>
          <w:sz w:val="23"/>
          <w:szCs w:val="23"/>
          <w:lang w:eastAsia="pl-PL"/>
        </w:rPr>
        <w:t>od dnia następnego po udostępnieniu schematu podatkowego</w:t>
      </w:r>
      <w:r w:rsidR="00225C46" w:rsidRPr="00EA7FA8">
        <w:rPr>
          <w:rFonts w:ascii="Work Sans" w:eastAsia="Times New Roman" w:hAnsi="Work Sans" w:cs="Times New Roman"/>
          <w:spacing w:val="-10"/>
          <w:sz w:val="23"/>
          <w:szCs w:val="23"/>
          <w:lang w:eastAsia="pl-PL"/>
        </w:rPr>
        <w:t>;</w:t>
      </w:r>
    </w:p>
    <w:p w:rsidR="00225C46" w:rsidRPr="00EA7FA8" w:rsidRDefault="003C51CA" w:rsidP="00225C46">
      <w:pPr>
        <w:pStyle w:val="Akapitzlist"/>
        <w:numPr>
          <w:ilvl w:val="0"/>
          <w:numId w:val="1"/>
        </w:numPr>
        <w:tabs>
          <w:tab w:val="clear" w:pos="720"/>
        </w:tabs>
        <w:suppressAutoHyphens/>
        <w:autoSpaceDN w:val="0"/>
        <w:spacing w:after="0"/>
        <w:ind w:left="1134" w:hanging="425"/>
        <w:jc w:val="both"/>
        <w:textAlignment w:val="baseline"/>
        <w:rPr>
          <w:rFonts w:ascii="Work Sans" w:eastAsia="Calibri" w:hAnsi="Work Sans" w:cs="Times New Roman"/>
          <w:b/>
          <w:spacing w:val="-10"/>
          <w:sz w:val="23"/>
          <w:szCs w:val="23"/>
        </w:rPr>
      </w:pPr>
      <w:r w:rsidRPr="00EA7FA8">
        <w:rPr>
          <w:rFonts w:ascii="Work Sans" w:eastAsia="Times New Roman" w:hAnsi="Work Sans" w:cs="Times New Roman"/>
          <w:spacing w:val="-10"/>
          <w:sz w:val="23"/>
          <w:szCs w:val="23"/>
          <w:lang w:eastAsia="pl-PL"/>
        </w:rPr>
        <w:t xml:space="preserve">od następnego dnia po przygotowaniu do wdrożenia schematu </w:t>
      </w:r>
      <w:r w:rsidR="00606F64" w:rsidRPr="00EA7FA8">
        <w:rPr>
          <w:rFonts w:ascii="Work Sans" w:eastAsia="Times New Roman" w:hAnsi="Work Sans" w:cs="Times New Roman"/>
          <w:spacing w:val="-10"/>
          <w:sz w:val="23"/>
          <w:szCs w:val="23"/>
          <w:lang w:eastAsia="pl-PL"/>
        </w:rPr>
        <w:t>podatkowego</w:t>
      </w:r>
      <w:r w:rsidRPr="00EA7FA8">
        <w:rPr>
          <w:rFonts w:ascii="Work Sans" w:eastAsia="Times New Roman" w:hAnsi="Work Sans" w:cs="Times New Roman"/>
          <w:spacing w:val="-10"/>
          <w:sz w:val="23"/>
          <w:szCs w:val="23"/>
          <w:lang w:eastAsia="pl-PL"/>
        </w:rPr>
        <w:t xml:space="preserve"> lub</w:t>
      </w:r>
      <w:r w:rsidR="00225C46" w:rsidRPr="00EA7FA8">
        <w:rPr>
          <w:rFonts w:ascii="Work Sans" w:eastAsia="Times New Roman" w:hAnsi="Work Sans" w:cs="Times New Roman"/>
          <w:spacing w:val="-10"/>
          <w:sz w:val="23"/>
          <w:szCs w:val="23"/>
          <w:lang w:eastAsia="pl-PL"/>
        </w:rPr>
        <w:t>;</w:t>
      </w:r>
    </w:p>
    <w:p w:rsidR="00225C46" w:rsidRPr="00EA7FA8" w:rsidRDefault="003C51CA" w:rsidP="00606F64">
      <w:pPr>
        <w:pStyle w:val="Akapitzlist"/>
        <w:numPr>
          <w:ilvl w:val="0"/>
          <w:numId w:val="1"/>
        </w:numPr>
        <w:tabs>
          <w:tab w:val="clear" w:pos="720"/>
        </w:tabs>
        <w:suppressAutoHyphens/>
        <w:autoSpaceDN w:val="0"/>
        <w:spacing w:after="0"/>
        <w:ind w:left="1134" w:hanging="425"/>
        <w:jc w:val="both"/>
        <w:textAlignment w:val="baseline"/>
        <w:rPr>
          <w:rFonts w:ascii="Work Sans" w:eastAsia="Calibri" w:hAnsi="Work Sans" w:cs="Times New Roman"/>
          <w:b/>
          <w:spacing w:val="-10"/>
          <w:sz w:val="23"/>
          <w:szCs w:val="23"/>
        </w:rPr>
      </w:pPr>
      <w:r w:rsidRPr="00EA7FA8">
        <w:rPr>
          <w:rFonts w:ascii="Work Sans" w:eastAsia="Times New Roman" w:hAnsi="Work Sans" w:cs="Times New Roman"/>
          <w:spacing w:val="-10"/>
          <w:sz w:val="23"/>
          <w:szCs w:val="23"/>
          <w:lang w:eastAsia="pl-PL"/>
        </w:rPr>
        <w:t>od dnia dokonania pierwszej czynności związanej z wdrażaniem schematu podatkowego</w:t>
      </w:r>
    </w:p>
    <w:p w:rsidR="003C51CA" w:rsidRPr="00EA7FA8" w:rsidRDefault="003C51CA" w:rsidP="00225C46">
      <w:pPr>
        <w:suppressAutoHyphens/>
        <w:autoSpaceDN w:val="0"/>
        <w:spacing w:after="0"/>
        <w:ind w:left="709"/>
        <w:jc w:val="both"/>
        <w:textAlignment w:val="baseline"/>
        <w:rPr>
          <w:rFonts w:ascii="Work Sans" w:eastAsia="Calibri" w:hAnsi="Work Sans" w:cs="Times New Roman"/>
          <w:b/>
          <w:spacing w:val="-10"/>
          <w:sz w:val="23"/>
          <w:szCs w:val="23"/>
        </w:rPr>
      </w:pPr>
      <w:r w:rsidRPr="00EA7FA8">
        <w:rPr>
          <w:rFonts w:ascii="Work Sans" w:eastAsia="Times New Roman" w:hAnsi="Work Sans" w:cs="Times New Roman"/>
          <w:spacing w:val="-10"/>
          <w:sz w:val="23"/>
          <w:szCs w:val="23"/>
          <w:lang w:eastAsia="pl-PL"/>
        </w:rPr>
        <w:t xml:space="preserve">- w zależności od tego, </w:t>
      </w:r>
      <w:r w:rsidRPr="00EA7FA8">
        <w:rPr>
          <w:rFonts w:ascii="Work Sans" w:eastAsia="Times New Roman" w:hAnsi="Work Sans" w:cs="Times New Roman"/>
          <w:b/>
          <w:bCs/>
          <w:spacing w:val="-10"/>
          <w:sz w:val="23"/>
          <w:szCs w:val="23"/>
          <w:lang w:eastAsia="pl-PL"/>
        </w:rPr>
        <w:t>które z tych zdarzeń nastąpi wcześniej</w:t>
      </w:r>
      <w:r w:rsidRPr="00EA7FA8">
        <w:rPr>
          <w:rFonts w:ascii="Work Sans" w:eastAsia="Times New Roman" w:hAnsi="Work Sans" w:cs="Times New Roman"/>
          <w:spacing w:val="-10"/>
          <w:sz w:val="23"/>
          <w:szCs w:val="23"/>
          <w:lang w:eastAsia="pl-PL"/>
        </w:rPr>
        <w:t>.</w:t>
      </w:r>
    </w:p>
    <w:p w:rsidR="00225C46" w:rsidRPr="00EA7FA8" w:rsidRDefault="00225C46" w:rsidP="00606F64">
      <w:pPr>
        <w:spacing w:after="0"/>
        <w:jc w:val="both"/>
        <w:rPr>
          <w:rFonts w:ascii="Work Sans" w:eastAsia="Times New Roman" w:hAnsi="Work Sans" w:cs="Times New Roman"/>
          <w:spacing w:val="-10"/>
          <w:sz w:val="23"/>
          <w:szCs w:val="23"/>
          <w:lang w:eastAsia="pl-PL"/>
        </w:rPr>
      </w:pPr>
    </w:p>
    <w:p w:rsidR="003C51CA" w:rsidRPr="00EA7FA8" w:rsidRDefault="003C51CA" w:rsidP="00225C46">
      <w:pPr>
        <w:spacing w:after="0"/>
        <w:ind w:firstLine="708"/>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 xml:space="preserve">Termin w jakim </w:t>
      </w:r>
      <w:r w:rsidRPr="00EA7FA8">
        <w:rPr>
          <w:rFonts w:ascii="Work Sans" w:eastAsia="Times New Roman" w:hAnsi="Work Sans" w:cs="Times New Roman"/>
          <w:b/>
          <w:bCs/>
          <w:spacing w:val="-10"/>
          <w:sz w:val="23"/>
          <w:szCs w:val="23"/>
          <w:lang w:eastAsia="pl-PL"/>
        </w:rPr>
        <w:t>wspomagający</w:t>
      </w:r>
      <w:r w:rsidRPr="00EA7FA8">
        <w:rPr>
          <w:rFonts w:ascii="Work Sans" w:eastAsia="Times New Roman" w:hAnsi="Work Sans" w:cs="Times New Roman"/>
          <w:spacing w:val="-10"/>
          <w:sz w:val="23"/>
          <w:szCs w:val="23"/>
          <w:lang w:eastAsia="pl-PL"/>
        </w:rPr>
        <w:t xml:space="preserve"> powinien wypełnić obowiązki w zakresie MDR uzależniony jest od typu obowiązku i wynosi:</w:t>
      </w:r>
    </w:p>
    <w:p w:rsidR="00C12FB0" w:rsidRPr="00EA7FA8" w:rsidRDefault="003C51CA" w:rsidP="001C7E95">
      <w:pPr>
        <w:pStyle w:val="Akapitzlist"/>
        <w:numPr>
          <w:ilvl w:val="0"/>
          <w:numId w:val="2"/>
        </w:numPr>
        <w:spacing w:after="0"/>
        <w:ind w:left="1134" w:hanging="425"/>
        <w:contextualSpacing w:val="0"/>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5 dni roboczych od dnia, w którym wspomagający powziął lub powinien był powziąć wątpliwości, że uzgodnienie może stanowić schemat podatkowy</w:t>
      </w:r>
      <w:r w:rsidR="00C12FB0" w:rsidRPr="00EA7FA8">
        <w:rPr>
          <w:rFonts w:ascii="Work Sans" w:eastAsia="Times New Roman" w:hAnsi="Work Sans" w:cs="Times New Roman"/>
          <w:spacing w:val="-10"/>
          <w:sz w:val="23"/>
          <w:szCs w:val="23"/>
          <w:lang w:eastAsia="pl-PL"/>
        </w:rPr>
        <w:t>;</w:t>
      </w:r>
    </w:p>
    <w:p w:rsidR="003C51CA" w:rsidRDefault="003C51CA" w:rsidP="001C7E95">
      <w:pPr>
        <w:pStyle w:val="Akapitzlist"/>
        <w:numPr>
          <w:ilvl w:val="0"/>
          <w:numId w:val="2"/>
        </w:numPr>
        <w:spacing w:after="0"/>
        <w:ind w:left="1134" w:hanging="425"/>
        <w:contextualSpacing w:val="0"/>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 xml:space="preserve">30 dni po </w:t>
      </w:r>
      <w:r w:rsidR="00606F64" w:rsidRPr="00EA7FA8">
        <w:rPr>
          <w:rFonts w:ascii="Work Sans" w:eastAsia="Times New Roman" w:hAnsi="Work Sans" w:cs="Times New Roman"/>
          <w:spacing w:val="-10"/>
          <w:sz w:val="23"/>
          <w:szCs w:val="23"/>
          <w:lang w:eastAsia="pl-PL"/>
        </w:rPr>
        <w:t>dniu,</w:t>
      </w:r>
      <w:r w:rsidRPr="00EA7FA8">
        <w:rPr>
          <w:rFonts w:ascii="Work Sans" w:eastAsia="Times New Roman" w:hAnsi="Work Sans" w:cs="Times New Roman"/>
          <w:spacing w:val="-10"/>
          <w:sz w:val="23"/>
          <w:szCs w:val="23"/>
          <w:lang w:eastAsia="pl-PL"/>
        </w:rPr>
        <w:t xml:space="preserve"> w którym wspomagający udzielił bezpośrednio lub </w:t>
      </w:r>
      <w:r w:rsidR="00845A71">
        <w:rPr>
          <w:rFonts w:ascii="Work Sans" w:eastAsia="Times New Roman" w:hAnsi="Work Sans" w:cs="Times New Roman"/>
          <w:spacing w:val="-10"/>
          <w:sz w:val="23"/>
          <w:szCs w:val="23"/>
          <w:lang w:eastAsia="pl-PL"/>
        </w:rPr>
        <w:br/>
      </w:r>
      <w:r w:rsidRPr="00EA7FA8">
        <w:rPr>
          <w:rFonts w:ascii="Work Sans" w:eastAsia="Times New Roman" w:hAnsi="Work Sans" w:cs="Times New Roman"/>
          <w:spacing w:val="-10"/>
          <w:sz w:val="23"/>
          <w:szCs w:val="23"/>
          <w:lang w:eastAsia="pl-PL"/>
        </w:rPr>
        <w:t xml:space="preserve">za pośrednictwem innych osób, pomocy, wsparcia lub porad dotyczących opracowania, wprowadzenia do obrotu, organizowania, </w:t>
      </w:r>
      <w:r w:rsidRPr="00EA7FA8">
        <w:rPr>
          <w:rFonts w:ascii="Work Sans" w:eastAsia="Times New Roman" w:hAnsi="Work Sans" w:cs="Times New Roman"/>
          <w:spacing w:val="-10"/>
          <w:sz w:val="23"/>
          <w:szCs w:val="23"/>
          <w:lang w:eastAsia="pl-PL"/>
        </w:rPr>
        <w:lastRenderedPageBreak/>
        <w:t xml:space="preserve">udostępnienia do wdrożenia lub nadzorowania wdrożenia schematu podatkowego, jeśli dostrzegł lub powinien był dostrzec, </w:t>
      </w:r>
      <w:r w:rsidR="00845A71">
        <w:rPr>
          <w:rFonts w:ascii="Work Sans" w:eastAsia="Times New Roman" w:hAnsi="Work Sans" w:cs="Times New Roman"/>
          <w:spacing w:val="-10"/>
          <w:sz w:val="23"/>
          <w:szCs w:val="23"/>
          <w:lang w:eastAsia="pl-PL"/>
        </w:rPr>
        <w:br/>
      </w:r>
      <w:r w:rsidRPr="00EA7FA8">
        <w:rPr>
          <w:rFonts w:ascii="Work Sans" w:eastAsia="Times New Roman" w:hAnsi="Work Sans" w:cs="Times New Roman"/>
          <w:spacing w:val="-10"/>
          <w:sz w:val="23"/>
          <w:szCs w:val="23"/>
          <w:lang w:eastAsia="pl-PL"/>
        </w:rPr>
        <w:t xml:space="preserve">że uzgodnienie, w </w:t>
      </w:r>
      <w:r w:rsidR="00606F64" w:rsidRPr="00EA7FA8">
        <w:rPr>
          <w:rFonts w:ascii="Work Sans" w:eastAsia="Times New Roman" w:hAnsi="Work Sans" w:cs="Times New Roman"/>
          <w:spacing w:val="-10"/>
          <w:sz w:val="23"/>
          <w:szCs w:val="23"/>
          <w:lang w:eastAsia="pl-PL"/>
        </w:rPr>
        <w:t>odniesieniu,</w:t>
      </w:r>
      <w:r w:rsidRPr="00EA7FA8">
        <w:rPr>
          <w:rFonts w:ascii="Work Sans" w:eastAsia="Times New Roman" w:hAnsi="Work Sans" w:cs="Times New Roman"/>
          <w:spacing w:val="-10"/>
          <w:sz w:val="23"/>
          <w:szCs w:val="23"/>
          <w:lang w:eastAsia="pl-PL"/>
        </w:rPr>
        <w:t xml:space="preserve"> do którego jest wspomagającym, stanowi schemat podatkowy.</w:t>
      </w:r>
    </w:p>
    <w:p w:rsidR="00654183" w:rsidRDefault="00654183" w:rsidP="00654183">
      <w:pPr>
        <w:spacing w:after="0"/>
        <w:jc w:val="both"/>
        <w:rPr>
          <w:rFonts w:ascii="Work Sans" w:eastAsia="Times New Roman" w:hAnsi="Work Sans" w:cs="Times New Roman"/>
          <w:spacing w:val="-10"/>
          <w:sz w:val="23"/>
          <w:szCs w:val="23"/>
          <w:lang w:eastAsia="pl-PL"/>
        </w:rPr>
      </w:pPr>
    </w:p>
    <w:p w:rsidR="00654183" w:rsidRDefault="00654183" w:rsidP="00654183">
      <w:pPr>
        <w:spacing w:after="0"/>
        <w:ind w:firstLine="708"/>
        <w:jc w:val="both"/>
        <w:rPr>
          <w:rFonts w:ascii="Work Sans" w:eastAsia="Times New Roman" w:hAnsi="Work Sans" w:cs="Times New Roman"/>
          <w:spacing w:val="-10"/>
          <w:sz w:val="23"/>
          <w:szCs w:val="23"/>
          <w:lang w:eastAsia="pl-PL"/>
        </w:rPr>
      </w:pPr>
      <w:r>
        <w:rPr>
          <w:rFonts w:ascii="Work Sans" w:eastAsia="Times New Roman" w:hAnsi="Work Sans" w:cs="Times New Roman"/>
          <w:spacing w:val="-10"/>
          <w:sz w:val="23"/>
          <w:szCs w:val="23"/>
          <w:lang w:eastAsia="pl-PL"/>
        </w:rPr>
        <w:t>W związku z nowelizacją przepisów uchylone zostały z dniem 1 lipca 2020 r. wszystkie nadane numery schematów podatkowych, w związku z powyższym wprowadzone zostały nowe terminy do raportowania schematów transgranicznych:</w:t>
      </w:r>
    </w:p>
    <w:p w:rsidR="00654183" w:rsidRPr="00881151" w:rsidRDefault="00654183" w:rsidP="00654183">
      <w:pPr>
        <w:numPr>
          <w:ilvl w:val="0"/>
          <w:numId w:val="45"/>
        </w:numPr>
        <w:tabs>
          <w:tab w:val="clear" w:pos="720"/>
        </w:tabs>
        <w:spacing w:after="0"/>
        <w:ind w:left="1134" w:hanging="425"/>
        <w:jc w:val="both"/>
        <w:rPr>
          <w:rFonts w:ascii="Work Sans" w:hAnsi="Work Sans"/>
          <w:spacing w:val="-10"/>
          <w:sz w:val="23"/>
          <w:szCs w:val="23"/>
        </w:rPr>
      </w:pPr>
      <w:r w:rsidRPr="00881151">
        <w:rPr>
          <w:rFonts w:ascii="Work Sans" w:hAnsi="Work Sans"/>
          <w:spacing w:val="-10"/>
          <w:sz w:val="23"/>
          <w:szCs w:val="23"/>
        </w:rPr>
        <w:t>dla </w:t>
      </w:r>
      <w:r w:rsidRPr="00881151">
        <w:rPr>
          <w:rFonts w:ascii="Work Sans" w:hAnsi="Work Sans"/>
          <w:b/>
          <w:bCs/>
          <w:spacing w:val="-10"/>
          <w:sz w:val="23"/>
          <w:szCs w:val="23"/>
        </w:rPr>
        <w:t>promotora</w:t>
      </w:r>
      <w:r w:rsidRPr="00881151">
        <w:rPr>
          <w:rFonts w:ascii="Work Sans" w:hAnsi="Work Sans"/>
          <w:spacing w:val="-10"/>
          <w:sz w:val="23"/>
          <w:szCs w:val="23"/>
        </w:rPr>
        <w:t> termin na takie raportowanie to </w:t>
      </w:r>
      <w:r w:rsidRPr="00881151">
        <w:rPr>
          <w:rFonts w:ascii="Work Sans" w:hAnsi="Work Sans"/>
          <w:b/>
          <w:bCs/>
          <w:spacing w:val="-10"/>
          <w:sz w:val="23"/>
          <w:szCs w:val="23"/>
        </w:rPr>
        <w:t>31 lipca 2020 r</w:t>
      </w:r>
      <w:r w:rsidRPr="00881151">
        <w:rPr>
          <w:rFonts w:ascii="Work Sans" w:hAnsi="Work Sans"/>
          <w:spacing w:val="-10"/>
          <w:sz w:val="23"/>
          <w:szCs w:val="23"/>
        </w:rPr>
        <w:t>.,</w:t>
      </w:r>
    </w:p>
    <w:p w:rsidR="00654183" w:rsidRPr="00881151" w:rsidRDefault="00654183" w:rsidP="00654183">
      <w:pPr>
        <w:numPr>
          <w:ilvl w:val="0"/>
          <w:numId w:val="45"/>
        </w:numPr>
        <w:tabs>
          <w:tab w:val="clear" w:pos="720"/>
        </w:tabs>
        <w:spacing w:after="0"/>
        <w:ind w:left="1134" w:hanging="425"/>
        <w:jc w:val="both"/>
        <w:rPr>
          <w:rFonts w:ascii="Work Sans" w:hAnsi="Work Sans"/>
          <w:spacing w:val="-10"/>
          <w:sz w:val="23"/>
          <w:szCs w:val="23"/>
        </w:rPr>
      </w:pPr>
      <w:r w:rsidRPr="00881151">
        <w:rPr>
          <w:rFonts w:ascii="Work Sans" w:hAnsi="Work Sans"/>
          <w:spacing w:val="-10"/>
          <w:sz w:val="23"/>
          <w:szCs w:val="23"/>
          <w:u w:val="single"/>
        </w:rPr>
        <w:t>dla </w:t>
      </w:r>
      <w:r w:rsidRPr="00881151">
        <w:rPr>
          <w:rFonts w:ascii="Work Sans" w:hAnsi="Work Sans"/>
          <w:b/>
          <w:bCs/>
          <w:spacing w:val="-10"/>
          <w:sz w:val="23"/>
          <w:szCs w:val="23"/>
          <w:u w:val="single"/>
        </w:rPr>
        <w:t>korzystającego</w:t>
      </w:r>
      <w:r w:rsidRPr="00881151">
        <w:rPr>
          <w:rFonts w:ascii="Work Sans" w:hAnsi="Work Sans"/>
          <w:spacing w:val="-10"/>
          <w:sz w:val="23"/>
          <w:szCs w:val="23"/>
          <w:u w:val="single"/>
        </w:rPr>
        <w:t> – </w:t>
      </w:r>
      <w:r w:rsidRPr="00881151">
        <w:rPr>
          <w:rFonts w:ascii="Work Sans" w:hAnsi="Work Sans"/>
          <w:b/>
          <w:bCs/>
          <w:spacing w:val="-10"/>
          <w:sz w:val="23"/>
          <w:szCs w:val="23"/>
          <w:u w:val="single"/>
        </w:rPr>
        <w:t>16 sierpnia 2020 r</w:t>
      </w:r>
      <w:r w:rsidRPr="00881151">
        <w:rPr>
          <w:rFonts w:ascii="Work Sans" w:hAnsi="Work Sans"/>
          <w:spacing w:val="-10"/>
          <w:sz w:val="23"/>
          <w:szCs w:val="23"/>
          <w:u w:val="single"/>
        </w:rPr>
        <w:t>.</w:t>
      </w:r>
    </w:p>
    <w:p w:rsidR="00654183" w:rsidRPr="00881151" w:rsidRDefault="00654183" w:rsidP="00654183">
      <w:pPr>
        <w:numPr>
          <w:ilvl w:val="0"/>
          <w:numId w:val="45"/>
        </w:numPr>
        <w:tabs>
          <w:tab w:val="clear" w:pos="720"/>
        </w:tabs>
        <w:spacing w:after="0"/>
        <w:ind w:left="1134" w:hanging="425"/>
        <w:jc w:val="both"/>
        <w:rPr>
          <w:rFonts w:ascii="Work Sans" w:hAnsi="Work Sans"/>
          <w:spacing w:val="-10"/>
          <w:sz w:val="23"/>
          <w:szCs w:val="23"/>
        </w:rPr>
      </w:pPr>
      <w:r w:rsidRPr="00881151">
        <w:rPr>
          <w:rFonts w:ascii="Work Sans" w:hAnsi="Work Sans"/>
          <w:spacing w:val="-10"/>
          <w:sz w:val="23"/>
          <w:szCs w:val="23"/>
        </w:rPr>
        <w:t>dla </w:t>
      </w:r>
      <w:r w:rsidRPr="00881151">
        <w:rPr>
          <w:rFonts w:ascii="Work Sans" w:hAnsi="Work Sans"/>
          <w:b/>
          <w:bCs/>
          <w:spacing w:val="-10"/>
          <w:sz w:val="23"/>
          <w:szCs w:val="23"/>
        </w:rPr>
        <w:t>wspomagającego</w:t>
      </w:r>
      <w:r w:rsidRPr="00881151">
        <w:rPr>
          <w:rFonts w:ascii="Work Sans" w:hAnsi="Work Sans"/>
          <w:spacing w:val="-10"/>
          <w:sz w:val="23"/>
          <w:szCs w:val="23"/>
        </w:rPr>
        <w:t> – </w:t>
      </w:r>
      <w:r w:rsidRPr="00881151">
        <w:rPr>
          <w:rFonts w:ascii="Work Sans" w:hAnsi="Work Sans"/>
          <w:b/>
          <w:bCs/>
          <w:spacing w:val="-10"/>
          <w:sz w:val="23"/>
          <w:szCs w:val="23"/>
        </w:rPr>
        <w:t>31 sierpnia 2020 r.</w:t>
      </w:r>
    </w:p>
    <w:p w:rsidR="00654183" w:rsidRDefault="00654183" w:rsidP="00654183">
      <w:pPr>
        <w:spacing w:after="0"/>
        <w:ind w:firstLine="708"/>
        <w:jc w:val="both"/>
        <w:rPr>
          <w:rFonts w:ascii="Work Sans" w:hAnsi="Work Sans"/>
          <w:spacing w:val="-10"/>
          <w:sz w:val="23"/>
          <w:szCs w:val="23"/>
        </w:rPr>
      </w:pPr>
    </w:p>
    <w:p w:rsidR="00654183" w:rsidRPr="00654183" w:rsidRDefault="00654183" w:rsidP="00654183">
      <w:pPr>
        <w:spacing w:after="0"/>
        <w:jc w:val="both"/>
        <w:rPr>
          <w:rFonts w:ascii="Work Sans" w:eastAsia="Times New Roman" w:hAnsi="Work Sans" w:cs="Times New Roman"/>
          <w:spacing w:val="-10"/>
          <w:sz w:val="23"/>
          <w:szCs w:val="23"/>
          <w:lang w:eastAsia="pl-PL"/>
        </w:rPr>
      </w:pPr>
      <w:r w:rsidRPr="00CE633C">
        <w:rPr>
          <w:rFonts w:ascii="Work Sans" w:hAnsi="Work Sans"/>
          <w:spacing w:val="-10"/>
          <w:sz w:val="23"/>
          <w:szCs w:val="23"/>
        </w:rPr>
        <w:t>W przypadku gdy </w:t>
      </w:r>
      <w:r w:rsidRPr="00CE633C">
        <w:rPr>
          <w:rFonts w:ascii="Work Sans" w:hAnsi="Work Sans"/>
          <w:b/>
          <w:bCs/>
          <w:spacing w:val="-10"/>
          <w:sz w:val="23"/>
          <w:szCs w:val="23"/>
        </w:rPr>
        <w:t>więcej niż jeden podmiot</w:t>
      </w:r>
      <w:r w:rsidRPr="00CE633C">
        <w:rPr>
          <w:rFonts w:ascii="Work Sans" w:hAnsi="Work Sans"/>
          <w:spacing w:val="-10"/>
          <w:sz w:val="23"/>
          <w:szCs w:val="23"/>
        </w:rPr>
        <w:t> jest obowiązany do przekazania informacji o schemacie podatkowym transgranicznym, którego wdrożenie rozpoczęto od 26 czerwca 2018 do 30 czerwca 2020, a informacja o tym schemacie </w:t>
      </w:r>
      <w:r w:rsidRPr="00CE633C">
        <w:rPr>
          <w:rFonts w:ascii="Work Sans" w:hAnsi="Work Sans"/>
          <w:b/>
          <w:bCs/>
          <w:spacing w:val="-10"/>
          <w:sz w:val="23"/>
          <w:szCs w:val="23"/>
        </w:rPr>
        <w:t>już została zaraportowana</w:t>
      </w:r>
      <w:r w:rsidRPr="00CE633C">
        <w:rPr>
          <w:rFonts w:ascii="Work Sans" w:hAnsi="Work Sans"/>
          <w:spacing w:val="-10"/>
          <w:sz w:val="23"/>
          <w:szCs w:val="23"/>
        </w:rPr>
        <w:t> do 30 czerwca 2020 r. - obowiązek ponownego raportowania ma wykonywać „</w:t>
      </w:r>
      <w:r w:rsidRPr="00CE633C">
        <w:rPr>
          <w:rFonts w:ascii="Work Sans" w:hAnsi="Work Sans"/>
          <w:b/>
          <w:bCs/>
          <w:spacing w:val="-10"/>
          <w:sz w:val="23"/>
          <w:szCs w:val="23"/>
        </w:rPr>
        <w:t>podmiot, który uprzednio przekazał tę informację do Szefa KAS</w:t>
      </w:r>
      <w:r w:rsidRPr="00CE633C">
        <w:rPr>
          <w:rFonts w:ascii="Work Sans" w:hAnsi="Work Sans"/>
          <w:spacing w:val="-10"/>
          <w:sz w:val="23"/>
          <w:szCs w:val="23"/>
        </w:rPr>
        <w:t>”.</w:t>
      </w:r>
    </w:p>
    <w:p w:rsidR="00F759BA" w:rsidRPr="00EA7FA8" w:rsidRDefault="00F759BA">
      <w:pPr>
        <w:rPr>
          <w:rFonts w:ascii="Work Sans" w:eastAsia="Calibri" w:hAnsi="Work Sans" w:cs="Times New Roman"/>
          <w:b/>
          <w:color w:val="0070C0"/>
          <w:spacing w:val="-10"/>
          <w:sz w:val="28"/>
          <w:szCs w:val="28"/>
        </w:rPr>
      </w:pPr>
      <w:r w:rsidRPr="00EA7FA8">
        <w:rPr>
          <w:rFonts w:ascii="Work Sans" w:eastAsia="Calibri" w:hAnsi="Work Sans" w:cs="Times New Roman"/>
          <w:b/>
          <w:color w:val="0070C0"/>
          <w:spacing w:val="-10"/>
          <w:sz w:val="28"/>
          <w:szCs w:val="28"/>
        </w:rPr>
        <w:br w:type="page"/>
      </w:r>
    </w:p>
    <w:p w:rsidR="001C52A7" w:rsidRPr="00EA7FA8" w:rsidRDefault="00415CF6" w:rsidP="00352E18">
      <w:pPr>
        <w:pStyle w:val="Akapitzlist"/>
        <w:numPr>
          <w:ilvl w:val="0"/>
          <w:numId w:val="47"/>
        </w:numPr>
        <w:suppressAutoHyphens/>
        <w:autoSpaceDN w:val="0"/>
        <w:spacing w:after="0"/>
        <w:ind w:left="1134"/>
        <w:jc w:val="both"/>
        <w:textAlignment w:val="baseline"/>
        <w:rPr>
          <w:rFonts w:ascii="Work Sans" w:eastAsia="Calibri" w:hAnsi="Work Sans" w:cs="Times New Roman"/>
          <w:b/>
          <w:color w:val="0070C0"/>
          <w:spacing w:val="-10"/>
          <w:sz w:val="28"/>
          <w:szCs w:val="28"/>
        </w:rPr>
      </w:pPr>
      <w:r w:rsidRPr="00EA7FA8">
        <w:rPr>
          <w:rFonts w:ascii="Work Sans" w:eastAsia="Calibri" w:hAnsi="Work Sans" w:cs="Times New Roman"/>
          <w:b/>
          <w:color w:val="0070C0"/>
          <w:spacing w:val="-10"/>
          <w:sz w:val="28"/>
          <w:szCs w:val="28"/>
        </w:rPr>
        <w:lastRenderedPageBreak/>
        <w:t xml:space="preserve">OBOWIĄZKI </w:t>
      </w:r>
      <w:r w:rsidR="000B3A85">
        <w:rPr>
          <w:rFonts w:ascii="Work Sans" w:eastAsia="Calibri" w:hAnsi="Work Sans" w:cs="Times New Roman"/>
          <w:b/>
          <w:color w:val="0070C0"/>
          <w:spacing w:val="-10"/>
          <w:sz w:val="28"/>
          <w:szCs w:val="28"/>
        </w:rPr>
        <w:t>KORZYSTAJ</w:t>
      </w:r>
      <w:r w:rsidRPr="00EA7FA8">
        <w:rPr>
          <w:rFonts w:ascii="Work Sans" w:eastAsia="Calibri" w:hAnsi="Work Sans" w:cs="Times New Roman"/>
          <w:b/>
          <w:color w:val="0070C0"/>
          <w:spacing w:val="-10"/>
          <w:sz w:val="28"/>
          <w:szCs w:val="28"/>
        </w:rPr>
        <w:t>ĄCEGO</w:t>
      </w:r>
      <w:r w:rsidR="00F759BA" w:rsidRPr="00EA7FA8">
        <w:rPr>
          <w:rFonts w:ascii="Work Sans" w:eastAsia="Calibri" w:hAnsi="Work Sans" w:cs="Times New Roman"/>
          <w:b/>
          <w:color w:val="0070C0"/>
          <w:spacing w:val="-10"/>
          <w:sz w:val="28"/>
          <w:szCs w:val="28"/>
        </w:rPr>
        <w:t>/</w:t>
      </w:r>
      <w:r w:rsidR="000B3A85">
        <w:rPr>
          <w:rFonts w:ascii="Work Sans" w:eastAsia="Calibri" w:hAnsi="Work Sans" w:cs="Times New Roman"/>
          <w:b/>
          <w:color w:val="0070C0"/>
          <w:spacing w:val="-10"/>
          <w:sz w:val="28"/>
          <w:szCs w:val="28"/>
        </w:rPr>
        <w:t>PROMOT</w:t>
      </w:r>
      <w:r w:rsidRPr="00EA7FA8">
        <w:rPr>
          <w:rFonts w:ascii="Work Sans" w:eastAsia="Calibri" w:hAnsi="Work Sans" w:cs="Times New Roman"/>
          <w:b/>
          <w:color w:val="0070C0"/>
          <w:spacing w:val="-10"/>
          <w:sz w:val="28"/>
          <w:szCs w:val="28"/>
        </w:rPr>
        <w:t>ORA</w:t>
      </w:r>
      <w:r w:rsidR="00F759BA" w:rsidRPr="00EA7FA8">
        <w:rPr>
          <w:rFonts w:ascii="Work Sans" w:eastAsia="Calibri" w:hAnsi="Work Sans" w:cs="Times New Roman"/>
          <w:b/>
          <w:color w:val="0070C0"/>
          <w:spacing w:val="-10"/>
          <w:sz w:val="28"/>
          <w:szCs w:val="28"/>
        </w:rPr>
        <w:t>.</w:t>
      </w:r>
    </w:p>
    <w:p w:rsidR="005F26B9" w:rsidRPr="00EA7FA8" w:rsidRDefault="005F26B9" w:rsidP="00606F64">
      <w:pPr>
        <w:suppressAutoHyphens/>
        <w:autoSpaceDN w:val="0"/>
        <w:spacing w:after="0"/>
        <w:jc w:val="both"/>
        <w:textAlignment w:val="baseline"/>
        <w:rPr>
          <w:rFonts w:ascii="Work Sans" w:eastAsia="Calibri" w:hAnsi="Work Sans" w:cs="Times New Roman"/>
          <w:b/>
          <w:spacing w:val="-10"/>
          <w:sz w:val="23"/>
          <w:szCs w:val="23"/>
        </w:rPr>
      </w:pPr>
    </w:p>
    <w:p w:rsidR="00F759BA" w:rsidRPr="00EA7FA8" w:rsidRDefault="009A7E4B" w:rsidP="00352E18">
      <w:pPr>
        <w:pStyle w:val="Akapitzlist"/>
        <w:numPr>
          <w:ilvl w:val="1"/>
          <w:numId w:val="47"/>
        </w:numPr>
        <w:suppressAutoHyphens/>
        <w:autoSpaceDN w:val="0"/>
        <w:spacing w:after="0"/>
        <w:ind w:left="1134" w:hanging="425"/>
        <w:jc w:val="both"/>
        <w:textAlignment w:val="baseline"/>
        <w:rPr>
          <w:rFonts w:ascii="Work Sans" w:eastAsia="Calibri" w:hAnsi="Work Sans" w:cs="Times New Roman"/>
          <w:spacing w:val="-10"/>
          <w:sz w:val="23"/>
          <w:szCs w:val="23"/>
        </w:rPr>
      </w:pPr>
      <w:r w:rsidRPr="00EA7FA8">
        <w:rPr>
          <w:rFonts w:ascii="Work Sans" w:eastAsia="Calibri" w:hAnsi="Work Sans" w:cs="Times New Roman"/>
          <w:spacing w:val="-10"/>
          <w:sz w:val="23"/>
          <w:szCs w:val="23"/>
        </w:rPr>
        <w:t xml:space="preserve">Pierwszym obowiązkiem </w:t>
      </w:r>
      <w:r w:rsidR="000B3A85">
        <w:rPr>
          <w:rFonts w:ascii="Work Sans" w:eastAsia="Calibri" w:hAnsi="Work Sans" w:cs="Times New Roman"/>
          <w:spacing w:val="-10"/>
          <w:sz w:val="23"/>
          <w:szCs w:val="23"/>
        </w:rPr>
        <w:t>Korzystaj</w:t>
      </w:r>
      <w:r w:rsidRPr="00EA7FA8">
        <w:rPr>
          <w:rFonts w:ascii="Work Sans" w:eastAsia="Calibri" w:hAnsi="Work Sans" w:cs="Times New Roman"/>
          <w:spacing w:val="-10"/>
          <w:sz w:val="23"/>
          <w:szCs w:val="23"/>
        </w:rPr>
        <w:t>ącego (</w:t>
      </w:r>
      <w:r w:rsidR="008C1412">
        <w:rPr>
          <w:rFonts w:ascii="Work Sans" w:eastAsia="Calibri" w:hAnsi="Work Sans" w:cs="Times New Roman"/>
          <w:spacing w:val="-10"/>
          <w:sz w:val="23"/>
          <w:szCs w:val="23"/>
        </w:rPr>
        <w:t>JST</w:t>
      </w:r>
      <w:r w:rsidRPr="00EA7FA8">
        <w:rPr>
          <w:rFonts w:ascii="Work Sans" w:eastAsia="Calibri" w:hAnsi="Work Sans" w:cs="Times New Roman"/>
          <w:spacing w:val="-10"/>
          <w:sz w:val="23"/>
          <w:szCs w:val="23"/>
        </w:rPr>
        <w:t>) jest złożenie informacji MDR-1 o</w:t>
      </w:r>
      <w:r w:rsidR="008C1412">
        <w:rPr>
          <w:rFonts w:ascii="Work Sans" w:eastAsia="Calibri" w:hAnsi="Work Sans" w:cs="Times New Roman"/>
          <w:spacing w:val="-10"/>
          <w:sz w:val="23"/>
          <w:szCs w:val="23"/>
        </w:rPr>
        <w:t> </w:t>
      </w:r>
      <w:r w:rsidRPr="00EA7FA8">
        <w:rPr>
          <w:rFonts w:ascii="Work Sans" w:eastAsia="Calibri" w:hAnsi="Work Sans" w:cs="Times New Roman"/>
          <w:spacing w:val="-10"/>
          <w:sz w:val="23"/>
          <w:szCs w:val="23"/>
        </w:rPr>
        <w:t xml:space="preserve">każdym nowo wprowadzonym schemacie podatkowym. </w:t>
      </w:r>
      <w:r w:rsidR="000B3A85">
        <w:rPr>
          <w:rFonts w:ascii="Work Sans" w:eastAsia="Calibri" w:hAnsi="Work Sans" w:cs="Times New Roman"/>
          <w:spacing w:val="-10"/>
          <w:sz w:val="23"/>
          <w:szCs w:val="23"/>
        </w:rPr>
        <w:t>Korzystaj</w:t>
      </w:r>
      <w:r w:rsidRPr="00EA7FA8">
        <w:rPr>
          <w:rFonts w:ascii="Work Sans" w:eastAsia="Calibri" w:hAnsi="Work Sans" w:cs="Times New Roman"/>
          <w:spacing w:val="-10"/>
          <w:sz w:val="23"/>
          <w:szCs w:val="23"/>
        </w:rPr>
        <w:t xml:space="preserve">ący nie musi przekazywać tej informacji, jeśli zrobi to za niego </w:t>
      </w:r>
      <w:r w:rsidR="000B3A85">
        <w:rPr>
          <w:rFonts w:ascii="Work Sans" w:eastAsia="Calibri" w:hAnsi="Work Sans" w:cs="Times New Roman"/>
          <w:spacing w:val="-10"/>
          <w:sz w:val="23"/>
          <w:szCs w:val="23"/>
        </w:rPr>
        <w:t>Promot</w:t>
      </w:r>
      <w:r w:rsidRPr="00EA7FA8">
        <w:rPr>
          <w:rFonts w:ascii="Work Sans" w:eastAsia="Calibri" w:hAnsi="Work Sans" w:cs="Times New Roman"/>
          <w:spacing w:val="-10"/>
          <w:sz w:val="23"/>
          <w:szCs w:val="23"/>
        </w:rPr>
        <w:t>or (np. doradca podatkowy bądź spółka zależna), który udostępnia bądź wprowadza u</w:t>
      </w:r>
      <w:r w:rsidR="00F759BA" w:rsidRPr="00EA7FA8">
        <w:rPr>
          <w:rFonts w:ascii="Work Sans" w:eastAsia="Calibri" w:hAnsi="Work Sans" w:cs="Times New Roman"/>
          <w:spacing w:val="-10"/>
          <w:sz w:val="23"/>
          <w:szCs w:val="23"/>
        </w:rPr>
        <w:t> </w:t>
      </w:r>
      <w:r w:rsidRPr="00EA7FA8">
        <w:rPr>
          <w:rFonts w:ascii="Work Sans" w:eastAsia="Calibri" w:hAnsi="Work Sans" w:cs="Times New Roman"/>
          <w:spacing w:val="-10"/>
          <w:sz w:val="23"/>
          <w:szCs w:val="23"/>
        </w:rPr>
        <w:t>przedsiębiorcy dane uzgodnienie.</w:t>
      </w:r>
    </w:p>
    <w:p w:rsidR="00F759BA" w:rsidRPr="00EA7FA8" w:rsidRDefault="009A7E4B" w:rsidP="00352E18">
      <w:pPr>
        <w:pStyle w:val="Akapitzlist"/>
        <w:numPr>
          <w:ilvl w:val="1"/>
          <w:numId w:val="47"/>
        </w:numPr>
        <w:suppressAutoHyphens/>
        <w:autoSpaceDN w:val="0"/>
        <w:spacing w:after="0"/>
        <w:ind w:left="1134" w:hanging="425"/>
        <w:jc w:val="both"/>
        <w:textAlignment w:val="baseline"/>
        <w:rPr>
          <w:rFonts w:ascii="Work Sans" w:eastAsia="Calibri" w:hAnsi="Work Sans" w:cs="Times New Roman"/>
          <w:spacing w:val="-10"/>
          <w:sz w:val="23"/>
          <w:szCs w:val="23"/>
        </w:rPr>
      </w:pPr>
      <w:r w:rsidRPr="00EA7FA8">
        <w:rPr>
          <w:rFonts w:ascii="Work Sans" w:eastAsia="Calibri" w:hAnsi="Work Sans" w:cs="Times New Roman"/>
          <w:spacing w:val="-10"/>
          <w:sz w:val="23"/>
          <w:szCs w:val="23"/>
        </w:rPr>
        <w:t xml:space="preserve">Rezultatem złożenia MDR-1 powinna być odpowiedź zwrotna (w ciągu siedmiu dni na </w:t>
      </w:r>
      <w:r w:rsidR="008C1412">
        <w:rPr>
          <w:rFonts w:ascii="Work Sans" w:eastAsia="Calibri" w:hAnsi="Work Sans" w:cs="Times New Roman"/>
          <w:spacing w:val="-10"/>
          <w:sz w:val="23"/>
          <w:szCs w:val="23"/>
        </w:rPr>
        <w:t>e-puap</w:t>
      </w:r>
      <w:r w:rsidRPr="00EA7FA8">
        <w:rPr>
          <w:rFonts w:ascii="Work Sans" w:eastAsia="Calibri" w:hAnsi="Work Sans" w:cs="Times New Roman"/>
          <w:spacing w:val="-10"/>
          <w:sz w:val="23"/>
          <w:szCs w:val="23"/>
        </w:rPr>
        <w:t>) o nadaniu numeru schematu podatkowego (NSP). Schemat podatkowy oznaczony danym NSP wystarczy zgłosić tylko raz.</w:t>
      </w:r>
    </w:p>
    <w:p w:rsidR="00BC724D" w:rsidRPr="00EA7FA8" w:rsidRDefault="009A7E4B" w:rsidP="00352E18">
      <w:pPr>
        <w:pStyle w:val="Akapitzlist"/>
        <w:numPr>
          <w:ilvl w:val="1"/>
          <w:numId w:val="47"/>
        </w:numPr>
        <w:suppressAutoHyphens/>
        <w:autoSpaceDN w:val="0"/>
        <w:spacing w:after="0"/>
        <w:ind w:left="1134" w:hanging="425"/>
        <w:jc w:val="both"/>
        <w:textAlignment w:val="baseline"/>
        <w:rPr>
          <w:rFonts w:ascii="Work Sans" w:eastAsia="Calibri" w:hAnsi="Work Sans" w:cs="Times New Roman"/>
          <w:spacing w:val="-10"/>
          <w:sz w:val="23"/>
          <w:szCs w:val="23"/>
        </w:rPr>
      </w:pPr>
      <w:r w:rsidRPr="00EA7FA8">
        <w:rPr>
          <w:rFonts w:ascii="Work Sans" w:eastAsia="Calibri" w:hAnsi="Work Sans" w:cs="Times New Roman"/>
          <w:spacing w:val="-10"/>
          <w:sz w:val="23"/>
          <w:szCs w:val="23"/>
        </w:rPr>
        <w:t xml:space="preserve">Formularz MDR-2 nie dotyczy bezpośrednio </w:t>
      </w:r>
      <w:r w:rsidR="000B3A85">
        <w:rPr>
          <w:rFonts w:ascii="Work Sans" w:eastAsia="Calibri" w:hAnsi="Work Sans" w:cs="Times New Roman"/>
          <w:spacing w:val="-10"/>
          <w:sz w:val="23"/>
          <w:szCs w:val="23"/>
        </w:rPr>
        <w:t>Korzystaj</w:t>
      </w:r>
      <w:r w:rsidRPr="00EA7FA8">
        <w:rPr>
          <w:rFonts w:ascii="Work Sans" w:eastAsia="Calibri" w:hAnsi="Work Sans" w:cs="Times New Roman"/>
          <w:spacing w:val="-10"/>
          <w:sz w:val="23"/>
          <w:szCs w:val="23"/>
        </w:rPr>
        <w:t>ącego. Składany jest tylko i</w:t>
      </w:r>
      <w:r w:rsidR="008C1412">
        <w:rPr>
          <w:rFonts w:ascii="Work Sans" w:eastAsia="Calibri" w:hAnsi="Work Sans" w:cs="Times New Roman"/>
          <w:spacing w:val="-10"/>
          <w:sz w:val="23"/>
          <w:szCs w:val="23"/>
        </w:rPr>
        <w:t> </w:t>
      </w:r>
      <w:r w:rsidRPr="00EA7FA8">
        <w:rPr>
          <w:rFonts w:ascii="Work Sans" w:eastAsia="Calibri" w:hAnsi="Work Sans" w:cs="Times New Roman"/>
          <w:spacing w:val="-10"/>
          <w:sz w:val="23"/>
          <w:szCs w:val="23"/>
        </w:rPr>
        <w:t xml:space="preserve">wyłącznie przez </w:t>
      </w:r>
      <w:r w:rsidR="000B3A85">
        <w:rPr>
          <w:rFonts w:ascii="Work Sans" w:eastAsia="Calibri" w:hAnsi="Work Sans" w:cs="Times New Roman"/>
          <w:spacing w:val="-10"/>
          <w:sz w:val="23"/>
          <w:szCs w:val="23"/>
        </w:rPr>
        <w:t>Promot</w:t>
      </w:r>
      <w:r w:rsidRPr="00EA7FA8">
        <w:rPr>
          <w:rFonts w:ascii="Work Sans" w:eastAsia="Calibri" w:hAnsi="Work Sans" w:cs="Times New Roman"/>
          <w:spacing w:val="-10"/>
          <w:sz w:val="23"/>
          <w:szCs w:val="23"/>
        </w:rPr>
        <w:t xml:space="preserve">ora, który musi go złożyć, </w:t>
      </w:r>
      <w:r w:rsidRPr="00EA7FA8">
        <w:rPr>
          <w:rFonts w:ascii="Work Sans" w:eastAsia="Calibri" w:hAnsi="Work Sans" w:cs="Times New Roman"/>
          <w:b/>
          <w:bCs/>
          <w:spacing w:val="-10"/>
          <w:sz w:val="23"/>
          <w:szCs w:val="23"/>
          <w:u w:val="single"/>
        </w:rPr>
        <w:t xml:space="preserve">gdy </w:t>
      </w:r>
      <w:r w:rsidR="000B3A85">
        <w:rPr>
          <w:rFonts w:ascii="Work Sans" w:eastAsia="Calibri" w:hAnsi="Work Sans" w:cs="Times New Roman"/>
          <w:b/>
          <w:bCs/>
          <w:spacing w:val="-10"/>
          <w:sz w:val="23"/>
          <w:szCs w:val="23"/>
          <w:u w:val="single"/>
        </w:rPr>
        <w:t>Korzystaj</w:t>
      </w:r>
      <w:r w:rsidRPr="00EA7FA8">
        <w:rPr>
          <w:rFonts w:ascii="Work Sans" w:eastAsia="Calibri" w:hAnsi="Work Sans" w:cs="Times New Roman"/>
          <w:b/>
          <w:bCs/>
          <w:spacing w:val="-10"/>
          <w:sz w:val="23"/>
          <w:szCs w:val="23"/>
          <w:u w:val="single"/>
        </w:rPr>
        <w:t>ący nie zwolnił go z obowiązku zachowania prawnie chronionej tajemnicy zawodowej</w:t>
      </w:r>
      <w:r w:rsidRPr="00EA7FA8">
        <w:rPr>
          <w:rFonts w:ascii="Work Sans" w:eastAsia="Calibri" w:hAnsi="Work Sans" w:cs="Times New Roman"/>
          <w:spacing w:val="-10"/>
          <w:sz w:val="23"/>
          <w:szCs w:val="23"/>
        </w:rPr>
        <w:t xml:space="preserve">. Konsekwencją takiej sytuacji jest siłą rzeczy konieczność złożenia przez </w:t>
      </w:r>
      <w:r w:rsidR="000B3A85">
        <w:rPr>
          <w:rFonts w:ascii="Work Sans" w:eastAsia="Calibri" w:hAnsi="Work Sans" w:cs="Times New Roman"/>
          <w:spacing w:val="-10"/>
          <w:sz w:val="23"/>
          <w:szCs w:val="23"/>
        </w:rPr>
        <w:t>Korzystaj</w:t>
      </w:r>
      <w:r w:rsidRPr="00EA7FA8">
        <w:rPr>
          <w:rFonts w:ascii="Work Sans" w:eastAsia="Calibri" w:hAnsi="Work Sans" w:cs="Times New Roman"/>
          <w:spacing w:val="-10"/>
          <w:sz w:val="23"/>
          <w:szCs w:val="23"/>
        </w:rPr>
        <w:t xml:space="preserve">ącego samodzielnie informacji MDR-1 na podstawie danych przekazanych mu przez </w:t>
      </w:r>
      <w:r w:rsidR="000B3A85">
        <w:rPr>
          <w:rFonts w:ascii="Work Sans" w:eastAsia="Calibri" w:hAnsi="Work Sans" w:cs="Times New Roman"/>
          <w:spacing w:val="-10"/>
          <w:sz w:val="23"/>
          <w:szCs w:val="23"/>
        </w:rPr>
        <w:t>Promot</w:t>
      </w:r>
      <w:r w:rsidRPr="00EA7FA8">
        <w:rPr>
          <w:rFonts w:ascii="Work Sans" w:eastAsia="Calibri" w:hAnsi="Work Sans" w:cs="Times New Roman"/>
          <w:spacing w:val="-10"/>
          <w:sz w:val="23"/>
          <w:szCs w:val="23"/>
        </w:rPr>
        <w:t xml:space="preserve">ora. Ogólnie rzecz biorąc, MDR-2 zawiera datę przekazania oraz liczbę podmiotów, którym doradca udostępnił informację </w:t>
      </w:r>
      <w:r w:rsidR="00845A71">
        <w:rPr>
          <w:rFonts w:ascii="Work Sans" w:eastAsia="Calibri" w:hAnsi="Work Sans" w:cs="Times New Roman"/>
          <w:spacing w:val="-10"/>
          <w:sz w:val="23"/>
          <w:szCs w:val="23"/>
        </w:rPr>
        <w:br/>
      </w:r>
      <w:r w:rsidRPr="00EA7FA8">
        <w:rPr>
          <w:rFonts w:ascii="Work Sans" w:eastAsia="Calibri" w:hAnsi="Work Sans" w:cs="Times New Roman"/>
          <w:spacing w:val="-10"/>
          <w:sz w:val="23"/>
          <w:szCs w:val="23"/>
        </w:rPr>
        <w:t>o schemacie podatkowym.</w:t>
      </w:r>
    </w:p>
    <w:p w:rsidR="00BC724D" w:rsidRPr="00EA7FA8" w:rsidRDefault="009A7E4B" w:rsidP="00352E18">
      <w:pPr>
        <w:pStyle w:val="Akapitzlist"/>
        <w:numPr>
          <w:ilvl w:val="1"/>
          <w:numId w:val="47"/>
        </w:numPr>
        <w:suppressAutoHyphens/>
        <w:autoSpaceDN w:val="0"/>
        <w:spacing w:after="0"/>
        <w:ind w:left="1134" w:hanging="425"/>
        <w:jc w:val="both"/>
        <w:textAlignment w:val="baseline"/>
        <w:rPr>
          <w:rFonts w:ascii="Work Sans" w:eastAsia="Calibri" w:hAnsi="Work Sans" w:cs="Times New Roman"/>
          <w:spacing w:val="-10"/>
          <w:sz w:val="23"/>
          <w:szCs w:val="23"/>
        </w:rPr>
      </w:pPr>
      <w:bookmarkStart w:id="5" w:name="_Hlk52438846"/>
      <w:r w:rsidRPr="00EA7FA8">
        <w:rPr>
          <w:rFonts w:ascii="Work Sans" w:eastAsia="Calibri" w:hAnsi="Work Sans" w:cs="Times New Roman"/>
          <w:spacing w:val="-10"/>
          <w:sz w:val="23"/>
          <w:szCs w:val="23"/>
        </w:rPr>
        <w:t>Drugim obowiązkiem przedsiębiorcy</w:t>
      </w:r>
      <w:r w:rsidR="008C1412">
        <w:rPr>
          <w:rFonts w:ascii="Work Sans" w:eastAsia="Calibri" w:hAnsi="Work Sans" w:cs="Times New Roman"/>
          <w:spacing w:val="-10"/>
          <w:sz w:val="23"/>
          <w:szCs w:val="23"/>
        </w:rPr>
        <w:t xml:space="preserve"> (JST)</w:t>
      </w:r>
      <w:r w:rsidRPr="00EA7FA8">
        <w:rPr>
          <w:rFonts w:ascii="Work Sans" w:eastAsia="Calibri" w:hAnsi="Work Sans" w:cs="Times New Roman"/>
          <w:spacing w:val="-10"/>
          <w:sz w:val="23"/>
          <w:szCs w:val="23"/>
        </w:rPr>
        <w:t xml:space="preserve"> będącego </w:t>
      </w:r>
      <w:r w:rsidR="000B3A85">
        <w:rPr>
          <w:rFonts w:ascii="Work Sans" w:eastAsia="Calibri" w:hAnsi="Work Sans" w:cs="Times New Roman"/>
          <w:spacing w:val="-10"/>
          <w:sz w:val="23"/>
          <w:szCs w:val="23"/>
        </w:rPr>
        <w:t>Korzystaj</w:t>
      </w:r>
      <w:r w:rsidRPr="00EA7FA8">
        <w:rPr>
          <w:rFonts w:ascii="Work Sans" w:eastAsia="Calibri" w:hAnsi="Work Sans" w:cs="Times New Roman"/>
          <w:spacing w:val="-10"/>
          <w:sz w:val="23"/>
          <w:szCs w:val="23"/>
        </w:rPr>
        <w:t xml:space="preserve">ącym jest regularne raportowanie MDR-3. Formularz ten należy dołączyć </w:t>
      </w:r>
      <w:r w:rsidR="00845A71">
        <w:rPr>
          <w:rFonts w:ascii="Work Sans" w:eastAsia="Calibri" w:hAnsi="Work Sans" w:cs="Times New Roman"/>
          <w:spacing w:val="-10"/>
          <w:sz w:val="23"/>
          <w:szCs w:val="23"/>
        </w:rPr>
        <w:br/>
      </w:r>
      <w:r w:rsidRPr="00EA7FA8">
        <w:rPr>
          <w:rFonts w:ascii="Work Sans" w:eastAsia="Calibri" w:hAnsi="Work Sans" w:cs="Times New Roman"/>
          <w:spacing w:val="-10"/>
          <w:sz w:val="23"/>
          <w:szCs w:val="23"/>
        </w:rPr>
        <w:t>do okresowo składanej deklaracji podatkowej, tj. w przypadku schematów dotyczących podatku dochodowego, MDR-3 należy składać wraz z roczną deklaracją PIT/CIT</w:t>
      </w:r>
      <w:r w:rsidR="008C1412">
        <w:rPr>
          <w:rFonts w:ascii="Work Sans" w:eastAsia="Calibri" w:hAnsi="Work Sans" w:cs="Times New Roman"/>
          <w:spacing w:val="-10"/>
          <w:sz w:val="23"/>
          <w:szCs w:val="23"/>
        </w:rPr>
        <w:t>, a w przypadku schematów podatkowych dotyczących VAT</w:t>
      </w:r>
      <w:r w:rsidR="008C1412">
        <w:rPr>
          <w:rFonts w:ascii="Work Sans" w:eastAsia="Calibri" w:hAnsi="Work Sans" w:cs="Times New Roman"/>
          <w:b/>
          <w:bCs/>
          <w:spacing w:val="-10"/>
          <w:sz w:val="23"/>
          <w:szCs w:val="23"/>
        </w:rPr>
        <w:t xml:space="preserve"> formularz ten należy składać </w:t>
      </w:r>
      <w:r w:rsidR="00845A71">
        <w:rPr>
          <w:rFonts w:ascii="Work Sans" w:eastAsia="Calibri" w:hAnsi="Work Sans" w:cs="Times New Roman"/>
          <w:b/>
          <w:bCs/>
          <w:spacing w:val="-10"/>
          <w:sz w:val="23"/>
          <w:szCs w:val="23"/>
        </w:rPr>
        <w:br/>
      </w:r>
      <w:r w:rsidR="008C1412">
        <w:rPr>
          <w:rFonts w:ascii="Work Sans" w:eastAsia="Calibri" w:hAnsi="Work Sans" w:cs="Times New Roman"/>
          <w:b/>
          <w:bCs/>
          <w:spacing w:val="-10"/>
          <w:sz w:val="23"/>
          <w:szCs w:val="23"/>
        </w:rPr>
        <w:t xml:space="preserve">co miesiąc/bądź kwartalnie w zależności od przyjętych zasad składania tych deklaracji przez dany podmiot. </w:t>
      </w:r>
      <w:r w:rsidRPr="008C1412">
        <w:rPr>
          <w:rFonts w:ascii="Work Sans" w:eastAsia="Calibri" w:hAnsi="Work Sans" w:cs="Times New Roman"/>
          <w:b/>
          <w:bCs/>
          <w:spacing w:val="-10"/>
          <w:sz w:val="23"/>
          <w:szCs w:val="23"/>
          <w:u w:val="single"/>
        </w:rPr>
        <w:t>Z</w:t>
      </w:r>
      <w:r w:rsidR="00BC724D" w:rsidRPr="008C1412">
        <w:rPr>
          <w:rFonts w:ascii="Work Sans" w:eastAsia="Calibri" w:hAnsi="Work Sans" w:cs="Times New Roman"/>
          <w:b/>
          <w:bCs/>
          <w:spacing w:val="-10"/>
          <w:sz w:val="23"/>
          <w:szCs w:val="23"/>
          <w:u w:val="single"/>
        </w:rPr>
        <w:t> </w:t>
      </w:r>
      <w:r w:rsidRPr="008C1412">
        <w:rPr>
          <w:rFonts w:ascii="Work Sans" w:eastAsia="Calibri" w:hAnsi="Work Sans" w:cs="Times New Roman"/>
          <w:b/>
          <w:bCs/>
          <w:spacing w:val="-10"/>
          <w:sz w:val="23"/>
          <w:szCs w:val="23"/>
          <w:u w:val="single"/>
        </w:rPr>
        <w:t>obowiązku tego zwolniony jest podatnik, który w ciągu okresu rozliczeniowego nie wykonał żadnych czynności spełniających kryteria uznania uzgodnienia za schemat podatkowy bądź podatnik, który zaraportował już dany schemat z inną deklaracją podatkową</w:t>
      </w:r>
      <w:r w:rsidRPr="00EA7FA8">
        <w:rPr>
          <w:rFonts w:ascii="Work Sans" w:eastAsia="Calibri" w:hAnsi="Work Sans" w:cs="Times New Roman"/>
          <w:spacing w:val="-10"/>
          <w:sz w:val="23"/>
          <w:szCs w:val="23"/>
        </w:rPr>
        <w:t xml:space="preserve"> np. schemat podatkowy dający korzyść zarówno w CIT, jak i w VAT nie musi być raportowany w</w:t>
      </w:r>
      <w:r w:rsidR="008C1412">
        <w:rPr>
          <w:rFonts w:ascii="Work Sans" w:eastAsia="Calibri" w:hAnsi="Work Sans" w:cs="Times New Roman"/>
          <w:spacing w:val="-10"/>
          <w:sz w:val="23"/>
          <w:szCs w:val="23"/>
        </w:rPr>
        <w:t> </w:t>
      </w:r>
      <w:r w:rsidRPr="00EA7FA8">
        <w:rPr>
          <w:rFonts w:ascii="Work Sans" w:eastAsia="Calibri" w:hAnsi="Work Sans" w:cs="Times New Roman"/>
          <w:spacing w:val="-10"/>
          <w:sz w:val="23"/>
          <w:szCs w:val="23"/>
        </w:rPr>
        <w:t>rocznej deklaracji podatku dochodowego, jeśli jest już raportowany co miesiąc wraz z deklaracją VAT.</w:t>
      </w:r>
    </w:p>
    <w:bookmarkEnd w:id="5"/>
    <w:p w:rsidR="00BC724D" w:rsidRPr="00EA7FA8" w:rsidRDefault="009A7E4B" w:rsidP="00352E18">
      <w:pPr>
        <w:pStyle w:val="Akapitzlist"/>
        <w:numPr>
          <w:ilvl w:val="1"/>
          <w:numId w:val="47"/>
        </w:numPr>
        <w:suppressAutoHyphens/>
        <w:autoSpaceDN w:val="0"/>
        <w:spacing w:after="0"/>
        <w:ind w:left="1134" w:hanging="425"/>
        <w:jc w:val="both"/>
        <w:textAlignment w:val="baseline"/>
        <w:rPr>
          <w:rFonts w:ascii="Work Sans" w:eastAsia="Calibri" w:hAnsi="Work Sans" w:cs="Times New Roman"/>
          <w:spacing w:val="-10"/>
          <w:sz w:val="23"/>
          <w:szCs w:val="23"/>
        </w:rPr>
      </w:pPr>
      <w:r w:rsidRPr="00EA7FA8">
        <w:rPr>
          <w:rFonts w:ascii="Work Sans" w:eastAsia="Calibri" w:hAnsi="Work Sans" w:cs="Times New Roman"/>
          <w:spacing w:val="-10"/>
          <w:sz w:val="23"/>
          <w:szCs w:val="23"/>
        </w:rPr>
        <w:t>Każda informacja MDR-3, oddzielna dla każdego schematu podatkowego i</w:t>
      </w:r>
      <w:r w:rsidR="00BC724D" w:rsidRPr="00EA7FA8">
        <w:rPr>
          <w:rFonts w:ascii="Work Sans" w:eastAsia="Calibri" w:hAnsi="Work Sans" w:cs="Times New Roman"/>
          <w:spacing w:val="-10"/>
          <w:sz w:val="23"/>
          <w:szCs w:val="23"/>
        </w:rPr>
        <w:t> </w:t>
      </w:r>
      <w:r w:rsidRPr="00EA7FA8">
        <w:rPr>
          <w:rFonts w:ascii="Work Sans" w:eastAsia="Calibri" w:hAnsi="Work Sans" w:cs="Times New Roman"/>
          <w:spacing w:val="-10"/>
          <w:sz w:val="23"/>
          <w:szCs w:val="23"/>
        </w:rPr>
        <w:t>podpisana elektronicznie przez wspólników bądź członków zarządu,</w:t>
      </w:r>
      <w:r w:rsidR="002A0DE7">
        <w:rPr>
          <w:rFonts w:ascii="Work Sans" w:eastAsia="Calibri" w:hAnsi="Work Sans" w:cs="Times New Roman"/>
          <w:spacing w:val="-10"/>
          <w:sz w:val="23"/>
          <w:szCs w:val="23"/>
        </w:rPr>
        <w:t xml:space="preserve"> (</w:t>
      </w:r>
      <w:r w:rsidR="002A0DE7">
        <w:rPr>
          <w:rFonts w:ascii="Work Sans" w:eastAsia="Calibri" w:hAnsi="Work Sans" w:cs="Times New Roman"/>
          <w:b/>
          <w:bCs/>
          <w:spacing w:val="-10"/>
          <w:sz w:val="23"/>
          <w:szCs w:val="23"/>
        </w:rPr>
        <w:t>w przypadku JST przez Burmistrza</w:t>
      </w:r>
      <w:r w:rsidR="00845A71">
        <w:rPr>
          <w:rFonts w:ascii="Work Sans" w:eastAsia="Calibri" w:hAnsi="Work Sans" w:cs="Times New Roman"/>
          <w:b/>
          <w:bCs/>
          <w:spacing w:val="-10"/>
          <w:sz w:val="23"/>
          <w:szCs w:val="23"/>
        </w:rPr>
        <w:t xml:space="preserve"> </w:t>
      </w:r>
      <w:r w:rsidR="002A0DE7">
        <w:rPr>
          <w:rFonts w:ascii="Work Sans" w:eastAsia="Calibri" w:hAnsi="Work Sans" w:cs="Times New Roman"/>
          <w:b/>
          <w:bCs/>
          <w:spacing w:val="-10"/>
          <w:sz w:val="23"/>
          <w:szCs w:val="23"/>
        </w:rPr>
        <w:t>)</w:t>
      </w:r>
      <w:r w:rsidRPr="00EA7FA8">
        <w:rPr>
          <w:rFonts w:ascii="Work Sans" w:eastAsia="Calibri" w:hAnsi="Work Sans" w:cs="Times New Roman"/>
          <w:spacing w:val="-10"/>
          <w:sz w:val="23"/>
          <w:szCs w:val="23"/>
        </w:rPr>
        <w:t xml:space="preserve"> powinna zawierać nadany przez administrację skarbową numer (NSP) oraz wysokość korzyści podatkowej osiągniętej przez przedsiębiorcę w danym okresie rozliczeniowym.</w:t>
      </w:r>
    </w:p>
    <w:p w:rsidR="00BC724D" w:rsidRPr="00EA7FA8" w:rsidRDefault="009A7E4B" w:rsidP="00352E18">
      <w:pPr>
        <w:pStyle w:val="Akapitzlist"/>
        <w:numPr>
          <w:ilvl w:val="1"/>
          <w:numId w:val="47"/>
        </w:numPr>
        <w:suppressAutoHyphens/>
        <w:autoSpaceDN w:val="0"/>
        <w:spacing w:after="0"/>
        <w:ind w:left="1134" w:hanging="425"/>
        <w:jc w:val="both"/>
        <w:textAlignment w:val="baseline"/>
        <w:rPr>
          <w:rFonts w:ascii="Work Sans" w:eastAsia="Calibri" w:hAnsi="Work Sans" w:cs="Times New Roman"/>
          <w:spacing w:val="-10"/>
          <w:sz w:val="23"/>
          <w:szCs w:val="23"/>
        </w:rPr>
      </w:pPr>
      <w:r w:rsidRPr="00EA7FA8">
        <w:rPr>
          <w:rFonts w:ascii="Work Sans" w:eastAsia="Calibri" w:hAnsi="Work Sans" w:cs="Times New Roman"/>
          <w:spacing w:val="-10"/>
          <w:sz w:val="23"/>
          <w:szCs w:val="23"/>
        </w:rPr>
        <w:t xml:space="preserve">Formularz MDR-4 jest składany </w:t>
      </w:r>
      <w:r w:rsidRPr="00EA7FA8">
        <w:rPr>
          <w:rFonts w:ascii="Work Sans" w:eastAsia="Calibri" w:hAnsi="Work Sans" w:cs="Times New Roman"/>
          <w:b/>
          <w:bCs/>
          <w:spacing w:val="-10"/>
          <w:sz w:val="23"/>
          <w:szCs w:val="23"/>
        </w:rPr>
        <w:t xml:space="preserve">tylko i wyłącznie przez </w:t>
      </w:r>
      <w:r w:rsidR="000B3A85">
        <w:rPr>
          <w:rFonts w:ascii="Work Sans" w:eastAsia="Calibri" w:hAnsi="Work Sans" w:cs="Times New Roman"/>
          <w:b/>
          <w:bCs/>
          <w:spacing w:val="-10"/>
          <w:sz w:val="23"/>
          <w:szCs w:val="23"/>
        </w:rPr>
        <w:t>Promot</w:t>
      </w:r>
      <w:r w:rsidRPr="00EA7FA8">
        <w:rPr>
          <w:rFonts w:ascii="Work Sans" w:eastAsia="Calibri" w:hAnsi="Work Sans" w:cs="Times New Roman"/>
          <w:b/>
          <w:bCs/>
          <w:spacing w:val="-10"/>
          <w:sz w:val="23"/>
          <w:szCs w:val="23"/>
        </w:rPr>
        <w:t>ora</w:t>
      </w:r>
      <w:r w:rsidRPr="00EA7FA8">
        <w:rPr>
          <w:rFonts w:ascii="Work Sans" w:eastAsia="Calibri" w:hAnsi="Work Sans" w:cs="Times New Roman"/>
          <w:spacing w:val="-10"/>
          <w:sz w:val="23"/>
          <w:szCs w:val="23"/>
        </w:rPr>
        <w:t xml:space="preserve"> </w:t>
      </w:r>
      <w:r w:rsidR="00845A71">
        <w:rPr>
          <w:rFonts w:ascii="Work Sans" w:eastAsia="Calibri" w:hAnsi="Work Sans" w:cs="Times New Roman"/>
          <w:spacing w:val="-10"/>
          <w:sz w:val="23"/>
          <w:szCs w:val="23"/>
        </w:rPr>
        <w:br/>
      </w:r>
      <w:r w:rsidRPr="00EA7FA8">
        <w:rPr>
          <w:rFonts w:ascii="Work Sans" w:eastAsia="Calibri" w:hAnsi="Work Sans" w:cs="Times New Roman"/>
          <w:spacing w:val="-10"/>
          <w:sz w:val="23"/>
          <w:szCs w:val="23"/>
        </w:rPr>
        <w:t xml:space="preserve">i zawiera informacje </w:t>
      </w:r>
      <w:r w:rsidRPr="00EA7FA8">
        <w:rPr>
          <w:rFonts w:ascii="Work Sans" w:eastAsia="Calibri" w:hAnsi="Work Sans" w:cs="Times New Roman"/>
          <w:b/>
          <w:bCs/>
          <w:spacing w:val="-10"/>
          <w:sz w:val="23"/>
          <w:szCs w:val="23"/>
        </w:rPr>
        <w:t>o wprowadzonych bądź przekazanych w ciągu kwartału standaryzowanych schematach podatkowych</w:t>
      </w:r>
      <w:r w:rsidRPr="00EA7FA8">
        <w:rPr>
          <w:rFonts w:ascii="Work Sans" w:eastAsia="Calibri" w:hAnsi="Work Sans" w:cs="Times New Roman"/>
          <w:spacing w:val="-10"/>
          <w:sz w:val="23"/>
          <w:szCs w:val="23"/>
        </w:rPr>
        <w:t xml:space="preserve">. Schemat podatkowy standaryzowany to taki, dla którego istnieje przynajmniej hipotetyczna możliwość wdrożenia u więcej niż jednego </w:t>
      </w:r>
      <w:r w:rsidR="000B3A85">
        <w:rPr>
          <w:rFonts w:ascii="Work Sans" w:eastAsia="Calibri" w:hAnsi="Work Sans" w:cs="Times New Roman"/>
          <w:spacing w:val="-10"/>
          <w:sz w:val="23"/>
          <w:szCs w:val="23"/>
        </w:rPr>
        <w:t>Korzystaj</w:t>
      </w:r>
      <w:r w:rsidRPr="00EA7FA8">
        <w:rPr>
          <w:rFonts w:ascii="Work Sans" w:eastAsia="Calibri" w:hAnsi="Work Sans" w:cs="Times New Roman"/>
          <w:spacing w:val="-10"/>
          <w:sz w:val="23"/>
          <w:szCs w:val="23"/>
        </w:rPr>
        <w:t xml:space="preserve">ącego bez wprowadzania znaczących zmian. W przypadku MDR-4 </w:t>
      </w:r>
      <w:r w:rsidR="000B3A85">
        <w:rPr>
          <w:rFonts w:ascii="Work Sans" w:eastAsia="Calibri" w:hAnsi="Work Sans" w:cs="Times New Roman"/>
          <w:spacing w:val="-10"/>
          <w:sz w:val="23"/>
          <w:szCs w:val="23"/>
        </w:rPr>
        <w:lastRenderedPageBreak/>
        <w:t>Korzystaj</w:t>
      </w:r>
      <w:r w:rsidRPr="00EA7FA8">
        <w:rPr>
          <w:rFonts w:ascii="Work Sans" w:eastAsia="Calibri" w:hAnsi="Work Sans" w:cs="Times New Roman"/>
          <w:spacing w:val="-10"/>
          <w:sz w:val="23"/>
          <w:szCs w:val="23"/>
        </w:rPr>
        <w:t xml:space="preserve">ący nie jest w żaden sposób zobligowany do przekazania informacji w zastępstwie </w:t>
      </w:r>
      <w:r w:rsidR="000B3A85">
        <w:rPr>
          <w:rFonts w:ascii="Work Sans" w:eastAsia="Calibri" w:hAnsi="Work Sans" w:cs="Times New Roman"/>
          <w:spacing w:val="-10"/>
          <w:sz w:val="23"/>
          <w:szCs w:val="23"/>
        </w:rPr>
        <w:t>Promot</w:t>
      </w:r>
      <w:r w:rsidRPr="00EA7FA8">
        <w:rPr>
          <w:rFonts w:ascii="Work Sans" w:eastAsia="Calibri" w:hAnsi="Work Sans" w:cs="Times New Roman"/>
          <w:spacing w:val="-10"/>
          <w:sz w:val="23"/>
          <w:szCs w:val="23"/>
        </w:rPr>
        <w:t xml:space="preserve">ora (jak to ma miejsce w przypadku MDR-1), gdyby </w:t>
      </w:r>
      <w:r w:rsidR="000B3A85">
        <w:rPr>
          <w:rFonts w:ascii="Work Sans" w:eastAsia="Calibri" w:hAnsi="Work Sans" w:cs="Times New Roman"/>
          <w:spacing w:val="-10"/>
          <w:sz w:val="23"/>
          <w:szCs w:val="23"/>
        </w:rPr>
        <w:t>Promot</w:t>
      </w:r>
      <w:r w:rsidRPr="00EA7FA8">
        <w:rPr>
          <w:rFonts w:ascii="Work Sans" w:eastAsia="Calibri" w:hAnsi="Work Sans" w:cs="Times New Roman"/>
          <w:spacing w:val="-10"/>
          <w:sz w:val="23"/>
          <w:szCs w:val="23"/>
        </w:rPr>
        <w:t xml:space="preserve">or nie został zwolniony z obowiązku zachowania tajemnicy zawodowej lub po prostu zapomniał </w:t>
      </w:r>
      <w:r w:rsidR="00606F64" w:rsidRPr="00EA7FA8">
        <w:rPr>
          <w:rFonts w:ascii="Work Sans" w:eastAsia="Calibri" w:hAnsi="Work Sans" w:cs="Times New Roman"/>
          <w:spacing w:val="-10"/>
          <w:sz w:val="23"/>
          <w:szCs w:val="23"/>
        </w:rPr>
        <w:t>o złożeniu</w:t>
      </w:r>
      <w:r w:rsidRPr="00EA7FA8">
        <w:rPr>
          <w:rFonts w:ascii="Work Sans" w:eastAsia="Calibri" w:hAnsi="Work Sans" w:cs="Times New Roman"/>
          <w:spacing w:val="-10"/>
          <w:sz w:val="23"/>
          <w:szCs w:val="23"/>
        </w:rPr>
        <w:t xml:space="preserve"> tego formularza.</w:t>
      </w:r>
    </w:p>
    <w:p w:rsidR="00BC724D" w:rsidRPr="00EA7FA8" w:rsidRDefault="00E003F3" w:rsidP="00352E18">
      <w:pPr>
        <w:pStyle w:val="Akapitzlist"/>
        <w:numPr>
          <w:ilvl w:val="1"/>
          <w:numId w:val="47"/>
        </w:numPr>
        <w:suppressAutoHyphens/>
        <w:autoSpaceDN w:val="0"/>
        <w:spacing w:after="0"/>
        <w:ind w:left="1134" w:hanging="425"/>
        <w:jc w:val="both"/>
        <w:textAlignment w:val="baseline"/>
        <w:rPr>
          <w:rFonts w:ascii="Work Sans" w:eastAsia="Calibri" w:hAnsi="Work Sans" w:cs="Times New Roman"/>
          <w:spacing w:val="-10"/>
          <w:sz w:val="23"/>
          <w:szCs w:val="23"/>
        </w:rPr>
      </w:pPr>
      <w:r w:rsidRPr="00EA7FA8">
        <w:rPr>
          <w:rFonts w:ascii="Work Sans" w:eastAsia="Calibri" w:hAnsi="Work Sans" w:cs="Times New Roman"/>
          <w:spacing w:val="-10"/>
          <w:sz w:val="23"/>
          <w:szCs w:val="23"/>
        </w:rPr>
        <w:t xml:space="preserve">Przepisy MDR nie nakładają na </w:t>
      </w:r>
      <w:r w:rsidR="000B3A85">
        <w:rPr>
          <w:rFonts w:ascii="Work Sans" w:eastAsia="Calibri" w:hAnsi="Work Sans" w:cs="Times New Roman"/>
          <w:spacing w:val="-10"/>
          <w:sz w:val="23"/>
          <w:szCs w:val="23"/>
        </w:rPr>
        <w:t>Promot</w:t>
      </w:r>
      <w:r w:rsidRPr="00EA7FA8">
        <w:rPr>
          <w:rFonts w:ascii="Work Sans" w:eastAsia="Calibri" w:hAnsi="Work Sans" w:cs="Times New Roman"/>
          <w:spacing w:val="-10"/>
          <w:sz w:val="23"/>
          <w:szCs w:val="23"/>
        </w:rPr>
        <w:t xml:space="preserve">ora lub </w:t>
      </w:r>
      <w:r w:rsidR="008C1412">
        <w:rPr>
          <w:rFonts w:ascii="Work Sans" w:eastAsia="Calibri" w:hAnsi="Work Sans" w:cs="Times New Roman"/>
          <w:spacing w:val="-10"/>
          <w:sz w:val="23"/>
          <w:szCs w:val="23"/>
        </w:rPr>
        <w:t>W</w:t>
      </w:r>
      <w:r w:rsidRPr="00EA7FA8">
        <w:rPr>
          <w:rFonts w:ascii="Work Sans" w:eastAsia="Calibri" w:hAnsi="Work Sans" w:cs="Times New Roman"/>
          <w:spacing w:val="-10"/>
          <w:sz w:val="23"/>
          <w:szCs w:val="23"/>
        </w:rPr>
        <w:t xml:space="preserve">spomagającego obowiązku podejmowania dodatkowych czynności w celu weryfikacji </w:t>
      </w:r>
      <w:r w:rsidR="00845A71">
        <w:rPr>
          <w:rFonts w:ascii="Work Sans" w:eastAsia="Calibri" w:hAnsi="Work Sans" w:cs="Times New Roman"/>
          <w:spacing w:val="-10"/>
          <w:sz w:val="23"/>
          <w:szCs w:val="23"/>
        </w:rPr>
        <w:br/>
      </w:r>
      <w:r w:rsidRPr="00EA7FA8">
        <w:rPr>
          <w:rFonts w:ascii="Work Sans" w:eastAsia="Calibri" w:hAnsi="Work Sans" w:cs="Times New Roman"/>
          <w:spacing w:val="-10"/>
          <w:sz w:val="23"/>
          <w:szCs w:val="23"/>
        </w:rPr>
        <w:t xml:space="preserve">czy doszło do spełnienia przez </w:t>
      </w:r>
      <w:r w:rsidR="000B3A85">
        <w:rPr>
          <w:rFonts w:ascii="Work Sans" w:eastAsia="Calibri" w:hAnsi="Work Sans" w:cs="Times New Roman"/>
          <w:spacing w:val="-10"/>
          <w:sz w:val="23"/>
          <w:szCs w:val="23"/>
        </w:rPr>
        <w:t>Korzystaj</w:t>
      </w:r>
      <w:r w:rsidRPr="00EA7FA8">
        <w:rPr>
          <w:rFonts w:ascii="Work Sans" w:eastAsia="Calibri" w:hAnsi="Work Sans" w:cs="Times New Roman"/>
          <w:spacing w:val="-10"/>
          <w:sz w:val="23"/>
          <w:szCs w:val="23"/>
        </w:rPr>
        <w:t xml:space="preserve">ącego kryterium kwalifikowanego </w:t>
      </w:r>
      <w:r w:rsidR="000B3A85">
        <w:rPr>
          <w:rFonts w:ascii="Work Sans" w:eastAsia="Calibri" w:hAnsi="Work Sans" w:cs="Times New Roman"/>
          <w:spacing w:val="-10"/>
          <w:sz w:val="23"/>
          <w:szCs w:val="23"/>
        </w:rPr>
        <w:t>Korzystaj</w:t>
      </w:r>
      <w:r w:rsidRPr="00EA7FA8">
        <w:rPr>
          <w:rFonts w:ascii="Work Sans" w:eastAsia="Calibri" w:hAnsi="Work Sans" w:cs="Times New Roman"/>
          <w:spacing w:val="-10"/>
          <w:sz w:val="23"/>
          <w:szCs w:val="23"/>
        </w:rPr>
        <w:t xml:space="preserve">ącego. Podmioty te nie są zobowiązane </w:t>
      </w:r>
      <w:r w:rsidR="00845A71">
        <w:rPr>
          <w:rFonts w:ascii="Work Sans" w:eastAsia="Calibri" w:hAnsi="Work Sans" w:cs="Times New Roman"/>
          <w:spacing w:val="-10"/>
          <w:sz w:val="23"/>
          <w:szCs w:val="23"/>
        </w:rPr>
        <w:br/>
      </w:r>
      <w:r w:rsidRPr="00EA7FA8">
        <w:rPr>
          <w:rFonts w:ascii="Work Sans" w:eastAsia="Calibri" w:hAnsi="Work Sans" w:cs="Times New Roman"/>
          <w:spacing w:val="-10"/>
          <w:sz w:val="23"/>
          <w:szCs w:val="23"/>
        </w:rPr>
        <w:t xml:space="preserve">do aktywnego (niemieszczącego się w granicach staranności generalnie przyjmowanej w stosunkach biznesowych) poszukiwania informacji wskazujących na sytuację finansową </w:t>
      </w:r>
      <w:r w:rsidR="000B3A85">
        <w:rPr>
          <w:rFonts w:ascii="Work Sans" w:eastAsia="Calibri" w:hAnsi="Work Sans" w:cs="Times New Roman"/>
          <w:spacing w:val="-10"/>
          <w:sz w:val="23"/>
          <w:szCs w:val="23"/>
        </w:rPr>
        <w:t>Korzystaj</w:t>
      </w:r>
      <w:r w:rsidRPr="00EA7FA8">
        <w:rPr>
          <w:rFonts w:ascii="Work Sans" w:eastAsia="Calibri" w:hAnsi="Work Sans" w:cs="Times New Roman"/>
          <w:spacing w:val="-10"/>
          <w:sz w:val="23"/>
          <w:szCs w:val="23"/>
        </w:rPr>
        <w:t xml:space="preserve">ącego </w:t>
      </w:r>
      <w:r w:rsidR="00845A71">
        <w:rPr>
          <w:rFonts w:ascii="Work Sans" w:eastAsia="Calibri" w:hAnsi="Work Sans" w:cs="Times New Roman"/>
          <w:spacing w:val="-10"/>
          <w:sz w:val="23"/>
          <w:szCs w:val="23"/>
        </w:rPr>
        <w:br/>
      </w:r>
      <w:r w:rsidRPr="00EA7FA8">
        <w:rPr>
          <w:rFonts w:ascii="Work Sans" w:eastAsia="Calibri" w:hAnsi="Work Sans" w:cs="Times New Roman"/>
          <w:spacing w:val="-10"/>
          <w:sz w:val="23"/>
          <w:szCs w:val="23"/>
        </w:rPr>
        <w:t>lub podmiotów z nim powiązanych z uwagi na przepisy MDR.</w:t>
      </w:r>
    </w:p>
    <w:p w:rsidR="00E003F3" w:rsidRPr="00EA7FA8" w:rsidRDefault="00E003F3" w:rsidP="00352E18">
      <w:pPr>
        <w:pStyle w:val="Akapitzlist"/>
        <w:numPr>
          <w:ilvl w:val="1"/>
          <w:numId w:val="47"/>
        </w:numPr>
        <w:suppressAutoHyphens/>
        <w:autoSpaceDN w:val="0"/>
        <w:spacing w:after="0"/>
        <w:ind w:left="1134" w:hanging="425"/>
        <w:jc w:val="both"/>
        <w:textAlignment w:val="baseline"/>
        <w:rPr>
          <w:rFonts w:ascii="Work Sans" w:eastAsia="Calibri" w:hAnsi="Work Sans" w:cs="Times New Roman"/>
          <w:spacing w:val="-10"/>
          <w:sz w:val="23"/>
          <w:szCs w:val="23"/>
        </w:rPr>
      </w:pPr>
      <w:r w:rsidRPr="00EA7FA8">
        <w:rPr>
          <w:rFonts w:ascii="Work Sans" w:eastAsia="Calibri" w:hAnsi="Work Sans" w:cs="Times New Roman"/>
          <w:spacing w:val="-10"/>
          <w:sz w:val="23"/>
          <w:szCs w:val="23"/>
        </w:rPr>
        <w:t xml:space="preserve">W sytuacji braku innych informacji lub powodów by uznać </w:t>
      </w:r>
      <w:r w:rsidR="00845A71">
        <w:rPr>
          <w:rFonts w:ascii="Work Sans" w:eastAsia="Calibri" w:hAnsi="Work Sans" w:cs="Times New Roman"/>
          <w:spacing w:val="-10"/>
          <w:sz w:val="23"/>
          <w:szCs w:val="23"/>
        </w:rPr>
        <w:br/>
      </w:r>
      <w:r w:rsidRPr="00EA7FA8">
        <w:rPr>
          <w:rFonts w:ascii="Work Sans" w:eastAsia="Calibri" w:hAnsi="Work Sans" w:cs="Times New Roman"/>
          <w:spacing w:val="-10"/>
          <w:sz w:val="23"/>
          <w:szCs w:val="23"/>
        </w:rPr>
        <w:t xml:space="preserve">za spełnione analizowane kryterium, dla celów dowodowych działaniem wystarczającym mogłoby być, na przykład, odebranie </w:t>
      </w:r>
      <w:r w:rsidR="00845A71">
        <w:rPr>
          <w:rFonts w:ascii="Work Sans" w:eastAsia="Calibri" w:hAnsi="Work Sans" w:cs="Times New Roman"/>
          <w:spacing w:val="-10"/>
          <w:sz w:val="23"/>
          <w:szCs w:val="23"/>
        </w:rPr>
        <w:br/>
      </w:r>
      <w:r w:rsidRPr="00EA7FA8">
        <w:rPr>
          <w:rFonts w:ascii="Work Sans" w:eastAsia="Calibri" w:hAnsi="Work Sans" w:cs="Times New Roman"/>
          <w:spacing w:val="-10"/>
          <w:sz w:val="23"/>
          <w:szCs w:val="23"/>
        </w:rPr>
        <w:t xml:space="preserve">od </w:t>
      </w:r>
      <w:r w:rsidR="000B3A85">
        <w:rPr>
          <w:rFonts w:ascii="Work Sans" w:eastAsia="Calibri" w:hAnsi="Work Sans" w:cs="Times New Roman"/>
          <w:spacing w:val="-10"/>
          <w:sz w:val="23"/>
          <w:szCs w:val="23"/>
        </w:rPr>
        <w:t>Korzystaj</w:t>
      </w:r>
      <w:r w:rsidRPr="00EA7FA8">
        <w:rPr>
          <w:rFonts w:ascii="Work Sans" w:eastAsia="Calibri" w:hAnsi="Work Sans" w:cs="Times New Roman"/>
          <w:spacing w:val="-10"/>
          <w:sz w:val="23"/>
          <w:szCs w:val="23"/>
        </w:rPr>
        <w:t xml:space="preserve">ącego oświadczenia wskazującego, czy w jego przypadku doszło do spełnienia definicji kwalifikowanego </w:t>
      </w:r>
      <w:r w:rsidR="000B3A85">
        <w:rPr>
          <w:rFonts w:ascii="Work Sans" w:eastAsia="Calibri" w:hAnsi="Work Sans" w:cs="Times New Roman"/>
          <w:spacing w:val="-10"/>
          <w:sz w:val="23"/>
          <w:szCs w:val="23"/>
        </w:rPr>
        <w:t>Korzystaj</w:t>
      </w:r>
      <w:r w:rsidRPr="00EA7FA8">
        <w:rPr>
          <w:rFonts w:ascii="Work Sans" w:eastAsia="Calibri" w:hAnsi="Work Sans" w:cs="Times New Roman"/>
          <w:spacing w:val="-10"/>
          <w:sz w:val="23"/>
          <w:szCs w:val="23"/>
        </w:rPr>
        <w:t>ącego.</w:t>
      </w:r>
    </w:p>
    <w:p w:rsidR="00415CF6" w:rsidRPr="00EA7FA8" w:rsidRDefault="00415CF6" w:rsidP="00606F64">
      <w:pPr>
        <w:suppressAutoHyphens/>
        <w:autoSpaceDN w:val="0"/>
        <w:spacing w:after="0"/>
        <w:jc w:val="both"/>
        <w:textAlignment w:val="baseline"/>
        <w:rPr>
          <w:rFonts w:ascii="Work Sans" w:eastAsia="Calibri" w:hAnsi="Work Sans" w:cs="Times New Roman"/>
          <w:spacing w:val="-10"/>
          <w:sz w:val="23"/>
          <w:szCs w:val="23"/>
        </w:rPr>
      </w:pPr>
    </w:p>
    <w:p w:rsidR="003C51CA" w:rsidRPr="00EA7FA8" w:rsidRDefault="003C51CA" w:rsidP="00352E18">
      <w:pPr>
        <w:pStyle w:val="Akapitzlist"/>
        <w:numPr>
          <w:ilvl w:val="0"/>
          <w:numId w:val="47"/>
        </w:numPr>
        <w:spacing w:after="0"/>
        <w:ind w:left="1134" w:hanging="425"/>
        <w:jc w:val="both"/>
        <w:rPr>
          <w:rFonts w:ascii="Work Sans" w:hAnsi="Work Sans"/>
          <w:b/>
          <w:color w:val="0070C0"/>
          <w:spacing w:val="-10"/>
          <w:sz w:val="28"/>
          <w:szCs w:val="28"/>
        </w:rPr>
      </w:pPr>
      <w:r w:rsidRPr="00EA7FA8">
        <w:rPr>
          <w:rFonts w:ascii="Work Sans" w:hAnsi="Work Sans"/>
          <w:b/>
          <w:color w:val="0070C0"/>
          <w:spacing w:val="-10"/>
          <w:sz w:val="28"/>
          <w:szCs w:val="28"/>
        </w:rPr>
        <w:t>OSOBA ODPOWIEDZIALNA</w:t>
      </w:r>
      <w:r w:rsidR="00BC724D" w:rsidRPr="00EA7FA8">
        <w:rPr>
          <w:rFonts w:ascii="Work Sans" w:hAnsi="Work Sans"/>
          <w:b/>
          <w:color w:val="0070C0"/>
          <w:spacing w:val="-10"/>
          <w:sz w:val="28"/>
          <w:szCs w:val="28"/>
        </w:rPr>
        <w:t>.</w:t>
      </w:r>
    </w:p>
    <w:p w:rsidR="003C51CA" w:rsidRPr="00EA7FA8" w:rsidRDefault="003C51CA" w:rsidP="00606F64">
      <w:pPr>
        <w:spacing w:after="0"/>
        <w:jc w:val="both"/>
        <w:rPr>
          <w:rFonts w:ascii="Work Sans" w:hAnsi="Work Sans"/>
          <w:b/>
          <w:spacing w:val="-10"/>
          <w:sz w:val="23"/>
          <w:szCs w:val="23"/>
        </w:rPr>
      </w:pPr>
    </w:p>
    <w:p w:rsidR="00142674" w:rsidRDefault="003C51CA" w:rsidP="00BC724D">
      <w:pPr>
        <w:spacing w:after="0"/>
        <w:ind w:firstLine="708"/>
        <w:jc w:val="both"/>
        <w:rPr>
          <w:rFonts w:ascii="Work Sans" w:eastAsia="Calibri" w:hAnsi="Work Sans" w:cs="Times New Roman"/>
          <w:spacing w:val="-10"/>
          <w:sz w:val="23"/>
          <w:szCs w:val="23"/>
        </w:rPr>
      </w:pPr>
      <w:bookmarkStart w:id="6" w:name="_Hlk33166918"/>
      <w:r w:rsidRPr="00EA7FA8">
        <w:rPr>
          <w:rFonts w:ascii="Work Sans" w:eastAsia="Calibri" w:hAnsi="Work Sans" w:cs="Times New Roman"/>
          <w:spacing w:val="-10"/>
          <w:sz w:val="23"/>
          <w:szCs w:val="23"/>
        </w:rPr>
        <w:t xml:space="preserve">W celu prawidłowego </w:t>
      </w:r>
      <w:r w:rsidR="00606F64" w:rsidRPr="00EA7FA8">
        <w:rPr>
          <w:rFonts w:ascii="Work Sans" w:eastAsia="Calibri" w:hAnsi="Work Sans" w:cs="Times New Roman"/>
          <w:spacing w:val="-10"/>
          <w:sz w:val="23"/>
          <w:szCs w:val="23"/>
        </w:rPr>
        <w:t>rozpoznawania,</w:t>
      </w:r>
      <w:r w:rsidRPr="00EA7FA8">
        <w:rPr>
          <w:rFonts w:ascii="Work Sans" w:eastAsia="Calibri" w:hAnsi="Work Sans" w:cs="Times New Roman"/>
          <w:spacing w:val="-10"/>
          <w:sz w:val="23"/>
          <w:szCs w:val="23"/>
        </w:rPr>
        <w:t xml:space="preserve"> analizowania </w:t>
      </w:r>
      <w:r w:rsidR="00606F64" w:rsidRPr="00EA7FA8">
        <w:rPr>
          <w:rFonts w:ascii="Work Sans" w:eastAsia="Calibri" w:hAnsi="Work Sans" w:cs="Times New Roman"/>
          <w:spacing w:val="-10"/>
          <w:sz w:val="23"/>
          <w:szCs w:val="23"/>
        </w:rPr>
        <w:t>i raportowania</w:t>
      </w:r>
      <w:r w:rsidRPr="00EA7FA8">
        <w:rPr>
          <w:rFonts w:ascii="Work Sans" w:eastAsia="Calibri" w:hAnsi="Work Sans" w:cs="Times New Roman"/>
          <w:spacing w:val="-10"/>
          <w:sz w:val="23"/>
          <w:szCs w:val="23"/>
        </w:rPr>
        <w:t xml:space="preserve"> schematów zostanie wyznaczona niżej wskazana osoba odpowiedzialna/osoby odpowiedzialne</w:t>
      </w:r>
      <w:r w:rsidR="000B3A85">
        <w:rPr>
          <w:rFonts w:ascii="Work Sans" w:eastAsia="Calibri" w:hAnsi="Work Sans" w:cs="Times New Roman"/>
          <w:spacing w:val="-10"/>
          <w:sz w:val="23"/>
          <w:szCs w:val="23"/>
        </w:rPr>
        <w:t>, które zobowiązane będą do przestrzegania niniejszej procedury a w szczególności zgłaszania wszelkich zdarzeń mogących spełniać kryteria schematu podatkowego</w:t>
      </w:r>
      <w:r w:rsidR="00BC724D" w:rsidRPr="00EA7FA8">
        <w:rPr>
          <w:rFonts w:ascii="Work Sans" w:eastAsia="Calibri" w:hAnsi="Work Sans" w:cs="Times New Roman"/>
          <w:spacing w:val="-10"/>
          <w:sz w:val="23"/>
          <w:szCs w:val="23"/>
        </w:rPr>
        <w:t>.</w:t>
      </w:r>
    </w:p>
    <w:p w:rsidR="00B3059F" w:rsidRDefault="00B3059F" w:rsidP="00BC724D">
      <w:pPr>
        <w:spacing w:after="0"/>
        <w:ind w:firstLine="708"/>
        <w:jc w:val="both"/>
        <w:rPr>
          <w:rFonts w:ascii="Work Sans" w:eastAsia="Calibri" w:hAnsi="Work Sans" w:cs="Times New Roman"/>
          <w:spacing w:val="-10"/>
          <w:sz w:val="23"/>
          <w:szCs w:val="23"/>
        </w:rPr>
      </w:pPr>
      <w:r>
        <w:rPr>
          <w:rFonts w:ascii="Work Sans" w:eastAsia="Calibri" w:hAnsi="Work Sans" w:cs="Times New Roman"/>
          <w:spacing w:val="-10"/>
          <w:sz w:val="23"/>
          <w:szCs w:val="23"/>
        </w:rPr>
        <w:t>Osobami odpowiedzialnymi w jednostkach organizacyjnych są kierownicy, dyrektorzy tych jednostek lub pracownicy przez nich wskazani,</w:t>
      </w:r>
    </w:p>
    <w:p w:rsidR="00B3059F" w:rsidRPr="00EA7FA8" w:rsidRDefault="00B3059F" w:rsidP="00BC724D">
      <w:pPr>
        <w:spacing w:after="0"/>
        <w:ind w:firstLine="708"/>
        <w:jc w:val="both"/>
        <w:rPr>
          <w:rFonts w:ascii="Work Sans" w:eastAsia="Calibri" w:hAnsi="Work Sans" w:cs="Times New Roman"/>
          <w:spacing w:val="-10"/>
          <w:sz w:val="23"/>
          <w:szCs w:val="23"/>
        </w:rPr>
      </w:pPr>
      <w:r>
        <w:rPr>
          <w:rFonts w:ascii="Work Sans" w:eastAsia="Calibri" w:hAnsi="Work Sans" w:cs="Times New Roman"/>
          <w:spacing w:val="-10"/>
          <w:sz w:val="23"/>
          <w:szCs w:val="23"/>
        </w:rPr>
        <w:t>W UM i G osobami odpowiedzialnymi są kierownicy wydziałów, pracownicy na samodzielnych stanowiskach pracy</w:t>
      </w:r>
      <w:r w:rsidR="004C1EA7">
        <w:rPr>
          <w:rFonts w:ascii="Work Sans" w:eastAsia="Calibri" w:hAnsi="Work Sans" w:cs="Times New Roman"/>
          <w:spacing w:val="-10"/>
          <w:sz w:val="23"/>
          <w:szCs w:val="23"/>
        </w:rPr>
        <w:t>.</w:t>
      </w:r>
    </w:p>
    <w:bookmarkEnd w:id="6"/>
    <w:p w:rsidR="00BC724D" w:rsidRPr="00EA7FA8" w:rsidRDefault="00BC724D">
      <w:pPr>
        <w:rPr>
          <w:rFonts w:ascii="Work Sans" w:hAnsi="Work Sans"/>
          <w:b/>
          <w:spacing w:val="-10"/>
          <w:sz w:val="23"/>
          <w:szCs w:val="23"/>
        </w:rPr>
      </w:pPr>
      <w:r w:rsidRPr="00EA7FA8">
        <w:rPr>
          <w:rFonts w:ascii="Work Sans" w:hAnsi="Work Sans"/>
          <w:b/>
          <w:spacing w:val="-10"/>
          <w:sz w:val="23"/>
          <w:szCs w:val="23"/>
        </w:rPr>
        <w:br w:type="page"/>
      </w:r>
    </w:p>
    <w:p w:rsidR="003C51CA" w:rsidRPr="00EA7FA8" w:rsidRDefault="003C51CA" w:rsidP="00352E18">
      <w:pPr>
        <w:pStyle w:val="Akapitzlist"/>
        <w:numPr>
          <w:ilvl w:val="0"/>
          <w:numId w:val="47"/>
        </w:numPr>
        <w:spacing w:after="0"/>
        <w:ind w:left="1134" w:hanging="425"/>
        <w:jc w:val="both"/>
        <w:rPr>
          <w:rFonts w:ascii="Work Sans" w:hAnsi="Work Sans"/>
          <w:b/>
          <w:color w:val="0070C0"/>
          <w:spacing w:val="-10"/>
          <w:sz w:val="28"/>
          <w:szCs w:val="28"/>
        </w:rPr>
      </w:pPr>
      <w:r w:rsidRPr="00EA7FA8">
        <w:rPr>
          <w:rFonts w:ascii="Work Sans" w:hAnsi="Work Sans"/>
          <w:b/>
          <w:color w:val="0070C0"/>
          <w:spacing w:val="-10"/>
          <w:sz w:val="28"/>
          <w:szCs w:val="28"/>
        </w:rPr>
        <w:lastRenderedPageBreak/>
        <w:t>ZGŁASZANIE NARUSZ</w:t>
      </w:r>
      <w:r w:rsidR="00EA7FA8" w:rsidRPr="00EA7FA8">
        <w:rPr>
          <w:rFonts w:ascii="Work Sans" w:hAnsi="Work Sans"/>
          <w:b/>
          <w:color w:val="0070C0"/>
          <w:spacing w:val="-10"/>
          <w:sz w:val="28"/>
          <w:szCs w:val="28"/>
        </w:rPr>
        <w:t>EŃ I PRZECHOWYWANIE DOKUMENTACJI.</w:t>
      </w:r>
    </w:p>
    <w:p w:rsidR="003C51CA" w:rsidRPr="00EA7FA8" w:rsidRDefault="003C51CA" w:rsidP="00606F64">
      <w:pPr>
        <w:spacing w:after="0"/>
        <w:jc w:val="both"/>
        <w:rPr>
          <w:rFonts w:ascii="Work Sans" w:hAnsi="Work Sans"/>
          <w:b/>
          <w:spacing w:val="-10"/>
          <w:sz w:val="23"/>
          <w:szCs w:val="23"/>
        </w:rPr>
      </w:pPr>
    </w:p>
    <w:p w:rsidR="003C51CA" w:rsidRPr="00EA7FA8" w:rsidRDefault="003C51CA" w:rsidP="00BC724D">
      <w:pPr>
        <w:spacing w:after="0"/>
        <w:ind w:firstLine="708"/>
        <w:jc w:val="both"/>
        <w:rPr>
          <w:rFonts w:ascii="Work Sans" w:eastAsia="Times New Roman" w:hAnsi="Work Sans" w:cs="Times New Roman"/>
          <w:spacing w:val="-10"/>
          <w:sz w:val="23"/>
          <w:szCs w:val="23"/>
          <w:lang w:eastAsia="pl-PL"/>
        </w:rPr>
      </w:pPr>
      <w:bookmarkStart w:id="7" w:name="_Hlk52439949"/>
      <w:r w:rsidRPr="00EA7FA8">
        <w:rPr>
          <w:rFonts w:ascii="Work Sans" w:eastAsia="Times New Roman" w:hAnsi="Work Sans" w:cs="Times New Roman"/>
          <w:spacing w:val="-10"/>
          <w:sz w:val="23"/>
          <w:szCs w:val="23"/>
          <w:lang w:eastAsia="pl-PL"/>
        </w:rPr>
        <w:t xml:space="preserve">Niniejszy rozdział procedury reguluje kwestie zgłaszania przez pracowników lub inne osoby wykonujące czynności na rzecz podmiotu, rzeczywistych lub potencjalnych naruszeń przepisów oraz nieprawidłowości </w:t>
      </w:r>
      <w:r w:rsidR="00752AA6">
        <w:rPr>
          <w:rFonts w:ascii="Work Sans" w:eastAsia="Times New Roman" w:hAnsi="Work Sans" w:cs="Times New Roman"/>
          <w:spacing w:val="-10"/>
          <w:sz w:val="23"/>
          <w:szCs w:val="23"/>
          <w:lang w:eastAsia="pl-PL"/>
        </w:rPr>
        <w:br/>
      </w:r>
      <w:r w:rsidRPr="00EA7FA8">
        <w:rPr>
          <w:rFonts w:ascii="Work Sans" w:eastAsia="Times New Roman" w:hAnsi="Work Sans" w:cs="Times New Roman"/>
          <w:spacing w:val="-10"/>
          <w:sz w:val="23"/>
          <w:szCs w:val="23"/>
          <w:lang w:eastAsia="pl-PL"/>
        </w:rPr>
        <w:t xml:space="preserve">z zakresu </w:t>
      </w:r>
      <w:r w:rsidR="00606F64" w:rsidRPr="00EA7FA8">
        <w:rPr>
          <w:rFonts w:ascii="Work Sans" w:eastAsia="Calibri" w:hAnsi="Work Sans" w:cs="Times New Roman"/>
          <w:spacing w:val="-10"/>
          <w:sz w:val="23"/>
          <w:szCs w:val="23"/>
        </w:rPr>
        <w:t>prawidłowego diagnozowania</w:t>
      </w:r>
      <w:r w:rsidRPr="00EA7FA8">
        <w:rPr>
          <w:rFonts w:ascii="Work Sans" w:eastAsia="Calibri" w:hAnsi="Work Sans" w:cs="Times New Roman"/>
          <w:spacing w:val="-10"/>
          <w:sz w:val="23"/>
          <w:szCs w:val="23"/>
        </w:rPr>
        <w:t xml:space="preserve"> i zgłaszania przypadków związanych </w:t>
      </w:r>
      <w:r w:rsidR="00752AA6">
        <w:rPr>
          <w:rFonts w:ascii="Work Sans" w:eastAsia="Calibri" w:hAnsi="Work Sans" w:cs="Times New Roman"/>
          <w:spacing w:val="-10"/>
          <w:sz w:val="23"/>
          <w:szCs w:val="23"/>
        </w:rPr>
        <w:br/>
      </w:r>
      <w:r w:rsidRPr="00EA7FA8">
        <w:rPr>
          <w:rFonts w:ascii="Work Sans" w:eastAsia="Calibri" w:hAnsi="Work Sans" w:cs="Times New Roman"/>
          <w:spacing w:val="-10"/>
          <w:sz w:val="23"/>
          <w:szCs w:val="23"/>
        </w:rPr>
        <w:t>ze schematami podatkowymi.</w:t>
      </w:r>
    </w:p>
    <w:p w:rsidR="00305715" w:rsidRDefault="003C51CA" w:rsidP="00352E18">
      <w:pPr>
        <w:pStyle w:val="Akapitzlist"/>
        <w:numPr>
          <w:ilvl w:val="2"/>
          <w:numId w:val="47"/>
        </w:numPr>
        <w:spacing w:after="0"/>
        <w:ind w:left="1134" w:hanging="425"/>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 xml:space="preserve">Pracownik Podmiotu, który powziął uzasadnione podejrzenia, że ma miejsce rzeczywiste lub potencjalne naruszenie przepisów </w:t>
      </w:r>
      <w:r w:rsidR="00752AA6">
        <w:rPr>
          <w:rFonts w:ascii="Work Sans" w:eastAsia="Times New Roman" w:hAnsi="Work Sans" w:cs="Times New Roman"/>
          <w:spacing w:val="-10"/>
          <w:sz w:val="23"/>
          <w:szCs w:val="23"/>
          <w:lang w:eastAsia="pl-PL"/>
        </w:rPr>
        <w:br/>
      </w:r>
      <w:r w:rsidRPr="00EA7FA8">
        <w:rPr>
          <w:rFonts w:ascii="Work Sans" w:eastAsia="Times New Roman" w:hAnsi="Work Sans" w:cs="Times New Roman"/>
          <w:spacing w:val="-10"/>
          <w:sz w:val="23"/>
          <w:szCs w:val="23"/>
          <w:lang w:eastAsia="pl-PL"/>
        </w:rPr>
        <w:t>z zakresu</w:t>
      </w:r>
      <w:r w:rsidR="00752AA6">
        <w:rPr>
          <w:rFonts w:ascii="Work Sans" w:eastAsia="Times New Roman" w:hAnsi="Work Sans" w:cs="Times New Roman"/>
          <w:spacing w:val="-10"/>
          <w:sz w:val="23"/>
          <w:szCs w:val="23"/>
          <w:lang w:eastAsia="pl-PL"/>
        </w:rPr>
        <w:t xml:space="preserve"> </w:t>
      </w:r>
      <w:r w:rsidRPr="00EA7FA8">
        <w:rPr>
          <w:rFonts w:ascii="Work Sans" w:eastAsia="Times New Roman" w:hAnsi="Work Sans" w:cs="Times New Roman"/>
          <w:spacing w:val="-10"/>
          <w:sz w:val="23"/>
          <w:szCs w:val="23"/>
          <w:lang w:eastAsia="pl-PL"/>
        </w:rPr>
        <w:t>niewywiązywani</w:t>
      </w:r>
      <w:r w:rsidR="00752AA6">
        <w:rPr>
          <w:rFonts w:ascii="Work Sans" w:eastAsia="Times New Roman" w:hAnsi="Work Sans" w:cs="Times New Roman"/>
          <w:spacing w:val="-10"/>
          <w:sz w:val="23"/>
          <w:szCs w:val="23"/>
          <w:lang w:eastAsia="pl-PL"/>
        </w:rPr>
        <w:t>a</w:t>
      </w:r>
      <w:r w:rsidRPr="00EA7FA8">
        <w:rPr>
          <w:rFonts w:ascii="Work Sans" w:eastAsia="Times New Roman" w:hAnsi="Work Sans" w:cs="Times New Roman"/>
          <w:spacing w:val="-10"/>
          <w:sz w:val="23"/>
          <w:szCs w:val="23"/>
          <w:lang w:eastAsia="pl-PL"/>
        </w:rPr>
        <w:t xml:space="preserve"> się z obowiązku przekazywania informacji o schematach podatkowych, ma obowiązek </w:t>
      </w:r>
      <w:r w:rsidR="00752AA6">
        <w:rPr>
          <w:rFonts w:ascii="Work Sans" w:eastAsia="Times New Roman" w:hAnsi="Work Sans" w:cs="Times New Roman"/>
          <w:spacing w:val="-10"/>
          <w:sz w:val="23"/>
          <w:szCs w:val="23"/>
          <w:lang w:eastAsia="pl-PL"/>
        </w:rPr>
        <w:t xml:space="preserve">złożyć informację </w:t>
      </w:r>
      <w:r w:rsidR="00752AA6">
        <w:rPr>
          <w:rFonts w:ascii="Work Sans" w:eastAsia="Times New Roman" w:hAnsi="Work Sans" w:cs="Times New Roman"/>
          <w:spacing w:val="-10"/>
          <w:sz w:val="23"/>
          <w:szCs w:val="23"/>
          <w:lang w:eastAsia="pl-PL"/>
        </w:rPr>
        <w:br/>
      </w:r>
      <w:r w:rsidR="00FE42EE" w:rsidRPr="001B5539">
        <w:rPr>
          <w:rFonts w:ascii="Work Sans" w:hAnsi="Work Sans"/>
          <w:spacing w:val="-10"/>
          <w:sz w:val="23"/>
          <w:szCs w:val="23"/>
        </w:rPr>
        <w:t>nie później jednak niż w terminie  5 dni, do kierownika swojej komórki organizacyjnej, bądź właściwego kierownika/dyrektora gminnej jednostki organizacyjnej, za pomocą protokołu zgłoszenia zdarzenia i wstępnej weryfikacji MDR</w:t>
      </w:r>
      <w:r w:rsidR="00606F64" w:rsidRPr="00EA7FA8">
        <w:rPr>
          <w:rFonts w:ascii="Work Sans" w:eastAsia="Times New Roman" w:hAnsi="Work Sans" w:cs="Times New Roman"/>
          <w:spacing w:val="-10"/>
          <w:sz w:val="23"/>
          <w:szCs w:val="23"/>
          <w:lang w:eastAsia="pl-PL"/>
        </w:rPr>
        <w:t>,</w:t>
      </w:r>
      <w:r w:rsidRPr="00EA7FA8">
        <w:rPr>
          <w:rFonts w:ascii="Work Sans" w:eastAsia="Times New Roman" w:hAnsi="Work Sans" w:cs="Times New Roman"/>
          <w:spacing w:val="-10"/>
          <w:sz w:val="23"/>
          <w:szCs w:val="23"/>
          <w:lang w:eastAsia="pl-PL"/>
        </w:rPr>
        <w:t xml:space="preserve"> wraz z przedstawieniem uzasadnienia</w:t>
      </w:r>
      <w:r w:rsidR="00752AA6">
        <w:rPr>
          <w:rFonts w:ascii="Work Sans" w:eastAsia="Times New Roman" w:hAnsi="Work Sans" w:cs="Times New Roman"/>
          <w:spacing w:val="-10"/>
          <w:sz w:val="23"/>
          <w:szCs w:val="23"/>
          <w:lang w:eastAsia="pl-PL"/>
        </w:rPr>
        <w:t>.</w:t>
      </w:r>
    </w:p>
    <w:p w:rsidR="00305715" w:rsidRPr="00305715" w:rsidRDefault="00305715" w:rsidP="00305715">
      <w:pPr>
        <w:pStyle w:val="Akapitzlist"/>
        <w:spacing w:after="0"/>
        <w:ind w:left="1134"/>
        <w:jc w:val="both"/>
        <w:rPr>
          <w:rFonts w:ascii="Work Sans" w:eastAsia="Times New Roman" w:hAnsi="Work Sans" w:cs="Times New Roman"/>
          <w:spacing w:val="-10"/>
          <w:sz w:val="23"/>
          <w:szCs w:val="23"/>
          <w:lang w:eastAsia="pl-PL"/>
        </w:rPr>
      </w:pPr>
      <w:r w:rsidRPr="00305715">
        <w:rPr>
          <w:rFonts w:ascii="Work Sans" w:hAnsi="Work Sans"/>
          <w:spacing w:val="-10"/>
          <w:sz w:val="23"/>
          <w:szCs w:val="23"/>
        </w:rPr>
        <w:t xml:space="preserve">W protokole powinna być zawarta informacja zawierająca dane </w:t>
      </w:r>
      <w:r w:rsidR="00752AA6">
        <w:rPr>
          <w:rFonts w:ascii="Work Sans" w:hAnsi="Work Sans"/>
          <w:spacing w:val="-10"/>
          <w:sz w:val="23"/>
          <w:szCs w:val="23"/>
        </w:rPr>
        <w:br/>
      </w:r>
      <w:r w:rsidRPr="00305715">
        <w:rPr>
          <w:rFonts w:ascii="Work Sans" w:hAnsi="Work Sans"/>
          <w:spacing w:val="-10"/>
          <w:sz w:val="23"/>
          <w:szCs w:val="23"/>
        </w:rPr>
        <w:t>o okolicznościach faktycznych związanych z daną sytuacją, w tym:</w:t>
      </w:r>
    </w:p>
    <w:p w:rsidR="00305715" w:rsidRDefault="00305715" w:rsidP="001C7E95">
      <w:pPr>
        <w:pStyle w:val="Standard"/>
        <w:numPr>
          <w:ilvl w:val="4"/>
          <w:numId w:val="32"/>
        </w:numPr>
        <w:spacing w:line="276" w:lineRule="auto"/>
        <w:ind w:left="1418" w:hanging="425"/>
        <w:jc w:val="both"/>
        <w:rPr>
          <w:rFonts w:ascii="Work Sans" w:hAnsi="Work Sans"/>
          <w:spacing w:val="-10"/>
          <w:kern w:val="0"/>
          <w:sz w:val="23"/>
          <w:szCs w:val="23"/>
        </w:rPr>
      </w:pPr>
      <w:r w:rsidRPr="001B5539">
        <w:rPr>
          <w:rFonts w:ascii="Work Sans" w:hAnsi="Work Sans"/>
          <w:spacing w:val="-10"/>
          <w:kern w:val="0"/>
          <w:sz w:val="23"/>
          <w:szCs w:val="23"/>
        </w:rPr>
        <w:t>opis umów, zdarzeń, rozliczeń podatkowych itp. - według dostępnej wiedzy, ze wskazaniem wartości przedmiotów tych czynności, chronologii czynności oraz ewentualnych, występujących powiązań pomiędzy podmiotami powiązanymi,</w:t>
      </w:r>
    </w:p>
    <w:p w:rsidR="00305715" w:rsidRDefault="00305715" w:rsidP="001C7E95">
      <w:pPr>
        <w:pStyle w:val="Standard"/>
        <w:numPr>
          <w:ilvl w:val="4"/>
          <w:numId w:val="32"/>
        </w:numPr>
        <w:spacing w:line="276" w:lineRule="auto"/>
        <w:ind w:left="1418" w:hanging="425"/>
        <w:jc w:val="both"/>
        <w:rPr>
          <w:rFonts w:ascii="Work Sans" w:hAnsi="Work Sans"/>
          <w:spacing w:val="-10"/>
          <w:kern w:val="0"/>
          <w:sz w:val="23"/>
          <w:szCs w:val="23"/>
        </w:rPr>
      </w:pPr>
      <w:r w:rsidRPr="00305715">
        <w:rPr>
          <w:rFonts w:ascii="Work Sans" w:hAnsi="Work Sans"/>
          <w:spacing w:val="-10"/>
          <w:kern w:val="0"/>
          <w:sz w:val="23"/>
          <w:szCs w:val="23"/>
        </w:rPr>
        <w:t>dane identyfikujące kontrahenta lub inny podmiot uczestniczący, których sytuacja może dotyczyć,</w:t>
      </w:r>
    </w:p>
    <w:p w:rsidR="00305715" w:rsidRDefault="00305715" w:rsidP="001C7E95">
      <w:pPr>
        <w:pStyle w:val="Standard"/>
        <w:numPr>
          <w:ilvl w:val="4"/>
          <w:numId w:val="32"/>
        </w:numPr>
        <w:spacing w:line="276" w:lineRule="auto"/>
        <w:ind w:left="1418" w:hanging="425"/>
        <w:jc w:val="both"/>
        <w:rPr>
          <w:rFonts w:ascii="Work Sans" w:hAnsi="Work Sans"/>
          <w:spacing w:val="-10"/>
          <w:kern w:val="0"/>
          <w:sz w:val="23"/>
          <w:szCs w:val="23"/>
        </w:rPr>
      </w:pPr>
      <w:r w:rsidRPr="00305715">
        <w:rPr>
          <w:rFonts w:ascii="Work Sans" w:hAnsi="Work Sans"/>
          <w:spacing w:val="-10"/>
          <w:kern w:val="0"/>
          <w:sz w:val="23"/>
          <w:szCs w:val="23"/>
        </w:rPr>
        <w:t>wskazanie celów, którym realizacja umów, zdarzeń, inwestycji, rozliczeń podatkowych itp. ma służyć,</w:t>
      </w:r>
    </w:p>
    <w:p w:rsidR="00305715" w:rsidRDefault="00305715" w:rsidP="001C7E95">
      <w:pPr>
        <w:pStyle w:val="Standard"/>
        <w:numPr>
          <w:ilvl w:val="4"/>
          <w:numId w:val="32"/>
        </w:numPr>
        <w:spacing w:line="276" w:lineRule="auto"/>
        <w:ind w:left="1418" w:hanging="425"/>
        <w:jc w:val="both"/>
        <w:rPr>
          <w:rFonts w:ascii="Work Sans" w:hAnsi="Work Sans"/>
          <w:spacing w:val="-10"/>
          <w:kern w:val="0"/>
          <w:sz w:val="23"/>
          <w:szCs w:val="23"/>
        </w:rPr>
      </w:pPr>
      <w:r w:rsidRPr="00305715">
        <w:rPr>
          <w:rFonts w:ascii="Work Sans" w:hAnsi="Work Sans"/>
          <w:spacing w:val="-10"/>
          <w:kern w:val="0"/>
          <w:sz w:val="23"/>
          <w:szCs w:val="23"/>
        </w:rPr>
        <w:t>określenie etapu, na jakim znajduje się umowa, zdarzenie, inwestycja, rozliczenie podatkowe itp.,</w:t>
      </w:r>
    </w:p>
    <w:p w:rsidR="00305715" w:rsidRPr="00305715" w:rsidRDefault="00305715" w:rsidP="001C7E95">
      <w:pPr>
        <w:pStyle w:val="Standard"/>
        <w:numPr>
          <w:ilvl w:val="4"/>
          <w:numId w:val="32"/>
        </w:numPr>
        <w:spacing w:line="276" w:lineRule="auto"/>
        <w:ind w:left="1418" w:hanging="425"/>
        <w:jc w:val="both"/>
        <w:rPr>
          <w:rFonts w:ascii="Work Sans" w:hAnsi="Work Sans"/>
          <w:spacing w:val="-10"/>
          <w:kern w:val="0"/>
          <w:sz w:val="23"/>
          <w:szCs w:val="23"/>
        </w:rPr>
      </w:pPr>
      <w:r w:rsidRPr="00305715">
        <w:rPr>
          <w:rFonts w:ascii="Work Sans" w:hAnsi="Work Sans"/>
          <w:spacing w:val="-10"/>
          <w:kern w:val="0"/>
          <w:sz w:val="23"/>
          <w:szCs w:val="23"/>
        </w:rPr>
        <w:t>terminy udostępniania lub wdrażania.</w:t>
      </w:r>
    </w:p>
    <w:p w:rsidR="00305715" w:rsidRDefault="003C51CA" w:rsidP="00352E18">
      <w:pPr>
        <w:pStyle w:val="Akapitzlist"/>
        <w:numPr>
          <w:ilvl w:val="2"/>
          <w:numId w:val="47"/>
        </w:numPr>
        <w:spacing w:after="0"/>
        <w:ind w:left="1134" w:hanging="425"/>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 xml:space="preserve">Osoba </w:t>
      </w:r>
      <w:r w:rsidR="00606F64" w:rsidRPr="00EA7FA8">
        <w:rPr>
          <w:rFonts w:ascii="Work Sans" w:eastAsia="Times New Roman" w:hAnsi="Work Sans" w:cs="Times New Roman"/>
          <w:spacing w:val="-10"/>
          <w:sz w:val="23"/>
          <w:szCs w:val="23"/>
          <w:lang w:eastAsia="pl-PL"/>
        </w:rPr>
        <w:t xml:space="preserve">odpowiedzialna </w:t>
      </w:r>
      <w:r w:rsidR="009D53B1">
        <w:rPr>
          <w:rFonts w:ascii="Work Sans" w:eastAsia="Times New Roman" w:hAnsi="Work Sans" w:cs="Times New Roman"/>
          <w:spacing w:val="-10"/>
          <w:sz w:val="23"/>
          <w:szCs w:val="23"/>
          <w:lang w:eastAsia="pl-PL"/>
        </w:rPr>
        <w:t xml:space="preserve">(Skarbnik lub inna wskazana w JST osoba) </w:t>
      </w:r>
      <w:r w:rsidR="00606F64" w:rsidRPr="00EA7FA8">
        <w:rPr>
          <w:rFonts w:ascii="Work Sans" w:eastAsia="Times New Roman" w:hAnsi="Work Sans" w:cs="Times New Roman"/>
          <w:spacing w:val="-10"/>
          <w:sz w:val="23"/>
          <w:szCs w:val="23"/>
          <w:lang w:eastAsia="pl-PL"/>
        </w:rPr>
        <w:t>wyznaczona</w:t>
      </w:r>
      <w:r w:rsidRPr="00EA7FA8">
        <w:rPr>
          <w:rFonts w:ascii="Work Sans" w:eastAsia="Times New Roman" w:hAnsi="Work Sans" w:cs="Times New Roman"/>
          <w:spacing w:val="-10"/>
          <w:sz w:val="23"/>
          <w:szCs w:val="23"/>
          <w:lang w:eastAsia="pl-PL"/>
        </w:rPr>
        <w:t xml:space="preserve"> przez podmiot zatrzymuje oryginały powiadomień, </w:t>
      </w:r>
      <w:r w:rsidR="00752AA6">
        <w:rPr>
          <w:rFonts w:ascii="Work Sans" w:eastAsia="Times New Roman" w:hAnsi="Work Sans" w:cs="Times New Roman"/>
          <w:spacing w:val="-10"/>
          <w:sz w:val="23"/>
          <w:szCs w:val="23"/>
          <w:lang w:eastAsia="pl-PL"/>
        </w:rPr>
        <w:br/>
      </w:r>
      <w:r w:rsidRPr="00EA7FA8">
        <w:rPr>
          <w:rFonts w:ascii="Work Sans" w:eastAsia="Times New Roman" w:hAnsi="Work Sans" w:cs="Times New Roman"/>
          <w:spacing w:val="-10"/>
          <w:sz w:val="23"/>
          <w:szCs w:val="23"/>
          <w:lang w:eastAsia="pl-PL"/>
        </w:rPr>
        <w:t>o których mowa w ust. 1 powyżej, czyniąc na nich adnotację o</w:t>
      </w:r>
      <w:r w:rsidR="00145449" w:rsidRPr="00EA7FA8">
        <w:rPr>
          <w:rFonts w:ascii="Work Sans" w:eastAsia="Times New Roman" w:hAnsi="Work Sans" w:cs="Times New Roman"/>
          <w:spacing w:val="-10"/>
          <w:sz w:val="23"/>
          <w:szCs w:val="23"/>
          <w:lang w:eastAsia="pl-PL"/>
        </w:rPr>
        <w:t> </w:t>
      </w:r>
      <w:r w:rsidRPr="00EA7FA8">
        <w:rPr>
          <w:rFonts w:ascii="Work Sans" w:eastAsia="Times New Roman" w:hAnsi="Work Sans" w:cs="Times New Roman"/>
          <w:spacing w:val="-10"/>
          <w:sz w:val="23"/>
          <w:szCs w:val="23"/>
          <w:lang w:eastAsia="pl-PL"/>
        </w:rPr>
        <w:t xml:space="preserve">dacie wpływu i godzinie wpływu oraz przechowuje je </w:t>
      </w:r>
      <w:r w:rsidR="00EA7FA8" w:rsidRPr="00EA7FA8">
        <w:rPr>
          <w:rFonts w:ascii="Work Sans" w:eastAsia="Times New Roman" w:hAnsi="Work Sans" w:cs="Times New Roman"/>
          <w:spacing w:val="-10"/>
          <w:sz w:val="23"/>
          <w:szCs w:val="23"/>
          <w:lang w:eastAsia="pl-PL"/>
        </w:rPr>
        <w:t xml:space="preserve">w formie papierowej </w:t>
      </w:r>
      <w:r w:rsidRPr="00EA7FA8">
        <w:rPr>
          <w:rFonts w:ascii="Work Sans" w:eastAsia="Times New Roman" w:hAnsi="Work Sans" w:cs="Times New Roman"/>
          <w:spacing w:val="-10"/>
          <w:sz w:val="23"/>
          <w:szCs w:val="23"/>
          <w:lang w:eastAsia="pl-PL"/>
        </w:rPr>
        <w:t>przez minimalny okres 5 lat</w:t>
      </w:r>
      <w:r w:rsidR="00EA7FA8" w:rsidRPr="00EA7FA8">
        <w:rPr>
          <w:rFonts w:ascii="Work Sans" w:eastAsia="Times New Roman" w:hAnsi="Work Sans" w:cs="Times New Roman"/>
          <w:spacing w:val="-10"/>
          <w:sz w:val="23"/>
          <w:szCs w:val="23"/>
          <w:lang w:eastAsia="pl-PL"/>
        </w:rPr>
        <w:t xml:space="preserve"> w odrębnym segregatorze opisanym </w:t>
      </w:r>
      <w:r w:rsidR="00752AA6">
        <w:rPr>
          <w:rFonts w:ascii="Work Sans" w:eastAsia="Times New Roman" w:hAnsi="Work Sans" w:cs="Times New Roman"/>
          <w:spacing w:val="-10"/>
          <w:sz w:val="23"/>
          <w:szCs w:val="23"/>
          <w:lang w:eastAsia="pl-PL"/>
        </w:rPr>
        <w:br/>
      </w:r>
      <w:r w:rsidR="00EA7FA8" w:rsidRPr="00EA7FA8">
        <w:rPr>
          <w:rFonts w:ascii="Work Sans" w:eastAsia="Times New Roman" w:hAnsi="Work Sans" w:cs="Times New Roman"/>
          <w:spacing w:val="-10"/>
          <w:sz w:val="23"/>
          <w:szCs w:val="23"/>
          <w:lang w:eastAsia="pl-PL"/>
        </w:rPr>
        <w:t xml:space="preserve">w sposób pozwalający na jednoznaczne określenie przechowywanych </w:t>
      </w:r>
      <w:r w:rsidR="00752AA6">
        <w:rPr>
          <w:rFonts w:ascii="Work Sans" w:eastAsia="Times New Roman" w:hAnsi="Work Sans" w:cs="Times New Roman"/>
          <w:spacing w:val="-10"/>
          <w:sz w:val="23"/>
          <w:szCs w:val="23"/>
          <w:lang w:eastAsia="pl-PL"/>
        </w:rPr>
        <w:br/>
      </w:r>
      <w:r w:rsidR="00EA7FA8" w:rsidRPr="00EA7FA8">
        <w:rPr>
          <w:rFonts w:ascii="Work Sans" w:eastAsia="Times New Roman" w:hAnsi="Work Sans" w:cs="Times New Roman"/>
          <w:spacing w:val="-10"/>
          <w:sz w:val="23"/>
          <w:szCs w:val="23"/>
          <w:lang w:eastAsia="pl-PL"/>
        </w:rPr>
        <w:t>w nim dokumentów.</w:t>
      </w:r>
    </w:p>
    <w:p w:rsidR="00305715" w:rsidRPr="00305715" w:rsidRDefault="00305715" w:rsidP="00352E18">
      <w:pPr>
        <w:pStyle w:val="Akapitzlist"/>
        <w:numPr>
          <w:ilvl w:val="2"/>
          <w:numId w:val="47"/>
        </w:numPr>
        <w:spacing w:after="0"/>
        <w:ind w:left="1134" w:hanging="425"/>
        <w:jc w:val="both"/>
        <w:rPr>
          <w:rFonts w:ascii="Work Sans" w:eastAsia="Times New Roman" w:hAnsi="Work Sans" w:cs="Times New Roman"/>
          <w:spacing w:val="-10"/>
          <w:sz w:val="23"/>
          <w:szCs w:val="23"/>
          <w:lang w:eastAsia="pl-PL"/>
        </w:rPr>
      </w:pPr>
      <w:r>
        <w:rPr>
          <w:rFonts w:ascii="Work Sans" w:hAnsi="Work Sans"/>
          <w:spacing w:val="-10"/>
          <w:sz w:val="23"/>
          <w:szCs w:val="23"/>
        </w:rPr>
        <w:t>P</w:t>
      </w:r>
      <w:r w:rsidRPr="00305715">
        <w:rPr>
          <w:rFonts w:ascii="Work Sans" w:hAnsi="Work Sans"/>
          <w:spacing w:val="-10"/>
          <w:sz w:val="23"/>
          <w:szCs w:val="23"/>
        </w:rPr>
        <w:t xml:space="preserve">rzełożony pracownika dołącza do protokołu podwładnego notatkę zawierającą jego stanowisko w tej sprawie i w terminie 5 dni przekazuje protokół, o którym mowa w p.1 Koordynatorowi MDR, powołanemu przez </w:t>
      </w:r>
      <w:r>
        <w:rPr>
          <w:rFonts w:ascii="Work Sans" w:hAnsi="Work Sans"/>
          <w:spacing w:val="-10"/>
          <w:sz w:val="23"/>
          <w:szCs w:val="23"/>
        </w:rPr>
        <w:t>Burmistrza</w:t>
      </w:r>
      <w:r w:rsidRPr="00305715">
        <w:rPr>
          <w:rFonts w:ascii="Work Sans" w:hAnsi="Work Sans"/>
          <w:spacing w:val="-10"/>
          <w:sz w:val="23"/>
          <w:szCs w:val="23"/>
        </w:rPr>
        <w:t xml:space="preserve"> odrębnym zarządzeniem.</w:t>
      </w:r>
    </w:p>
    <w:p w:rsidR="00305715" w:rsidRPr="00305715" w:rsidRDefault="00305715" w:rsidP="00352E18">
      <w:pPr>
        <w:pStyle w:val="Akapitzlist"/>
        <w:numPr>
          <w:ilvl w:val="2"/>
          <w:numId w:val="47"/>
        </w:numPr>
        <w:spacing w:after="0"/>
        <w:ind w:left="1134" w:hanging="425"/>
        <w:jc w:val="both"/>
        <w:rPr>
          <w:rFonts w:ascii="Work Sans" w:eastAsia="Times New Roman" w:hAnsi="Work Sans" w:cs="Times New Roman"/>
          <w:spacing w:val="-10"/>
          <w:sz w:val="23"/>
          <w:szCs w:val="23"/>
          <w:lang w:eastAsia="pl-PL"/>
        </w:rPr>
      </w:pPr>
      <w:r w:rsidRPr="00305715">
        <w:rPr>
          <w:rFonts w:ascii="Work Sans" w:hAnsi="Work Sans"/>
          <w:spacing w:val="-10"/>
          <w:sz w:val="23"/>
          <w:szCs w:val="23"/>
        </w:rPr>
        <w:t xml:space="preserve">W razie samodzielnego zidentyfikowania takiego zdarzenia/czynności przez Kierownika komórki organizacyjnej Urzędu </w:t>
      </w:r>
      <w:r w:rsidR="00752AA6">
        <w:rPr>
          <w:rFonts w:ascii="Work Sans" w:hAnsi="Work Sans"/>
          <w:spacing w:val="-10"/>
          <w:sz w:val="23"/>
          <w:szCs w:val="23"/>
        </w:rPr>
        <w:t xml:space="preserve">Miasta i </w:t>
      </w:r>
      <w:r>
        <w:rPr>
          <w:rFonts w:ascii="Work Sans" w:hAnsi="Work Sans"/>
          <w:spacing w:val="-10"/>
          <w:sz w:val="23"/>
          <w:szCs w:val="23"/>
        </w:rPr>
        <w:t>Gminy</w:t>
      </w:r>
      <w:r w:rsidRPr="00305715">
        <w:rPr>
          <w:rFonts w:ascii="Work Sans" w:hAnsi="Work Sans"/>
          <w:spacing w:val="-10"/>
          <w:sz w:val="23"/>
          <w:szCs w:val="23"/>
        </w:rPr>
        <w:t xml:space="preserve">, jego zastępcy lub pracownika na samodzielnym stanowisku pracy albo kierownika/dyrektora gminnej jednostki organizacyjnej jego zastępcy lub głównego księgowego jako schematu </w:t>
      </w:r>
      <w:r w:rsidRPr="00305715">
        <w:rPr>
          <w:rFonts w:ascii="Work Sans" w:hAnsi="Work Sans"/>
          <w:spacing w:val="-10"/>
          <w:sz w:val="23"/>
          <w:szCs w:val="23"/>
        </w:rPr>
        <w:lastRenderedPageBreak/>
        <w:t>podatkowego, zobowiązany jest on do przekazania informacji o tym do Koordynatora.</w:t>
      </w:r>
    </w:p>
    <w:p w:rsidR="00305715" w:rsidRPr="00305715" w:rsidRDefault="00305715" w:rsidP="00352E18">
      <w:pPr>
        <w:pStyle w:val="Akapitzlist"/>
        <w:numPr>
          <w:ilvl w:val="2"/>
          <w:numId w:val="47"/>
        </w:numPr>
        <w:spacing w:after="0"/>
        <w:ind w:left="1134" w:hanging="425"/>
        <w:jc w:val="both"/>
        <w:rPr>
          <w:rFonts w:ascii="Work Sans" w:eastAsia="Times New Roman" w:hAnsi="Work Sans" w:cs="Times New Roman"/>
          <w:spacing w:val="-10"/>
          <w:sz w:val="23"/>
          <w:szCs w:val="23"/>
          <w:lang w:eastAsia="pl-PL"/>
        </w:rPr>
      </w:pPr>
      <w:r w:rsidRPr="00305715">
        <w:rPr>
          <w:rFonts w:ascii="Work Sans" w:hAnsi="Work Sans"/>
          <w:spacing w:val="-10"/>
          <w:sz w:val="23"/>
          <w:szCs w:val="23"/>
        </w:rPr>
        <w:t>Każdy przypadek zgłoszenia zdarzenia/czynności mogących powodować powstanie obowiązku zgłoszenia schematu podatkowego do Szefa KAS będzie weryfikowany z użyciem protokołu weryfikacji obowiązku MDR przez Koordynatora MDR w ciągu 5 dni.</w:t>
      </w:r>
    </w:p>
    <w:p w:rsidR="00305715" w:rsidRPr="00305715" w:rsidRDefault="00305715" w:rsidP="00352E18">
      <w:pPr>
        <w:pStyle w:val="Akapitzlist"/>
        <w:numPr>
          <w:ilvl w:val="2"/>
          <w:numId w:val="47"/>
        </w:numPr>
        <w:spacing w:after="0"/>
        <w:ind w:left="1134" w:hanging="425"/>
        <w:jc w:val="both"/>
        <w:rPr>
          <w:rFonts w:ascii="Work Sans" w:eastAsia="Times New Roman" w:hAnsi="Work Sans" w:cs="Times New Roman"/>
          <w:spacing w:val="-10"/>
          <w:sz w:val="23"/>
          <w:szCs w:val="23"/>
          <w:lang w:eastAsia="pl-PL"/>
        </w:rPr>
      </w:pPr>
      <w:r w:rsidRPr="00305715">
        <w:rPr>
          <w:rFonts w:ascii="Work Sans" w:hAnsi="Work Sans"/>
          <w:spacing w:val="-10"/>
          <w:sz w:val="23"/>
          <w:szCs w:val="23"/>
        </w:rPr>
        <w:t>Koordynator w razie wątpliwości co do istnienia bądź nieistnienia uzasadnienia podejrzenia o wystąpienie schematu podatkowego obowiązany jest niezwłocznie skorzystać z opinii zespołu konsultacyjnego w składzie:</w:t>
      </w:r>
    </w:p>
    <w:p w:rsidR="00305715" w:rsidRDefault="00305715" w:rsidP="001C7E95">
      <w:pPr>
        <w:pStyle w:val="Standard"/>
        <w:numPr>
          <w:ilvl w:val="0"/>
          <w:numId w:val="35"/>
        </w:numPr>
        <w:spacing w:line="276" w:lineRule="auto"/>
        <w:ind w:left="1701" w:hanging="425"/>
        <w:jc w:val="both"/>
        <w:rPr>
          <w:rFonts w:ascii="Work Sans" w:hAnsi="Work Sans"/>
          <w:spacing w:val="-10"/>
          <w:kern w:val="0"/>
          <w:sz w:val="23"/>
          <w:szCs w:val="23"/>
        </w:rPr>
      </w:pPr>
      <w:r w:rsidRPr="001B5539">
        <w:rPr>
          <w:rFonts w:ascii="Work Sans" w:hAnsi="Work Sans"/>
          <w:spacing w:val="-10"/>
          <w:kern w:val="0"/>
          <w:sz w:val="23"/>
          <w:szCs w:val="23"/>
        </w:rPr>
        <w:t>kierownik właściwej komórki organizacyjnej Urzędu Miasta i Gminy lub właściwy kierownik/dyrektor gminnej jednostki organizacyjnej,</w:t>
      </w:r>
    </w:p>
    <w:p w:rsidR="00305715" w:rsidRDefault="00305715" w:rsidP="001C7E95">
      <w:pPr>
        <w:pStyle w:val="Standard"/>
        <w:numPr>
          <w:ilvl w:val="0"/>
          <w:numId w:val="35"/>
        </w:numPr>
        <w:spacing w:line="276" w:lineRule="auto"/>
        <w:ind w:left="1701" w:hanging="425"/>
        <w:jc w:val="both"/>
        <w:rPr>
          <w:rFonts w:ascii="Work Sans" w:hAnsi="Work Sans"/>
          <w:spacing w:val="-10"/>
          <w:kern w:val="0"/>
          <w:sz w:val="23"/>
          <w:szCs w:val="23"/>
        </w:rPr>
      </w:pPr>
      <w:r w:rsidRPr="00305715">
        <w:rPr>
          <w:rFonts w:ascii="Work Sans" w:hAnsi="Work Sans"/>
          <w:spacing w:val="-10"/>
          <w:kern w:val="0"/>
          <w:sz w:val="23"/>
          <w:szCs w:val="23"/>
        </w:rPr>
        <w:t>Skarbnik – kierownik Wydziału Finansowego</w:t>
      </w:r>
    </w:p>
    <w:p w:rsidR="00305715" w:rsidRDefault="00305715" w:rsidP="001C7E95">
      <w:pPr>
        <w:pStyle w:val="Standard"/>
        <w:numPr>
          <w:ilvl w:val="0"/>
          <w:numId w:val="35"/>
        </w:numPr>
        <w:spacing w:line="276" w:lineRule="auto"/>
        <w:ind w:left="1701" w:hanging="425"/>
        <w:jc w:val="both"/>
        <w:rPr>
          <w:rFonts w:ascii="Work Sans" w:hAnsi="Work Sans"/>
          <w:spacing w:val="-10"/>
          <w:kern w:val="0"/>
          <w:sz w:val="23"/>
          <w:szCs w:val="23"/>
        </w:rPr>
      </w:pPr>
      <w:r w:rsidRPr="00305715">
        <w:rPr>
          <w:rFonts w:ascii="Work Sans" w:hAnsi="Work Sans"/>
          <w:spacing w:val="-10"/>
          <w:kern w:val="0"/>
          <w:sz w:val="23"/>
          <w:szCs w:val="23"/>
        </w:rPr>
        <w:t>przedstawiciel Zespołu Radców Prawnych, któremu zespołowi przewodniczy Koordynator MDR, przy czym opinia ta nie ma charakteru wiążącego.</w:t>
      </w:r>
    </w:p>
    <w:p w:rsidR="00305715" w:rsidRPr="00305715" w:rsidRDefault="00305715" w:rsidP="00305715">
      <w:pPr>
        <w:pStyle w:val="Standard"/>
        <w:spacing w:line="276" w:lineRule="auto"/>
        <w:ind w:left="1276"/>
        <w:jc w:val="both"/>
        <w:rPr>
          <w:rFonts w:ascii="Work Sans" w:hAnsi="Work Sans"/>
          <w:spacing w:val="-10"/>
          <w:kern w:val="0"/>
          <w:sz w:val="23"/>
          <w:szCs w:val="23"/>
        </w:rPr>
      </w:pPr>
      <w:r w:rsidRPr="00305715">
        <w:rPr>
          <w:rFonts w:ascii="Work Sans" w:hAnsi="Work Sans"/>
          <w:spacing w:val="-10"/>
          <w:kern w:val="0"/>
          <w:sz w:val="23"/>
          <w:szCs w:val="23"/>
        </w:rPr>
        <w:t>Zespół zwołuje Koordynator i przewodniczy mu ale nie bierze udziału w głosowaniu.</w:t>
      </w:r>
    </w:p>
    <w:p w:rsidR="00305715" w:rsidRDefault="00305715" w:rsidP="00352E18">
      <w:pPr>
        <w:pStyle w:val="Standard"/>
        <w:numPr>
          <w:ilvl w:val="2"/>
          <w:numId w:val="47"/>
        </w:numPr>
        <w:spacing w:line="276" w:lineRule="auto"/>
        <w:ind w:left="1134" w:hanging="425"/>
        <w:jc w:val="both"/>
        <w:rPr>
          <w:rFonts w:ascii="Work Sans" w:hAnsi="Work Sans"/>
          <w:spacing w:val="-10"/>
          <w:kern w:val="0"/>
          <w:sz w:val="23"/>
          <w:szCs w:val="23"/>
        </w:rPr>
      </w:pPr>
      <w:r w:rsidRPr="001B5539">
        <w:rPr>
          <w:rFonts w:ascii="Work Sans" w:hAnsi="Work Sans"/>
          <w:spacing w:val="-10"/>
          <w:kern w:val="0"/>
          <w:sz w:val="23"/>
          <w:szCs w:val="23"/>
        </w:rPr>
        <w:t>Jeżeli w wyniku jednomyślnego stanowiska członków Zespołu Konsultacyjnego Koordynator rozwieje swoje wątpliwości co do niewystąpienia schematu podatkowego nie ma już dalszego obowiązku drążenia tej kwestii i może dokonać archiwizacji zgłoszenia.</w:t>
      </w:r>
    </w:p>
    <w:p w:rsidR="00305715" w:rsidRDefault="00305715" w:rsidP="00352E18">
      <w:pPr>
        <w:pStyle w:val="Standard"/>
        <w:numPr>
          <w:ilvl w:val="2"/>
          <w:numId w:val="47"/>
        </w:numPr>
        <w:spacing w:line="276" w:lineRule="auto"/>
        <w:ind w:left="1134" w:hanging="425"/>
        <w:jc w:val="both"/>
        <w:rPr>
          <w:rFonts w:ascii="Work Sans" w:hAnsi="Work Sans"/>
          <w:spacing w:val="-10"/>
          <w:kern w:val="0"/>
          <w:sz w:val="23"/>
          <w:szCs w:val="23"/>
        </w:rPr>
      </w:pPr>
      <w:r w:rsidRPr="00305715">
        <w:rPr>
          <w:rFonts w:ascii="Work Sans" w:hAnsi="Work Sans"/>
          <w:spacing w:val="-10"/>
          <w:kern w:val="0"/>
          <w:sz w:val="23"/>
          <w:szCs w:val="23"/>
        </w:rPr>
        <w:t xml:space="preserve">Jeżeli natomiast to stanowisko jest niejednomyślne lub mimo jednomyślnego nadal podejrzewa, że może mieć miejsce schemat podatkowy winien zwrócić się o opinię do doradcy podatkowego, </w:t>
      </w:r>
      <w:r w:rsidR="00752AA6">
        <w:rPr>
          <w:rFonts w:ascii="Work Sans" w:hAnsi="Work Sans"/>
          <w:spacing w:val="-10"/>
          <w:kern w:val="0"/>
          <w:sz w:val="23"/>
          <w:szCs w:val="23"/>
        </w:rPr>
        <w:br/>
      </w:r>
      <w:r w:rsidRPr="00305715">
        <w:rPr>
          <w:rFonts w:ascii="Work Sans" w:hAnsi="Work Sans"/>
          <w:spacing w:val="-10"/>
          <w:kern w:val="0"/>
          <w:sz w:val="23"/>
          <w:szCs w:val="23"/>
        </w:rPr>
        <w:t xml:space="preserve">z którym łączy Gminę stosowna umowa, o zajęcie stanowiska </w:t>
      </w:r>
      <w:r w:rsidR="00752AA6">
        <w:rPr>
          <w:rFonts w:ascii="Work Sans" w:hAnsi="Work Sans"/>
          <w:spacing w:val="-10"/>
          <w:kern w:val="0"/>
          <w:sz w:val="23"/>
          <w:szCs w:val="23"/>
        </w:rPr>
        <w:br/>
      </w:r>
      <w:r w:rsidRPr="00305715">
        <w:rPr>
          <w:rFonts w:ascii="Work Sans" w:hAnsi="Work Sans"/>
          <w:spacing w:val="-10"/>
          <w:kern w:val="0"/>
          <w:sz w:val="23"/>
          <w:szCs w:val="23"/>
        </w:rPr>
        <w:t>i ewentualne zgłoszenie przez niego schematu do Szefa KAS.</w:t>
      </w:r>
    </w:p>
    <w:p w:rsidR="00305715" w:rsidRDefault="00305715" w:rsidP="00305715">
      <w:pPr>
        <w:pStyle w:val="Standard"/>
        <w:spacing w:line="276" w:lineRule="auto"/>
        <w:ind w:left="1134"/>
        <w:jc w:val="both"/>
        <w:rPr>
          <w:rFonts w:ascii="Work Sans" w:hAnsi="Work Sans"/>
          <w:spacing w:val="-10"/>
          <w:kern w:val="0"/>
          <w:sz w:val="23"/>
          <w:szCs w:val="23"/>
        </w:rPr>
      </w:pPr>
      <w:r w:rsidRPr="00305715">
        <w:rPr>
          <w:rFonts w:ascii="Work Sans" w:hAnsi="Work Sans"/>
          <w:spacing w:val="-10"/>
          <w:kern w:val="0"/>
          <w:sz w:val="23"/>
          <w:szCs w:val="23"/>
        </w:rPr>
        <w:t>W razie dokonania takiego zgłoszenia Koordynator winien uzyskać jego NSP</w:t>
      </w:r>
      <w:r w:rsidR="00752AA6">
        <w:rPr>
          <w:rFonts w:ascii="Work Sans" w:hAnsi="Work Sans"/>
          <w:spacing w:val="-10"/>
          <w:kern w:val="0"/>
          <w:sz w:val="23"/>
          <w:szCs w:val="23"/>
        </w:rPr>
        <w:t>.</w:t>
      </w:r>
    </w:p>
    <w:p w:rsidR="00305715" w:rsidRPr="001B5539" w:rsidRDefault="00305715" w:rsidP="00305715">
      <w:pPr>
        <w:pStyle w:val="Standard"/>
        <w:spacing w:line="276" w:lineRule="auto"/>
        <w:ind w:left="1134"/>
        <w:jc w:val="both"/>
        <w:rPr>
          <w:rFonts w:ascii="Work Sans" w:hAnsi="Work Sans"/>
          <w:spacing w:val="-10"/>
          <w:kern w:val="0"/>
          <w:sz w:val="23"/>
          <w:szCs w:val="23"/>
        </w:rPr>
      </w:pPr>
      <w:r w:rsidRPr="001B5539">
        <w:rPr>
          <w:rFonts w:ascii="Work Sans" w:hAnsi="Work Sans"/>
          <w:spacing w:val="-10"/>
          <w:kern w:val="0"/>
          <w:sz w:val="23"/>
          <w:szCs w:val="23"/>
        </w:rPr>
        <w:t>W razie uznania przez doradcę, że zgłoszone mu zdarzenie nie stanowi schematu podatkowego może zamknąć sprawę i dokonać archiwizacji akt lub rozważyć zgłoszenie schematu do Szefa KAS przez Burmistrza lub jego pełnomocnika.</w:t>
      </w:r>
      <w:bookmarkEnd w:id="7"/>
    </w:p>
    <w:p w:rsidR="006A6668" w:rsidRDefault="006A6668">
      <w:pPr>
        <w:rPr>
          <w:rFonts w:ascii="Work Sans" w:eastAsia="NSimSun" w:hAnsi="Work Sans" w:cs="Arial"/>
          <w:b/>
          <w:bCs/>
          <w:spacing w:val="-10"/>
          <w:sz w:val="23"/>
          <w:szCs w:val="23"/>
          <w:u w:val="single"/>
          <w:lang w:eastAsia="zh-CN" w:bidi="hi-IN"/>
        </w:rPr>
      </w:pPr>
      <w:r>
        <w:rPr>
          <w:rFonts w:ascii="Work Sans" w:hAnsi="Work Sans"/>
          <w:b/>
          <w:bCs/>
          <w:spacing w:val="-10"/>
          <w:sz w:val="23"/>
          <w:szCs w:val="23"/>
          <w:u w:val="single"/>
        </w:rPr>
        <w:br w:type="page"/>
      </w:r>
    </w:p>
    <w:p w:rsidR="00305715" w:rsidRPr="006A6668" w:rsidRDefault="00305715" w:rsidP="00352E18">
      <w:pPr>
        <w:pStyle w:val="Standard"/>
        <w:numPr>
          <w:ilvl w:val="0"/>
          <w:numId w:val="47"/>
        </w:numPr>
        <w:spacing w:line="276" w:lineRule="auto"/>
        <w:ind w:left="1134"/>
        <w:jc w:val="both"/>
        <w:rPr>
          <w:rFonts w:ascii="Work Sans" w:hAnsi="Work Sans"/>
          <w:b/>
          <w:bCs/>
          <w:color w:val="0070C0"/>
          <w:spacing w:val="-10"/>
          <w:kern w:val="0"/>
          <w:sz w:val="28"/>
          <w:szCs w:val="28"/>
        </w:rPr>
      </w:pPr>
      <w:bookmarkStart w:id="8" w:name="_Hlk43807808"/>
      <w:bookmarkStart w:id="9" w:name="_Hlk52440540"/>
      <w:r w:rsidRPr="006A6668">
        <w:rPr>
          <w:rFonts w:ascii="Work Sans" w:hAnsi="Work Sans"/>
          <w:b/>
          <w:bCs/>
          <w:color w:val="0070C0"/>
          <w:spacing w:val="-10"/>
          <w:kern w:val="0"/>
          <w:sz w:val="28"/>
          <w:szCs w:val="28"/>
        </w:rPr>
        <w:lastRenderedPageBreak/>
        <w:t>Określenie zasad wykonywania obowiązków obejmujących przekazywanie Szefowi Krajowej Administracji Skarbowej (KAS) informacji o schematach podatkowych.</w:t>
      </w:r>
    </w:p>
    <w:bookmarkEnd w:id="8"/>
    <w:p w:rsidR="00305715" w:rsidRPr="001B5539" w:rsidRDefault="00305715" w:rsidP="00305715">
      <w:pPr>
        <w:pStyle w:val="Standard"/>
        <w:spacing w:line="276" w:lineRule="auto"/>
        <w:jc w:val="both"/>
        <w:rPr>
          <w:rFonts w:ascii="Work Sans" w:hAnsi="Work Sans"/>
          <w:b/>
          <w:bCs/>
          <w:spacing w:val="-10"/>
          <w:kern w:val="0"/>
          <w:sz w:val="23"/>
          <w:szCs w:val="23"/>
          <w:u w:val="single"/>
        </w:rPr>
      </w:pPr>
    </w:p>
    <w:p w:rsidR="00305715" w:rsidRPr="001B5539" w:rsidRDefault="00305715" w:rsidP="006A6668">
      <w:pPr>
        <w:pStyle w:val="Standard"/>
        <w:spacing w:line="276" w:lineRule="auto"/>
        <w:ind w:firstLine="708"/>
        <w:jc w:val="both"/>
        <w:rPr>
          <w:rFonts w:ascii="Work Sans" w:hAnsi="Work Sans"/>
          <w:spacing w:val="-10"/>
          <w:kern w:val="0"/>
          <w:sz w:val="23"/>
          <w:szCs w:val="23"/>
        </w:rPr>
      </w:pPr>
      <w:r w:rsidRPr="001B5539">
        <w:rPr>
          <w:rFonts w:ascii="Work Sans" w:hAnsi="Work Sans"/>
          <w:spacing w:val="-10"/>
          <w:kern w:val="0"/>
          <w:sz w:val="23"/>
          <w:szCs w:val="23"/>
        </w:rPr>
        <w:t>W razie stwierdzenia wystąpienia w działalności Gminy lub jej jednostki organizacyjnej schematu podatkowego należy dokonać jego zgłoszenia do Szefa KAS.</w:t>
      </w:r>
    </w:p>
    <w:p w:rsidR="00D0263F" w:rsidRDefault="00AA1CE4" w:rsidP="00AA1CE4">
      <w:pPr>
        <w:pStyle w:val="Standard"/>
        <w:spacing w:line="276" w:lineRule="auto"/>
        <w:ind w:left="540"/>
        <w:jc w:val="both"/>
        <w:rPr>
          <w:rFonts w:ascii="Work Sans" w:hAnsi="Work Sans"/>
          <w:spacing w:val="-10"/>
          <w:kern w:val="0"/>
          <w:sz w:val="23"/>
          <w:szCs w:val="23"/>
        </w:rPr>
      </w:pPr>
      <w:r>
        <w:rPr>
          <w:rFonts w:ascii="Work Sans" w:hAnsi="Work Sans"/>
          <w:spacing w:val="-10"/>
          <w:kern w:val="0"/>
          <w:sz w:val="23"/>
          <w:szCs w:val="23"/>
        </w:rPr>
        <w:t xml:space="preserve">11.1 </w:t>
      </w:r>
      <w:r w:rsidR="00305715" w:rsidRPr="006A6668">
        <w:rPr>
          <w:rFonts w:ascii="Work Sans" w:hAnsi="Work Sans"/>
          <w:spacing w:val="-10"/>
          <w:kern w:val="0"/>
          <w:sz w:val="23"/>
          <w:szCs w:val="23"/>
        </w:rPr>
        <w:t>W Przypadku gdy promotorem schematu jest doradca podatkowy Gminy dokonanie takiego zgłoszenia jest jego obowiązkiem.</w:t>
      </w:r>
      <w:r w:rsidR="00752AA6">
        <w:rPr>
          <w:rFonts w:ascii="Work Sans" w:hAnsi="Work Sans"/>
          <w:spacing w:val="-10"/>
          <w:kern w:val="0"/>
          <w:sz w:val="23"/>
          <w:szCs w:val="23"/>
        </w:rPr>
        <w:t xml:space="preserve"> </w:t>
      </w:r>
      <w:r w:rsidR="00305715" w:rsidRPr="006A6668">
        <w:rPr>
          <w:rFonts w:ascii="Work Sans" w:hAnsi="Work Sans"/>
          <w:spacing w:val="-10"/>
          <w:kern w:val="0"/>
          <w:sz w:val="23"/>
          <w:szCs w:val="23"/>
        </w:rPr>
        <w:t>O dokonanym zgłoszeniu winien zawiadomić Gminę.</w:t>
      </w:r>
    </w:p>
    <w:p w:rsidR="00D0263F" w:rsidRDefault="00305715" w:rsidP="00AA1CE4">
      <w:pPr>
        <w:pStyle w:val="Standard"/>
        <w:numPr>
          <w:ilvl w:val="1"/>
          <w:numId w:val="47"/>
        </w:numPr>
        <w:spacing w:line="276" w:lineRule="auto"/>
        <w:ind w:left="567" w:firstLine="0"/>
        <w:jc w:val="both"/>
        <w:rPr>
          <w:rFonts w:ascii="Work Sans" w:hAnsi="Work Sans"/>
          <w:spacing w:val="-10"/>
          <w:kern w:val="0"/>
          <w:sz w:val="23"/>
          <w:szCs w:val="23"/>
        </w:rPr>
      </w:pPr>
      <w:r w:rsidRPr="00D0263F">
        <w:rPr>
          <w:rFonts w:ascii="Work Sans" w:hAnsi="Work Sans"/>
          <w:spacing w:val="-10"/>
          <w:kern w:val="0"/>
          <w:sz w:val="23"/>
          <w:szCs w:val="23"/>
        </w:rPr>
        <w:t>W Przypadku gdy promotorem jest Gmina i zgłasza ten fakt do swojego doradcy podatkowego, to również on winien dokonać do Szefa KAS zgłoszenia jeżeli został przez Gminę zwolniony z obowiązku zachowania tajemnicy zawodowej.</w:t>
      </w:r>
    </w:p>
    <w:p w:rsidR="00D0263F" w:rsidRDefault="00305715" w:rsidP="00352E18">
      <w:pPr>
        <w:pStyle w:val="Standard"/>
        <w:numPr>
          <w:ilvl w:val="1"/>
          <w:numId w:val="47"/>
        </w:numPr>
        <w:spacing w:line="276" w:lineRule="auto"/>
        <w:ind w:left="1134" w:hanging="425"/>
        <w:jc w:val="both"/>
        <w:rPr>
          <w:rFonts w:ascii="Work Sans" w:hAnsi="Work Sans"/>
          <w:spacing w:val="-10"/>
          <w:kern w:val="0"/>
          <w:sz w:val="23"/>
          <w:szCs w:val="23"/>
        </w:rPr>
      </w:pPr>
      <w:r w:rsidRPr="00D0263F">
        <w:rPr>
          <w:rFonts w:ascii="Work Sans" w:hAnsi="Work Sans"/>
          <w:spacing w:val="-10"/>
          <w:kern w:val="0"/>
          <w:sz w:val="23"/>
          <w:szCs w:val="23"/>
        </w:rPr>
        <w:t>Jeżeli doradca podatkowy uzna, że zgłoszone mu zdarzenie/czynność nie stanowi schematu podatkowego i nie podlega zgłoszeniu do Szefa KAS winien przekazać Gminie oświadczenie</w:t>
      </w:r>
      <w:r w:rsidR="00752AA6">
        <w:rPr>
          <w:rFonts w:ascii="Work Sans" w:hAnsi="Work Sans"/>
          <w:spacing w:val="-10"/>
          <w:kern w:val="0"/>
          <w:sz w:val="23"/>
          <w:szCs w:val="23"/>
        </w:rPr>
        <w:t xml:space="preserve"> </w:t>
      </w:r>
      <w:r w:rsidRPr="00D0263F">
        <w:rPr>
          <w:rFonts w:ascii="Work Sans" w:hAnsi="Work Sans"/>
          <w:spacing w:val="-10"/>
          <w:kern w:val="0"/>
          <w:sz w:val="23"/>
          <w:szCs w:val="23"/>
        </w:rPr>
        <w:t>o tym, że zgłoszone zdarzenie/czynność nie stanowi schematu podatkowego podlegającego zgłoszenia do Szefa KAS.</w:t>
      </w:r>
    </w:p>
    <w:p w:rsidR="00D0263F" w:rsidRDefault="00305715" w:rsidP="00D0263F">
      <w:pPr>
        <w:pStyle w:val="Standard"/>
        <w:spacing w:line="276" w:lineRule="auto"/>
        <w:ind w:left="1134"/>
        <w:jc w:val="both"/>
        <w:rPr>
          <w:rFonts w:ascii="Work Sans" w:hAnsi="Work Sans"/>
          <w:spacing w:val="-10"/>
          <w:kern w:val="0"/>
          <w:sz w:val="23"/>
          <w:szCs w:val="23"/>
        </w:rPr>
      </w:pPr>
      <w:r w:rsidRPr="00D0263F">
        <w:rPr>
          <w:rFonts w:ascii="Work Sans" w:hAnsi="Work Sans"/>
          <w:spacing w:val="-10"/>
          <w:kern w:val="0"/>
          <w:sz w:val="23"/>
          <w:szCs w:val="23"/>
        </w:rPr>
        <w:t>Koordynator MDR może wówczas uznać sprawę za zakończoną i dokonać archiwizacji tego oświadczenia wraz z aktami sprawy.</w:t>
      </w:r>
    </w:p>
    <w:p w:rsidR="00D0263F" w:rsidRDefault="00305715" w:rsidP="00D0263F">
      <w:pPr>
        <w:pStyle w:val="Standard"/>
        <w:spacing w:line="276" w:lineRule="auto"/>
        <w:ind w:left="1134"/>
        <w:jc w:val="both"/>
        <w:rPr>
          <w:rFonts w:ascii="Work Sans" w:hAnsi="Work Sans"/>
          <w:spacing w:val="-10"/>
          <w:kern w:val="0"/>
          <w:sz w:val="23"/>
          <w:szCs w:val="23"/>
        </w:rPr>
      </w:pPr>
      <w:r w:rsidRPr="001B5539">
        <w:rPr>
          <w:rFonts w:ascii="Work Sans" w:hAnsi="Work Sans"/>
          <w:spacing w:val="-10"/>
          <w:kern w:val="0"/>
          <w:sz w:val="23"/>
          <w:szCs w:val="23"/>
        </w:rPr>
        <w:t>Może też wówczas wystąpić z inicjatywą dokonania zgłoszenia przez Gminę, którego to zgłoszenia może dokonać Burmistrz albo upoważniony przez niego pełnomocnik.</w:t>
      </w:r>
    </w:p>
    <w:p w:rsidR="00D0263F" w:rsidRDefault="00AA1CE4" w:rsidP="00352E18">
      <w:pPr>
        <w:pStyle w:val="Standard"/>
        <w:numPr>
          <w:ilvl w:val="1"/>
          <w:numId w:val="47"/>
        </w:numPr>
        <w:spacing w:line="276" w:lineRule="auto"/>
        <w:ind w:left="1134" w:hanging="425"/>
        <w:jc w:val="both"/>
        <w:rPr>
          <w:rFonts w:ascii="Work Sans" w:hAnsi="Work Sans"/>
          <w:spacing w:val="-10"/>
          <w:kern w:val="0"/>
          <w:sz w:val="23"/>
          <w:szCs w:val="23"/>
        </w:rPr>
      </w:pPr>
      <w:r>
        <w:rPr>
          <w:rFonts w:ascii="Work Sans" w:hAnsi="Work Sans"/>
          <w:spacing w:val="-10"/>
          <w:kern w:val="0"/>
          <w:sz w:val="23"/>
          <w:szCs w:val="23"/>
        </w:rPr>
        <w:t>Przekazywanie informacji – współpraca;</w:t>
      </w:r>
    </w:p>
    <w:p w:rsidR="00D0263F" w:rsidRDefault="00305715" w:rsidP="001C7E95">
      <w:pPr>
        <w:pStyle w:val="Standard"/>
        <w:numPr>
          <w:ilvl w:val="0"/>
          <w:numId w:val="38"/>
        </w:numPr>
        <w:spacing w:line="276" w:lineRule="auto"/>
        <w:ind w:left="1418" w:hanging="425"/>
        <w:jc w:val="both"/>
        <w:rPr>
          <w:rFonts w:ascii="Work Sans" w:hAnsi="Work Sans"/>
          <w:spacing w:val="-10"/>
          <w:kern w:val="0"/>
          <w:sz w:val="23"/>
          <w:szCs w:val="23"/>
        </w:rPr>
      </w:pPr>
      <w:r w:rsidRPr="001B5539">
        <w:rPr>
          <w:rFonts w:ascii="Work Sans" w:hAnsi="Work Sans"/>
          <w:spacing w:val="-10"/>
          <w:kern w:val="0"/>
          <w:sz w:val="23"/>
          <w:szCs w:val="23"/>
        </w:rPr>
        <w:t>Do obowiązków Koordynatora MDR w zakresie współpracy z doradcą podatkowym będącym promotorem bądź innym podmiotem występującym w</w:t>
      </w:r>
      <w:r w:rsidR="0070295E">
        <w:rPr>
          <w:rFonts w:ascii="Work Sans" w:hAnsi="Work Sans"/>
          <w:spacing w:val="-10"/>
          <w:kern w:val="0"/>
          <w:sz w:val="23"/>
          <w:szCs w:val="23"/>
        </w:rPr>
        <w:t> </w:t>
      </w:r>
      <w:r w:rsidRPr="001B5539">
        <w:rPr>
          <w:rFonts w:ascii="Work Sans" w:hAnsi="Work Sans"/>
          <w:spacing w:val="-10"/>
          <w:kern w:val="0"/>
          <w:sz w:val="23"/>
          <w:szCs w:val="23"/>
        </w:rPr>
        <w:t>relacji z Gminą w charakterze promotora należy w pierwszej kolejności, w</w:t>
      </w:r>
      <w:r w:rsidR="0070295E">
        <w:rPr>
          <w:rFonts w:ascii="Work Sans" w:hAnsi="Work Sans"/>
          <w:spacing w:val="-10"/>
          <w:kern w:val="0"/>
          <w:sz w:val="23"/>
          <w:szCs w:val="23"/>
        </w:rPr>
        <w:t> </w:t>
      </w:r>
      <w:r w:rsidRPr="001B5539">
        <w:rPr>
          <w:rFonts w:ascii="Work Sans" w:hAnsi="Work Sans"/>
          <w:spacing w:val="-10"/>
          <w:kern w:val="0"/>
          <w:sz w:val="23"/>
          <w:szCs w:val="23"/>
        </w:rPr>
        <w:t xml:space="preserve">terminie 5 dni od dnia następującego </w:t>
      </w:r>
      <w:r w:rsidR="00752AA6">
        <w:rPr>
          <w:rFonts w:ascii="Work Sans" w:hAnsi="Work Sans"/>
          <w:spacing w:val="-10"/>
          <w:kern w:val="0"/>
          <w:sz w:val="23"/>
          <w:szCs w:val="23"/>
        </w:rPr>
        <w:br/>
      </w:r>
      <w:r w:rsidRPr="001B5539">
        <w:rPr>
          <w:rFonts w:ascii="Work Sans" w:hAnsi="Work Sans"/>
          <w:spacing w:val="-10"/>
          <w:kern w:val="0"/>
          <w:sz w:val="23"/>
          <w:szCs w:val="23"/>
        </w:rPr>
        <w:t>po udostępnieniu schematu podatkowego lub od dnia dokonania pierwszej czynności związanej z</w:t>
      </w:r>
      <w:r w:rsidR="0070295E">
        <w:rPr>
          <w:rFonts w:ascii="Work Sans" w:hAnsi="Work Sans"/>
          <w:spacing w:val="-10"/>
          <w:kern w:val="0"/>
          <w:sz w:val="23"/>
          <w:szCs w:val="23"/>
        </w:rPr>
        <w:t> </w:t>
      </w:r>
      <w:r w:rsidRPr="001B5539">
        <w:rPr>
          <w:rFonts w:ascii="Work Sans" w:hAnsi="Work Sans"/>
          <w:spacing w:val="-10"/>
          <w:kern w:val="0"/>
          <w:sz w:val="23"/>
          <w:szCs w:val="23"/>
        </w:rPr>
        <w:t xml:space="preserve">wdrażaniem schematu podatkowego (w zależności od tego, które z tych zdarzeń nastąpi wcześniej), wystąpienie do promotora, w formie elektronicznej (e-mail) </w:t>
      </w:r>
      <w:r w:rsidR="00752AA6">
        <w:rPr>
          <w:rFonts w:ascii="Work Sans" w:hAnsi="Work Sans"/>
          <w:spacing w:val="-10"/>
          <w:kern w:val="0"/>
          <w:sz w:val="23"/>
          <w:szCs w:val="23"/>
        </w:rPr>
        <w:br/>
      </w:r>
      <w:r w:rsidRPr="001B5539">
        <w:rPr>
          <w:rFonts w:ascii="Work Sans" w:hAnsi="Work Sans"/>
          <w:spacing w:val="-10"/>
          <w:kern w:val="0"/>
          <w:sz w:val="23"/>
          <w:szCs w:val="23"/>
        </w:rPr>
        <w:t>z prośbą o informację, czy promotor przekaże Szefowi KAS informację o</w:t>
      </w:r>
      <w:r w:rsidR="0070295E">
        <w:rPr>
          <w:rFonts w:ascii="Work Sans" w:hAnsi="Work Sans"/>
          <w:spacing w:val="-10"/>
          <w:kern w:val="0"/>
          <w:sz w:val="23"/>
          <w:szCs w:val="23"/>
        </w:rPr>
        <w:t> </w:t>
      </w:r>
      <w:r w:rsidRPr="001B5539">
        <w:rPr>
          <w:rFonts w:ascii="Work Sans" w:hAnsi="Work Sans"/>
          <w:spacing w:val="-10"/>
          <w:kern w:val="0"/>
          <w:sz w:val="23"/>
          <w:szCs w:val="23"/>
        </w:rPr>
        <w:t>schemacie podatkowym.</w:t>
      </w:r>
    </w:p>
    <w:p w:rsidR="00D0263F" w:rsidRPr="00D0263F" w:rsidRDefault="00305715" w:rsidP="001C7E95">
      <w:pPr>
        <w:pStyle w:val="Standard"/>
        <w:numPr>
          <w:ilvl w:val="0"/>
          <w:numId w:val="38"/>
        </w:numPr>
        <w:spacing w:line="276" w:lineRule="auto"/>
        <w:ind w:left="1418" w:hanging="425"/>
        <w:jc w:val="both"/>
        <w:rPr>
          <w:rFonts w:ascii="Work Sans" w:hAnsi="Work Sans"/>
          <w:spacing w:val="-10"/>
          <w:kern w:val="0"/>
          <w:sz w:val="23"/>
          <w:szCs w:val="23"/>
        </w:rPr>
      </w:pPr>
      <w:r w:rsidRPr="00D0263F">
        <w:rPr>
          <w:rFonts w:ascii="Work Sans" w:hAnsi="Work Sans"/>
          <w:spacing w:val="-10"/>
          <w:kern w:val="0"/>
          <w:sz w:val="23"/>
          <w:szCs w:val="23"/>
        </w:rPr>
        <w:t>Jeżeli promotor potwierdzi, że złoży informację o schemacie podatkowym do Szefa KAS, Koordynator MDR zwraca się do promotora z prośbą o przekazanie NSP wraz z potwierdzeniem nadania NSP</w:t>
      </w:r>
      <w:r w:rsidR="00D0263F" w:rsidRPr="00D0263F">
        <w:rPr>
          <w:rFonts w:ascii="Work Sans" w:hAnsi="Work Sans"/>
          <w:spacing w:val="-10"/>
          <w:kern w:val="0"/>
          <w:sz w:val="23"/>
          <w:szCs w:val="23"/>
        </w:rPr>
        <w:t>.</w:t>
      </w:r>
    </w:p>
    <w:p w:rsidR="00D0263F" w:rsidRDefault="00305715" w:rsidP="00D0263F">
      <w:pPr>
        <w:pStyle w:val="Standard"/>
        <w:spacing w:line="276" w:lineRule="auto"/>
        <w:ind w:left="1134"/>
        <w:jc w:val="both"/>
        <w:rPr>
          <w:rFonts w:ascii="Work Sans" w:hAnsi="Work Sans"/>
          <w:spacing w:val="-10"/>
          <w:kern w:val="0"/>
          <w:sz w:val="23"/>
          <w:szCs w:val="23"/>
        </w:rPr>
      </w:pPr>
      <w:r w:rsidRPr="00D0263F">
        <w:rPr>
          <w:rFonts w:ascii="Work Sans" w:hAnsi="Work Sans"/>
          <w:spacing w:val="-10"/>
          <w:kern w:val="0"/>
          <w:sz w:val="23"/>
          <w:szCs w:val="23"/>
        </w:rPr>
        <w:t>Dopełnienie przez promotora tego obowiązku zobowiązuje Koordynatora do archiwizacji informacji.</w:t>
      </w:r>
    </w:p>
    <w:p w:rsidR="00D0263F" w:rsidRDefault="00305715" w:rsidP="001C7E95">
      <w:pPr>
        <w:pStyle w:val="Standard"/>
        <w:numPr>
          <w:ilvl w:val="0"/>
          <w:numId w:val="38"/>
        </w:numPr>
        <w:spacing w:line="276" w:lineRule="auto"/>
        <w:ind w:left="1418" w:hanging="425"/>
        <w:jc w:val="both"/>
        <w:rPr>
          <w:rFonts w:ascii="Work Sans" w:hAnsi="Work Sans"/>
          <w:spacing w:val="-10"/>
          <w:kern w:val="0"/>
          <w:sz w:val="23"/>
          <w:szCs w:val="23"/>
        </w:rPr>
      </w:pPr>
      <w:r w:rsidRPr="001B5539">
        <w:rPr>
          <w:rFonts w:ascii="Work Sans" w:hAnsi="Work Sans"/>
          <w:spacing w:val="-10"/>
          <w:kern w:val="0"/>
          <w:sz w:val="23"/>
          <w:szCs w:val="23"/>
        </w:rPr>
        <w:t>Jeżeli promotor nie potwierdzi, że złoży informację, o której mowa w podpunkcie b</w:t>
      </w:r>
      <w:r w:rsidR="0070295E">
        <w:rPr>
          <w:rFonts w:ascii="Work Sans" w:hAnsi="Work Sans"/>
          <w:spacing w:val="-10"/>
          <w:kern w:val="0"/>
          <w:sz w:val="23"/>
          <w:szCs w:val="23"/>
        </w:rPr>
        <w:t>)</w:t>
      </w:r>
      <w:r w:rsidRPr="001B5539">
        <w:rPr>
          <w:rFonts w:ascii="Work Sans" w:hAnsi="Work Sans"/>
          <w:spacing w:val="-10"/>
          <w:kern w:val="0"/>
          <w:sz w:val="23"/>
          <w:szCs w:val="23"/>
        </w:rPr>
        <w:t xml:space="preserve"> wówczas obowiązek jej zgłoszenia spadnie </w:t>
      </w:r>
      <w:r w:rsidR="00C23904">
        <w:rPr>
          <w:rFonts w:ascii="Work Sans" w:hAnsi="Work Sans"/>
          <w:spacing w:val="-10"/>
          <w:kern w:val="0"/>
          <w:sz w:val="23"/>
          <w:szCs w:val="23"/>
        </w:rPr>
        <w:br/>
      </w:r>
      <w:r w:rsidRPr="001B5539">
        <w:rPr>
          <w:rFonts w:ascii="Work Sans" w:hAnsi="Work Sans"/>
          <w:spacing w:val="-10"/>
          <w:kern w:val="0"/>
          <w:sz w:val="23"/>
          <w:szCs w:val="23"/>
        </w:rPr>
        <w:t>na Gminę jako korzystającego, a</w:t>
      </w:r>
      <w:r w:rsidR="00D0263F">
        <w:rPr>
          <w:rFonts w:ascii="Work Sans" w:hAnsi="Work Sans"/>
          <w:spacing w:val="-10"/>
          <w:kern w:val="0"/>
          <w:sz w:val="23"/>
          <w:szCs w:val="23"/>
        </w:rPr>
        <w:t> </w:t>
      </w:r>
      <w:r w:rsidRPr="001B5539">
        <w:rPr>
          <w:rFonts w:ascii="Work Sans" w:hAnsi="Work Sans"/>
          <w:spacing w:val="-10"/>
          <w:kern w:val="0"/>
          <w:sz w:val="23"/>
          <w:szCs w:val="23"/>
        </w:rPr>
        <w:t>przygotowanie wykonania tego obowiązku obciąży Koordynatora.</w:t>
      </w:r>
    </w:p>
    <w:p w:rsidR="00305715" w:rsidRPr="00D0263F" w:rsidRDefault="00305715" w:rsidP="00352E18">
      <w:pPr>
        <w:pStyle w:val="Standard"/>
        <w:numPr>
          <w:ilvl w:val="1"/>
          <w:numId w:val="47"/>
        </w:numPr>
        <w:spacing w:line="276" w:lineRule="auto"/>
        <w:ind w:left="1134" w:hanging="425"/>
        <w:jc w:val="both"/>
        <w:rPr>
          <w:rFonts w:ascii="Work Sans" w:hAnsi="Work Sans"/>
          <w:spacing w:val="-10"/>
          <w:kern w:val="0"/>
          <w:sz w:val="23"/>
          <w:szCs w:val="23"/>
        </w:rPr>
      </w:pPr>
      <w:r w:rsidRPr="00D0263F">
        <w:rPr>
          <w:rFonts w:ascii="Work Sans" w:hAnsi="Work Sans"/>
          <w:spacing w:val="-10"/>
          <w:kern w:val="0"/>
          <w:sz w:val="23"/>
          <w:szCs w:val="23"/>
        </w:rPr>
        <w:t xml:space="preserve">Zgłoszenie schematu podatkowego dokonywane jest najpóźniej </w:t>
      </w:r>
      <w:r w:rsidR="00C23904">
        <w:rPr>
          <w:rFonts w:ascii="Work Sans" w:hAnsi="Work Sans"/>
          <w:spacing w:val="-10"/>
          <w:kern w:val="0"/>
          <w:sz w:val="23"/>
          <w:szCs w:val="23"/>
        </w:rPr>
        <w:br/>
      </w:r>
      <w:r w:rsidRPr="00D0263F">
        <w:rPr>
          <w:rFonts w:ascii="Work Sans" w:hAnsi="Work Sans"/>
          <w:spacing w:val="-10"/>
          <w:kern w:val="0"/>
          <w:sz w:val="23"/>
          <w:szCs w:val="23"/>
        </w:rPr>
        <w:t>w terminie 30 dni:</w:t>
      </w:r>
    </w:p>
    <w:p w:rsidR="00305715" w:rsidRPr="001B5539" w:rsidRDefault="00305715" w:rsidP="001C7E95">
      <w:pPr>
        <w:pStyle w:val="Standard"/>
        <w:numPr>
          <w:ilvl w:val="0"/>
          <w:numId w:val="37"/>
        </w:numPr>
        <w:spacing w:line="276" w:lineRule="auto"/>
        <w:ind w:left="1418" w:hanging="425"/>
        <w:jc w:val="both"/>
        <w:rPr>
          <w:rFonts w:ascii="Work Sans" w:hAnsi="Work Sans"/>
          <w:spacing w:val="-10"/>
          <w:kern w:val="0"/>
          <w:sz w:val="23"/>
          <w:szCs w:val="23"/>
        </w:rPr>
      </w:pPr>
      <w:r w:rsidRPr="001B5539">
        <w:rPr>
          <w:rFonts w:ascii="Work Sans" w:hAnsi="Work Sans"/>
          <w:spacing w:val="-10"/>
          <w:kern w:val="0"/>
          <w:sz w:val="23"/>
          <w:szCs w:val="23"/>
        </w:rPr>
        <w:lastRenderedPageBreak/>
        <w:t>od dnia następującego po udostępnieniu schematu podatkowego,</w:t>
      </w:r>
    </w:p>
    <w:p w:rsidR="00305715" w:rsidRPr="001B5539" w:rsidRDefault="00305715" w:rsidP="001C7E95">
      <w:pPr>
        <w:pStyle w:val="Standard"/>
        <w:numPr>
          <w:ilvl w:val="0"/>
          <w:numId w:val="37"/>
        </w:numPr>
        <w:spacing w:line="276" w:lineRule="auto"/>
        <w:ind w:left="1418" w:hanging="425"/>
        <w:jc w:val="both"/>
        <w:rPr>
          <w:rFonts w:ascii="Work Sans" w:hAnsi="Work Sans"/>
          <w:spacing w:val="-10"/>
          <w:kern w:val="0"/>
          <w:sz w:val="23"/>
          <w:szCs w:val="23"/>
        </w:rPr>
      </w:pPr>
      <w:r w:rsidRPr="001B5539">
        <w:rPr>
          <w:rFonts w:ascii="Work Sans" w:hAnsi="Work Sans"/>
          <w:spacing w:val="-10"/>
          <w:kern w:val="0"/>
          <w:sz w:val="23"/>
          <w:szCs w:val="23"/>
        </w:rPr>
        <w:t>od następnego dnia po przygotowaniu do wdrożenia schematu podatkowego,</w:t>
      </w:r>
    </w:p>
    <w:p w:rsidR="00305715" w:rsidRPr="001B5539" w:rsidRDefault="00305715" w:rsidP="001C7E95">
      <w:pPr>
        <w:pStyle w:val="Standard"/>
        <w:numPr>
          <w:ilvl w:val="0"/>
          <w:numId w:val="37"/>
        </w:numPr>
        <w:spacing w:line="276" w:lineRule="auto"/>
        <w:ind w:left="1418" w:hanging="425"/>
        <w:jc w:val="both"/>
        <w:rPr>
          <w:rFonts w:ascii="Work Sans" w:hAnsi="Work Sans"/>
          <w:spacing w:val="-10"/>
          <w:kern w:val="0"/>
          <w:sz w:val="23"/>
          <w:szCs w:val="23"/>
        </w:rPr>
      </w:pPr>
      <w:r w:rsidRPr="001B5539">
        <w:rPr>
          <w:rFonts w:ascii="Work Sans" w:hAnsi="Work Sans"/>
          <w:spacing w:val="-10"/>
          <w:kern w:val="0"/>
          <w:sz w:val="23"/>
          <w:szCs w:val="23"/>
        </w:rPr>
        <w:t>od dnia dokonania pierwszej czynności związanej z wdrożeniem schematu podatkowego, w zależności, które z powyższych zdarzeń nastąpiło wcześniej.</w:t>
      </w:r>
    </w:p>
    <w:p w:rsidR="00D0263F" w:rsidRDefault="00DB7DDD" w:rsidP="00352E18">
      <w:pPr>
        <w:pStyle w:val="Standard"/>
        <w:numPr>
          <w:ilvl w:val="1"/>
          <w:numId w:val="47"/>
        </w:numPr>
        <w:spacing w:line="276" w:lineRule="auto"/>
        <w:ind w:left="1134" w:hanging="425"/>
        <w:jc w:val="both"/>
        <w:rPr>
          <w:rFonts w:ascii="Work Sans" w:hAnsi="Work Sans"/>
          <w:spacing w:val="-10"/>
          <w:kern w:val="0"/>
          <w:sz w:val="23"/>
          <w:szCs w:val="23"/>
        </w:rPr>
      </w:pPr>
      <w:r>
        <w:rPr>
          <w:rFonts w:ascii="Work Sans" w:hAnsi="Work Sans"/>
          <w:spacing w:val="-10"/>
          <w:kern w:val="0"/>
          <w:sz w:val="23"/>
          <w:szCs w:val="23"/>
        </w:rPr>
        <w:t>Zgłaszanie schematu podatkowego:</w:t>
      </w:r>
    </w:p>
    <w:p w:rsidR="00D0263F" w:rsidRDefault="00305715" w:rsidP="001C7E95">
      <w:pPr>
        <w:pStyle w:val="Standard"/>
        <w:numPr>
          <w:ilvl w:val="0"/>
          <w:numId w:val="39"/>
        </w:numPr>
        <w:spacing w:line="276" w:lineRule="auto"/>
        <w:ind w:left="1418" w:hanging="425"/>
        <w:jc w:val="both"/>
        <w:rPr>
          <w:rFonts w:ascii="Work Sans" w:hAnsi="Work Sans"/>
          <w:spacing w:val="-10"/>
          <w:kern w:val="0"/>
          <w:sz w:val="23"/>
          <w:szCs w:val="23"/>
        </w:rPr>
      </w:pPr>
      <w:r w:rsidRPr="001B5539">
        <w:rPr>
          <w:rFonts w:ascii="Work Sans" w:hAnsi="Work Sans"/>
          <w:spacing w:val="-10"/>
          <w:kern w:val="0"/>
          <w:sz w:val="23"/>
          <w:szCs w:val="23"/>
        </w:rPr>
        <w:t xml:space="preserve">Zgłoszenie schematu podatkowego do Szefa KAS dokonuje się tylko </w:t>
      </w:r>
      <w:r w:rsidR="00C23904">
        <w:rPr>
          <w:rFonts w:ascii="Work Sans" w:hAnsi="Work Sans"/>
          <w:spacing w:val="-10"/>
          <w:kern w:val="0"/>
          <w:sz w:val="23"/>
          <w:szCs w:val="23"/>
        </w:rPr>
        <w:br/>
      </w:r>
      <w:r w:rsidRPr="001B5539">
        <w:rPr>
          <w:rFonts w:ascii="Work Sans" w:hAnsi="Work Sans"/>
          <w:spacing w:val="-10"/>
          <w:kern w:val="0"/>
          <w:sz w:val="23"/>
          <w:szCs w:val="23"/>
        </w:rPr>
        <w:t xml:space="preserve">i wyłącznie przy wykorzystaniu narzędzia udostępnionego przez Ministerstwo Finansów – portal internetowy pod adresem www: </w:t>
      </w:r>
      <w:hyperlink r:id="rId24" w:anchor="/" w:history="1">
        <w:r w:rsidRPr="001B5539">
          <w:rPr>
            <w:rFonts w:ascii="Work Sans" w:hAnsi="Work Sans"/>
            <w:spacing w:val="-10"/>
            <w:kern w:val="0"/>
            <w:sz w:val="23"/>
            <w:szCs w:val="23"/>
          </w:rPr>
          <w:t>https://mdr.mf.gov.pl/#/</w:t>
        </w:r>
      </w:hyperlink>
      <w:r w:rsidRPr="001B5539">
        <w:rPr>
          <w:rFonts w:ascii="Work Sans" w:hAnsi="Work Sans"/>
          <w:spacing w:val="-10"/>
          <w:kern w:val="0"/>
          <w:sz w:val="23"/>
          <w:szCs w:val="23"/>
        </w:rPr>
        <w:t>.</w:t>
      </w:r>
    </w:p>
    <w:p w:rsidR="00D0263F" w:rsidRDefault="00305715" w:rsidP="001C7E95">
      <w:pPr>
        <w:pStyle w:val="Standard"/>
        <w:numPr>
          <w:ilvl w:val="0"/>
          <w:numId w:val="39"/>
        </w:numPr>
        <w:spacing w:line="276" w:lineRule="auto"/>
        <w:ind w:left="1418" w:hanging="425"/>
        <w:jc w:val="both"/>
        <w:rPr>
          <w:rFonts w:ascii="Work Sans" w:hAnsi="Work Sans"/>
          <w:spacing w:val="-10"/>
          <w:kern w:val="0"/>
          <w:sz w:val="23"/>
          <w:szCs w:val="23"/>
        </w:rPr>
      </w:pPr>
      <w:r w:rsidRPr="00D0263F">
        <w:rPr>
          <w:rFonts w:ascii="Work Sans" w:hAnsi="Work Sans"/>
          <w:spacing w:val="-10"/>
          <w:kern w:val="0"/>
          <w:sz w:val="23"/>
          <w:szCs w:val="23"/>
        </w:rPr>
        <w:t>Zgłoszenie nowego schematu podatkowego dokonywane jest na urzędowym formularzu MDR-1. Formularz wybierany jest w Systemie zgłoszeniowym MDR.</w:t>
      </w:r>
    </w:p>
    <w:p w:rsidR="00305715" w:rsidRPr="00D0263F" w:rsidRDefault="00305715" w:rsidP="001C7E95">
      <w:pPr>
        <w:pStyle w:val="Standard"/>
        <w:numPr>
          <w:ilvl w:val="0"/>
          <w:numId w:val="39"/>
        </w:numPr>
        <w:spacing w:line="276" w:lineRule="auto"/>
        <w:ind w:left="1418" w:hanging="425"/>
        <w:jc w:val="both"/>
        <w:rPr>
          <w:rFonts w:ascii="Work Sans" w:hAnsi="Work Sans"/>
          <w:spacing w:val="-10"/>
          <w:kern w:val="0"/>
          <w:sz w:val="23"/>
          <w:szCs w:val="23"/>
        </w:rPr>
      </w:pPr>
      <w:r w:rsidRPr="00D0263F">
        <w:rPr>
          <w:rFonts w:ascii="Work Sans" w:hAnsi="Work Sans"/>
          <w:spacing w:val="-10"/>
          <w:kern w:val="0"/>
          <w:sz w:val="23"/>
          <w:szCs w:val="23"/>
        </w:rPr>
        <w:t xml:space="preserve">Szczegółowe zasady użytkowania Systemu zgłoszeniowego MDR są przedstawione w podręczniku użytkowania systemu MDR „Informacje </w:t>
      </w:r>
      <w:r w:rsidR="00C23904">
        <w:rPr>
          <w:rFonts w:ascii="Work Sans" w:hAnsi="Work Sans"/>
          <w:spacing w:val="-10"/>
          <w:kern w:val="0"/>
          <w:sz w:val="23"/>
          <w:szCs w:val="23"/>
        </w:rPr>
        <w:br/>
      </w:r>
      <w:r w:rsidRPr="00D0263F">
        <w:rPr>
          <w:rFonts w:ascii="Work Sans" w:hAnsi="Work Sans"/>
          <w:spacing w:val="-10"/>
          <w:kern w:val="0"/>
          <w:sz w:val="23"/>
          <w:szCs w:val="23"/>
        </w:rPr>
        <w:t>o schematach podatkowych”, opublikowanym przez Ministerstwo Finansów.</w:t>
      </w:r>
    </w:p>
    <w:p w:rsidR="00D0263F" w:rsidRDefault="00DB7DDD" w:rsidP="00352E18">
      <w:pPr>
        <w:pStyle w:val="Standard"/>
        <w:numPr>
          <w:ilvl w:val="1"/>
          <w:numId w:val="47"/>
        </w:numPr>
        <w:spacing w:line="276" w:lineRule="auto"/>
        <w:ind w:left="1134" w:hanging="425"/>
        <w:jc w:val="both"/>
        <w:rPr>
          <w:rFonts w:ascii="Work Sans" w:hAnsi="Work Sans"/>
          <w:spacing w:val="-10"/>
          <w:kern w:val="0"/>
          <w:sz w:val="23"/>
          <w:szCs w:val="23"/>
        </w:rPr>
      </w:pPr>
      <w:r>
        <w:rPr>
          <w:rFonts w:ascii="Work Sans" w:hAnsi="Work Sans"/>
          <w:spacing w:val="-10"/>
          <w:kern w:val="0"/>
          <w:sz w:val="23"/>
          <w:szCs w:val="23"/>
        </w:rPr>
        <w:t>Informacje i formularze MDR:</w:t>
      </w:r>
    </w:p>
    <w:p w:rsidR="00305715" w:rsidRPr="001B5539" w:rsidRDefault="00305715" w:rsidP="001C7E95">
      <w:pPr>
        <w:pStyle w:val="Standard"/>
        <w:numPr>
          <w:ilvl w:val="0"/>
          <w:numId w:val="40"/>
        </w:numPr>
        <w:spacing w:line="276" w:lineRule="auto"/>
        <w:ind w:left="1418" w:hanging="425"/>
        <w:jc w:val="both"/>
        <w:rPr>
          <w:rFonts w:ascii="Work Sans" w:hAnsi="Work Sans"/>
          <w:spacing w:val="-10"/>
          <w:kern w:val="0"/>
          <w:sz w:val="23"/>
          <w:szCs w:val="23"/>
        </w:rPr>
      </w:pPr>
      <w:r w:rsidRPr="001B5539">
        <w:rPr>
          <w:rFonts w:ascii="Work Sans" w:hAnsi="Work Sans"/>
          <w:spacing w:val="-10"/>
          <w:kern w:val="0"/>
          <w:sz w:val="23"/>
          <w:szCs w:val="23"/>
        </w:rPr>
        <w:t xml:space="preserve">Z wyróżnionych przez ustawę rodzajów informacji i formularzy </w:t>
      </w:r>
      <w:r w:rsidR="00C23904">
        <w:rPr>
          <w:rFonts w:ascii="Work Sans" w:hAnsi="Work Sans"/>
          <w:spacing w:val="-10"/>
          <w:kern w:val="0"/>
          <w:sz w:val="23"/>
          <w:szCs w:val="23"/>
        </w:rPr>
        <w:br/>
      </w:r>
      <w:r w:rsidRPr="001B5539">
        <w:rPr>
          <w:rFonts w:ascii="Work Sans" w:hAnsi="Work Sans"/>
          <w:spacing w:val="-10"/>
          <w:kern w:val="0"/>
          <w:sz w:val="23"/>
          <w:szCs w:val="23"/>
        </w:rPr>
        <w:t>w naszej jednostce samorządu terytorialnego zastosowanie znajdują następujące formularze:</w:t>
      </w:r>
    </w:p>
    <w:p w:rsidR="00305715" w:rsidRPr="001B5539" w:rsidRDefault="00305715" w:rsidP="001C7E95">
      <w:pPr>
        <w:pStyle w:val="Standard"/>
        <w:numPr>
          <w:ilvl w:val="0"/>
          <w:numId w:val="41"/>
        </w:numPr>
        <w:spacing w:line="276" w:lineRule="auto"/>
        <w:ind w:left="1701" w:hanging="425"/>
        <w:jc w:val="both"/>
        <w:rPr>
          <w:rFonts w:ascii="Work Sans" w:hAnsi="Work Sans"/>
          <w:spacing w:val="-10"/>
          <w:kern w:val="0"/>
          <w:sz w:val="23"/>
          <w:szCs w:val="23"/>
        </w:rPr>
      </w:pPr>
      <w:r w:rsidRPr="001B5539">
        <w:rPr>
          <w:rFonts w:ascii="Work Sans" w:hAnsi="Work Sans"/>
          <w:spacing w:val="-10"/>
          <w:kern w:val="0"/>
          <w:sz w:val="23"/>
          <w:szCs w:val="23"/>
        </w:rPr>
        <w:t>MDR-1 – informacja o schemacie podatkowym;</w:t>
      </w:r>
    </w:p>
    <w:p w:rsidR="00D0263F" w:rsidRDefault="00305715" w:rsidP="001C7E95">
      <w:pPr>
        <w:pStyle w:val="Standard"/>
        <w:numPr>
          <w:ilvl w:val="0"/>
          <w:numId w:val="41"/>
        </w:numPr>
        <w:spacing w:line="276" w:lineRule="auto"/>
        <w:ind w:left="1701" w:hanging="425"/>
        <w:jc w:val="both"/>
        <w:rPr>
          <w:rFonts w:ascii="Work Sans" w:hAnsi="Work Sans"/>
          <w:spacing w:val="-10"/>
          <w:kern w:val="0"/>
          <w:sz w:val="23"/>
          <w:szCs w:val="23"/>
        </w:rPr>
      </w:pPr>
      <w:r w:rsidRPr="001B5539">
        <w:rPr>
          <w:rFonts w:ascii="Work Sans" w:hAnsi="Work Sans"/>
          <w:spacing w:val="-10"/>
          <w:kern w:val="0"/>
          <w:sz w:val="23"/>
          <w:szCs w:val="23"/>
        </w:rPr>
        <w:t>MDR-3 – informacja korzystającego o schemacie podatkowym;</w:t>
      </w:r>
    </w:p>
    <w:p w:rsidR="00305715" w:rsidRPr="00D0263F" w:rsidRDefault="00305715" w:rsidP="00D0263F">
      <w:pPr>
        <w:pStyle w:val="Standard"/>
        <w:spacing w:line="276" w:lineRule="auto"/>
        <w:ind w:left="1134"/>
        <w:jc w:val="both"/>
        <w:rPr>
          <w:rFonts w:ascii="Work Sans" w:hAnsi="Work Sans"/>
          <w:spacing w:val="-10"/>
          <w:kern w:val="0"/>
          <w:sz w:val="23"/>
          <w:szCs w:val="23"/>
        </w:rPr>
      </w:pPr>
      <w:r w:rsidRPr="00D0263F">
        <w:rPr>
          <w:rFonts w:ascii="Work Sans" w:hAnsi="Work Sans"/>
          <w:spacing w:val="-10"/>
          <w:kern w:val="0"/>
          <w:sz w:val="23"/>
          <w:szCs w:val="23"/>
        </w:rPr>
        <w:t xml:space="preserve">Informację MDR-1 należy złożyć o każdym nowo wprowadzonym schemacie podatkowym, o ile nie zrobił tego zewnętrzny promotor (np. doradca podatkowy bądź spółka zależna), który udostępnia lub wprowadza </w:t>
      </w:r>
      <w:r w:rsidR="00C23904">
        <w:rPr>
          <w:rFonts w:ascii="Work Sans" w:hAnsi="Work Sans"/>
          <w:spacing w:val="-10"/>
          <w:kern w:val="0"/>
          <w:sz w:val="23"/>
          <w:szCs w:val="23"/>
        </w:rPr>
        <w:br/>
      </w:r>
      <w:r w:rsidRPr="00D0263F">
        <w:rPr>
          <w:rFonts w:ascii="Work Sans" w:hAnsi="Work Sans"/>
          <w:spacing w:val="-10"/>
          <w:kern w:val="0"/>
          <w:sz w:val="23"/>
          <w:szCs w:val="23"/>
        </w:rPr>
        <w:t>w Gminie lub jej jednostce organizacyjnej dane uzgodnienie.</w:t>
      </w:r>
    </w:p>
    <w:p w:rsidR="00D0263F" w:rsidRDefault="00305715" w:rsidP="001C7E95">
      <w:pPr>
        <w:pStyle w:val="Standard"/>
        <w:numPr>
          <w:ilvl w:val="0"/>
          <w:numId w:val="40"/>
        </w:numPr>
        <w:spacing w:line="276" w:lineRule="auto"/>
        <w:ind w:left="1418" w:hanging="425"/>
        <w:jc w:val="both"/>
        <w:rPr>
          <w:rFonts w:ascii="Work Sans" w:hAnsi="Work Sans"/>
          <w:spacing w:val="-10"/>
          <w:kern w:val="0"/>
          <w:sz w:val="23"/>
          <w:szCs w:val="23"/>
        </w:rPr>
      </w:pPr>
      <w:r w:rsidRPr="001B5539">
        <w:rPr>
          <w:rFonts w:ascii="Work Sans" w:hAnsi="Work Sans"/>
          <w:spacing w:val="-10"/>
          <w:kern w:val="0"/>
          <w:sz w:val="23"/>
          <w:szCs w:val="23"/>
        </w:rPr>
        <w:t>Rezultatem złożenia MDR-1 powinna być odpowiedź zwrotna (w ciągu 7 dni na e-puap)</w:t>
      </w:r>
      <w:r w:rsidRPr="00D0263F">
        <w:rPr>
          <w:rFonts w:ascii="Work Sans" w:hAnsi="Work Sans"/>
          <w:spacing w:val="-10"/>
          <w:kern w:val="0"/>
          <w:sz w:val="23"/>
          <w:szCs w:val="23"/>
        </w:rPr>
        <w:t>o nadaniu numeru schematu podatkowego (NSP).</w:t>
      </w:r>
    </w:p>
    <w:p w:rsidR="00D0263F" w:rsidRDefault="00305715" w:rsidP="001C7E95">
      <w:pPr>
        <w:pStyle w:val="Standard"/>
        <w:numPr>
          <w:ilvl w:val="0"/>
          <w:numId w:val="40"/>
        </w:numPr>
        <w:spacing w:line="276" w:lineRule="auto"/>
        <w:ind w:left="1418" w:hanging="425"/>
        <w:jc w:val="both"/>
        <w:rPr>
          <w:rFonts w:ascii="Work Sans" w:hAnsi="Work Sans"/>
          <w:spacing w:val="-10"/>
          <w:kern w:val="0"/>
          <w:sz w:val="23"/>
          <w:szCs w:val="23"/>
        </w:rPr>
      </w:pPr>
      <w:r w:rsidRPr="00D0263F">
        <w:rPr>
          <w:rFonts w:ascii="Work Sans" w:hAnsi="Work Sans"/>
          <w:spacing w:val="-10"/>
          <w:kern w:val="0"/>
          <w:sz w:val="23"/>
          <w:szCs w:val="23"/>
        </w:rPr>
        <w:t xml:space="preserve">Raportowanie MDR-3 należy dołączać do okresowo składanej deklaracji podatkowej, t.j.w przypadku schematów dotyczących podatku dochodowego; formularz ten należy składać wraz z roczną deklaracją PIT/CIT, a w przypadku schematów podatkowych dotyczących VAT co miesiąc bądź kwartalnie w zależności </w:t>
      </w:r>
      <w:r w:rsidR="00C23904">
        <w:rPr>
          <w:rFonts w:ascii="Work Sans" w:hAnsi="Work Sans"/>
          <w:spacing w:val="-10"/>
          <w:kern w:val="0"/>
          <w:sz w:val="23"/>
          <w:szCs w:val="23"/>
        </w:rPr>
        <w:br/>
      </w:r>
      <w:r w:rsidRPr="00D0263F">
        <w:rPr>
          <w:rFonts w:ascii="Work Sans" w:hAnsi="Work Sans"/>
          <w:spacing w:val="-10"/>
          <w:kern w:val="0"/>
          <w:sz w:val="23"/>
          <w:szCs w:val="23"/>
        </w:rPr>
        <w:t xml:space="preserve">od przyjętych zasad składania tych deklaracji przez Gminę. </w:t>
      </w:r>
      <w:r w:rsidR="00C23904">
        <w:rPr>
          <w:rFonts w:ascii="Work Sans" w:hAnsi="Work Sans"/>
          <w:spacing w:val="-10"/>
          <w:kern w:val="0"/>
          <w:sz w:val="23"/>
          <w:szCs w:val="23"/>
        </w:rPr>
        <w:br/>
      </w:r>
      <w:r w:rsidRPr="00D0263F">
        <w:rPr>
          <w:rFonts w:ascii="Work Sans" w:hAnsi="Work Sans"/>
          <w:spacing w:val="-10"/>
          <w:kern w:val="0"/>
          <w:sz w:val="23"/>
          <w:szCs w:val="23"/>
        </w:rPr>
        <w:t xml:space="preserve">Z obowiązku tego jest zwolniony podatnik, który w ciągu okresu rozliczeniowego nie wykonał żadnych czynności spełniających kryteria uznania uzgodnienia za schemat podatkowy, a także </w:t>
      </w:r>
      <w:r w:rsidR="00C23904">
        <w:rPr>
          <w:rFonts w:ascii="Work Sans" w:hAnsi="Work Sans"/>
          <w:spacing w:val="-10"/>
          <w:kern w:val="0"/>
          <w:sz w:val="23"/>
          <w:szCs w:val="23"/>
        </w:rPr>
        <w:br/>
      </w:r>
      <w:r w:rsidRPr="00D0263F">
        <w:rPr>
          <w:rFonts w:ascii="Work Sans" w:hAnsi="Work Sans"/>
          <w:spacing w:val="-10"/>
          <w:kern w:val="0"/>
          <w:sz w:val="23"/>
          <w:szCs w:val="23"/>
        </w:rPr>
        <w:t>w przypadku gdy zaraportował już dany schemat z inną deklaracją podatkową (np. schemat podatkowy dający korzyść zarówno CIT, jak i VAT nie musi być raportowany w rocznej deklaracji podatku dochodowego, jeśli jest już raportowany co miesiąc z deklaracją VAT.</w:t>
      </w:r>
    </w:p>
    <w:p w:rsidR="00D0263F" w:rsidRDefault="00305715" w:rsidP="001C7E95">
      <w:pPr>
        <w:pStyle w:val="Standard"/>
        <w:numPr>
          <w:ilvl w:val="0"/>
          <w:numId w:val="40"/>
        </w:numPr>
        <w:spacing w:line="276" w:lineRule="auto"/>
        <w:ind w:left="1418" w:hanging="425"/>
        <w:jc w:val="both"/>
        <w:rPr>
          <w:rFonts w:ascii="Work Sans" w:hAnsi="Work Sans"/>
          <w:spacing w:val="-10"/>
          <w:kern w:val="0"/>
          <w:sz w:val="23"/>
          <w:szCs w:val="23"/>
        </w:rPr>
      </w:pPr>
      <w:r w:rsidRPr="00D0263F">
        <w:rPr>
          <w:rFonts w:ascii="Work Sans" w:hAnsi="Work Sans"/>
          <w:spacing w:val="-10"/>
          <w:kern w:val="0"/>
          <w:sz w:val="23"/>
          <w:szCs w:val="23"/>
        </w:rPr>
        <w:t xml:space="preserve">Każda informacja MDR-3, oddzielna dla każdego schematu podatkowego i podpisana elektronicznie przez Burmistrza powinna </w:t>
      </w:r>
      <w:r w:rsidRPr="00D0263F">
        <w:rPr>
          <w:rFonts w:ascii="Work Sans" w:hAnsi="Work Sans"/>
          <w:spacing w:val="-10"/>
          <w:kern w:val="0"/>
          <w:sz w:val="23"/>
          <w:szCs w:val="23"/>
        </w:rPr>
        <w:lastRenderedPageBreak/>
        <w:t>zawierać nadany przez administrację skarbową numer (NSP) oraz wysokość korzyści podatkowej osiągniętej prze Gminę w danym okresie rozliczeniowym.</w:t>
      </w:r>
    </w:p>
    <w:p w:rsidR="00305715" w:rsidRPr="00D0263F" w:rsidRDefault="00305715" w:rsidP="00D0263F">
      <w:pPr>
        <w:pStyle w:val="Standard"/>
        <w:spacing w:line="276" w:lineRule="auto"/>
        <w:ind w:left="1134"/>
        <w:jc w:val="both"/>
        <w:rPr>
          <w:rFonts w:ascii="Work Sans" w:hAnsi="Work Sans"/>
          <w:spacing w:val="-10"/>
          <w:kern w:val="0"/>
          <w:sz w:val="23"/>
          <w:szCs w:val="23"/>
        </w:rPr>
      </w:pPr>
      <w:r w:rsidRPr="00D0263F">
        <w:rPr>
          <w:rFonts w:ascii="Work Sans" w:hAnsi="Work Sans"/>
          <w:spacing w:val="-10"/>
          <w:kern w:val="0"/>
          <w:sz w:val="23"/>
          <w:szCs w:val="23"/>
        </w:rPr>
        <w:t>O ile informacja o schemacie podatkowym MDR-1 może zostać złożona przez pełnomocnika, o tyle w przypadku MDR-3 dokument ten musi zostać podpisany przez Burmistrza.</w:t>
      </w:r>
    </w:p>
    <w:p w:rsidR="00092A0E" w:rsidRDefault="00305715" w:rsidP="001C7E95">
      <w:pPr>
        <w:pStyle w:val="Standard"/>
        <w:numPr>
          <w:ilvl w:val="0"/>
          <w:numId w:val="40"/>
        </w:numPr>
        <w:spacing w:line="276" w:lineRule="auto"/>
        <w:ind w:left="1418" w:hanging="425"/>
        <w:jc w:val="both"/>
        <w:rPr>
          <w:rFonts w:ascii="Work Sans" w:hAnsi="Work Sans"/>
          <w:spacing w:val="-10"/>
          <w:kern w:val="0"/>
          <w:sz w:val="23"/>
          <w:szCs w:val="23"/>
        </w:rPr>
      </w:pPr>
      <w:r w:rsidRPr="001B5539">
        <w:rPr>
          <w:rFonts w:ascii="Work Sans" w:hAnsi="Work Sans"/>
          <w:spacing w:val="-10"/>
          <w:kern w:val="0"/>
          <w:sz w:val="23"/>
          <w:szCs w:val="23"/>
        </w:rPr>
        <w:t>Zawartość informacji o schemacie podatkowym określa art. 86f § 1 Ordynacji podatkowej.</w:t>
      </w:r>
    </w:p>
    <w:p w:rsidR="00092A0E" w:rsidRDefault="00305715" w:rsidP="001C7E95">
      <w:pPr>
        <w:pStyle w:val="Standard"/>
        <w:numPr>
          <w:ilvl w:val="0"/>
          <w:numId w:val="40"/>
        </w:numPr>
        <w:spacing w:line="276" w:lineRule="auto"/>
        <w:ind w:left="1418" w:hanging="425"/>
        <w:jc w:val="both"/>
        <w:rPr>
          <w:rFonts w:ascii="Work Sans" w:hAnsi="Work Sans"/>
          <w:spacing w:val="-10"/>
          <w:kern w:val="0"/>
          <w:sz w:val="23"/>
          <w:szCs w:val="23"/>
        </w:rPr>
      </w:pPr>
      <w:r w:rsidRPr="00092A0E">
        <w:rPr>
          <w:rFonts w:ascii="Work Sans" w:hAnsi="Work Sans"/>
          <w:spacing w:val="-10"/>
          <w:kern w:val="0"/>
          <w:sz w:val="23"/>
          <w:szCs w:val="23"/>
        </w:rPr>
        <w:t xml:space="preserve">Po zgłoszeniu schematu podatkowego za pośrednictwem systemu zgłoszeniowego MDR należy pobrać urzędowe poświadczenie odbioru (UPO). Datę zarejestrowania zgłoszenia schematu podatkowego </w:t>
      </w:r>
      <w:r w:rsidR="00C23904">
        <w:rPr>
          <w:rFonts w:ascii="Work Sans" w:hAnsi="Work Sans"/>
          <w:spacing w:val="-10"/>
          <w:kern w:val="0"/>
          <w:sz w:val="23"/>
          <w:szCs w:val="23"/>
        </w:rPr>
        <w:br/>
      </w:r>
      <w:r w:rsidRPr="00092A0E">
        <w:rPr>
          <w:rFonts w:ascii="Work Sans" w:hAnsi="Work Sans"/>
          <w:spacing w:val="-10"/>
          <w:kern w:val="0"/>
          <w:sz w:val="23"/>
          <w:szCs w:val="23"/>
        </w:rPr>
        <w:t>w Systemie zgłoszeniowym MDR należy wpisać  w Rejestrze MDR prowadzonym przez Koordynatora.</w:t>
      </w:r>
    </w:p>
    <w:p w:rsidR="00092A0E" w:rsidRDefault="00305715" w:rsidP="001C7E95">
      <w:pPr>
        <w:pStyle w:val="Standard"/>
        <w:numPr>
          <w:ilvl w:val="0"/>
          <w:numId w:val="40"/>
        </w:numPr>
        <w:spacing w:line="276" w:lineRule="auto"/>
        <w:ind w:left="1418" w:hanging="425"/>
        <w:jc w:val="both"/>
        <w:rPr>
          <w:rFonts w:ascii="Work Sans" w:hAnsi="Work Sans"/>
          <w:spacing w:val="-10"/>
          <w:kern w:val="0"/>
          <w:sz w:val="23"/>
          <w:szCs w:val="23"/>
        </w:rPr>
      </w:pPr>
      <w:r w:rsidRPr="00092A0E">
        <w:rPr>
          <w:rFonts w:ascii="Work Sans" w:hAnsi="Work Sans"/>
          <w:spacing w:val="-10"/>
          <w:kern w:val="0"/>
          <w:sz w:val="23"/>
          <w:szCs w:val="23"/>
        </w:rPr>
        <w:t>Po otrzymaniu od Szefa KAS postanowienia nadającego zgłoszonemu schematowi podatkowemu numer NSP należy uzupełnić w Rejestrze MDR odpowiednią pozycję we wpisie dotyczącym podmiotowego systemu podatkowego.</w:t>
      </w:r>
    </w:p>
    <w:p w:rsidR="00305715" w:rsidRPr="00092A0E" w:rsidRDefault="00305715" w:rsidP="001C7E95">
      <w:pPr>
        <w:pStyle w:val="Standard"/>
        <w:numPr>
          <w:ilvl w:val="0"/>
          <w:numId w:val="40"/>
        </w:numPr>
        <w:spacing w:line="276" w:lineRule="auto"/>
        <w:ind w:left="1418" w:hanging="425"/>
        <w:jc w:val="both"/>
        <w:rPr>
          <w:rFonts w:ascii="Work Sans" w:hAnsi="Work Sans"/>
          <w:spacing w:val="-10"/>
          <w:kern w:val="0"/>
          <w:sz w:val="23"/>
          <w:szCs w:val="23"/>
        </w:rPr>
      </w:pPr>
      <w:r w:rsidRPr="00092A0E">
        <w:rPr>
          <w:rFonts w:ascii="Work Sans" w:hAnsi="Work Sans"/>
          <w:spacing w:val="-10"/>
          <w:kern w:val="0"/>
          <w:sz w:val="23"/>
          <w:szCs w:val="23"/>
        </w:rPr>
        <w:t>W przypadku otrzymania postanowienia o odmowie nadania numeru NSP zgłoszonemu schematowi podatkowemu należy przekreślić w Rejestrze MDR odpowiednią pozycję dotyczącą tego schematu podatkowego wraz z adnotacją UNIEWAŻNIONO oraz datę unieważnienia.</w:t>
      </w:r>
    </w:p>
    <w:p w:rsidR="00305715" w:rsidRPr="001B5539" w:rsidRDefault="00305715" w:rsidP="00305715">
      <w:pPr>
        <w:pStyle w:val="Standard"/>
        <w:spacing w:line="276" w:lineRule="auto"/>
        <w:jc w:val="both"/>
        <w:rPr>
          <w:rFonts w:ascii="Work Sans" w:hAnsi="Work Sans"/>
          <w:spacing w:val="-10"/>
          <w:kern w:val="0"/>
          <w:sz w:val="23"/>
          <w:szCs w:val="23"/>
        </w:rPr>
      </w:pPr>
    </w:p>
    <w:p w:rsidR="00305715" w:rsidRPr="001B5539" w:rsidRDefault="00305715" w:rsidP="00305715">
      <w:pPr>
        <w:pStyle w:val="Standard"/>
        <w:spacing w:line="276" w:lineRule="auto"/>
        <w:jc w:val="both"/>
        <w:rPr>
          <w:rFonts w:ascii="Work Sans" w:hAnsi="Work Sans"/>
          <w:b/>
          <w:bCs/>
          <w:spacing w:val="-10"/>
          <w:kern w:val="0"/>
          <w:sz w:val="23"/>
          <w:szCs w:val="23"/>
        </w:rPr>
      </w:pPr>
      <w:r w:rsidRPr="001B5539">
        <w:rPr>
          <w:rFonts w:ascii="Work Sans" w:hAnsi="Work Sans"/>
          <w:b/>
          <w:bCs/>
          <w:spacing w:val="-10"/>
          <w:kern w:val="0"/>
          <w:sz w:val="23"/>
          <w:szCs w:val="23"/>
        </w:rPr>
        <w:t>UWAGA:</w:t>
      </w:r>
    </w:p>
    <w:p w:rsidR="00305715" w:rsidRPr="001B5539" w:rsidRDefault="00305715" w:rsidP="00305715">
      <w:pPr>
        <w:pStyle w:val="Standard"/>
        <w:spacing w:line="276" w:lineRule="auto"/>
        <w:jc w:val="both"/>
        <w:rPr>
          <w:rFonts w:ascii="Work Sans" w:hAnsi="Work Sans"/>
          <w:spacing w:val="-10"/>
          <w:kern w:val="0"/>
          <w:sz w:val="23"/>
          <w:szCs w:val="23"/>
        </w:rPr>
      </w:pPr>
      <w:r w:rsidRPr="001B5539">
        <w:rPr>
          <w:rFonts w:ascii="Work Sans" w:hAnsi="Work Sans"/>
          <w:i/>
          <w:iCs/>
          <w:spacing w:val="-10"/>
          <w:kern w:val="0"/>
          <w:sz w:val="23"/>
          <w:szCs w:val="23"/>
        </w:rPr>
        <w:t xml:space="preserve">Brak natychmiastowej reakcji organów podatkowych na przekazaną informację </w:t>
      </w:r>
      <w:r w:rsidR="00C23904">
        <w:rPr>
          <w:rFonts w:ascii="Work Sans" w:hAnsi="Work Sans"/>
          <w:i/>
          <w:iCs/>
          <w:spacing w:val="-10"/>
          <w:kern w:val="0"/>
          <w:sz w:val="23"/>
          <w:szCs w:val="23"/>
        </w:rPr>
        <w:br/>
      </w:r>
      <w:r w:rsidRPr="001B5539">
        <w:rPr>
          <w:rFonts w:ascii="Work Sans" w:hAnsi="Work Sans"/>
          <w:i/>
          <w:iCs/>
          <w:spacing w:val="-10"/>
          <w:kern w:val="0"/>
          <w:sz w:val="23"/>
          <w:szCs w:val="23"/>
        </w:rPr>
        <w:t xml:space="preserve">o schemacie podatkowym nie przesądza, że dany schemat nie zostanie </w:t>
      </w:r>
      <w:r w:rsidR="00C23904">
        <w:rPr>
          <w:rFonts w:ascii="Work Sans" w:hAnsi="Work Sans"/>
          <w:i/>
          <w:iCs/>
          <w:spacing w:val="-10"/>
          <w:kern w:val="0"/>
          <w:sz w:val="23"/>
          <w:szCs w:val="23"/>
        </w:rPr>
        <w:br/>
        <w:t>w</w:t>
      </w:r>
      <w:r w:rsidRPr="001B5539">
        <w:rPr>
          <w:rFonts w:ascii="Work Sans" w:hAnsi="Work Sans"/>
          <w:i/>
          <w:iCs/>
          <w:spacing w:val="-10"/>
          <w:kern w:val="0"/>
          <w:sz w:val="23"/>
          <w:szCs w:val="23"/>
        </w:rPr>
        <w:t xml:space="preserve"> przyszłości zakwestionowany.</w:t>
      </w:r>
      <w:bookmarkEnd w:id="9"/>
    </w:p>
    <w:p w:rsidR="00092A0E" w:rsidRDefault="00092A0E">
      <w:pPr>
        <w:rPr>
          <w:rFonts w:ascii="Work Sans" w:eastAsia="NSimSun" w:hAnsi="Work Sans" w:cs="Arial"/>
          <w:b/>
          <w:bCs/>
          <w:spacing w:val="-10"/>
          <w:sz w:val="23"/>
          <w:szCs w:val="23"/>
          <w:u w:val="single"/>
          <w:lang w:eastAsia="zh-CN" w:bidi="hi-IN"/>
        </w:rPr>
      </w:pPr>
      <w:r>
        <w:rPr>
          <w:rFonts w:ascii="Work Sans" w:hAnsi="Work Sans"/>
          <w:b/>
          <w:bCs/>
          <w:spacing w:val="-10"/>
          <w:sz w:val="23"/>
          <w:szCs w:val="23"/>
          <w:u w:val="single"/>
        </w:rPr>
        <w:br w:type="page"/>
      </w:r>
    </w:p>
    <w:p w:rsidR="00305715" w:rsidRPr="00092A0E" w:rsidRDefault="00305715" w:rsidP="00352E18">
      <w:pPr>
        <w:pStyle w:val="Standard"/>
        <w:numPr>
          <w:ilvl w:val="0"/>
          <w:numId w:val="47"/>
        </w:numPr>
        <w:spacing w:line="276" w:lineRule="auto"/>
        <w:ind w:left="1134"/>
        <w:jc w:val="both"/>
        <w:rPr>
          <w:rFonts w:ascii="Work Sans" w:hAnsi="Work Sans"/>
          <w:b/>
          <w:bCs/>
          <w:color w:val="0070C0"/>
          <w:spacing w:val="-10"/>
          <w:kern w:val="0"/>
          <w:sz w:val="28"/>
          <w:szCs w:val="28"/>
        </w:rPr>
      </w:pPr>
      <w:bookmarkStart w:id="10" w:name="_Hlk43809444"/>
      <w:bookmarkStart w:id="11" w:name="_Hlk52443844"/>
      <w:r w:rsidRPr="00092A0E">
        <w:rPr>
          <w:rFonts w:ascii="Work Sans" w:hAnsi="Work Sans"/>
          <w:b/>
          <w:bCs/>
          <w:color w:val="0070C0"/>
          <w:spacing w:val="-10"/>
          <w:kern w:val="0"/>
          <w:sz w:val="28"/>
          <w:szCs w:val="28"/>
        </w:rPr>
        <w:lastRenderedPageBreak/>
        <w:t>Określenie zasad przechowywania dokumentów oraz informacji.</w:t>
      </w:r>
    </w:p>
    <w:bookmarkEnd w:id="10"/>
    <w:p w:rsidR="00305715" w:rsidRPr="001B5539" w:rsidRDefault="00305715" w:rsidP="00305715">
      <w:pPr>
        <w:pStyle w:val="Standard"/>
        <w:spacing w:line="276" w:lineRule="auto"/>
        <w:jc w:val="both"/>
        <w:rPr>
          <w:rFonts w:ascii="Work Sans" w:hAnsi="Work Sans"/>
          <w:b/>
          <w:bCs/>
          <w:spacing w:val="-10"/>
          <w:kern w:val="0"/>
          <w:sz w:val="23"/>
          <w:szCs w:val="23"/>
          <w:u w:val="single"/>
        </w:rPr>
      </w:pPr>
    </w:p>
    <w:p w:rsidR="00092A0E" w:rsidRDefault="005803D7" w:rsidP="005803D7">
      <w:pPr>
        <w:pStyle w:val="Standard"/>
        <w:spacing w:line="276" w:lineRule="auto"/>
        <w:ind w:left="540"/>
        <w:jc w:val="both"/>
        <w:rPr>
          <w:rFonts w:ascii="Work Sans" w:hAnsi="Work Sans"/>
          <w:spacing w:val="-10"/>
          <w:kern w:val="0"/>
          <w:sz w:val="23"/>
          <w:szCs w:val="23"/>
        </w:rPr>
      </w:pPr>
      <w:r>
        <w:rPr>
          <w:rFonts w:ascii="Work Sans" w:hAnsi="Work Sans"/>
          <w:spacing w:val="-10"/>
          <w:kern w:val="0"/>
          <w:sz w:val="23"/>
          <w:szCs w:val="23"/>
        </w:rPr>
        <w:t>1.</w:t>
      </w:r>
      <w:r w:rsidR="00305715" w:rsidRPr="001B5539">
        <w:rPr>
          <w:rFonts w:ascii="Work Sans" w:hAnsi="Work Sans"/>
          <w:spacing w:val="-10"/>
          <w:kern w:val="0"/>
          <w:sz w:val="23"/>
          <w:szCs w:val="23"/>
        </w:rPr>
        <w:t xml:space="preserve">Wszystkie dokumenty a także informacje związane z informowaniem </w:t>
      </w:r>
      <w:r w:rsidR="00C23904">
        <w:rPr>
          <w:rFonts w:ascii="Work Sans" w:hAnsi="Work Sans"/>
          <w:spacing w:val="-10"/>
          <w:kern w:val="0"/>
          <w:sz w:val="23"/>
          <w:szCs w:val="23"/>
        </w:rPr>
        <w:br/>
      </w:r>
      <w:r w:rsidR="00305715" w:rsidRPr="001B5539">
        <w:rPr>
          <w:rFonts w:ascii="Work Sans" w:hAnsi="Work Sans"/>
          <w:spacing w:val="-10"/>
          <w:kern w:val="0"/>
          <w:sz w:val="23"/>
          <w:szCs w:val="23"/>
        </w:rPr>
        <w:t>o schematach podatkowych muszą być przechowywane w sposób zapewniający ich poufność oraz właściwe zabezpieczenie przed ich zniszczeniem, uszkodzeniem lub utratą.</w:t>
      </w:r>
    </w:p>
    <w:p w:rsidR="00092A0E" w:rsidRDefault="005803D7" w:rsidP="005803D7">
      <w:pPr>
        <w:pStyle w:val="Standard"/>
        <w:spacing w:line="276" w:lineRule="auto"/>
        <w:ind w:left="540"/>
        <w:jc w:val="both"/>
        <w:rPr>
          <w:rFonts w:ascii="Work Sans" w:hAnsi="Work Sans"/>
          <w:spacing w:val="-10"/>
          <w:kern w:val="0"/>
          <w:sz w:val="23"/>
          <w:szCs w:val="23"/>
        </w:rPr>
      </w:pPr>
      <w:r>
        <w:rPr>
          <w:rFonts w:ascii="Work Sans" w:hAnsi="Work Sans"/>
          <w:spacing w:val="-10"/>
          <w:kern w:val="0"/>
          <w:sz w:val="23"/>
          <w:szCs w:val="23"/>
        </w:rPr>
        <w:t>2.</w:t>
      </w:r>
      <w:r w:rsidR="00305715" w:rsidRPr="00092A0E">
        <w:rPr>
          <w:rFonts w:ascii="Work Sans" w:hAnsi="Work Sans"/>
          <w:spacing w:val="-10"/>
          <w:kern w:val="0"/>
          <w:sz w:val="23"/>
          <w:szCs w:val="23"/>
        </w:rPr>
        <w:t>Osobą odpowiedzialną za przechowywanie dokumentów i informacji jest Koordynator bądź wyznaczony przez Kierownika Wydziału Finansowego pracownik tego wydziału.</w:t>
      </w:r>
    </w:p>
    <w:p w:rsidR="00092A0E" w:rsidRDefault="005803D7" w:rsidP="005803D7">
      <w:pPr>
        <w:pStyle w:val="Standard"/>
        <w:spacing w:line="276" w:lineRule="auto"/>
        <w:ind w:left="540"/>
        <w:jc w:val="both"/>
        <w:rPr>
          <w:rFonts w:ascii="Work Sans" w:hAnsi="Work Sans"/>
          <w:spacing w:val="-10"/>
          <w:kern w:val="0"/>
          <w:sz w:val="23"/>
          <w:szCs w:val="23"/>
        </w:rPr>
      </w:pPr>
      <w:r>
        <w:rPr>
          <w:rFonts w:ascii="Work Sans" w:hAnsi="Work Sans"/>
          <w:spacing w:val="-10"/>
          <w:kern w:val="0"/>
          <w:sz w:val="23"/>
          <w:szCs w:val="23"/>
        </w:rPr>
        <w:t>3.</w:t>
      </w:r>
      <w:r w:rsidR="00305715" w:rsidRPr="00092A0E">
        <w:rPr>
          <w:rFonts w:ascii="Work Sans" w:hAnsi="Work Sans"/>
          <w:spacing w:val="-10"/>
          <w:kern w:val="0"/>
          <w:sz w:val="23"/>
          <w:szCs w:val="23"/>
        </w:rPr>
        <w:t>Koordynator zobowiązany jest do prowadzenia Rejestru MDR czyli rejestru zdarzeń w zakresie obowiązku raportowania schematów podatkowych.</w:t>
      </w:r>
    </w:p>
    <w:p w:rsidR="00092A0E" w:rsidRDefault="005803D7" w:rsidP="005803D7">
      <w:pPr>
        <w:pStyle w:val="Standard"/>
        <w:spacing w:line="276" w:lineRule="auto"/>
        <w:ind w:left="540"/>
        <w:jc w:val="both"/>
        <w:rPr>
          <w:rFonts w:ascii="Work Sans" w:hAnsi="Work Sans"/>
          <w:spacing w:val="-10"/>
          <w:kern w:val="0"/>
          <w:sz w:val="23"/>
          <w:szCs w:val="23"/>
        </w:rPr>
      </w:pPr>
      <w:r>
        <w:rPr>
          <w:rFonts w:ascii="Work Sans" w:hAnsi="Work Sans"/>
          <w:spacing w:val="-10"/>
          <w:kern w:val="0"/>
          <w:sz w:val="23"/>
          <w:szCs w:val="23"/>
        </w:rPr>
        <w:t>4.</w:t>
      </w:r>
      <w:r w:rsidR="00305715" w:rsidRPr="00092A0E">
        <w:rPr>
          <w:rFonts w:ascii="Work Sans" w:hAnsi="Work Sans"/>
          <w:spacing w:val="-10"/>
          <w:kern w:val="0"/>
          <w:sz w:val="23"/>
          <w:szCs w:val="23"/>
        </w:rPr>
        <w:t xml:space="preserve">Dokumenty, o których mowa wyżej mogą być przechowywane w archiwum Urzędu Miasta i Gminy w </w:t>
      </w:r>
      <w:r w:rsidR="00C23904">
        <w:rPr>
          <w:rFonts w:ascii="Work Sans" w:hAnsi="Work Sans"/>
          <w:spacing w:val="-10"/>
          <w:kern w:val="0"/>
          <w:sz w:val="23"/>
          <w:szCs w:val="23"/>
        </w:rPr>
        <w:t>Suchedniowie</w:t>
      </w:r>
      <w:r w:rsidR="00092A0E">
        <w:rPr>
          <w:rFonts w:ascii="Work Sans" w:hAnsi="Work Sans"/>
          <w:spacing w:val="-10"/>
          <w:kern w:val="0"/>
          <w:sz w:val="23"/>
          <w:szCs w:val="23"/>
        </w:rPr>
        <w:t xml:space="preserve"> </w:t>
      </w:r>
      <w:r w:rsidR="00305715" w:rsidRPr="00092A0E">
        <w:rPr>
          <w:rFonts w:ascii="Work Sans" w:hAnsi="Work Sans"/>
          <w:spacing w:val="-10"/>
          <w:kern w:val="0"/>
          <w:sz w:val="23"/>
          <w:szCs w:val="23"/>
        </w:rPr>
        <w:t xml:space="preserve">pod warunkiem zapewnienia </w:t>
      </w:r>
      <w:r w:rsidR="00C23904">
        <w:rPr>
          <w:rFonts w:ascii="Work Sans" w:hAnsi="Work Sans"/>
          <w:spacing w:val="-10"/>
          <w:kern w:val="0"/>
          <w:sz w:val="23"/>
          <w:szCs w:val="23"/>
        </w:rPr>
        <w:br/>
      </w:r>
      <w:r w:rsidR="00305715" w:rsidRPr="00092A0E">
        <w:rPr>
          <w:rFonts w:ascii="Work Sans" w:hAnsi="Work Sans"/>
          <w:spacing w:val="-10"/>
          <w:kern w:val="0"/>
          <w:sz w:val="23"/>
          <w:szCs w:val="23"/>
        </w:rPr>
        <w:t>ich dostępności w</w:t>
      </w:r>
      <w:r w:rsidR="00092A0E">
        <w:rPr>
          <w:rFonts w:ascii="Work Sans" w:hAnsi="Work Sans"/>
          <w:spacing w:val="-10"/>
          <w:kern w:val="0"/>
          <w:sz w:val="23"/>
          <w:szCs w:val="23"/>
        </w:rPr>
        <w:t> </w:t>
      </w:r>
      <w:r w:rsidR="00305715" w:rsidRPr="00092A0E">
        <w:rPr>
          <w:rFonts w:ascii="Work Sans" w:hAnsi="Work Sans"/>
          <w:spacing w:val="-10"/>
          <w:kern w:val="0"/>
          <w:sz w:val="23"/>
          <w:szCs w:val="23"/>
        </w:rPr>
        <w:t>czasie kontroli wewnętrznej lub zewnętrznej.</w:t>
      </w:r>
    </w:p>
    <w:p w:rsidR="00305715" w:rsidRPr="00092A0E" w:rsidRDefault="00305715" w:rsidP="005803D7">
      <w:pPr>
        <w:pStyle w:val="Standard"/>
        <w:numPr>
          <w:ilvl w:val="0"/>
          <w:numId w:val="31"/>
        </w:numPr>
        <w:spacing w:line="276" w:lineRule="auto"/>
        <w:ind w:firstLine="6"/>
        <w:jc w:val="both"/>
        <w:rPr>
          <w:rFonts w:ascii="Work Sans" w:hAnsi="Work Sans"/>
          <w:spacing w:val="-10"/>
          <w:kern w:val="0"/>
          <w:sz w:val="23"/>
          <w:szCs w:val="23"/>
        </w:rPr>
      </w:pPr>
      <w:r w:rsidRPr="00092A0E">
        <w:rPr>
          <w:rFonts w:ascii="Work Sans" w:hAnsi="Work Sans"/>
          <w:spacing w:val="-10"/>
          <w:kern w:val="0"/>
          <w:sz w:val="23"/>
          <w:szCs w:val="23"/>
        </w:rPr>
        <w:t xml:space="preserve">Dokumentami związanymi z informowaniem o schematach podatkowych </w:t>
      </w:r>
      <w:r w:rsidR="00C23904">
        <w:rPr>
          <w:rFonts w:ascii="Work Sans" w:hAnsi="Work Sans"/>
          <w:spacing w:val="-10"/>
          <w:kern w:val="0"/>
          <w:sz w:val="23"/>
          <w:szCs w:val="23"/>
        </w:rPr>
        <w:br/>
      </w:r>
      <w:r w:rsidRPr="00092A0E">
        <w:rPr>
          <w:rFonts w:ascii="Work Sans" w:hAnsi="Work Sans"/>
          <w:spacing w:val="-10"/>
          <w:kern w:val="0"/>
          <w:sz w:val="23"/>
          <w:szCs w:val="23"/>
        </w:rPr>
        <w:t>są w</w:t>
      </w:r>
      <w:r w:rsidR="00092A0E">
        <w:rPr>
          <w:rFonts w:ascii="Work Sans" w:hAnsi="Work Sans"/>
          <w:spacing w:val="-10"/>
          <w:kern w:val="0"/>
          <w:sz w:val="23"/>
          <w:szCs w:val="23"/>
        </w:rPr>
        <w:t> </w:t>
      </w:r>
      <w:r w:rsidRPr="00092A0E">
        <w:rPr>
          <w:rFonts w:ascii="Work Sans" w:hAnsi="Work Sans"/>
          <w:spacing w:val="-10"/>
          <w:kern w:val="0"/>
          <w:sz w:val="23"/>
          <w:szCs w:val="23"/>
        </w:rPr>
        <w:t>szczególności:</w:t>
      </w:r>
    </w:p>
    <w:p w:rsidR="00E64DB6" w:rsidRDefault="00305715" w:rsidP="001C7E95">
      <w:pPr>
        <w:pStyle w:val="Standard"/>
        <w:numPr>
          <w:ilvl w:val="0"/>
          <w:numId w:val="42"/>
        </w:numPr>
        <w:spacing w:line="276" w:lineRule="auto"/>
        <w:ind w:left="1418" w:hanging="425"/>
        <w:jc w:val="both"/>
        <w:rPr>
          <w:rFonts w:ascii="Work Sans" w:hAnsi="Work Sans"/>
          <w:spacing w:val="-10"/>
          <w:kern w:val="0"/>
          <w:sz w:val="23"/>
          <w:szCs w:val="23"/>
        </w:rPr>
      </w:pPr>
      <w:r w:rsidRPr="001B5539">
        <w:rPr>
          <w:rFonts w:ascii="Work Sans" w:hAnsi="Work Sans"/>
          <w:spacing w:val="-10"/>
          <w:kern w:val="0"/>
          <w:sz w:val="23"/>
          <w:szCs w:val="23"/>
        </w:rPr>
        <w:t xml:space="preserve">wszystkie rodzaje zgłoszeń i informacji przekazanych do Szefa Krajowej Administracji Skarbowej niezależnie czy Gmina lub jednostka organizacyjna Gminy dokonały przekazania samodzielnie czy za pośrednictwem pełnomocnika, a także czy przekazania (wraz z UPO)  </w:t>
      </w:r>
      <w:r w:rsidRPr="001B5539">
        <w:rPr>
          <w:rFonts w:ascii="Work Sans" w:hAnsi="Work Sans"/>
          <w:color w:val="000000"/>
          <w:spacing w:val="-10"/>
          <w:kern w:val="0"/>
          <w:sz w:val="23"/>
          <w:szCs w:val="23"/>
        </w:rPr>
        <w:t>dokonał promotor niebędący Gminą ani jej jednostką organizacyjną;</w:t>
      </w:r>
    </w:p>
    <w:p w:rsidR="00E64DB6" w:rsidRDefault="00305715" w:rsidP="001C7E95">
      <w:pPr>
        <w:pStyle w:val="Standard"/>
        <w:numPr>
          <w:ilvl w:val="0"/>
          <w:numId w:val="42"/>
        </w:numPr>
        <w:spacing w:line="276" w:lineRule="auto"/>
        <w:ind w:left="1418" w:hanging="425"/>
        <w:jc w:val="both"/>
        <w:rPr>
          <w:rFonts w:ascii="Work Sans" w:hAnsi="Work Sans"/>
          <w:color w:val="000000"/>
          <w:spacing w:val="-10"/>
          <w:kern w:val="0"/>
          <w:sz w:val="23"/>
          <w:szCs w:val="23"/>
        </w:rPr>
      </w:pPr>
      <w:r w:rsidRPr="00E64DB6">
        <w:rPr>
          <w:rFonts w:ascii="Work Sans" w:hAnsi="Work Sans"/>
          <w:color w:val="000000"/>
          <w:spacing w:val="-10"/>
          <w:kern w:val="0"/>
          <w:sz w:val="23"/>
          <w:szCs w:val="23"/>
        </w:rPr>
        <w:t>wszelkie oświadczenia składane przez uczestników schematu podatkowego względem Gminy</w:t>
      </w:r>
      <w:r w:rsidR="00C23904">
        <w:rPr>
          <w:rFonts w:ascii="Work Sans" w:hAnsi="Work Sans"/>
          <w:color w:val="000000"/>
          <w:spacing w:val="-10"/>
          <w:kern w:val="0"/>
          <w:sz w:val="23"/>
          <w:szCs w:val="23"/>
        </w:rPr>
        <w:t xml:space="preserve"> </w:t>
      </w:r>
      <w:r w:rsidRPr="00E64DB6">
        <w:rPr>
          <w:rFonts w:ascii="Work Sans" w:hAnsi="Work Sans"/>
          <w:color w:val="000000"/>
          <w:spacing w:val="-10"/>
          <w:kern w:val="0"/>
          <w:sz w:val="23"/>
          <w:szCs w:val="23"/>
        </w:rPr>
        <w:t xml:space="preserve">i  jej jednostek organizacyjnych </w:t>
      </w:r>
      <w:r w:rsidR="00C23904">
        <w:rPr>
          <w:rFonts w:ascii="Work Sans" w:hAnsi="Work Sans"/>
          <w:color w:val="000000"/>
          <w:spacing w:val="-10"/>
          <w:kern w:val="0"/>
          <w:sz w:val="23"/>
          <w:szCs w:val="23"/>
        </w:rPr>
        <w:br/>
      </w:r>
      <w:r w:rsidRPr="00E64DB6">
        <w:rPr>
          <w:rFonts w:ascii="Work Sans" w:hAnsi="Work Sans"/>
          <w:color w:val="000000"/>
          <w:spacing w:val="-10"/>
          <w:kern w:val="0"/>
          <w:sz w:val="23"/>
          <w:szCs w:val="23"/>
        </w:rPr>
        <w:t>w zakresie obowiązku raportowania schematów podatkowych, w tym oświadczenia czy przedmiot usługi stanowi schemat podatkowy;</w:t>
      </w:r>
    </w:p>
    <w:p w:rsidR="00E64DB6" w:rsidRDefault="00305715" w:rsidP="001C7E95">
      <w:pPr>
        <w:pStyle w:val="Standard"/>
        <w:numPr>
          <w:ilvl w:val="0"/>
          <w:numId w:val="42"/>
        </w:numPr>
        <w:spacing w:line="276" w:lineRule="auto"/>
        <w:ind w:left="1418" w:hanging="425"/>
        <w:jc w:val="both"/>
        <w:rPr>
          <w:rFonts w:ascii="Work Sans" w:hAnsi="Work Sans"/>
          <w:color w:val="000000"/>
          <w:spacing w:val="-10"/>
          <w:kern w:val="0"/>
          <w:sz w:val="23"/>
          <w:szCs w:val="23"/>
        </w:rPr>
      </w:pPr>
      <w:r w:rsidRPr="00E64DB6">
        <w:rPr>
          <w:rFonts w:ascii="Work Sans" w:hAnsi="Work Sans"/>
          <w:color w:val="000000"/>
          <w:spacing w:val="-10"/>
          <w:kern w:val="0"/>
          <w:sz w:val="23"/>
          <w:szCs w:val="23"/>
        </w:rPr>
        <w:t>potwierdzenia nadania NSP dla zaraportowanych schematów podatkowych;</w:t>
      </w:r>
    </w:p>
    <w:p w:rsidR="00E64DB6" w:rsidRDefault="00305715" w:rsidP="001C7E95">
      <w:pPr>
        <w:pStyle w:val="Standard"/>
        <w:numPr>
          <w:ilvl w:val="0"/>
          <w:numId w:val="42"/>
        </w:numPr>
        <w:spacing w:line="276" w:lineRule="auto"/>
        <w:ind w:left="1418" w:hanging="425"/>
        <w:jc w:val="both"/>
        <w:rPr>
          <w:rFonts w:ascii="Work Sans" w:hAnsi="Work Sans"/>
          <w:color w:val="000000"/>
          <w:spacing w:val="-10"/>
          <w:kern w:val="0"/>
          <w:sz w:val="23"/>
          <w:szCs w:val="23"/>
        </w:rPr>
      </w:pPr>
      <w:r w:rsidRPr="00E64DB6">
        <w:rPr>
          <w:rFonts w:ascii="Work Sans" w:hAnsi="Work Sans"/>
          <w:color w:val="000000"/>
          <w:spacing w:val="-10"/>
          <w:kern w:val="0"/>
          <w:sz w:val="23"/>
          <w:szCs w:val="23"/>
        </w:rPr>
        <w:t xml:space="preserve">pisemne powiadomienia od pracowników lub innych osób </w:t>
      </w:r>
      <w:r w:rsidR="00C23904">
        <w:rPr>
          <w:rFonts w:ascii="Work Sans" w:hAnsi="Work Sans"/>
          <w:color w:val="000000"/>
          <w:spacing w:val="-10"/>
          <w:kern w:val="0"/>
          <w:sz w:val="23"/>
          <w:szCs w:val="23"/>
        </w:rPr>
        <w:br/>
      </w:r>
      <w:r w:rsidRPr="00E64DB6">
        <w:rPr>
          <w:rFonts w:ascii="Work Sans" w:hAnsi="Work Sans"/>
          <w:color w:val="000000"/>
          <w:spacing w:val="-10"/>
          <w:kern w:val="0"/>
          <w:sz w:val="23"/>
          <w:szCs w:val="23"/>
        </w:rPr>
        <w:t>o uzasadnionym podejrzeniu, że ma miejsce rzeczywiste lub potencjalne naruszenie przepisów z</w:t>
      </w:r>
      <w:r w:rsidR="00E64DB6">
        <w:rPr>
          <w:rFonts w:ascii="Work Sans" w:hAnsi="Work Sans"/>
          <w:color w:val="000000"/>
          <w:spacing w:val="-10"/>
          <w:kern w:val="0"/>
          <w:sz w:val="23"/>
          <w:szCs w:val="23"/>
        </w:rPr>
        <w:t> </w:t>
      </w:r>
      <w:r w:rsidRPr="00E64DB6">
        <w:rPr>
          <w:rFonts w:ascii="Work Sans" w:hAnsi="Work Sans"/>
          <w:color w:val="000000"/>
          <w:spacing w:val="-10"/>
          <w:kern w:val="0"/>
          <w:sz w:val="23"/>
          <w:szCs w:val="23"/>
        </w:rPr>
        <w:t xml:space="preserve">zakresu informowania </w:t>
      </w:r>
      <w:r w:rsidR="00C23904">
        <w:rPr>
          <w:rFonts w:ascii="Work Sans" w:hAnsi="Work Sans"/>
          <w:color w:val="000000"/>
          <w:spacing w:val="-10"/>
          <w:kern w:val="0"/>
          <w:sz w:val="23"/>
          <w:szCs w:val="23"/>
        </w:rPr>
        <w:br/>
      </w:r>
      <w:r w:rsidRPr="00E64DB6">
        <w:rPr>
          <w:rFonts w:ascii="Work Sans" w:hAnsi="Work Sans"/>
          <w:color w:val="000000"/>
          <w:spacing w:val="-10"/>
          <w:kern w:val="0"/>
          <w:sz w:val="23"/>
          <w:szCs w:val="23"/>
        </w:rPr>
        <w:t>o schematach podatkowych;</w:t>
      </w:r>
    </w:p>
    <w:p w:rsidR="00E64DB6" w:rsidRDefault="00305715" w:rsidP="001C7E95">
      <w:pPr>
        <w:pStyle w:val="Standard"/>
        <w:numPr>
          <w:ilvl w:val="0"/>
          <w:numId w:val="42"/>
        </w:numPr>
        <w:spacing w:line="276" w:lineRule="auto"/>
        <w:ind w:left="1418" w:hanging="425"/>
        <w:jc w:val="both"/>
        <w:rPr>
          <w:rFonts w:ascii="Work Sans" w:hAnsi="Work Sans"/>
          <w:color w:val="000000"/>
          <w:spacing w:val="-10"/>
          <w:kern w:val="0"/>
          <w:sz w:val="23"/>
          <w:szCs w:val="23"/>
        </w:rPr>
      </w:pPr>
      <w:r w:rsidRPr="00E64DB6">
        <w:rPr>
          <w:rFonts w:ascii="Work Sans" w:hAnsi="Work Sans"/>
          <w:color w:val="000000"/>
          <w:spacing w:val="-10"/>
          <w:kern w:val="0"/>
          <w:sz w:val="23"/>
          <w:szCs w:val="23"/>
        </w:rPr>
        <w:t>pisemne powiadomienia od pracowników o uzyskaniu przez nich informacji, iż zasady informowania o raportowaniu schematów podatkowych określone w</w:t>
      </w:r>
      <w:r w:rsidR="00E64DB6">
        <w:rPr>
          <w:rFonts w:ascii="Work Sans" w:hAnsi="Work Sans"/>
          <w:color w:val="000000"/>
          <w:spacing w:val="-10"/>
          <w:kern w:val="0"/>
          <w:sz w:val="23"/>
          <w:szCs w:val="23"/>
        </w:rPr>
        <w:t> </w:t>
      </w:r>
      <w:r w:rsidRPr="00E64DB6">
        <w:rPr>
          <w:rFonts w:ascii="Work Sans" w:hAnsi="Work Sans"/>
          <w:color w:val="000000"/>
          <w:spacing w:val="-10"/>
          <w:kern w:val="0"/>
          <w:sz w:val="23"/>
          <w:szCs w:val="23"/>
        </w:rPr>
        <w:t>Ordynacji podatkowej lub niniejszej procedurze wewnętrznej są niewłaściwie wykonywane;</w:t>
      </w:r>
    </w:p>
    <w:p w:rsidR="00E64DB6" w:rsidRDefault="00305715" w:rsidP="001C7E95">
      <w:pPr>
        <w:pStyle w:val="Standard"/>
        <w:numPr>
          <w:ilvl w:val="0"/>
          <w:numId w:val="42"/>
        </w:numPr>
        <w:spacing w:line="276" w:lineRule="auto"/>
        <w:ind w:left="1418" w:hanging="425"/>
        <w:jc w:val="both"/>
        <w:rPr>
          <w:rFonts w:ascii="Work Sans" w:hAnsi="Work Sans"/>
          <w:color w:val="000000"/>
          <w:spacing w:val="-10"/>
          <w:kern w:val="0"/>
          <w:sz w:val="23"/>
          <w:szCs w:val="23"/>
        </w:rPr>
      </w:pPr>
      <w:r w:rsidRPr="00E64DB6">
        <w:rPr>
          <w:rFonts w:ascii="Work Sans" w:hAnsi="Work Sans"/>
          <w:color w:val="000000"/>
          <w:spacing w:val="-10"/>
          <w:kern w:val="0"/>
          <w:sz w:val="23"/>
          <w:szCs w:val="23"/>
        </w:rPr>
        <w:t xml:space="preserve">oświadczenia pracowników Gminy oraz pracowników jednostek organizacyjnych Gminy </w:t>
      </w:r>
      <w:r w:rsidR="00C23904">
        <w:rPr>
          <w:rFonts w:ascii="Work Sans" w:hAnsi="Work Sans"/>
          <w:color w:val="000000"/>
          <w:spacing w:val="-10"/>
          <w:kern w:val="0"/>
          <w:sz w:val="23"/>
          <w:szCs w:val="23"/>
        </w:rPr>
        <w:t>Suchedniów</w:t>
      </w:r>
      <w:r w:rsidRPr="00E64DB6">
        <w:rPr>
          <w:rFonts w:ascii="Work Sans" w:hAnsi="Work Sans"/>
          <w:color w:val="000000"/>
          <w:spacing w:val="-10"/>
          <w:kern w:val="0"/>
          <w:sz w:val="23"/>
          <w:szCs w:val="23"/>
        </w:rPr>
        <w:t xml:space="preserve"> o zapoznaniu się z niniejszą procedurą wewnętrzną;</w:t>
      </w:r>
    </w:p>
    <w:p w:rsidR="00E64DB6" w:rsidRPr="00E64DB6" w:rsidRDefault="00305715" w:rsidP="001C7E95">
      <w:pPr>
        <w:pStyle w:val="Standard"/>
        <w:numPr>
          <w:ilvl w:val="0"/>
          <w:numId w:val="42"/>
        </w:numPr>
        <w:spacing w:line="276" w:lineRule="auto"/>
        <w:ind w:left="1418" w:hanging="425"/>
        <w:jc w:val="both"/>
        <w:rPr>
          <w:rFonts w:ascii="Work Sans" w:hAnsi="Work Sans"/>
          <w:spacing w:val="-10"/>
          <w:kern w:val="0"/>
          <w:sz w:val="23"/>
          <w:szCs w:val="23"/>
        </w:rPr>
      </w:pPr>
      <w:r w:rsidRPr="00E64DB6">
        <w:rPr>
          <w:rFonts w:ascii="Work Sans" w:hAnsi="Work Sans"/>
          <w:color w:val="000000"/>
          <w:spacing w:val="-10"/>
          <w:kern w:val="0"/>
          <w:sz w:val="23"/>
          <w:szCs w:val="23"/>
        </w:rPr>
        <w:t xml:space="preserve">w przypadku gdy podmiot jest promotorem należy przechowywać </w:t>
      </w:r>
      <w:r w:rsidR="00C23904">
        <w:rPr>
          <w:rFonts w:ascii="Work Sans" w:hAnsi="Work Sans"/>
          <w:color w:val="000000"/>
          <w:spacing w:val="-10"/>
          <w:kern w:val="0"/>
          <w:sz w:val="23"/>
          <w:szCs w:val="23"/>
        </w:rPr>
        <w:br/>
      </w:r>
      <w:r w:rsidRPr="00E64DB6">
        <w:rPr>
          <w:rFonts w:ascii="Work Sans" w:hAnsi="Work Sans"/>
          <w:color w:val="000000"/>
          <w:spacing w:val="-10"/>
          <w:kern w:val="0"/>
          <w:sz w:val="23"/>
          <w:szCs w:val="23"/>
        </w:rPr>
        <w:t>w formie papierowej i elektronicznej potwierdzenia zgłoszenia schematów MDR-2 oraz przesłanej do Korzystającego korespondencji, w szczególności w zakresie nadanych numerów NSP.</w:t>
      </w:r>
    </w:p>
    <w:p w:rsidR="00E64DB6" w:rsidRDefault="00305715" w:rsidP="001C7E95">
      <w:pPr>
        <w:pStyle w:val="Standard"/>
        <w:numPr>
          <w:ilvl w:val="0"/>
          <w:numId w:val="42"/>
        </w:numPr>
        <w:spacing w:line="276" w:lineRule="auto"/>
        <w:ind w:left="1418" w:hanging="425"/>
        <w:jc w:val="both"/>
        <w:rPr>
          <w:rFonts w:ascii="Work Sans" w:hAnsi="Work Sans"/>
          <w:spacing w:val="-10"/>
          <w:kern w:val="0"/>
          <w:sz w:val="23"/>
          <w:szCs w:val="23"/>
        </w:rPr>
      </w:pPr>
      <w:r w:rsidRPr="00E64DB6">
        <w:rPr>
          <w:rFonts w:ascii="Work Sans" w:hAnsi="Work Sans"/>
          <w:color w:val="000000"/>
          <w:spacing w:val="-10"/>
          <w:kern w:val="0"/>
          <w:sz w:val="23"/>
          <w:szCs w:val="23"/>
        </w:rPr>
        <w:lastRenderedPageBreak/>
        <w:t>protokoły zgłoszeń przez pracowników zdarzeń i wstępnej weryfikacji MDR wraz z załączonymi do nich notatkami przełożonych;</w:t>
      </w:r>
    </w:p>
    <w:p w:rsidR="00305715" w:rsidRPr="00E64DB6" w:rsidRDefault="00305715" w:rsidP="001C7E95">
      <w:pPr>
        <w:pStyle w:val="Standard"/>
        <w:numPr>
          <w:ilvl w:val="0"/>
          <w:numId w:val="42"/>
        </w:numPr>
        <w:spacing w:line="276" w:lineRule="auto"/>
        <w:ind w:left="1418" w:hanging="425"/>
        <w:jc w:val="both"/>
        <w:rPr>
          <w:rFonts w:ascii="Work Sans" w:hAnsi="Work Sans"/>
          <w:spacing w:val="-10"/>
          <w:kern w:val="0"/>
          <w:sz w:val="23"/>
          <w:szCs w:val="23"/>
        </w:rPr>
      </w:pPr>
      <w:r w:rsidRPr="00E64DB6">
        <w:rPr>
          <w:rFonts w:ascii="Work Sans" w:hAnsi="Work Sans"/>
          <w:color w:val="000000"/>
          <w:spacing w:val="-10"/>
          <w:kern w:val="0"/>
          <w:sz w:val="23"/>
          <w:szCs w:val="23"/>
        </w:rPr>
        <w:t>protokoły weryfikacji obowiązku MDR sporządzone przez Koordynatora oraz Zespół Konsultacyjny.</w:t>
      </w:r>
    </w:p>
    <w:p w:rsidR="00E64DB6" w:rsidRDefault="00E64DB6">
      <w:pPr>
        <w:rPr>
          <w:rFonts w:ascii="Work Sans" w:eastAsia="NSimSun" w:hAnsi="Work Sans" w:cs="Arial"/>
          <w:b/>
          <w:bCs/>
          <w:color w:val="000000"/>
          <w:spacing w:val="-10"/>
          <w:sz w:val="23"/>
          <w:szCs w:val="23"/>
          <w:u w:val="single"/>
          <w:lang w:eastAsia="zh-CN" w:bidi="hi-IN"/>
        </w:rPr>
      </w:pPr>
      <w:r>
        <w:rPr>
          <w:rFonts w:ascii="Work Sans" w:hAnsi="Work Sans"/>
          <w:b/>
          <w:bCs/>
          <w:color w:val="000000"/>
          <w:spacing w:val="-10"/>
          <w:sz w:val="23"/>
          <w:szCs w:val="23"/>
          <w:u w:val="single"/>
        </w:rPr>
        <w:br w:type="page"/>
      </w:r>
    </w:p>
    <w:p w:rsidR="00305715" w:rsidRPr="00E64DB6" w:rsidRDefault="005803D7" w:rsidP="005803D7">
      <w:pPr>
        <w:pStyle w:val="Standard"/>
        <w:spacing w:line="276" w:lineRule="auto"/>
        <w:jc w:val="both"/>
        <w:rPr>
          <w:rFonts w:ascii="Work Sans" w:hAnsi="Work Sans"/>
          <w:b/>
          <w:bCs/>
          <w:color w:val="0070C0"/>
          <w:spacing w:val="-10"/>
          <w:kern w:val="0"/>
          <w:sz w:val="28"/>
          <w:szCs w:val="28"/>
        </w:rPr>
      </w:pPr>
      <w:bookmarkStart w:id="12" w:name="_Hlk43809802"/>
      <w:r>
        <w:rPr>
          <w:rFonts w:ascii="Work Sans" w:hAnsi="Work Sans"/>
          <w:b/>
          <w:bCs/>
          <w:color w:val="0070C0"/>
          <w:spacing w:val="-10"/>
          <w:kern w:val="0"/>
          <w:sz w:val="28"/>
          <w:szCs w:val="28"/>
        </w:rPr>
        <w:lastRenderedPageBreak/>
        <w:t>13.</w:t>
      </w:r>
      <w:r w:rsidR="00305715" w:rsidRPr="00E64DB6">
        <w:rPr>
          <w:rFonts w:ascii="Work Sans" w:hAnsi="Work Sans"/>
          <w:b/>
          <w:bCs/>
          <w:color w:val="0070C0"/>
          <w:spacing w:val="-10"/>
          <w:kern w:val="0"/>
          <w:sz w:val="28"/>
          <w:szCs w:val="28"/>
        </w:rPr>
        <w:t>Określenie zasad upowszechniania wśród pracowników wiedzy z</w:t>
      </w:r>
      <w:r w:rsidR="00E64DB6">
        <w:rPr>
          <w:rFonts w:ascii="Work Sans" w:hAnsi="Work Sans"/>
          <w:b/>
          <w:bCs/>
          <w:color w:val="0070C0"/>
          <w:spacing w:val="-10"/>
          <w:kern w:val="0"/>
          <w:sz w:val="28"/>
          <w:szCs w:val="28"/>
        </w:rPr>
        <w:t> </w:t>
      </w:r>
      <w:r w:rsidR="00305715" w:rsidRPr="00E64DB6">
        <w:rPr>
          <w:rFonts w:ascii="Work Sans" w:hAnsi="Work Sans"/>
          <w:b/>
          <w:bCs/>
          <w:color w:val="0070C0"/>
          <w:spacing w:val="-10"/>
          <w:kern w:val="0"/>
          <w:sz w:val="28"/>
          <w:szCs w:val="28"/>
        </w:rPr>
        <w:t>zakresu informacji o schematach podatkowych.</w:t>
      </w:r>
    </w:p>
    <w:bookmarkEnd w:id="12"/>
    <w:p w:rsidR="00E64DB6" w:rsidRDefault="00E64DB6" w:rsidP="00305715">
      <w:pPr>
        <w:pStyle w:val="Standard"/>
        <w:spacing w:line="276" w:lineRule="auto"/>
        <w:jc w:val="both"/>
        <w:rPr>
          <w:rFonts w:ascii="Work Sans" w:hAnsi="Work Sans"/>
          <w:color w:val="000000"/>
          <w:spacing w:val="-10"/>
          <w:kern w:val="0"/>
          <w:sz w:val="23"/>
          <w:szCs w:val="23"/>
        </w:rPr>
      </w:pPr>
    </w:p>
    <w:p w:rsidR="00305715" w:rsidRPr="001B5539" w:rsidRDefault="00305715" w:rsidP="005803D7">
      <w:pPr>
        <w:pStyle w:val="Standard"/>
        <w:numPr>
          <w:ilvl w:val="1"/>
          <w:numId w:val="31"/>
        </w:numPr>
        <w:spacing w:line="276" w:lineRule="auto"/>
        <w:ind w:left="1134" w:hanging="425"/>
        <w:jc w:val="both"/>
        <w:rPr>
          <w:rFonts w:ascii="Work Sans" w:hAnsi="Work Sans"/>
          <w:color w:val="000000"/>
          <w:spacing w:val="-10"/>
          <w:kern w:val="0"/>
          <w:sz w:val="23"/>
          <w:szCs w:val="23"/>
        </w:rPr>
      </w:pPr>
      <w:r w:rsidRPr="001B5539">
        <w:rPr>
          <w:rFonts w:ascii="Work Sans" w:hAnsi="Work Sans"/>
          <w:color w:val="000000"/>
          <w:spacing w:val="-10"/>
          <w:kern w:val="0"/>
          <w:sz w:val="23"/>
          <w:szCs w:val="23"/>
        </w:rPr>
        <w:t>Gmina ma obowiązek:</w:t>
      </w:r>
    </w:p>
    <w:p w:rsidR="00E64DB6" w:rsidRDefault="00305715" w:rsidP="001C7E95">
      <w:pPr>
        <w:pStyle w:val="Standard"/>
        <w:numPr>
          <w:ilvl w:val="0"/>
          <w:numId w:val="43"/>
        </w:numPr>
        <w:spacing w:line="276" w:lineRule="auto"/>
        <w:ind w:left="1418" w:hanging="425"/>
        <w:jc w:val="both"/>
        <w:rPr>
          <w:rFonts w:ascii="Work Sans" w:hAnsi="Work Sans"/>
          <w:color w:val="000000"/>
          <w:spacing w:val="-10"/>
          <w:kern w:val="0"/>
          <w:sz w:val="23"/>
          <w:szCs w:val="23"/>
        </w:rPr>
      </w:pPr>
      <w:r w:rsidRPr="001B5539">
        <w:rPr>
          <w:rFonts w:ascii="Work Sans" w:hAnsi="Work Sans"/>
          <w:color w:val="000000"/>
          <w:spacing w:val="-10"/>
          <w:kern w:val="0"/>
          <w:sz w:val="23"/>
          <w:szCs w:val="23"/>
        </w:rPr>
        <w:t>udostępniania pracownikom procedury wewnętrznej i jej bieżącego aktualizowania,</w:t>
      </w:r>
    </w:p>
    <w:p w:rsidR="0073404C" w:rsidRDefault="00305715" w:rsidP="001C7E95">
      <w:pPr>
        <w:pStyle w:val="Standard"/>
        <w:numPr>
          <w:ilvl w:val="0"/>
          <w:numId w:val="43"/>
        </w:numPr>
        <w:spacing w:line="276" w:lineRule="auto"/>
        <w:ind w:left="1418" w:hanging="425"/>
        <w:jc w:val="both"/>
        <w:rPr>
          <w:rFonts w:ascii="Work Sans" w:hAnsi="Work Sans"/>
          <w:color w:val="000000"/>
          <w:spacing w:val="-10"/>
          <w:kern w:val="0"/>
          <w:sz w:val="23"/>
          <w:szCs w:val="23"/>
        </w:rPr>
      </w:pPr>
      <w:r w:rsidRPr="00E64DB6">
        <w:rPr>
          <w:rFonts w:ascii="Work Sans" w:hAnsi="Work Sans"/>
          <w:color w:val="000000"/>
          <w:spacing w:val="-10"/>
          <w:kern w:val="0"/>
          <w:sz w:val="23"/>
          <w:szCs w:val="23"/>
        </w:rPr>
        <w:t xml:space="preserve">upowszechniania przepisów prawa regulujących zagadnienia związane ze schematami podatkowymi poprzez organizowanie wewnętrznych </w:t>
      </w:r>
    </w:p>
    <w:p w:rsidR="00305715" w:rsidRPr="00E64DB6" w:rsidRDefault="00305715" w:rsidP="0073404C">
      <w:pPr>
        <w:pStyle w:val="Standard"/>
        <w:spacing w:line="276" w:lineRule="auto"/>
        <w:ind w:left="1418"/>
        <w:jc w:val="both"/>
        <w:rPr>
          <w:rFonts w:ascii="Work Sans" w:hAnsi="Work Sans"/>
          <w:color w:val="000000"/>
          <w:spacing w:val="-10"/>
          <w:kern w:val="0"/>
          <w:sz w:val="23"/>
          <w:szCs w:val="23"/>
        </w:rPr>
      </w:pPr>
      <w:r w:rsidRPr="00E64DB6">
        <w:rPr>
          <w:rFonts w:ascii="Work Sans" w:hAnsi="Work Sans"/>
          <w:color w:val="000000"/>
          <w:spacing w:val="-10"/>
          <w:kern w:val="0"/>
          <w:sz w:val="23"/>
          <w:szCs w:val="23"/>
        </w:rPr>
        <w:t>i zewnętrznych szkoleń w tym zakresie.</w:t>
      </w:r>
    </w:p>
    <w:p w:rsidR="00305715" w:rsidRPr="001B5539" w:rsidRDefault="00305715" w:rsidP="005803D7">
      <w:pPr>
        <w:pStyle w:val="Standard"/>
        <w:numPr>
          <w:ilvl w:val="1"/>
          <w:numId w:val="31"/>
        </w:numPr>
        <w:spacing w:line="276" w:lineRule="auto"/>
        <w:ind w:left="1134" w:hanging="425"/>
        <w:jc w:val="both"/>
        <w:rPr>
          <w:rFonts w:ascii="Work Sans" w:hAnsi="Work Sans"/>
          <w:spacing w:val="-10"/>
          <w:kern w:val="0"/>
          <w:sz w:val="23"/>
          <w:szCs w:val="23"/>
        </w:rPr>
      </w:pPr>
      <w:r w:rsidRPr="001B5539">
        <w:rPr>
          <w:rFonts w:ascii="Work Sans" w:hAnsi="Work Sans"/>
          <w:color w:val="000000"/>
          <w:spacing w:val="-10"/>
          <w:kern w:val="0"/>
          <w:sz w:val="23"/>
          <w:szCs w:val="23"/>
        </w:rPr>
        <w:t>Wszyscy pracownicy, wskazani w Wewnętrznej</w:t>
      </w:r>
      <w:r w:rsidR="00C23904">
        <w:rPr>
          <w:rFonts w:ascii="Work Sans" w:hAnsi="Work Sans"/>
          <w:color w:val="000000"/>
          <w:spacing w:val="-10"/>
          <w:kern w:val="0"/>
          <w:sz w:val="23"/>
          <w:szCs w:val="23"/>
        </w:rPr>
        <w:t xml:space="preserve"> </w:t>
      </w:r>
      <w:r w:rsidRPr="001B5539">
        <w:rPr>
          <w:rFonts w:ascii="Work Sans" w:hAnsi="Work Sans"/>
          <w:color w:val="000000"/>
          <w:spacing w:val="-10"/>
          <w:kern w:val="0"/>
          <w:sz w:val="23"/>
          <w:szCs w:val="23"/>
        </w:rPr>
        <w:t>Procedur</w:t>
      </w:r>
      <w:r w:rsidR="00F1714B">
        <w:rPr>
          <w:rFonts w:ascii="Work Sans" w:hAnsi="Work Sans"/>
          <w:color w:val="000000"/>
          <w:spacing w:val="-10"/>
          <w:kern w:val="0"/>
          <w:sz w:val="23"/>
          <w:szCs w:val="23"/>
        </w:rPr>
        <w:t xml:space="preserve">ze </w:t>
      </w:r>
      <w:r w:rsidRPr="001B5539">
        <w:rPr>
          <w:rFonts w:ascii="Work Sans" w:hAnsi="Work Sans"/>
          <w:color w:val="000000"/>
          <w:spacing w:val="-10"/>
          <w:kern w:val="0"/>
          <w:sz w:val="23"/>
          <w:szCs w:val="23"/>
        </w:rPr>
        <w:t>MDR obowiązani są do:</w:t>
      </w:r>
    </w:p>
    <w:p w:rsidR="00E64DB6" w:rsidRDefault="00305715" w:rsidP="001C7E95">
      <w:pPr>
        <w:pStyle w:val="Standard"/>
        <w:numPr>
          <w:ilvl w:val="0"/>
          <w:numId w:val="44"/>
        </w:numPr>
        <w:spacing w:line="276" w:lineRule="auto"/>
        <w:ind w:left="1418" w:hanging="425"/>
        <w:jc w:val="both"/>
        <w:rPr>
          <w:rFonts w:ascii="Work Sans" w:hAnsi="Work Sans"/>
          <w:spacing w:val="-10"/>
          <w:kern w:val="0"/>
          <w:sz w:val="23"/>
          <w:szCs w:val="23"/>
        </w:rPr>
      </w:pPr>
      <w:r w:rsidRPr="001B5539">
        <w:rPr>
          <w:rFonts w:ascii="Work Sans" w:hAnsi="Work Sans"/>
          <w:color w:val="000000"/>
          <w:spacing w:val="-10"/>
          <w:kern w:val="0"/>
          <w:sz w:val="23"/>
          <w:szCs w:val="23"/>
        </w:rPr>
        <w:t xml:space="preserve">zapoznania się z treścią Rozdziału 11a ustawy z dnia 29 sierpnia 1997r. - Ordynacja podatkowa zawierających informacje </w:t>
      </w:r>
      <w:r w:rsidR="00C23904">
        <w:rPr>
          <w:rFonts w:ascii="Work Sans" w:hAnsi="Work Sans"/>
          <w:color w:val="000000"/>
          <w:spacing w:val="-10"/>
          <w:kern w:val="0"/>
          <w:sz w:val="23"/>
          <w:szCs w:val="23"/>
        </w:rPr>
        <w:br/>
      </w:r>
      <w:r w:rsidRPr="001B5539">
        <w:rPr>
          <w:rFonts w:ascii="Work Sans" w:hAnsi="Work Sans"/>
          <w:color w:val="000000"/>
          <w:spacing w:val="-10"/>
          <w:kern w:val="0"/>
          <w:sz w:val="23"/>
          <w:szCs w:val="23"/>
        </w:rPr>
        <w:t>o schematach podatkowych (t.j. Dz.U. z 2019r., poz. 900 z późn. zm.)</w:t>
      </w:r>
    </w:p>
    <w:p w:rsidR="00E64DB6" w:rsidRDefault="00305715" w:rsidP="001C7E95">
      <w:pPr>
        <w:pStyle w:val="Standard"/>
        <w:numPr>
          <w:ilvl w:val="0"/>
          <w:numId w:val="44"/>
        </w:numPr>
        <w:spacing w:line="276" w:lineRule="auto"/>
        <w:ind w:left="1418" w:hanging="425"/>
        <w:jc w:val="both"/>
        <w:rPr>
          <w:rFonts w:ascii="Work Sans" w:hAnsi="Work Sans"/>
          <w:spacing w:val="-10"/>
          <w:kern w:val="0"/>
          <w:sz w:val="23"/>
          <w:szCs w:val="23"/>
        </w:rPr>
      </w:pPr>
      <w:r w:rsidRPr="00E64DB6">
        <w:rPr>
          <w:rFonts w:ascii="Work Sans" w:hAnsi="Work Sans"/>
          <w:color w:val="000000"/>
          <w:spacing w:val="-10"/>
          <w:kern w:val="0"/>
          <w:sz w:val="23"/>
          <w:szCs w:val="23"/>
        </w:rPr>
        <w:t xml:space="preserve">zapoznania się z objaśnieniami podatkowymi Ministra Finansów </w:t>
      </w:r>
      <w:r w:rsidR="00C23904">
        <w:rPr>
          <w:rFonts w:ascii="Work Sans" w:hAnsi="Work Sans"/>
          <w:color w:val="000000"/>
          <w:spacing w:val="-10"/>
          <w:kern w:val="0"/>
          <w:sz w:val="23"/>
          <w:szCs w:val="23"/>
        </w:rPr>
        <w:br/>
      </w:r>
      <w:r w:rsidRPr="00E64DB6">
        <w:rPr>
          <w:rFonts w:ascii="Work Sans" w:hAnsi="Work Sans"/>
          <w:color w:val="000000"/>
          <w:spacing w:val="-10"/>
          <w:kern w:val="0"/>
          <w:sz w:val="23"/>
          <w:szCs w:val="23"/>
        </w:rPr>
        <w:t>z dnia 31 stycznia 2019r. - Informacje o schematach podatkowych (MDR),</w:t>
      </w:r>
    </w:p>
    <w:p w:rsidR="00E64DB6" w:rsidRDefault="00305715" w:rsidP="001C7E95">
      <w:pPr>
        <w:pStyle w:val="Standard"/>
        <w:numPr>
          <w:ilvl w:val="0"/>
          <w:numId w:val="44"/>
        </w:numPr>
        <w:spacing w:line="276" w:lineRule="auto"/>
        <w:ind w:left="1418" w:hanging="425"/>
        <w:jc w:val="both"/>
        <w:rPr>
          <w:rFonts w:ascii="Work Sans" w:hAnsi="Work Sans"/>
          <w:spacing w:val="-10"/>
          <w:kern w:val="0"/>
          <w:sz w:val="23"/>
          <w:szCs w:val="23"/>
        </w:rPr>
      </w:pPr>
      <w:r w:rsidRPr="00E64DB6">
        <w:rPr>
          <w:rFonts w:ascii="Work Sans" w:hAnsi="Work Sans"/>
          <w:color w:val="000000"/>
          <w:spacing w:val="-10"/>
          <w:kern w:val="0"/>
          <w:sz w:val="23"/>
          <w:szCs w:val="23"/>
        </w:rPr>
        <w:t>zapoznaniu się z treścią niniejszej procedury MDR,</w:t>
      </w:r>
    </w:p>
    <w:p w:rsidR="00E64DB6" w:rsidRDefault="00305715" w:rsidP="001C7E95">
      <w:pPr>
        <w:pStyle w:val="Standard"/>
        <w:numPr>
          <w:ilvl w:val="0"/>
          <w:numId w:val="44"/>
        </w:numPr>
        <w:spacing w:line="276" w:lineRule="auto"/>
        <w:ind w:left="1418" w:hanging="425"/>
        <w:jc w:val="both"/>
        <w:rPr>
          <w:rFonts w:ascii="Work Sans" w:hAnsi="Work Sans"/>
          <w:spacing w:val="-10"/>
          <w:kern w:val="0"/>
          <w:sz w:val="23"/>
          <w:szCs w:val="23"/>
        </w:rPr>
      </w:pPr>
      <w:r w:rsidRPr="00E64DB6">
        <w:rPr>
          <w:rFonts w:ascii="Work Sans" w:hAnsi="Work Sans"/>
          <w:color w:val="000000"/>
          <w:spacing w:val="-10"/>
          <w:kern w:val="0"/>
          <w:sz w:val="23"/>
          <w:szCs w:val="23"/>
        </w:rPr>
        <w:t>brania udziału w organizowanych przez Gminę szkoleniach wewnętrznych i zewnętrznych związanych z tematyką schematów podatkowych,</w:t>
      </w:r>
    </w:p>
    <w:p w:rsidR="00E64DB6" w:rsidRDefault="00305715" w:rsidP="001C7E95">
      <w:pPr>
        <w:pStyle w:val="Standard"/>
        <w:numPr>
          <w:ilvl w:val="0"/>
          <w:numId w:val="44"/>
        </w:numPr>
        <w:spacing w:line="276" w:lineRule="auto"/>
        <w:ind w:left="1418" w:hanging="425"/>
        <w:jc w:val="both"/>
        <w:rPr>
          <w:rFonts w:ascii="Work Sans" w:hAnsi="Work Sans"/>
          <w:spacing w:val="-10"/>
          <w:kern w:val="0"/>
          <w:sz w:val="23"/>
          <w:szCs w:val="23"/>
        </w:rPr>
      </w:pPr>
      <w:r w:rsidRPr="00E64DB6">
        <w:rPr>
          <w:rFonts w:ascii="Work Sans" w:hAnsi="Work Sans"/>
          <w:color w:val="000000"/>
          <w:spacing w:val="-10"/>
          <w:kern w:val="0"/>
          <w:sz w:val="23"/>
          <w:szCs w:val="23"/>
        </w:rPr>
        <w:t>samodzielnego poszerzania wiedzy w tym zakresie,</w:t>
      </w:r>
    </w:p>
    <w:p w:rsidR="00305715" w:rsidRPr="00F1714B" w:rsidRDefault="00305715" w:rsidP="001C7E95">
      <w:pPr>
        <w:pStyle w:val="Standard"/>
        <w:numPr>
          <w:ilvl w:val="0"/>
          <w:numId w:val="44"/>
        </w:numPr>
        <w:spacing w:line="276" w:lineRule="auto"/>
        <w:ind w:left="1418" w:hanging="425"/>
        <w:jc w:val="both"/>
        <w:rPr>
          <w:rFonts w:ascii="Work Sans" w:hAnsi="Work Sans"/>
          <w:spacing w:val="-10"/>
          <w:kern w:val="0"/>
          <w:sz w:val="23"/>
          <w:szCs w:val="23"/>
        </w:rPr>
      </w:pPr>
      <w:r w:rsidRPr="00E64DB6">
        <w:rPr>
          <w:rFonts w:ascii="Work Sans" w:hAnsi="Work Sans"/>
          <w:color w:val="000000"/>
          <w:spacing w:val="-10"/>
          <w:kern w:val="0"/>
          <w:sz w:val="23"/>
          <w:szCs w:val="23"/>
        </w:rPr>
        <w:t>dzielenia się posiadaną wiedzą z tego zakresu ze swoimi współpracownikami.</w:t>
      </w:r>
    </w:p>
    <w:p w:rsidR="00F1714B" w:rsidRPr="00F1714B" w:rsidRDefault="00F1714B" w:rsidP="005803D7">
      <w:pPr>
        <w:pStyle w:val="Akapitzlist"/>
        <w:numPr>
          <w:ilvl w:val="1"/>
          <w:numId w:val="31"/>
        </w:numPr>
        <w:spacing w:after="0"/>
        <w:ind w:left="1134" w:hanging="425"/>
        <w:jc w:val="both"/>
        <w:rPr>
          <w:rFonts w:ascii="Work Sans" w:eastAsia="Times New Roman" w:hAnsi="Work Sans" w:cs="Times New Roman"/>
          <w:spacing w:val="-10"/>
          <w:sz w:val="23"/>
          <w:szCs w:val="23"/>
          <w:lang w:eastAsia="pl-PL"/>
        </w:rPr>
      </w:pPr>
      <w:r w:rsidRPr="00F1714B">
        <w:rPr>
          <w:rFonts w:ascii="Work Sans" w:eastAsia="Times New Roman" w:hAnsi="Work Sans" w:cs="Times New Roman"/>
          <w:spacing w:val="-10"/>
          <w:sz w:val="23"/>
          <w:szCs w:val="23"/>
          <w:lang w:eastAsia="pl-PL"/>
        </w:rPr>
        <w:t>Wewnętrzna procedura podlega akceptacji przez członków kadry kierowniczej wyższego szczebla danego podmiotu, w tym członków zarządu lub dyrektorów posiadających wiedzę z zakresu prawa podatkowego</w:t>
      </w:r>
      <w:r w:rsidRPr="00F1714B">
        <w:rPr>
          <w:rFonts w:ascii="Work Sans" w:eastAsia="Times New Roman" w:hAnsi="Work Sans" w:cs="Times New Roman"/>
          <w:b/>
          <w:bCs/>
          <w:spacing w:val="-10"/>
          <w:sz w:val="23"/>
          <w:szCs w:val="23"/>
          <w:lang w:eastAsia="pl-PL"/>
        </w:rPr>
        <w:t xml:space="preserve"> (Wójta, Burmistrza lub Prezydenta przy kontrasygnacie Skarbnika)</w:t>
      </w:r>
      <w:r w:rsidRPr="00F1714B">
        <w:rPr>
          <w:rFonts w:ascii="Work Sans" w:eastAsia="Times New Roman" w:hAnsi="Work Sans" w:cs="Times New Roman"/>
          <w:spacing w:val="-10"/>
          <w:sz w:val="23"/>
          <w:szCs w:val="23"/>
          <w:lang w:eastAsia="pl-PL"/>
        </w:rPr>
        <w:t>, oraz podejmujących decyzje mające wpływ na ryzyko jego nieprzestrzegania przez kontrahentów będących Korzystającymi.</w:t>
      </w:r>
    </w:p>
    <w:p w:rsidR="00F1714B" w:rsidRPr="00F1714B" w:rsidRDefault="00F1714B" w:rsidP="005803D7">
      <w:pPr>
        <w:pStyle w:val="Akapitzlist"/>
        <w:numPr>
          <w:ilvl w:val="1"/>
          <w:numId w:val="31"/>
        </w:numPr>
        <w:spacing w:after="0"/>
        <w:ind w:left="1134" w:hanging="425"/>
        <w:jc w:val="both"/>
        <w:rPr>
          <w:rFonts w:ascii="Work Sans" w:eastAsia="Times New Roman" w:hAnsi="Work Sans" w:cs="Times New Roman"/>
          <w:spacing w:val="-10"/>
          <w:sz w:val="23"/>
          <w:szCs w:val="23"/>
          <w:lang w:eastAsia="pl-PL"/>
        </w:rPr>
      </w:pPr>
      <w:r w:rsidRPr="00F1714B">
        <w:rPr>
          <w:rFonts w:ascii="Work Sans" w:eastAsia="Times New Roman" w:hAnsi="Work Sans"/>
          <w:spacing w:val="-10"/>
          <w:sz w:val="23"/>
          <w:szCs w:val="23"/>
          <w:lang w:eastAsia="pl-PL"/>
        </w:rPr>
        <w:t>Procedurę MDR mają obowiązek wdrożyć jednostki, których przychody lub koszty, w rozumieniu przepisów ustawy o rachunkowości, ustalone na podstawie prowadzonych ksiąg rachunkowych, przekroczyły w roku poprzedzającym rok obrotowy równowartość 8 mln zł. W JST obowiązek stosowania procedury dotyczy zarówno Urzędu obsługującego daną JST jak również jednostki organizacyjne (jednostki i zakłady budżetowe).</w:t>
      </w:r>
    </w:p>
    <w:p w:rsidR="00F1714B" w:rsidRDefault="00F1714B">
      <w:pPr>
        <w:rPr>
          <w:rFonts w:ascii="Work Sans" w:eastAsia="NSimSun" w:hAnsi="Work Sans" w:cs="Arial"/>
          <w:b/>
          <w:bCs/>
          <w:color w:val="000000"/>
          <w:spacing w:val="-10"/>
          <w:sz w:val="23"/>
          <w:szCs w:val="23"/>
          <w:u w:val="single"/>
          <w:lang w:eastAsia="zh-CN" w:bidi="hi-IN"/>
        </w:rPr>
      </w:pPr>
      <w:r>
        <w:rPr>
          <w:rFonts w:ascii="Work Sans" w:hAnsi="Work Sans"/>
          <w:b/>
          <w:bCs/>
          <w:color w:val="000000"/>
          <w:spacing w:val="-10"/>
          <w:sz w:val="23"/>
          <w:szCs w:val="23"/>
          <w:u w:val="single"/>
        </w:rPr>
        <w:br w:type="page"/>
      </w:r>
    </w:p>
    <w:p w:rsidR="00305715" w:rsidRPr="00F1714B" w:rsidRDefault="00305715" w:rsidP="005803D7">
      <w:pPr>
        <w:pStyle w:val="Standard"/>
        <w:numPr>
          <w:ilvl w:val="1"/>
          <w:numId w:val="45"/>
        </w:numPr>
        <w:spacing w:line="276" w:lineRule="auto"/>
        <w:jc w:val="both"/>
        <w:rPr>
          <w:rFonts w:ascii="Work Sans" w:hAnsi="Work Sans"/>
          <w:b/>
          <w:bCs/>
          <w:color w:val="0070C0"/>
          <w:spacing w:val="-10"/>
          <w:kern w:val="0"/>
          <w:sz w:val="28"/>
          <w:szCs w:val="28"/>
        </w:rPr>
      </w:pPr>
      <w:bookmarkStart w:id="13" w:name="_Hlk43809899"/>
      <w:r w:rsidRPr="00F1714B">
        <w:rPr>
          <w:rFonts w:ascii="Work Sans" w:hAnsi="Work Sans"/>
          <w:b/>
          <w:bCs/>
          <w:color w:val="0070C0"/>
          <w:spacing w:val="-10"/>
          <w:kern w:val="0"/>
          <w:sz w:val="28"/>
          <w:szCs w:val="28"/>
        </w:rPr>
        <w:lastRenderedPageBreak/>
        <w:t>Określenie zasad zgłaszania przez pracowników rzeczywistych lub potencjalnych naruszeń przepisów rozdziału 11a ustawy Ordynacja podatkowa dotyczących informacji o schematach podatkowych.</w:t>
      </w:r>
    </w:p>
    <w:bookmarkEnd w:id="13"/>
    <w:p w:rsidR="00F1714B" w:rsidRDefault="00F1714B" w:rsidP="00305715">
      <w:pPr>
        <w:pStyle w:val="Standard"/>
        <w:spacing w:line="276" w:lineRule="auto"/>
        <w:jc w:val="both"/>
        <w:rPr>
          <w:rFonts w:ascii="Work Sans" w:hAnsi="Work Sans"/>
          <w:color w:val="000000"/>
          <w:spacing w:val="-10"/>
          <w:kern w:val="0"/>
          <w:sz w:val="23"/>
          <w:szCs w:val="23"/>
        </w:rPr>
      </w:pPr>
    </w:p>
    <w:p w:rsidR="00F1714B" w:rsidRDefault="005803D7" w:rsidP="005803D7">
      <w:pPr>
        <w:pStyle w:val="Standard"/>
        <w:spacing w:line="276" w:lineRule="auto"/>
        <w:ind w:left="1134"/>
        <w:jc w:val="both"/>
        <w:rPr>
          <w:rFonts w:ascii="Work Sans" w:hAnsi="Work Sans"/>
          <w:color w:val="000000"/>
          <w:spacing w:val="-10"/>
          <w:kern w:val="0"/>
          <w:sz w:val="23"/>
          <w:szCs w:val="23"/>
        </w:rPr>
      </w:pPr>
      <w:r>
        <w:rPr>
          <w:rFonts w:ascii="Work Sans" w:hAnsi="Work Sans"/>
          <w:color w:val="000000"/>
          <w:spacing w:val="-10"/>
          <w:kern w:val="0"/>
          <w:sz w:val="23"/>
          <w:szCs w:val="23"/>
        </w:rPr>
        <w:t>1.</w:t>
      </w:r>
      <w:r w:rsidR="00305715" w:rsidRPr="001B5539">
        <w:rPr>
          <w:rFonts w:ascii="Work Sans" w:hAnsi="Work Sans"/>
          <w:color w:val="000000"/>
          <w:spacing w:val="-10"/>
          <w:kern w:val="0"/>
          <w:sz w:val="23"/>
          <w:szCs w:val="23"/>
        </w:rPr>
        <w:t xml:space="preserve">Pracownicy </w:t>
      </w:r>
      <w:r w:rsidR="00251ABE">
        <w:rPr>
          <w:rFonts w:ascii="Work Sans" w:hAnsi="Work Sans"/>
          <w:color w:val="000000"/>
          <w:spacing w:val="-10"/>
          <w:kern w:val="0"/>
          <w:sz w:val="23"/>
          <w:szCs w:val="23"/>
        </w:rPr>
        <w:t xml:space="preserve">Urzędu Miasta i </w:t>
      </w:r>
      <w:r w:rsidR="00305715" w:rsidRPr="001B5539">
        <w:rPr>
          <w:rFonts w:ascii="Work Sans" w:hAnsi="Work Sans"/>
          <w:color w:val="000000"/>
          <w:spacing w:val="-10"/>
          <w:kern w:val="0"/>
          <w:sz w:val="23"/>
          <w:szCs w:val="23"/>
        </w:rPr>
        <w:t xml:space="preserve">Gminy </w:t>
      </w:r>
      <w:r w:rsidR="00251ABE">
        <w:rPr>
          <w:rFonts w:ascii="Work Sans" w:hAnsi="Work Sans"/>
          <w:color w:val="000000"/>
          <w:spacing w:val="-10"/>
          <w:kern w:val="0"/>
          <w:sz w:val="23"/>
          <w:szCs w:val="23"/>
        </w:rPr>
        <w:t xml:space="preserve">Suchedniów </w:t>
      </w:r>
      <w:r w:rsidR="00305715" w:rsidRPr="001B5539">
        <w:rPr>
          <w:rFonts w:ascii="Work Sans" w:hAnsi="Work Sans"/>
          <w:color w:val="000000"/>
          <w:spacing w:val="-10"/>
          <w:kern w:val="0"/>
          <w:sz w:val="23"/>
          <w:szCs w:val="23"/>
        </w:rPr>
        <w:t>oraz pracownicy gminnych jednostek organizacyjnych mają obowiązek zgłaszania, Skarbnikowi lub bezpośrednio Burmistrzowi uzasadnionych podejrzeń rzeczywistych lub potencjalnych naruszeń przepisów oraz nieprawidłowości z</w:t>
      </w:r>
      <w:r w:rsidR="00F1714B">
        <w:rPr>
          <w:rFonts w:ascii="Work Sans" w:hAnsi="Work Sans"/>
          <w:color w:val="000000"/>
          <w:spacing w:val="-10"/>
          <w:kern w:val="0"/>
          <w:sz w:val="23"/>
          <w:szCs w:val="23"/>
        </w:rPr>
        <w:t> </w:t>
      </w:r>
      <w:r w:rsidR="00305715" w:rsidRPr="001B5539">
        <w:rPr>
          <w:rFonts w:ascii="Work Sans" w:hAnsi="Work Sans"/>
          <w:color w:val="000000"/>
          <w:spacing w:val="-10"/>
          <w:kern w:val="0"/>
          <w:sz w:val="23"/>
          <w:szCs w:val="23"/>
        </w:rPr>
        <w:t>zakresu prawidłowego diagnozowania i zgłaszania przypadków związanych ze schematami podatkowymi.</w:t>
      </w:r>
    </w:p>
    <w:p w:rsidR="00305715" w:rsidRPr="00F1714B" w:rsidRDefault="00305715" w:rsidP="00F1714B">
      <w:pPr>
        <w:pStyle w:val="Standard"/>
        <w:spacing w:line="276" w:lineRule="auto"/>
        <w:ind w:left="1134"/>
        <w:jc w:val="both"/>
        <w:rPr>
          <w:rFonts w:ascii="Work Sans" w:hAnsi="Work Sans"/>
          <w:color w:val="000000"/>
          <w:spacing w:val="-10"/>
          <w:kern w:val="0"/>
          <w:sz w:val="23"/>
          <w:szCs w:val="23"/>
        </w:rPr>
      </w:pPr>
      <w:r w:rsidRPr="00F1714B">
        <w:rPr>
          <w:rFonts w:ascii="Work Sans" w:hAnsi="Work Sans"/>
          <w:color w:val="000000"/>
          <w:spacing w:val="-10"/>
          <w:kern w:val="0"/>
          <w:sz w:val="23"/>
          <w:szCs w:val="23"/>
        </w:rPr>
        <w:t>Zgłoszeń takich mogą dokonywać również inne osoby wykonujące czynności na rzecz w/w podmiotów.</w:t>
      </w:r>
    </w:p>
    <w:p w:rsidR="00F1714B" w:rsidRDefault="000F64B1" w:rsidP="000F64B1">
      <w:pPr>
        <w:pStyle w:val="Standard"/>
        <w:spacing w:line="276" w:lineRule="auto"/>
        <w:ind w:left="1134"/>
        <w:jc w:val="both"/>
        <w:rPr>
          <w:rFonts w:ascii="Work Sans" w:hAnsi="Work Sans"/>
          <w:spacing w:val="-10"/>
          <w:kern w:val="0"/>
          <w:sz w:val="23"/>
          <w:szCs w:val="23"/>
        </w:rPr>
      </w:pPr>
      <w:r>
        <w:rPr>
          <w:rFonts w:ascii="Work Sans" w:hAnsi="Work Sans"/>
          <w:color w:val="000000"/>
          <w:spacing w:val="-10"/>
          <w:kern w:val="0"/>
          <w:sz w:val="23"/>
          <w:szCs w:val="23"/>
        </w:rPr>
        <w:t>2.</w:t>
      </w:r>
      <w:r w:rsidR="00305715" w:rsidRPr="001B5539">
        <w:rPr>
          <w:rFonts w:ascii="Work Sans" w:hAnsi="Work Sans"/>
          <w:color w:val="000000"/>
          <w:spacing w:val="-10"/>
          <w:kern w:val="0"/>
          <w:sz w:val="23"/>
          <w:szCs w:val="23"/>
        </w:rPr>
        <w:t xml:space="preserve">Pracownik podmiotu, który uzyskał informację, iż zasady określone </w:t>
      </w:r>
      <w:r w:rsidR="00251ABE">
        <w:rPr>
          <w:rFonts w:ascii="Work Sans" w:hAnsi="Work Sans"/>
          <w:color w:val="000000"/>
          <w:spacing w:val="-10"/>
          <w:kern w:val="0"/>
          <w:sz w:val="23"/>
          <w:szCs w:val="23"/>
        </w:rPr>
        <w:br/>
      </w:r>
      <w:r w:rsidR="00305715" w:rsidRPr="001B5539">
        <w:rPr>
          <w:rFonts w:ascii="Work Sans" w:hAnsi="Work Sans"/>
          <w:color w:val="000000"/>
          <w:spacing w:val="-10"/>
          <w:kern w:val="0"/>
          <w:sz w:val="23"/>
          <w:szCs w:val="23"/>
        </w:rPr>
        <w:t xml:space="preserve">w ustawie Ordynacja podatkowa lub w niniejszej procedurze wewnętrznej związane z przeciwdziałaniem niewywiązywaniu się </w:t>
      </w:r>
      <w:r w:rsidR="00251ABE">
        <w:rPr>
          <w:rFonts w:ascii="Work Sans" w:hAnsi="Work Sans"/>
          <w:color w:val="000000"/>
          <w:spacing w:val="-10"/>
          <w:kern w:val="0"/>
          <w:sz w:val="23"/>
          <w:szCs w:val="23"/>
        </w:rPr>
        <w:br/>
      </w:r>
      <w:r w:rsidR="00305715" w:rsidRPr="001B5539">
        <w:rPr>
          <w:rFonts w:ascii="Work Sans" w:hAnsi="Work Sans"/>
          <w:color w:val="000000"/>
          <w:spacing w:val="-10"/>
          <w:kern w:val="0"/>
          <w:sz w:val="23"/>
          <w:szCs w:val="23"/>
        </w:rPr>
        <w:t xml:space="preserve">z obowiązku przekazywania informacji o schematach podatkowych </w:t>
      </w:r>
      <w:r w:rsidR="00251ABE">
        <w:rPr>
          <w:rFonts w:ascii="Work Sans" w:hAnsi="Work Sans"/>
          <w:color w:val="000000"/>
          <w:spacing w:val="-10"/>
          <w:kern w:val="0"/>
          <w:sz w:val="23"/>
          <w:szCs w:val="23"/>
        </w:rPr>
        <w:br/>
      </w:r>
      <w:r w:rsidR="00305715" w:rsidRPr="001B5539">
        <w:rPr>
          <w:rFonts w:ascii="Work Sans" w:hAnsi="Work Sans"/>
          <w:color w:val="000000"/>
          <w:spacing w:val="-10"/>
          <w:kern w:val="0"/>
          <w:sz w:val="23"/>
          <w:szCs w:val="23"/>
        </w:rPr>
        <w:t xml:space="preserve">są niewłaściwie wykonywane, ma obowiązek niezwłocznie poinformować pisemnie o tym fakcie Skarbnika bądź Burmistrza, </w:t>
      </w:r>
      <w:r w:rsidR="00D94D81">
        <w:rPr>
          <w:rFonts w:ascii="Work Sans" w:hAnsi="Work Sans"/>
          <w:color w:val="000000"/>
          <w:spacing w:val="-10"/>
          <w:kern w:val="0"/>
          <w:sz w:val="23"/>
          <w:szCs w:val="23"/>
        </w:rPr>
        <w:br/>
      </w:r>
      <w:r w:rsidR="00305715" w:rsidRPr="001B5539">
        <w:rPr>
          <w:rFonts w:ascii="Work Sans" w:hAnsi="Work Sans"/>
          <w:color w:val="000000"/>
          <w:spacing w:val="-10"/>
          <w:kern w:val="0"/>
          <w:sz w:val="23"/>
          <w:szCs w:val="23"/>
        </w:rPr>
        <w:t>wraz z przedstawieniem uzasadnienia.</w:t>
      </w:r>
    </w:p>
    <w:p w:rsidR="00F1714B" w:rsidRDefault="000F64B1" w:rsidP="000F64B1">
      <w:pPr>
        <w:pStyle w:val="Standard"/>
        <w:spacing w:line="276" w:lineRule="auto"/>
        <w:ind w:left="1134" w:hanging="1134"/>
        <w:jc w:val="both"/>
        <w:rPr>
          <w:rFonts w:ascii="Work Sans" w:hAnsi="Work Sans"/>
          <w:spacing w:val="-10"/>
          <w:kern w:val="0"/>
          <w:sz w:val="23"/>
          <w:szCs w:val="23"/>
        </w:rPr>
      </w:pPr>
      <w:r>
        <w:rPr>
          <w:rFonts w:ascii="Work Sans" w:hAnsi="Work Sans"/>
          <w:color w:val="000000"/>
          <w:spacing w:val="-10"/>
          <w:kern w:val="0"/>
          <w:sz w:val="23"/>
          <w:szCs w:val="23"/>
        </w:rPr>
        <w:t xml:space="preserve">         3.</w:t>
      </w:r>
      <w:r w:rsidR="00305715" w:rsidRPr="00F1714B">
        <w:rPr>
          <w:rFonts w:ascii="Work Sans" w:hAnsi="Work Sans"/>
          <w:color w:val="000000"/>
          <w:spacing w:val="-10"/>
          <w:kern w:val="0"/>
          <w:sz w:val="23"/>
          <w:szCs w:val="23"/>
        </w:rPr>
        <w:t>Oryginały powiadomień, o których mowa w p</w:t>
      </w:r>
      <w:r w:rsidR="00D94D81">
        <w:rPr>
          <w:rFonts w:ascii="Work Sans" w:hAnsi="Work Sans"/>
          <w:color w:val="000000"/>
          <w:spacing w:val="-10"/>
          <w:kern w:val="0"/>
          <w:sz w:val="23"/>
          <w:szCs w:val="23"/>
        </w:rPr>
        <w:t>kt</w:t>
      </w:r>
      <w:r w:rsidR="00305715" w:rsidRPr="00F1714B">
        <w:rPr>
          <w:rFonts w:ascii="Work Sans" w:hAnsi="Work Sans"/>
          <w:color w:val="000000"/>
          <w:spacing w:val="-10"/>
          <w:kern w:val="0"/>
          <w:sz w:val="23"/>
          <w:szCs w:val="23"/>
        </w:rPr>
        <w:t xml:space="preserve"> </w:t>
      </w:r>
      <w:r w:rsidR="00D94D81">
        <w:rPr>
          <w:rFonts w:ascii="Work Sans" w:hAnsi="Work Sans"/>
          <w:color w:val="000000"/>
          <w:spacing w:val="-10"/>
          <w:kern w:val="0"/>
          <w:sz w:val="23"/>
          <w:szCs w:val="23"/>
        </w:rPr>
        <w:t>1</w:t>
      </w:r>
      <w:r w:rsidR="00305715" w:rsidRPr="00F1714B">
        <w:rPr>
          <w:rFonts w:ascii="Work Sans" w:hAnsi="Work Sans"/>
          <w:color w:val="000000"/>
          <w:spacing w:val="-10"/>
          <w:kern w:val="0"/>
          <w:sz w:val="23"/>
          <w:szCs w:val="23"/>
        </w:rPr>
        <w:t xml:space="preserve"> i </w:t>
      </w:r>
      <w:r w:rsidR="00D94D81">
        <w:rPr>
          <w:rFonts w:ascii="Work Sans" w:hAnsi="Work Sans"/>
          <w:color w:val="000000"/>
          <w:spacing w:val="-10"/>
          <w:kern w:val="0"/>
          <w:sz w:val="23"/>
          <w:szCs w:val="23"/>
        </w:rPr>
        <w:t>2</w:t>
      </w:r>
      <w:r w:rsidR="00305715" w:rsidRPr="00F1714B">
        <w:rPr>
          <w:rFonts w:ascii="Work Sans" w:hAnsi="Work Sans"/>
          <w:color w:val="000000"/>
          <w:spacing w:val="-10"/>
          <w:kern w:val="0"/>
          <w:sz w:val="23"/>
          <w:szCs w:val="23"/>
        </w:rPr>
        <w:t xml:space="preserve"> podlegają </w:t>
      </w:r>
      <w:r>
        <w:rPr>
          <w:rFonts w:ascii="Work Sans" w:hAnsi="Work Sans"/>
          <w:color w:val="000000"/>
          <w:spacing w:val="-10"/>
          <w:kern w:val="0"/>
          <w:sz w:val="23"/>
          <w:szCs w:val="23"/>
        </w:rPr>
        <w:t xml:space="preserve">    </w:t>
      </w:r>
      <w:r w:rsidR="00305715" w:rsidRPr="00F1714B">
        <w:rPr>
          <w:rFonts w:ascii="Work Sans" w:hAnsi="Work Sans"/>
          <w:color w:val="000000"/>
          <w:spacing w:val="-10"/>
          <w:kern w:val="0"/>
          <w:sz w:val="23"/>
          <w:szCs w:val="23"/>
        </w:rPr>
        <w:t xml:space="preserve">przechowywaniu przez </w:t>
      </w:r>
      <w:r w:rsidR="00D94D81">
        <w:rPr>
          <w:rFonts w:ascii="Work Sans" w:hAnsi="Work Sans"/>
          <w:color w:val="000000"/>
          <w:spacing w:val="-10"/>
          <w:kern w:val="0"/>
          <w:sz w:val="23"/>
          <w:szCs w:val="23"/>
        </w:rPr>
        <w:t>Skarbnika</w:t>
      </w:r>
      <w:r w:rsidR="00305715" w:rsidRPr="00F1714B">
        <w:rPr>
          <w:rFonts w:ascii="Work Sans" w:hAnsi="Work Sans"/>
          <w:color w:val="000000"/>
          <w:spacing w:val="-10"/>
          <w:kern w:val="0"/>
          <w:sz w:val="23"/>
          <w:szCs w:val="23"/>
        </w:rPr>
        <w:t xml:space="preserve"> przez okres 5 lat w odrębnym, opisanym stosownie segregatorze.</w:t>
      </w:r>
    </w:p>
    <w:p w:rsidR="00305715" w:rsidRPr="00F1714B" w:rsidRDefault="00305715" w:rsidP="00F1714B">
      <w:pPr>
        <w:pStyle w:val="Standard"/>
        <w:spacing w:line="276" w:lineRule="auto"/>
        <w:ind w:left="1134"/>
        <w:jc w:val="both"/>
        <w:rPr>
          <w:rFonts w:ascii="Work Sans" w:hAnsi="Work Sans"/>
          <w:spacing w:val="-10"/>
          <w:kern w:val="0"/>
          <w:sz w:val="23"/>
          <w:szCs w:val="23"/>
        </w:rPr>
      </w:pPr>
      <w:r w:rsidRPr="00F1714B">
        <w:rPr>
          <w:rFonts w:ascii="Work Sans" w:hAnsi="Work Sans"/>
          <w:color w:val="000000"/>
          <w:spacing w:val="-10"/>
          <w:kern w:val="0"/>
          <w:sz w:val="23"/>
          <w:szCs w:val="23"/>
        </w:rPr>
        <w:t xml:space="preserve">Na dokumentach tych czyni się wzmiankę o terminie ich wpływu, </w:t>
      </w:r>
      <w:r w:rsidR="000F64B1">
        <w:rPr>
          <w:rFonts w:ascii="Work Sans" w:hAnsi="Work Sans"/>
          <w:color w:val="000000"/>
          <w:spacing w:val="-10"/>
          <w:kern w:val="0"/>
          <w:sz w:val="23"/>
          <w:szCs w:val="23"/>
        </w:rPr>
        <w:br/>
      </w:r>
      <w:r w:rsidRPr="00F1714B">
        <w:rPr>
          <w:rFonts w:ascii="Work Sans" w:hAnsi="Work Sans"/>
          <w:color w:val="000000"/>
          <w:spacing w:val="-10"/>
          <w:kern w:val="0"/>
          <w:sz w:val="23"/>
          <w:szCs w:val="23"/>
        </w:rPr>
        <w:t>z podaniem również godziny.</w:t>
      </w:r>
    </w:p>
    <w:p w:rsidR="00305715" w:rsidRPr="001B5539" w:rsidRDefault="000F64B1" w:rsidP="000F64B1">
      <w:pPr>
        <w:pStyle w:val="Standard"/>
        <w:spacing w:line="276" w:lineRule="auto"/>
        <w:ind w:left="1134"/>
        <w:jc w:val="both"/>
        <w:rPr>
          <w:rFonts w:ascii="Work Sans" w:hAnsi="Work Sans"/>
          <w:color w:val="000000"/>
          <w:spacing w:val="-10"/>
          <w:kern w:val="0"/>
          <w:sz w:val="23"/>
          <w:szCs w:val="23"/>
        </w:rPr>
      </w:pPr>
      <w:r>
        <w:rPr>
          <w:rFonts w:ascii="Work Sans" w:hAnsi="Work Sans"/>
          <w:color w:val="000000"/>
          <w:spacing w:val="-10"/>
          <w:kern w:val="0"/>
          <w:sz w:val="23"/>
          <w:szCs w:val="23"/>
        </w:rPr>
        <w:t>4.</w:t>
      </w:r>
      <w:r w:rsidR="00305715" w:rsidRPr="001B5539">
        <w:rPr>
          <w:rFonts w:ascii="Work Sans" w:hAnsi="Work Sans"/>
          <w:color w:val="000000"/>
          <w:spacing w:val="-10"/>
          <w:kern w:val="0"/>
          <w:sz w:val="23"/>
          <w:szCs w:val="23"/>
        </w:rPr>
        <w:t xml:space="preserve">Po otrzymaniu powiadomienia Skarbnik/Burmistrz </w:t>
      </w:r>
      <w:r w:rsidR="00D94D81">
        <w:rPr>
          <w:rFonts w:ascii="Work Sans" w:hAnsi="Work Sans"/>
          <w:color w:val="000000"/>
          <w:spacing w:val="-10"/>
          <w:kern w:val="0"/>
          <w:sz w:val="23"/>
          <w:szCs w:val="23"/>
        </w:rPr>
        <w:t>opatrują</w:t>
      </w:r>
      <w:r w:rsidR="00251ABE">
        <w:rPr>
          <w:rFonts w:ascii="Work Sans" w:hAnsi="Work Sans"/>
          <w:color w:val="000000"/>
          <w:spacing w:val="-10"/>
          <w:kern w:val="0"/>
          <w:sz w:val="23"/>
          <w:szCs w:val="23"/>
        </w:rPr>
        <w:t xml:space="preserve"> je swoją adnotacją</w:t>
      </w:r>
      <w:r w:rsidR="00D94D81">
        <w:rPr>
          <w:rFonts w:ascii="Work Sans" w:hAnsi="Work Sans"/>
          <w:color w:val="000000"/>
          <w:spacing w:val="-10"/>
          <w:kern w:val="0"/>
          <w:sz w:val="23"/>
          <w:szCs w:val="23"/>
        </w:rPr>
        <w:t>. Po ich otrzymaniu Skarbnik</w:t>
      </w:r>
      <w:r w:rsidR="00305715" w:rsidRPr="001B5539">
        <w:rPr>
          <w:rFonts w:ascii="Work Sans" w:hAnsi="Work Sans"/>
          <w:color w:val="000000"/>
          <w:spacing w:val="-10"/>
          <w:kern w:val="0"/>
          <w:sz w:val="23"/>
          <w:szCs w:val="23"/>
        </w:rPr>
        <w:t xml:space="preserve"> niezwłocznie podejmuje czynności zmierzające do potwierdzenia, czy usterkowana transakcja może mieć związek z nieprawidłowym wypełnianiem obowiązków oraz niezwłocznie wszczyna czynności zmierzające do usunięcia nieprawidłowości.</w:t>
      </w:r>
    </w:p>
    <w:p w:rsidR="00F1714B" w:rsidRDefault="00F1714B">
      <w:pPr>
        <w:rPr>
          <w:rFonts w:ascii="Work Sans" w:eastAsia="NSimSun" w:hAnsi="Work Sans" w:cs="Arial"/>
          <w:b/>
          <w:bCs/>
          <w:color w:val="000000"/>
          <w:spacing w:val="-10"/>
          <w:sz w:val="23"/>
          <w:szCs w:val="23"/>
          <w:u w:val="single"/>
          <w:lang w:eastAsia="zh-CN" w:bidi="hi-IN"/>
        </w:rPr>
      </w:pPr>
      <w:r>
        <w:rPr>
          <w:rFonts w:ascii="Work Sans" w:hAnsi="Work Sans"/>
          <w:b/>
          <w:bCs/>
          <w:color w:val="000000"/>
          <w:spacing w:val="-10"/>
          <w:sz w:val="23"/>
          <w:szCs w:val="23"/>
          <w:u w:val="single"/>
        </w:rPr>
        <w:br w:type="page"/>
      </w:r>
    </w:p>
    <w:p w:rsidR="00305715" w:rsidRPr="00F1714B" w:rsidRDefault="00305715" w:rsidP="000F64B1">
      <w:pPr>
        <w:pStyle w:val="Standard"/>
        <w:numPr>
          <w:ilvl w:val="1"/>
          <w:numId w:val="45"/>
        </w:numPr>
        <w:spacing w:line="276" w:lineRule="auto"/>
        <w:jc w:val="both"/>
        <w:rPr>
          <w:rFonts w:ascii="Work Sans" w:hAnsi="Work Sans"/>
          <w:color w:val="0070C0"/>
          <w:spacing w:val="-10"/>
          <w:kern w:val="0"/>
          <w:sz w:val="28"/>
          <w:szCs w:val="28"/>
        </w:rPr>
      </w:pPr>
      <w:bookmarkStart w:id="14" w:name="_Hlk43809957"/>
      <w:r w:rsidRPr="00F1714B">
        <w:rPr>
          <w:rFonts w:ascii="Work Sans" w:hAnsi="Work Sans"/>
          <w:b/>
          <w:bCs/>
          <w:color w:val="0070C0"/>
          <w:spacing w:val="-10"/>
          <w:kern w:val="0"/>
          <w:sz w:val="28"/>
          <w:szCs w:val="28"/>
        </w:rPr>
        <w:lastRenderedPageBreak/>
        <w:t xml:space="preserve">Określenie zasad kontroli wewnętrznej lub audytu przestrzegania przepisów rozdziału 11a ustawy Ordynacja podatkowa dotyczących informacji </w:t>
      </w:r>
      <w:r w:rsidR="00C77444">
        <w:rPr>
          <w:rFonts w:ascii="Work Sans" w:hAnsi="Work Sans"/>
          <w:b/>
          <w:bCs/>
          <w:color w:val="0070C0"/>
          <w:spacing w:val="-10"/>
          <w:kern w:val="0"/>
          <w:sz w:val="28"/>
          <w:szCs w:val="28"/>
        </w:rPr>
        <w:br/>
      </w:r>
      <w:r w:rsidRPr="00F1714B">
        <w:rPr>
          <w:rFonts w:ascii="Work Sans" w:hAnsi="Work Sans"/>
          <w:b/>
          <w:bCs/>
          <w:color w:val="0070C0"/>
          <w:spacing w:val="-10"/>
          <w:kern w:val="0"/>
          <w:sz w:val="28"/>
          <w:szCs w:val="28"/>
        </w:rPr>
        <w:t>o schematach podatkowych.</w:t>
      </w:r>
    </w:p>
    <w:bookmarkEnd w:id="14"/>
    <w:p w:rsidR="00F1714B" w:rsidRDefault="00F1714B" w:rsidP="00305715">
      <w:pPr>
        <w:pStyle w:val="Standard"/>
        <w:spacing w:line="276" w:lineRule="auto"/>
        <w:jc w:val="both"/>
        <w:rPr>
          <w:rFonts w:ascii="Work Sans" w:hAnsi="Work Sans"/>
          <w:color w:val="000000"/>
          <w:spacing w:val="-10"/>
          <w:kern w:val="0"/>
          <w:sz w:val="23"/>
          <w:szCs w:val="23"/>
        </w:rPr>
      </w:pPr>
    </w:p>
    <w:p w:rsidR="00F1714B" w:rsidRDefault="00305715" w:rsidP="00F1714B">
      <w:pPr>
        <w:pStyle w:val="Standard"/>
        <w:spacing w:line="276" w:lineRule="auto"/>
        <w:ind w:firstLine="708"/>
        <w:jc w:val="both"/>
        <w:rPr>
          <w:rFonts w:ascii="Work Sans" w:hAnsi="Work Sans"/>
          <w:color w:val="000000"/>
          <w:spacing w:val="-10"/>
          <w:kern w:val="0"/>
          <w:sz w:val="23"/>
          <w:szCs w:val="23"/>
        </w:rPr>
      </w:pPr>
      <w:r w:rsidRPr="001B5539">
        <w:rPr>
          <w:rFonts w:ascii="Work Sans" w:hAnsi="Work Sans"/>
          <w:color w:val="000000"/>
          <w:spacing w:val="-10"/>
          <w:kern w:val="0"/>
          <w:sz w:val="23"/>
          <w:szCs w:val="23"/>
        </w:rPr>
        <w:t>Kierownicy poszczególnych Wydziałów Urzędu Miasta i Gminy oraz Dyrektorzy/Kierownicy poszczególnych jednostek organizacyjnych Gminy dokonują nie rzadziej niż co sześć miesięcy kontroli przestrzegania niniejszej procedury wewnętrznej przez podległych im pracowników.</w:t>
      </w:r>
    </w:p>
    <w:p w:rsidR="00F1714B" w:rsidRDefault="00305715" w:rsidP="00F1714B">
      <w:pPr>
        <w:pStyle w:val="Standard"/>
        <w:spacing w:line="276" w:lineRule="auto"/>
        <w:ind w:firstLine="708"/>
        <w:jc w:val="both"/>
        <w:rPr>
          <w:rFonts w:ascii="Work Sans" w:hAnsi="Work Sans"/>
          <w:color w:val="000000"/>
          <w:spacing w:val="-10"/>
          <w:kern w:val="0"/>
          <w:sz w:val="23"/>
          <w:szCs w:val="23"/>
        </w:rPr>
      </w:pPr>
      <w:r w:rsidRPr="001B5539">
        <w:rPr>
          <w:rFonts w:ascii="Work Sans" w:hAnsi="Work Sans"/>
          <w:color w:val="000000"/>
          <w:spacing w:val="-10"/>
          <w:kern w:val="0"/>
          <w:sz w:val="23"/>
          <w:szCs w:val="23"/>
        </w:rPr>
        <w:t>Wybiórczej kontroli min. 3 stanowisk pracy w ciągu roku dokonuje również Koordynator.</w:t>
      </w:r>
    </w:p>
    <w:p w:rsidR="00F1714B" w:rsidRDefault="00305715" w:rsidP="00F1714B">
      <w:pPr>
        <w:pStyle w:val="Standard"/>
        <w:spacing w:line="276" w:lineRule="auto"/>
        <w:ind w:firstLine="708"/>
        <w:jc w:val="both"/>
        <w:rPr>
          <w:rFonts w:ascii="Work Sans" w:hAnsi="Work Sans"/>
          <w:color w:val="000000"/>
          <w:spacing w:val="-10"/>
          <w:kern w:val="0"/>
          <w:sz w:val="23"/>
          <w:szCs w:val="23"/>
        </w:rPr>
      </w:pPr>
      <w:r w:rsidRPr="001B5539">
        <w:rPr>
          <w:rFonts w:ascii="Work Sans" w:hAnsi="Work Sans"/>
          <w:color w:val="000000"/>
          <w:spacing w:val="-10"/>
          <w:kern w:val="0"/>
          <w:sz w:val="23"/>
          <w:szCs w:val="23"/>
        </w:rPr>
        <w:t>Kontrole polegają głównie na sprawdzeniu, czy zobowiązani do tego pracownicy dokonali analizy transakcji, co do których istnieje podejrzenie możliwości ich uznania za schemat podatkowy podlegający raportowaniu.</w:t>
      </w:r>
    </w:p>
    <w:p w:rsidR="00F1714B" w:rsidRDefault="00305715" w:rsidP="00F1714B">
      <w:pPr>
        <w:pStyle w:val="Standard"/>
        <w:spacing w:line="276" w:lineRule="auto"/>
        <w:ind w:firstLine="708"/>
        <w:jc w:val="both"/>
        <w:rPr>
          <w:rFonts w:ascii="Work Sans" w:hAnsi="Work Sans"/>
          <w:color w:val="000000"/>
          <w:spacing w:val="-10"/>
          <w:kern w:val="0"/>
          <w:sz w:val="23"/>
          <w:szCs w:val="23"/>
        </w:rPr>
      </w:pPr>
      <w:r w:rsidRPr="001B5539">
        <w:rPr>
          <w:rFonts w:ascii="Work Sans" w:hAnsi="Work Sans"/>
          <w:color w:val="000000"/>
          <w:spacing w:val="-10"/>
          <w:kern w:val="0"/>
          <w:sz w:val="23"/>
          <w:szCs w:val="23"/>
        </w:rPr>
        <w:t xml:space="preserve">W przypadku, gdy kontrola wewnętrzna stwierdzi naruszenia dotyczące wypełniania obowiązków raportowych, przewidzianych w Ordynacji podatkowej, pracownik dokonujący kontroli jest zobowiązany niezwłocznie, nie później niż w ciągu 5 dni roboczych od identyfikacji naruszenia, zgłosić ten fakt </w:t>
      </w:r>
      <w:r w:rsidR="00C77444">
        <w:rPr>
          <w:rFonts w:ascii="Work Sans" w:hAnsi="Work Sans"/>
          <w:color w:val="000000"/>
          <w:spacing w:val="-10"/>
          <w:kern w:val="0"/>
          <w:sz w:val="23"/>
          <w:szCs w:val="23"/>
        </w:rPr>
        <w:br/>
      </w:r>
      <w:r w:rsidRPr="001B5539">
        <w:rPr>
          <w:rFonts w:ascii="Work Sans" w:hAnsi="Work Sans"/>
          <w:color w:val="000000"/>
          <w:spacing w:val="-10"/>
          <w:kern w:val="0"/>
          <w:sz w:val="23"/>
          <w:szCs w:val="23"/>
        </w:rPr>
        <w:t xml:space="preserve">do Koordynatora MDR oraz Burmistrza. Koordynator MDR podejmuje odpowiednie działania w celu usunięcia naruszeń stwierdzonych w wyniku kontroli wewnętrznej oraz niezwłocznie informuje </w:t>
      </w:r>
      <w:r w:rsidR="00EF5693" w:rsidRPr="001B5539">
        <w:rPr>
          <w:rFonts w:ascii="Work Sans" w:hAnsi="Work Sans"/>
          <w:color w:val="000000"/>
          <w:spacing w:val="-10"/>
          <w:kern w:val="0"/>
          <w:sz w:val="23"/>
          <w:szCs w:val="23"/>
        </w:rPr>
        <w:t xml:space="preserve">Burmistrza </w:t>
      </w:r>
      <w:r w:rsidRPr="001B5539">
        <w:rPr>
          <w:rFonts w:ascii="Work Sans" w:hAnsi="Work Sans"/>
          <w:color w:val="000000"/>
          <w:spacing w:val="-10"/>
          <w:kern w:val="0"/>
          <w:sz w:val="23"/>
          <w:szCs w:val="23"/>
        </w:rPr>
        <w:t xml:space="preserve">o działaniach podjętych </w:t>
      </w:r>
      <w:r w:rsidR="00C77444">
        <w:rPr>
          <w:rFonts w:ascii="Work Sans" w:hAnsi="Work Sans"/>
          <w:color w:val="000000"/>
          <w:spacing w:val="-10"/>
          <w:kern w:val="0"/>
          <w:sz w:val="23"/>
          <w:szCs w:val="23"/>
        </w:rPr>
        <w:br/>
      </w:r>
      <w:r w:rsidRPr="001B5539">
        <w:rPr>
          <w:rFonts w:ascii="Work Sans" w:hAnsi="Work Sans"/>
          <w:color w:val="000000"/>
          <w:spacing w:val="-10"/>
          <w:kern w:val="0"/>
          <w:sz w:val="23"/>
          <w:szCs w:val="23"/>
        </w:rPr>
        <w:t>w celu usunięcia stwierdzonych naruszeń.</w:t>
      </w:r>
    </w:p>
    <w:p w:rsidR="00305715" w:rsidRPr="001B5539" w:rsidRDefault="00305715" w:rsidP="00F1714B">
      <w:pPr>
        <w:pStyle w:val="Standard"/>
        <w:spacing w:line="276" w:lineRule="auto"/>
        <w:ind w:firstLine="708"/>
        <w:jc w:val="both"/>
        <w:rPr>
          <w:rFonts w:ascii="Work Sans" w:hAnsi="Work Sans"/>
          <w:color w:val="000000"/>
          <w:spacing w:val="-10"/>
          <w:kern w:val="0"/>
          <w:sz w:val="23"/>
          <w:szCs w:val="23"/>
        </w:rPr>
      </w:pPr>
      <w:r w:rsidRPr="001B5539">
        <w:rPr>
          <w:rFonts w:ascii="Work Sans" w:hAnsi="Work Sans"/>
          <w:color w:val="000000"/>
          <w:spacing w:val="-10"/>
          <w:kern w:val="0"/>
          <w:sz w:val="23"/>
          <w:szCs w:val="23"/>
        </w:rPr>
        <w:t>W uzasadnionych przypadkach dopuszcza się możliwość zlecenia zewnętrznemu audytorowi audytu przestrzegania przez zobowiązanych pracowników przepisów rozdziału 11a ustawy Ordynacja podatkowa dotyczących informacji o schematach podatkowych.</w:t>
      </w:r>
      <w:bookmarkEnd w:id="11"/>
    </w:p>
    <w:p w:rsidR="001C4C28" w:rsidRPr="00EA7FA8" w:rsidRDefault="001C4C28">
      <w:pPr>
        <w:rPr>
          <w:rFonts w:ascii="Work Sans" w:hAnsi="Work Sans"/>
          <w:b/>
          <w:spacing w:val="-10"/>
          <w:sz w:val="23"/>
          <w:szCs w:val="23"/>
        </w:rPr>
      </w:pPr>
      <w:r w:rsidRPr="00EA7FA8">
        <w:rPr>
          <w:rFonts w:ascii="Work Sans" w:hAnsi="Work Sans"/>
          <w:b/>
          <w:spacing w:val="-10"/>
          <w:sz w:val="23"/>
          <w:szCs w:val="23"/>
        </w:rPr>
        <w:br w:type="page"/>
      </w:r>
    </w:p>
    <w:p w:rsidR="00F128B1" w:rsidRPr="000F64B1" w:rsidRDefault="00F128B1" w:rsidP="000F64B1">
      <w:pPr>
        <w:pStyle w:val="Akapitzlist"/>
        <w:numPr>
          <w:ilvl w:val="1"/>
          <w:numId w:val="45"/>
        </w:numPr>
        <w:spacing w:after="0"/>
        <w:jc w:val="both"/>
        <w:rPr>
          <w:rFonts w:ascii="Work Sans" w:hAnsi="Work Sans"/>
          <w:b/>
          <w:color w:val="0070C0"/>
          <w:spacing w:val="-10"/>
          <w:sz w:val="28"/>
          <w:szCs w:val="28"/>
        </w:rPr>
      </w:pPr>
      <w:r w:rsidRPr="000F64B1">
        <w:rPr>
          <w:rFonts w:ascii="Work Sans" w:hAnsi="Work Sans"/>
          <w:b/>
          <w:color w:val="0070C0"/>
          <w:spacing w:val="-10"/>
          <w:sz w:val="28"/>
          <w:szCs w:val="28"/>
        </w:rPr>
        <w:lastRenderedPageBreak/>
        <w:t>SANKCJE</w:t>
      </w:r>
      <w:r w:rsidR="001C4C28" w:rsidRPr="000F64B1">
        <w:rPr>
          <w:rFonts w:ascii="Work Sans" w:hAnsi="Work Sans"/>
          <w:b/>
          <w:color w:val="0070C0"/>
          <w:spacing w:val="-10"/>
          <w:sz w:val="28"/>
          <w:szCs w:val="28"/>
        </w:rPr>
        <w:t>.</w:t>
      </w:r>
    </w:p>
    <w:p w:rsidR="001C4C28" w:rsidRPr="00EA7FA8" w:rsidRDefault="001C4C28" w:rsidP="00606F64">
      <w:pPr>
        <w:spacing w:after="0"/>
        <w:jc w:val="both"/>
        <w:rPr>
          <w:rFonts w:ascii="Work Sans" w:hAnsi="Work Sans"/>
          <w:b/>
          <w:spacing w:val="-10"/>
          <w:sz w:val="23"/>
          <w:szCs w:val="23"/>
        </w:rPr>
      </w:pPr>
    </w:p>
    <w:p w:rsidR="0040189C" w:rsidRPr="00EA7FA8" w:rsidRDefault="00B37089" w:rsidP="001C4C28">
      <w:pPr>
        <w:spacing w:after="0"/>
        <w:ind w:firstLine="708"/>
        <w:jc w:val="both"/>
        <w:rPr>
          <w:rFonts w:ascii="Work Sans" w:eastAsia="Calibri" w:hAnsi="Work Sans" w:cs="Times New Roman"/>
          <w:spacing w:val="-10"/>
          <w:sz w:val="23"/>
          <w:szCs w:val="23"/>
        </w:rPr>
      </w:pPr>
      <w:r w:rsidRPr="00EA7FA8">
        <w:rPr>
          <w:rFonts w:ascii="Work Sans" w:eastAsia="Calibri" w:hAnsi="Work Sans" w:cs="Times New Roman"/>
          <w:spacing w:val="-10"/>
          <w:sz w:val="23"/>
          <w:szCs w:val="23"/>
        </w:rPr>
        <w:t xml:space="preserve">Art. 86l Ustawy Ordynacja Podatkowa nakłada na określone podmioty obowiązek </w:t>
      </w:r>
      <w:r w:rsidR="009A7E4B" w:rsidRPr="00EA7FA8">
        <w:rPr>
          <w:rFonts w:ascii="Work Sans" w:eastAsia="Calibri" w:hAnsi="Work Sans" w:cs="Times New Roman"/>
          <w:spacing w:val="-10"/>
          <w:sz w:val="23"/>
          <w:szCs w:val="23"/>
        </w:rPr>
        <w:t xml:space="preserve">posiadania wewnętrznej procedury przeciwdziałającej niewywiązywaniu się z obowiązku przekazywania informacji o schematach podatkowych. Choć przepisy wskazują, że do posiadania procedury zobligowany jest tylko </w:t>
      </w:r>
      <w:r w:rsidR="000B3A85">
        <w:rPr>
          <w:rFonts w:ascii="Work Sans" w:eastAsia="Calibri" w:hAnsi="Work Sans" w:cs="Times New Roman"/>
          <w:spacing w:val="-10"/>
          <w:sz w:val="23"/>
          <w:szCs w:val="23"/>
        </w:rPr>
        <w:t>Promot</w:t>
      </w:r>
      <w:r w:rsidR="009A7E4B" w:rsidRPr="00EA7FA8">
        <w:rPr>
          <w:rFonts w:ascii="Work Sans" w:eastAsia="Calibri" w:hAnsi="Work Sans" w:cs="Times New Roman"/>
          <w:spacing w:val="-10"/>
          <w:sz w:val="23"/>
          <w:szCs w:val="23"/>
        </w:rPr>
        <w:t xml:space="preserve">or (za brak procedury grozi mu kara do 2 mln zł lub do 10 mln zł, gdy przestępstwo skarbowe jest wynikiem braku procedury), </w:t>
      </w:r>
      <w:r w:rsidR="00F10FEB">
        <w:rPr>
          <w:rFonts w:ascii="Work Sans" w:eastAsia="Calibri" w:hAnsi="Work Sans" w:cs="Times New Roman"/>
          <w:spacing w:val="-10"/>
          <w:sz w:val="23"/>
          <w:szCs w:val="23"/>
        </w:rPr>
        <w:br/>
      </w:r>
      <w:r w:rsidR="009A7E4B" w:rsidRPr="00EA7FA8">
        <w:rPr>
          <w:rFonts w:ascii="Work Sans" w:eastAsia="Calibri" w:hAnsi="Work Sans" w:cs="Times New Roman"/>
          <w:spacing w:val="-10"/>
          <w:sz w:val="23"/>
          <w:szCs w:val="23"/>
        </w:rPr>
        <w:t xml:space="preserve">to w praktyce warto, aby procedurę posiadał też </w:t>
      </w:r>
      <w:r w:rsidR="000B3A85">
        <w:rPr>
          <w:rFonts w:ascii="Work Sans" w:eastAsia="Calibri" w:hAnsi="Work Sans" w:cs="Times New Roman"/>
          <w:spacing w:val="-10"/>
          <w:sz w:val="23"/>
          <w:szCs w:val="23"/>
        </w:rPr>
        <w:t>Korzystaj</w:t>
      </w:r>
      <w:r w:rsidR="009A7E4B" w:rsidRPr="00EA7FA8">
        <w:rPr>
          <w:rFonts w:ascii="Work Sans" w:eastAsia="Calibri" w:hAnsi="Work Sans" w:cs="Times New Roman"/>
          <w:spacing w:val="-10"/>
          <w:sz w:val="23"/>
          <w:szCs w:val="23"/>
        </w:rPr>
        <w:t>ący. Procedura nie tylko zabezpiecza</w:t>
      </w:r>
      <w:r w:rsidRPr="00EA7FA8">
        <w:rPr>
          <w:rFonts w:ascii="Work Sans" w:eastAsia="Calibri" w:hAnsi="Work Sans" w:cs="Times New Roman"/>
          <w:spacing w:val="-10"/>
          <w:sz w:val="23"/>
          <w:szCs w:val="23"/>
        </w:rPr>
        <w:t> </w:t>
      </w:r>
      <w:r w:rsidR="009A7E4B" w:rsidRPr="00EA7FA8">
        <w:rPr>
          <w:rFonts w:ascii="Work Sans" w:eastAsia="Calibri" w:hAnsi="Work Sans" w:cs="Times New Roman"/>
          <w:spacing w:val="-10"/>
          <w:sz w:val="23"/>
          <w:szCs w:val="23"/>
        </w:rPr>
        <w:t xml:space="preserve">przed potencjalnymi wątpliwościami fiskusa, ale również </w:t>
      </w:r>
      <w:r w:rsidRPr="00EA7FA8">
        <w:rPr>
          <w:rFonts w:ascii="Work Sans" w:eastAsia="Calibri" w:hAnsi="Work Sans" w:cs="Times New Roman"/>
          <w:spacing w:val="-10"/>
          <w:sz w:val="23"/>
          <w:szCs w:val="23"/>
        </w:rPr>
        <w:t xml:space="preserve">jest wewnętrznym dokumentem pozwalającym </w:t>
      </w:r>
      <w:r w:rsidR="00EA7FA8" w:rsidRPr="00EA7FA8">
        <w:rPr>
          <w:rFonts w:ascii="Work Sans" w:eastAsia="Calibri" w:hAnsi="Work Sans" w:cs="Times New Roman"/>
          <w:spacing w:val="-10"/>
          <w:sz w:val="23"/>
          <w:szCs w:val="23"/>
        </w:rPr>
        <w:t>na ustrukturyzowanie</w:t>
      </w:r>
      <w:r w:rsidRPr="00EA7FA8">
        <w:rPr>
          <w:rFonts w:ascii="Work Sans" w:eastAsia="Calibri" w:hAnsi="Work Sans" w:cs="Times New Roman"/>
          <w:spacing w:val="-10"/>
          <w:sz w:val="23"/>
          <w:szCs w:val="23"/>
        </w:rPr>
        <w:t xml:space="preserve"> i </w:t>
      </w:r>
      <w:r w:rsidR="009A7E4B" w:rsidRPr="00EA7FA8">
        <w:rPr>
          <w:rFonts w:ascii="Work Sans" w:eastAsia="Calibri" w:hAnsi="Work Sans" w:cs="Times New Roman"/>
          <w:spacing w:val="-10"/>
          <w:sz w:val="23"/>
          <w:szCs w:val="23"/>
        </w:rPr>
        <w:t>podzi</w:t>
      </w:r>
      <w:r w:rsidRPr="00EA7FA8">
        <w:rPr>
          <w:rFonts w:ascii="Work Sans" w:eastAsia="Calibri" w:hAnsi="Work Sans" w:cs="Times New Roman"/>
          <w:spacing w:val="-10"/>
          <w:sz w:val="23"/>
          <w:szCs w:val="23"/>
        </w:rPr>
        <w:t xml:space="preserve">ał </w:t>
      </w:r>
      <w:r w:rsidR="009A7E4B" w:rsidRPr="00EA7FA8">
        <w:rPr>
          <w:rFonts w:ascii="Work Sans" w:eastAsia="Calibri" w:hAnsi="Work Sans" w:cs="Times New Roman"/>
          <w:spacing w:val="-10"/>
          <w:sz w:val="23"/>
          <w:szCs w:val="23"/>
        </w:rPr>
        <w:t>między pracowników obowiązk</w:t>
      </w:r>
      <w:r w:rsidRPr="00EA7FA8">
        <w:rPr>
          <w:rFonts w:ascii="Work Sans" w:eastAsia="Calibri" w:hAnsi="Work Sans" w:cs="Times New Roman"/>
          <w:spacing w:val="-10"/>
          <w:sz w:val="23"/>
          <w:szCs w:val="23"/>
        </w:rPr>
        <w:t xml:space="preserve">ów </w:t>
      </w:r>
      <w:r w:rsidR="009A7E4B" w:rsidRPr="00EA7FA8">
        <w:rPr>
          <w:rFonts w:ascii="Work Sans" w:eastAsia="Calibri" w:hAnsi="Work Sans" w:cs="Times New Roman"/>
          <w:spacing w:val="-10"/>
          <w:sz w:val="23"/>
          <w:szCs w:val="23"/>
        </w:rPr>
        <w:t>w zakresie identyfikowania i raportowania schematów podatkowych</w:t>
      </w:r>
      <w:r w:rsidRPr="00EA7FA8">
        <w:rPr>
          <w:rFonts w:ascii="Work Sans" w:eastAsia="Calibri" w:hAnsi="Work Sans" w:cs="Times New Roman"/>
          <w:spacing w:val="-10"/>
          <w:sz w:val="23"/>
          <w:szCs w:val="23"/>
        </w:rPr>
        <w:t>.</w:t>
      </w:r>
    </w:p>
    <w:p w:rsidR="005E295E" w:rsidRPr="00EA7FA8" w:rsidRDefault="005E295E" w:rsidP="005E295E">
      <w:pPr>
        <w:spacing w:after="0"/>
        <w:ind w:firstLine="708"/>
        <w:jc w:val="both"/>
        <w:rPr>
          <w:rFonts w:ascii="Work Sans" w:eastAsia="Calibri" w:hAnsi="Work Sans" w:cs="Times New Roman"/>
          <w:spacing w:val="-10"/>
          <w:sz w:val="23"/>
          <w:szCs w:val="23"/>
        </w:rPr>
      </w:pPr>
      <w:r w:rsidRPr="00EA7FA8">
        <w:rPr>
          <w:rFonts w:ascii="Work Sans" w:eastAsia="Calibri" w:hAnsi="Work Sans" w:cs="Times New Roman"/>
          <w:spacing w:val="-10"/>
          <w:sz w:val="23"/>
          <w:szCs w:val="23"/>
        </w:rPr>
        <w:t xml:space="preserve">Ustawodawca przewiduje sankcję karną za </w:t>
      </w:r>
      <w:r w:rsidR="009A7E4B" w:rsidRPr="00EA7FA8">
        <w:rPr>
          <w:rFonts w:ascii="Work Sans" w:eastAsia="Calibri" w:hAnsi="Work Sans" w:cs="Times New Roman"/>
          <w:spacing w:val="-10"/>
          <w:sz w:val="23"/>
          <w:szCs w:val="23"/>
        </w:rPr>
        <w:t>niezaraportowanie bądź nieterminowe zgłoszenie informacji o MD</w:t>
      </w:r>
      <w:r w:rsidRPr="00EA7FA8">
        <w:rPr>
          <w:rFonts w:ascii="Work Sans" w:eastAsia="Calibri" w:hAnsi="Work Sans" w:cs="Times New Roman"/>
          <w:spacing w:val="-10"/>
          <w:sz w:val="23"/>
          <w:szCs w:val="23"/>
        </w:rPr>
        <w:t xml:space="preserve">R. Sankcje te </w:t>
      </w:r>
      <w:r w:rsidR="009A7E4B" w:rsidRPr="00EA7FA8">
        <w:rPr>
          <w:rFonts w:ascii="Work Sans" w:eastAsia="Calibri" w:hAnsi="Work Sans" w:cs="Times New Roman"/>
          <w:spacing w:val="-10"/>
          <w:sz w:val="23"/>
          <w:szCs w:val="23"/>
        </w:rPr>
        <w:t xml:space="preserve">mieszczą się </w:t>
      </w:r>
      <w:r w:rsidR="00F10FEB">
        <w:rPr>
          <w:rFonts w:ascii="Work Sans" w:eastAsia="Calibri" w:hAnsi="Work Sans" w:cs="Times New Roman"/>
          <w:spacing w:val="-10"/>
          <w:sz w:val="23"/>
          <w:szCs w:val="23"/>
        </w:rPr>
        <w:br/>
      </w:r>
      <w:r w:rsidR="009A7E4B" w:rsidRPr="00EA7FA8">
        <w:rPr>
          <w:rFonts w:ascii="Work Sans" w:eastAsia="Calibri" w:hAnsi="Work Sans" w:cs="Times New Roman"/>
          <w:spacing w:val="-10"/>
          <w:sz w:val="23"/>
          <w:szCs w:val="23"/>
        </w:rPr>
        <w:t>w przedziale od 10 do 720 stawek dziennych (czyli mogą wynosić od 750</w:t>
      </w:r>
      <w:r w:rsidRPr="00EA7FA8">
        <w:rPr>
          <w:rFonts w:ascii="Work Sans" w:eastAsia="Calibri" w:hAnsi="Work Sans" w:cs="Times New Roman"/>
          <w:spacing w:val="-10"/>
          <w:sz w:val="23"/>
          <w:szCs w:val="23"/>
        </w:rPr>
        <w:t>,00</w:t>
      </w:r>
      <w:r w:rsidR="009A7E4B" w:rsidRPr="00EA7FA8">
        <w:rPr>
          <w:rFonts w:ascii="Work Sans" w:eastAsia="Calibri" w:hAnsi="Work Sans" w:cs="Times New Roman"/>
          <w:spacing w:val="-10"/>
          <w:sz w:val="23"/>
          <w:szCs w:val="23"/>
        </w:rPr>
        <w:t xml:space="preserve"> zł do 21,6 mln zł).</w:t>
      </w:r>
    </w:p>
    <w:p w:rsidR="005E295E" w:rsidRPr="00EA7FA8" w:rsidRDefault="009A7E4B" w:rsidP="005E295E">
      <w:pPr>
        <w:spacing w:after="0"/>
        <w:ind w:firstLine="708"/>
        <w:jc w:val="both"/>
        <w:rPr>
          <w:rFonts w:ascii="Work Sans" w:eastAsia="Calibri" w:hAnsi="Work Sans" w:cs="Times New Roman"/>
          <w:spacing w:val="-10"/>
          <w:sz w:val="23"/>
          <w:szCs w:val="23"/>
        </w:rPr>
      </w:pPr>
      <w:r w:rsidRPr="00EA7FA8">
        <w:rPr>
          <w:rFonts w:ascii="Work Sans" w:eastAsia="Calibri" w:hAnsi="Work Sans" w:cs="Times New Roman"/>
          <w:spacing w:val="-10"/>
          <w:sz w:val="23"/>
          <w:szCs w:val="23"/>
        </w:rPr>
        <w:t xml:space="preserve">Sankcje za niezaraportowanie schematu </w:t>
      </w:r>
      <w:r w:rsidR="00606F64" w:rsidRPr="00EA7FA8">
        <w:rPr>
          <w:rFonts w:ascii="Work Sans" w:eastAsia="Calibri" w:hAnsi="Work Sans" w:cs="Times New Roman"/>
          <w:spacing w:val="-10"/>
          <w:sz w:val="23"/>
          <w:szCs w:val="23"/>
        </w:rPr>
        <w:t>podatkowego</w:t>
      </w:r>
      <w:r w:rsidR="005E295E" w:rsidRPr="00EA7FA8">
        <w:rPr>
          <w:rFonts w:ascii="Work Sans" w:eastAsia="Calibri" w:hAnsi="Work Sans" w:cs="Times New Roman"/>
          <w:spacing w:val="-10"/>
          <w:sz w:val="23"/>
          <w:szCs w:val="23"/>
        </w:rPr>
        <w:t>, n</w:t>
      </w:r>
      <w:r w:rsidR="00606F64" w:rsidRPr="00EA7FA8">
        <w:rPr>
          <w:rFonts w:ascii="Work Sans" w:eastAsia="Calibri" w:hAnsi="Work Sans" w:cs="Times New Roman"/>
          <w:spacing w:val="-10"/>
          <w:sz w:val="23"/>
          <w:szCs w:val="23"/>
        </w:rPr>
        <w:t>iedopełnienie</w:t>
      </w:r>
      <w:r w:rsidRPr="00EA7FA8">
        <w:rPr>
          <w:rFonts w:ascii="Work Sans" w:eastAsia="Calibri" w:hAnsi="Work Sans" w:cs="Times New Roman"/>
          <w:spacing w:val="-10"/>
          <w:sz w:val="23"/>
          <w:szCs w:val="23"/>
        </w:rPr>
        <w:t xml:space="preserve"> obowiązków w</w:t>
      </w:r>
      <w:r w:rsidR="005E295E" w:rsidRPr="00EA7FA8">
        <w:rPr>
          <w:rFonts w:ascii="Work Sans" w:eastAsia="Calibri" w:hAnsi="Work Sans" w:cs="Times New Roman"/>
          <w:spacing w:val="-10"/>
          <w:sz w:val="23"/>
          <w:szCs w:val="23"/>
        </w:rPr>
        <w:t> </w:t>
      </w:r>
      <w:r w:rsidRPr="00EA7FA8">
        <w:rPr>
          <w:rFonts w:ascii="Work Sans" w:eastAsia="Calibri" w:hAnsi="Work Sans" w:cs="Times New Roman"/>
          <w:spacing w:val="-10"/>
          <w:sz w:val="23"/>
          <w:szCs w:val="23"/>
        </w:rPr>
        <w:t xml:space="preserve">zakresie raportowania schematów podatkowych, wiąże się z karą grzywny. W skrajnych przypadkach </w:t>
      </w:r>
      <w:r w:rsidR="005E295E" w:rsidRPr="00EA7FA8">
        <w:rPr>
          <w:rFonts w:ascii="Work Sans" w:eastAsia="Calibri" w:hAnsi="Work Sans" w:cs="Times New Roman"/>
          <w:spacing w:val="-10"/>
          <w:sz w:val="23"/>
          <w:szCs w:val="23"/>
        </w:rPr>
        <w:t>S</w:t>
      </w:r>
      <w:r w:rsidRPr="00EA7FA8">
        <w:rPr>
          <w:rFonts w:ascii="Work Sans" w:eastAsia="Calibri" w:hAnsi="Work Sans" w:cs="Times New Roman"/>
          <w:spacing w:val="-10"/>
          <w:sz w:val="23"/>
          <w:szCs w:val="23"/>
        </w:rPr>
        <w:t>ąd ma także prawo orzec środek karny zakazu prowadzenia określonej działalności gospodarczej.</w:t>
      </w:r>
      <w:r w:rsidR="00F10FEB">
        <w:rPr>
          <w:rFonts w:ascii="Work Sans" w:eastAsia="Calibri" w:hAnsi="Work Sans" w:cs="Times New Roman"/>
          <w:spacing w:val="-10"/>
          <w:sz w:val="23"/>
          <w:szCs w:val="23"/>
        </w:rPr>
        <w:t xml:space="preserve"> </w:t>
      </w:r>
      <w:r w:rsidRPr="00EA7FA8">
        <w:rPr>
          <w:rFonts w:ascii="Work Sans" w:eastAsia="Calibri" w:hAnsi="Work Sans" w:cs="Times New Roman"/>
          <w:spacing w:val="-10"/>
          <w:sz w:val="23"/>
          <w:szCs w:val="23"/>
        </w:rPr>
        <w:t xml:space="preserve">W przypadku osób prawnych oraz jednostek organizacyjnych nieposiadających osobowości prawnej, będących </w:t>
      </w:r>
      <w:r w:rsidR="000B3A85">
        <w:rPr>
          <w:rFonts w:ascii="Work Sans" w:eastAsia="Calibri" w:hAnsi="Work Sans" w:cs="Times New Roman"/>
          <w:spacing w:val="-10"/>
          <w:sz w:val="23"/>
          <w:szCs w:val="23"/>
        </w:rPr>
        <w:t>Promot</w:t>
      </w:r>
      <w:r w:rsidRPr="00EA7FA8">
        <w:rPr>
          <w:rFonts w:ascii="Work Sans" w:eastAsia="Calibri" w:hAnsi="Work Sans" w:cs="Times New Roman"/>
          <w:spacing w:val="-10"/>
          <w:sz w:val="23"/>
          <w:szCs w:val="23"/>
        </w:rPr>
        <w:t xml:space="preserve">orami zatrudniających </w:t>
      </w:r>
      <w:r w:rsidR="000B3A85">
        <w:rPr>
          <w:rFonts w:ascii="Work Sans" w:eastAsia="Calibri" w:hAnsi="Work Sans" w:cs="Times New Roman"/>
          <w:spacing w:val="-10"/>
          <w:sz w:val="23"/>
          <w:szCs w:val="23"/>
        </w:rPr>
        <w:t>Promot</w:t>
      </w:r>
      <w:r w:rsidRPr="00EA7FA8">
        <w:rPr>
          <w:rFonts w:ascii="Work Sans" w:eastAsia="Calibri" w:hAnsi="Work Sans" w:cs="Times New Roman"/>
          <w:spacing w:val="-10"/>
          <w:sz w:val="23"/>
          <w:szCs w:val="23"/>
        </w:rPr>
        <w:t>orów lub faktycznie wypłacających im wynagrodzenie, których przychody lub koszty ustalone na podstawie prowadzonych ksiąg rachunkowych, przekroczyły w roku poprzedzającym rok</w:t>
      </w:r>
      <w:r w:rsidR="00F10FEB">
        <w:rPr>
          <w:rFonts w:ascii="Work Sans" w:eastAsia="Calibri" w:hAnsi="Work Sans" w:cs="Times New Roman"/>
          <w:spacing w:val="-10"/>
          <w:sz w:val="23"/>
          <w:szCs w:val="23"/>
        </w:rPr>
        <w:t xml:space="preserve"> </w:t>
      </w:r>
      <w:r w:rsidRPr="00EA7FA8">
        <w:rPr>
          <w:rFonts w:ascii="Work Sans" w:eastAsia="Calibri" w:hAnsi="Work Sans" w:cs="Times New Roman"/>
          <w:spacing w:val="-10"/>
          <w:sz w:val="23"/>
          <w:szCs w:val="23"/>
        </w:rPr>
        <w:t xml:space="preserve">obrotowy równowartość 8 mln zł, podlegają karze pieniężnej w wysokości </w:t>
      </w:r>
      <w:r w:rsidR="00F10FEB">
        <w:rPr>
          <w:rFonts w:ascii="Work Sans" w:eastAsia="Calibri" w:hAnsi="Work Sans" w:cs="Times New Roman"/>
          <w:spacing w:val="-10"/>
          <w:sz w:val="23"/>
          <w:szCs w:val="23"/>
        </w:rPr>
        <w:br/>
      </w:r>
      <w:r w:rsidRPr="00EA7FA8">
        <w:rPr>
          <w:rFonts w:ascii="Work Sans" w:eastAsia="Calibri" w:hAnsi="Work Sans" w:cs="Times New Roman"/>
          <w:spacing w:val="-10"/>
          <w:sz w:val="23"/>
          <w:szCs w:val="23"/>
        </w:rPr>
        <w:t>nie większej niż 2 mln zł.</w:t>
      </w:r>
    </w:p>
    <w:p w:rsidR="003D0447" w:rsidRPr="00EA7FA8" w:rsidRDefault="009A7E4B" w:rsidP="005E295E">
      <w:pPr>
        <w:spacing w:after="0"/>
        <w:ind w:firstLine="708"/>
        <w:jc w:val="both"/>
        <w:rPr>
          <w:rFonts w:ascii="Work Sans" w:eastAsia="Calibri" w:hAnsi="Work Sans" w:cs="Times New Roman"/>
          <w:spacing w:val="-10"/>
          <w:sz w:val="23"/>
          <w:szCs w:val="23"/>
        </w:rPr>
      </w:pPr>
      <w:r w:rsidRPr="00EA7FA8">
        <w:rPr>
          <w:rFonts w:ascii="Work Sans" w:eastAsia="Calibri" w:hAnsi="Work Sans" w:cs="Times New Roman"/>
          <w:spacing w:val="-10"/>
          <w:sz w:val="23"/>
          <w:szCs w:val="23"/>
        </w:rPr>
        <w:t>Karę nakłada Szef Krajowej Administracji Skarbowej w drodze decyzji</w:t>
      </w:r>
      <w:r w:rsidR="005E295E" w:rsidRPr="00EA7FA8">
        <w:rPr>
          <w:rFonts w:ascii="Work Sans" w:eastAsia="Calibri" w:hAnsi="Work Sans" w:cs="Times New Roman"/>
          <w:spacing w:val="-10"/>
          <w:sz w:val="23"/>
          <w:szCs w:val="23"/>
        </w:rPr>
        <w:t xml:space="preserve">. </w:t>
      </w:r>
      <w:r w:rsidR="00F10FEB">
        <w:rPr>
          <w:rFonts w:ascii="Work Sans" w:eastAsia="Calibri" w:hAnsi="Work Sans" w:cs="Times New Roman"/>
          <w:spacing w:val="-10"/>
          <w:sz w:val="23"/>
          <w:szCs w:val="23"/>
        </w:rPr>
        <w:br/>
      </w:r>
      <w:r w:rsidRPr="00EA7FA8">
        <w:rPr>
          <w:rFonts w:ascii="Work Sans" w:eastAsia="Calibri" w:hAnsi="Work Sans" w:cs="Times New Roman"/>
          <w:spacing w:val="-10"/>
          <w:sz w:val="23"/>
          <w:szCs w:val="23"/>
        </w:rPr>
        <w:t xml:space="preserve">W przypadku stwierdzenia prawomocnym wyrokiem sądu popełnienia przestępstwa skarbowego, jakim jest nieprzekazywanie informacji o schemacie podatkowym, przez </w:t>
      </w:r>
      <w:r w:rsidR="000B3A85">
        <w:rPr>
          <w:rFonts w:ascii="Work Sans" w:eastAsia="Calibri" w:hAnsi="Work Sans" w:cs="Times New Roman"/>
          <w:spacing w:val="-10"/>
          <w:sz w:val="23"/>
          <w:szCs w:val="23"/>
        </w:rPr>
        <w:t>Promot</w:t>
      </w:r>
      <w:r w:rsidRPr="00EA7FA8">
        <w:rPr>
          <w:rFonts w:ascii="Work Sans" w:eastAsia="Calibri" w:hAnsi="Work Sans" w:cs="Times New Roman"/>
          <w:spacing w:val="-10"/>
          <w:sz w:val="23"/>
          <w:szCs w:val="23"/>
        </w:rPr>
        <w:t>ora będącego osobą fizyczną zatrudnioną lub faktycznie otrzymującą wynagrodzenie od podmiotu, obowiązanego do wdrożenia wewnętrznej procedury, który nie dopełnił obowiązków wprowadzenia i</w:t>
      </w:r>
      <w:r w:rsidR="003D0447" w:rsidRPr="00EA7FA8">
        <w:rPr>
          <w:rFonts w:ascii="Work Sans" w:eastAsia="Calibri" w:hAnsi="Work Sans" w:cs="Times New Roman"/>
          <w:spacing w:val="-10"/>
          <w:sz w:val="23"/>
          <w:szCs w:val="23"/>
        </w:rPr>
        <w:t> </w:t>
      </w:r>
      <w:r w:rsidRPr="00EA7FA8">
        <w:rPr>
          <w:rFonts w:ascii="Work Sans" w:eastAsia="Calibri" w:hAnsi="Work Sans" w:cs="Times New Roman"/>
          <w:spacing w:val="-10"/>
          <w:sz w:val="23"/>
          <w:szCs w:val="23"/>
        </w:rPr>
        <w:t xml:space="preserve">stosowania wewnętrznej procedury w zakresie przeciwdziałania niewywiązywaniu </w:t>
      </w:r>
      <w:r w:rsidR="00F10FEB">
        <w:rPr>
          <w:rFonts w:ascii="Work Sans" w:eastAsia="Calibri" w:hAnsi="Work Sans" w:cs="Times New Roman"/>
          <w:spacing w:val="-10"/>
          <w:sz w:val="23"/>
          <w:szCs w:val="23"/>
        </w:rPr>
        <w:br/>
      </w:r>
      <w:r w:rsidRPr="00EA7FA8">
        <w:rPr>
          <w:rFonts w:ascii="Work Sans" w:eastAsia="Calibri" w:hAnsi="Work Sans" w:cs="Times New Roman"/>
          <w:spacing w:val="-10"/>
          <w:sz w:val="23"/>
          <w:szCs w:val="23"/>
        </w:rPr>
        <w:t>się z</w:t>
      </w:r>
      <w:r w:rsidR="003D0447" w:rsidRPr="00EA7FA8">
        <w:rPr>
          <w:rFonts w:ascii="Work Sans" w:eastAsia="Calibri" w:hAnsi="Work Sans" w:cs="Times New Roman"/>
          <w:spacing w:val="-10"/>
          <w:sz w:val="23"/>
          <w:szCs w:val="23"/>
        </w:rPr>
        <w:t> </w:t>
      </w:r>
      <w:r w:rsidRPr="00EA7FA8">
        <w:rPr>
          <w:rFonts w:ascii="Work Sans" w:eastAsia="Calibri" w:hAnsi="Work Sans" w:cs="Times New Roman"/>
          <w:spacing w:val="-10"/>
          <w:sz w:val="23"/>
          <w:szCs w:val="23"/>
        </w:rPr>
        <w:t>obowiązku przekazywania informacji o schematach podatkowych, może zostać obciążony karą pieniężną do 10 mln zł.</w:t>
      </w:r>
      <w:r w:rsidR="00F10FEB">
        <w:rPr>
          <w:rFonts w:ascii="Work Sans" w:eastAsia="Calibri" w:hAnsi="Work Sans" w:cs="Times New Roman"/>
          <w:spacing w:val="-10"/>
          <w:sz w:val="23"/>
          <w:szCs w:val="23"/>
        </w:rPr>
        <w:t xml:space="preserve"> </w:t>
      </w:r>
      <w:r w:rsidRPr="00EA7FA8">
        <w:rPr>
          <w:rFonts w:ascii="Work Sans" w:eastAsia="Calibri" w:hAnsi="Work Sans" w:cs="Times New Roman"/>
          <w:spacing w:val="-10"/>
          <w:sz w:val="23"/>
          <w:szCs w:val="23"/>
        </w:rPr>
        <w:t>Kara pieniężna jest przewidziana za:</w:t>
      </w:r>
    </w:p>
    <w:p w:rsidR="003D0447" w:rsidRPr="00EA7FA8" w:rsidRDefault="009A7E4B" w:rsidP="001C7E95">
      <w:pPr>
        <w:pStyle w:val="Akapitzlist"/>
        <w:numPr>
          <w:ilvl w:val="0"/>
          <w:numId w:val="33"/>
        </w:numPr>
        <w:spacing w:after="0"/>
        <w:ind w:left="1134" w:hanging="425"/>
        <w:jc w:val="both"/>
        <w:rPr>
          <w:rFonts w:ascii="Work Sans" w:eastAsia="Calibri" w:hAnsi="Work Sans" w:cs="Times New Roman"/>
          <w:spacing w:val="-10"/>
          <w:sz w:val="23"/>
          <w:szCs w:val="23"/>
        </w:rPr>
      </w:pPr>
      <w:r w:rsidRPr="00EA7FA8">
        <w:rPr>
          <w:rFonts w:ascii="Work Sans" w:eastAsia="Calibri" w:hAnsi="Work Sans" w:cs="Times New Roman"/>
          <w:spacing w:val="-10"/>
          <w:sz w:val="23"/>
          <w:szCs w:val="23"/>
        </w:rPr>
        <w:t xml:space="preserve">nieprzekazanie właściwemu organowi informacji o schemacie </w:t>
      </w:r>
      <w:r w:rsidR="00EA7FA8" w:rsidRPr="00EA7FA8">
        <w:rPr>
          <w:rFonts w:ascii="Work Sans" w:eastAsia="Calibri" w:hAnsi="Work Sans" w:cs="Times New Roman"/>
          <w:spacing w:val="-10"/>
          <w:sz w:val="23"/>
          <w:szCs w:val="23"/>
        </w:rPr>
        <w:t>podatkowym</w:t>
      </w:r>
      <w:r w:rsidRPr="00EA7FA8">
        <w:rPr>
          <w:rFonts w:ascii="Work Sans" w:eastAsia="Calibri" w:hAnsi="Work Sans" w:cs="Times New Roman"/>
          <w:spacing w:val="-10"/>
          <w:sz w:val="23"/>
          <w:szCs w:val="23"/>
        </w:rPr>
        <w:t xml:space="preserve"> albo przekazanie informacji po </w:t>
      </w:r>
      <w:r w:rsidR="00EA7FA8" w:rsidRPr="00EA7FA8">
        <w:rPr>
          <w:rFonts w:ascii="Work Sans" w:eastAsia="Calibri" w:hAnsi="Work Sans" w:cs="Times New Roman"/>
          <w:spacing w:val="-10"/>
          <w:sz w:val="23"/>
          <w:szCs w:val="23"/>
        </w:rPr>
        <w:t>terminie; nieprzekazanie</w:t>
      </w:r>
      <w:r w:rsidRPr="00EA7FA8">
        <w:rPr>
          <w:rFonts w:ascii="Work Sans" w:eastAsia="Calibri" w:hAnsi="Work Sans" w:cs="Times New Roman"/>
          <w:spacing w:val="-10"/>
          <w:sz w:val="23"/>
          <w:szCs w:val="23"/>
        </w:rPr>
        <w:t xml:space="preserve"> właściwemu organowi danych dotyczących podmiotów, którym udostępniono standaryzowany schemat podatkowy, albo przekazanie ich po terminie;</w:t>
      </w:r>
    </w:p>
    <w:p w:rsidR="003D0447" w:rsidRPr="00EA7FA8" w:rsidRDefault="009A7E4B" w:rsidP="001C7E95">
      <w:pPr>
        <w:pStyle w:val="Akapitzlist"/>
        <w:numPr>
          <w:ilvl w:val="0"/>
          <w:numId w:val="33"/>
        </w:numPr>
        <w:spacing w:after="0"/>
        <w:ind w:left="1134" w:hanging="425"/>
        <w:jc w:val="both"/>
        <w:rPr>
          <w:rFonts w:ascii="Work Sans" w:eastAsia="Calibri" w:hAnsi="Work Sans" w:cs="Times New Roman"/>
          <w:spacing w:val="-10"/>
          <w:sz w:val="23"/>
          <w:szCs w:val="23"/>
        </w:rPr>
      </w:pPr>
      <w:r w:rsidRPr="00EA7FA8">
        <w:rPr>
          <w:rFonts w:ascii="Work Sans" w:eastAsia="Calibri" w:hAnsi="Work Sans" w:cs="Times New Roman"/>
          <w:spacing w:val="-10"/>
          <w:sz w:val="23"/>
          <w:szCs w:val="23"/>
        </w:rPr>
        <w:t xml:space="preserve">nieprzekazanie pisemnej informacji podmiotowi obowiązanemu </w:t>
      </w:r>
      <w:r w:rsidR="00F10FEB">
        <w:rPr>
          <w:rFonts w:ascii="Work Sans" w:eastAsia="Calibri" w:hAnsi="Work Sans" w:cs="Times New Roman"/>
          <w:spacing w:val="-10"/>
          <w:sz w:val="23"/>
          <w:szCs w:val="23"/>
        </w:rPr>
        <w:br/>
      </w:r>
      <w:r w:rsidRPr="00EA7FA8">
        <w:rPr>
          <w:rFonts w:ascii="Work Sans" w:eastAsia="Calibri" w:hAnsi="Work Sans" w:cs="Times New Roman"/>
          <w:spacing w:val="-10"/>
          <w:sz w:val="23"/>
          <w:szCs w:val="23"/>
        </w:rPr>
        <w:t>do przekazania schematu podatkowego o tym obowiązku lub przekazanie informacji po terminie;</w:t>
      </w:r>
    </w:p>
    <w:p w:rsidR="003D0447" w:rsidRPr="00EA7FA8" w:rsidRDefault="009A7E4B" w:rsidP="001C7E95">
      <w:pPr>
        <w:pStyle w:val="Akapitzlist"/>
        <w:numPr>
          <w:ilvl w:val="0"/>
          <w:numId w:val="33"/>
        </w:numPr>
        <w:spacing w:after="0"/>
        <w:ind w:left="1134" w:hanging="425"/>
        <w:jc w:val="both"/>
        <w:rPr>
          <w:rFonts w:ascii="Work Sans" w:eastAsia="Calibri" w:hAnsi="Work Sans" w:cs="Times New Roman"/>
          <w:spacing w:val="-10"/>
          <w:sz w:val="23"/>
          <w:szCs w:val="23"/>
        </w:rPr>
      </w:pPr>
      <w:r w:rsidRPr="00EA7FA8">
        <w:rPr>
          <w:rFonts w:ascii="Work Sans" w:eastAsia="Calibri" w:hAnsi="Work Sans" w:cs="Times New Roman"/>
          <w:spacing w:val="-10"/>
          <w:sz w:val="23"/>
          <w:szCs w:val="23"/>
        </w:rPr>
        <w:lastRenderedPageBreak/>
        <w:t xml:space="preserve">nieprzekazanie podmiotowi obowiązanemu do przekazania schematu podatkowego danych, dotyczących schematu podatkowego </w:t>
      </w:r>
      <w:r w:rsidR="00F10FEB">
        <w:rPr>
          <w:rFonts w:ascii="Work Sans" w:eastAsia="Calibri" w:hAnsi="Work Sans" w:cs="Times New Roman"/>
          <w:spacing w:val="-10"/>
          <w:sz w:val="23"/>
          <w:szCs w:val="23"/>
        </w:rPr>
        <w:br/>
      </w:r>
      <w:r w:rsidRPr="00EA7FA8">
        <w:rPr>
          <w:rFonts w:ascii="Work Sans" w:eastAsia="Calibri" w:hAnsi="Work Sans" w:cs="Times New Roman"/>
          <w:spacing w:val="-10"/>
          <w:sz w:val="23"/>
          <w:szCs w:val="23"/>
        </w:rPr>
        <w:t>lub przekazanie informacji po terminie;</w:t>
      </w:r>
    </w:p>
    <w:p w:rsidR="003D0447" w:rsidRPr="00EA7FA8" w:rsidRDefault="009A7E4B" w:rsidP="001C7E95">
      <w:pPr>
        <w:pStyle w:val="Akapitzlist"/>
        <w:numPr>
          <w:ilvl w:val="0"/>
          <w:numId w:val="33"/>
        </w:numPr>
        <w:spacing w:after="0"/>
        <w:ind w:left="1134" w:hanging="425"/>
        <w:jc w:val="both"/>
        <w:rPr>
          <w:rFonts w:ascii="Work Sans" w:eastAsia="Calibri" w:hAnsi="Work Sans" w:cs="Times New Roman"/>
          <w:spacing w:val="-10"/>
          <w:sz w:val="23"/>
          <w:szCs w:val="23"/>
        </w:rPr>
      </w:pPr>
      <w:r w:rsidRPr="00EA7FA8">
        <w:rPr>
          <w:rFonts w:ascii="Work Sans" w:eastAsia="Calibri" w:hAnsi="Work Sans" w:cs="Times New Roman"/>
          <w:spacing w:val="-10"/>
          <w:sz w:val="23"/>
          <w:szCs w:val="23"/>
        </w:rPr>
        <w:t xml:space="preserve">nieprzekazanie pisemnie informacji podmiotom obowiązanym </w:t>
      </w:r>
      <w:r w:rsidR="00F10FEB">
        <w:rPr>
          <w:rFonts w:ascii="Work Sans" w:eastAsia="Calibri" w:hAnsi="Work Sans" w:cs="Times New Roman"/>
          <w:spacing w:val="-10"/>
          <w:sz w:val="23"/>
          <w:szCs w:val="23"/>
        </w:rPr>
        <w:br/>
      </w:r>
      <w:r w:rsidRPr="00EA7FA8">
        <w:rPr>
          <w:rFonts w:ascii="Work Sans" w:eastAsia="Calibri" w:hAnsi="Work Sans" w:cs="Times New Roman"/>
          <w:spacing w:val="-10"/>
          <w:sz w:val="23"/>
          <w:szCs w:val="23"/>
        </w:rPr>
        <w:t xml:space="preserve">do przekazania informacji o schemacie podatkowym o tym, że </w:t>
      </w:r>
      <w:r w:rsidR="000B3A85">
        <w:rPr>
          <w:rFonts w:ascii="Work Sans" w:eastAsia="Calibri" w:hAnsi="Work Sans" w:cs="Times New Roman"/>
          <w:spacing w:val="-10"/>
          <w:sz w:val="23"/>
          <w:szCs w:val="23"/>
        </w:rPr>
        <w:t>Promot</w:t>
      </w:r>
      <w:r w:rsidRPr="00EA7FA8">
        <w:rPr>
          <w:rFonts w:ascii="Work Sans" w:eastAsia="Calibri" w:hAnsi="Work Sans" w:cs="Times New Roman"/>
          <w:spacing w:val="-10"/>
          <w:sz w:val="23"/>
          <w:szCs w:val="23"/>
        </w:rPr>
        <w:t>or nie przekaże informacji o</w:t>
      </w:r>
      <w:r w:rsidR="003D0447" w:rsidRPr="00EA7FA8">
        <w:rPr>
          <w:rFonts w:ascii="Work Sans" w:eastAsia="Calibri" w:hAnsi="Work Sans" w:cs="Times New Roman"/>
          <w:spacing w:val="-10"/>
          <w:sz w:val="23"/>
          <w:szCs w:val="23"/>
        </w:rPr>
        <w:t> </w:t>
      </w:r>
      <w:r w:rsidRPr="00EA7FA8">
        <w:rPr>
          <w:rFonts w:ascii="Work Sans" w:eastAsia="Calibri" w:hAnsi="Work Sans" w:cs="Times New Roman"/>
          <w:spacing w:val="-10"/>
          <w:sz w:val="23"/>
          <w:szCs w:val="23"/>
        </w:rPr>
        <w:t>schemacie podatkowym lub przekazanie informacji po terminie;</w:t>
      </w:r>
    </w:p>
    <w:p w:rsidR="009A7E4B" w:rsidRPr="00EA7FA8" w:rsidRDefault="009A7E4B" w:rsidP="001C7E95">
      <w:pPr>
        <w:pStyle w:val="Akapitzlist"/>
        <w:numPr>
          <w:ilvl w:val="0"/>
          <w:numId w:val="33"/>
        </w:numPr>
        <w:spacing w:after="0"/>
        <w:ind w:left="1134" w:hanging="425"/>
        <w:jc w:val="both"/>
        <w:rPr>
          <w:rFonts w:ascii="Work Sans" w:eastAsia="Calibri" w:hAnsi="Work Sans" w:cs="Times New Roman"/>
          <w:spacing w:val="-10"/>
          <w:sz w:val="23"/>
          <w:szCs w:val="23"/>
        </w:rPr>
      </w:pPr>
      <w:r w:rsidRPr="00EA7FA8">
        <w:rPr>
          <w:rFonts w:ascii="Work Sans" w:eastAsia="Calibri" w:hAnsi="Work Sans" w:cs="Times New Roman"/>
          <w:spacing w:val="-10"/>
          <w:sz w:val="23"/>
          <w:szCs w:val="23"/>
        </w:rPr>
        <w:t>posługiwanie się unieważnionym NSP.</w:t>
      </w:r>
    </w:p>
    <w:p w:rsidR="003D0447" w:rsidRPr="00EA7FA8" w:rsidRDefault="003D0447">
      <w:pPr>
        <w:rPr>
          <w:rFonts w:ascii="Work Sans" w:eastAsia="Calibri" w:hAnsi="Work Sans" w:cs="Times New Roman"/>
          <w:b/>
          <w:spacing w:val="-10"/>
          <w:sz w:val="23"/>
          <w:szCs w:val="23"/>
        </w:rPr>
      </w:pPr>
      <w:r w:rsidRPr="00EA7FA8">
        <w:rPr>
          <w:rFonts w:ascii="Work Sans" w:eastAsia="Calibri" w:hAnsi="Work Sans" w:cs="Times New Roman"/>
          <w:b/>
          <w:spacing w:val="-10"/>
          <w:sz w:val="23"/>
          <w:szCs w:val="23"/>
        </w:rPr>
        <w:br w:type="page"/>
      </w:r>
    </w:p>
    <w:p w:rsidR="000A71E8" w:rsidRPr="000F64B1" w:rsidRDefault="000A71E8" w:rsidP="000F64B1">
      <w:pPr>
        <w:pStyle w:val="Akapitzlist"/>
        <w:numPr>
          <w:ilvl w:val="1"/>
          <w:numId w:val="45"/>
        </w:numPr>
        <w:spacing w:after="0"/>
        <w:jc w:val="both"/>
        <w:rPr>
          <w:rFonts w:ascii="Work Sans" w:eastAsia="Calibri" w:hAnsi="Work Sans" w:cs="Times New Roman"/>
          <w:b/>
          <w:color w:val="0070C0"/>
          <w:spacing w:val="-10"/>
          <w:sz w:val="28"/>
          <w:szCs w:val="28"/>
        </w:rPr>
      </w:pPr>
      <w:r w:rsidRPr="000F64B1">
        <w:rPr>
          <w:rFonts w:ascii="Work Sans" w:eastAsia="Calibri" w:hAnsi="Work Sans" w:cs="Times New Roman"/>
          <w:b/>
          <w:color w:val="0070C0"/>
          <w:spacing w:val="-10"/>
          <w:sz w:val="28"/>
          <w:szCs w:val="28"/>
        </w:rPr>
        <w:lastRenderedPageBreak/>
        <w:t>TAJEMNICA ZAWODOWA</w:t>
      </w:r>
      <w:r w:rsidR="003D0447" w:rsidRPr="000F64B1">
        <w:rPr>
          <w:rFonts w:ascii="Work Sans" w:eastAsia="Calibri" w:hAnsi="Work Sans" w:cs="Times New Roman"/>
          <w:b/>
          <w:color w:val="0070C0"/>
          <w:spacing w:val="-10"/>
          <w:sz w:val="28"/>
          <w:szCs w:val="28"/>
        </w:rPr>
        <w:t>.</w:t>
      </w:r>
    </w:p>
    <w:p w:rsidR="000A71E8" w:rsidRPr="00EA7FA8" w:rsidRDefault="000A71E8" w:rsidP="00606F64">
      <w:pPr>
        <w:spacing w:after="0"/>
        <w:jc w:val="both"/>
        <w:rPr>
          <w:rFonts w:ascii="Work Sans" w:eastAsia="Calibri" w:hAnsi="Work Sans" w:cs="Times New Roman"/>
          <w:spacing w:val="-10"/>
          <w:sz w:val="23"/>
          <w:szCs w:val="23"/>
        </w:rPr>
      </w:pPr>
    </w:p>
    <w:p w:rsidR="00717C0F" w:rsidRPr="00EA7FA8" w:rsidRDefault="000A71E8" w:rsidP="001C7E95">
      <w:pPr>
        <w:pStyle w:val="Akapitzlist"/>
        <w:numPr>
          <w:ilvl w:val="1"/>
          <w:numId w:val="2"/>
        </w:numPr>
        <w:spacing w:after="0"/>
        <w:ind w:left="567" w:hanging="425"/>
        <w:jc w:val="both"/>
        <w:rPr>
          <w:rFonts w:ascii="Work Sans" w:eastAsia="Calibri" w:hAnsi="Work Sans" w:cs="Times New Roman"/>
          <w:spacing w:val="-10"/>
          <w:sz w:val="23"/>
          <w:szCs w:val="23"/>
        </w:rPr>
      </w:pPr>
      <w:r w:rsidRPr="00EA7FA8">
        <w:rPr>
          <w:rFonts w:ascii="Work Sans" w:eastAsia="Calibri" w:hAnsi="Work Sans" w:cs="Times New Roman"/>
          <w:spacing w:val="-10"/>
          <w:sz w:val="23"/>
          <w:szCs w:val="23"/>
        </w:rPr>
        <w:t xml:space="preserve">Jeżeli </w:t>
      </w:r>
      <w:r w:rsidR="000B3A85">
        <w:rPr>
          <w:rFonts w:ascii="Work Sans" w:eastAsia="Calibri" w:hAnsi="Work Sans" w:cs="Times New Roman"/>
          <w:spacing w:val="-10"/>
          <w:sz w:val="23"/>
          <w:szCs w:val="23"/>
        </w:rPr>
        <w:t>Promot</w:t>
      </w:r>
      <w:r w:rsidRPr="00EA7FA8">
        <w:rPr>
          <w:rFonts w:ascii="Work Sans" w:eastAsia="Calibri" w:hAnsi="Work Sans" w:cs="Times New Roman"/>
          <w:spacing w:val="-10"/>
          <w:sz w:val="23"/>
          <w:szCs w:val="23"/>
        </w:rPr>
        <w:t xml:space="preserve">or lub </w:t>
      </w:r>
      <w:r w:rsidR="00717C0F" w:rsidRPr="00EA7FA8">
        <w:rPr>
          <w:rFonts w:ascii="Work Sans" w:eastAsia="Calibri" w:hAnsi="Work Sans" w:cs="Times New Roman"/>
          <w:spacing w:val="-10"/>
          <w:sz w:val="23"/>
          <w:szCs w:val="23"/>
        </w:rPr>
        <w:t>W</w:t>
      </w:r>
      <w:r w:rsidRPr="00EA7FA8">
        <w:rPr>
          <w:rFonts w:ascii="Work Sans" w:eastAsia="Calibri" w:hAnsi="Work Sans" w:cs="Times New Roman"/>
          <w:spacing w:val="-10"/>
          <w:sz w:val="23"/>
          <w:szCs w:val="23"/>
        </w:rPr>
        <w:t xml:space="preserve">spomagający jest obowiązany do zachowania prawnie chronionej </w:t>
      </w:r>
      <w:r w:rsidR="00606F64" w:rsidRPr="00EA7FA8">
        <w:rPr>
          <w:rFonts w:ascii="Work Sans" w:eastAsia="Calibri" w:hAnsi="Work Sans" w:cs="Times New Roman"/>
          <w:spacing w:val="-10"/>
          <w:sz w:val="23"/>
          <w:szCs w:val="23"/>
        </w:rPr>
        <w:t>tajemnicy zawodowej</w:t>
      </w:r>
      <w:r w:rsidRPr="00EA7FA8">
        <w:rPr>
          <w:rFonts w:ascii="Work Sans" w:eastAsia="Calibri" w:hAnsi="Work Sans" w:cs="Times New Roman"/>
          <w:spacing w:val="-10"/>
          <w:sz w:val="23"/>
          <w:szCs w:val="23"/>
        </w:rPr>
        <w:t xml:space="preserve"> i nie został zwolniony przez </w:t>
      </w:r>
      <w:r w:rsidR="000B3A85">
        <w:rPr>
          <w:rFonts w:ascii="Work Sans" w:eastAsia="Calibri" w:hAnsi="Work Sans" w:cs="Times New Roman"/>
          <w:spacing w:val="-10"/>
          <w:sz w:val="23"/>
          <w:szCs w:val="23"/>
        </w:rPr>
        <w:t>Korzystaj</w:t>
      </w:r>
      <w:r w:rsidRPr="00EA7FA8">
        <w:rPr>
          <w:rFonts w:ascii="Work Sans" w:eastAsia="Calibri" w:hAnsi="Work Sans" w:cs="Times New Roman"/>
          <w:spacing w:val="-10"/>
          <w:sz w:val="23"/>
          <w:szCs w:val="23"/>
        </w:rPr>
        <w:t xml:space="preserve">ącego z obowiązku jej zachowania, przekazywana przez niego informacja o schemacie podatkowym, który jest schematem podatkowym standaryzowanym, nie zawiera danych identyfikujących </w:t>
      </w:r>
      <w:r w:rsidR="000B3A85">
        <w:rPr>
          <w:rFonts w:ascii="Work Sans" w:eastAsia="Calibri" w:hAnsi="Work Sans" w:cs="Times New Roman"/>
          <w:spacing w:val="-10"/>
          <w:sz w:val="23"/>
          <w:szCs w:val="23"/>
        </w:rPr>
        <w:t>Korzystaj</w:t>
      </w:r>
      <w:r w:rsidRPr="00EA7FA8">
        <w:rPr>
          <w:rFonts w:ascii="Work Sans" w:eastAsia="Calibri" w:hAnsi="Work Sans" w:cs="Times New Roman"/>
          <w:spacing w:val="-10"/>
          <w:sz w:val="23"/>
          <w:szCs w:val="23"/>
        </w:rPr>
        <w:t>ącego, któremu udostępniony został schemat podatkowy, oraz informacji, dotyczących schematu.</w:t>
      </w:r>
    </w:p>
    <w:p w:rsidR="00717C0F" w:rsidRPr="00EA7FA8" w:rsidRDefault="000A71E8" w:rsidP="001C7E95">
      <w:pPr>
        <w:pStyle w:val="Akapitzlist"/>
        <w:numPr>
          <w:ilvl w:val="1"/>
          <w:numId w:val="2"/>
        </w:numPr>
        <w:spacing w:after="0"/>
        <w:ind w:left="567" w:hanging="425"/>
        <w:jc w:val="both"/>
        <w:rPr>
          <w:rFonts w:ascii="Work Sans" w:eastAsia="Calibri" w:hAnsi="Work Sans" w:cs="Times New Roman"/>
          <w:spacing w:val="-10"/>
          <w:sz w:val="23"/>
          <w:szCs w:val="23"/>
        </w:rPr>
      </w:pPr>
      <w:r w:rsidRPr="00EA7FA8">
        <w:rPr>
          <w:rFonts w:ascii="Work Sans" w:eastAsia="Calibri" w:hAnsi="Work Sans" w:cs="Times New Roman"/>
          <w:spacing w:val="-10"/>
          <w:sz w:val="23"/>
          <w:szCs w:val="23"/>
        </w:rPr>
        <w:t xml:space="preserve">Jeżeli </w:t>
      </w:r>
      <w:r w:rsidR="000B3A85">
        <w:rPr>
          <w:rFonts w:ascii="Work Sans" w:eastAsia="Calibri" w:hAnsi="Work Sans" w:cs="Times New Roman"/>
          <w:spacing w:val="-10"/>
          <w:sz w:val="23"/>
          <w:szCs w:val="23"/>
        </w:rPr>
        <w:t>Promot</w:t>
      </w:r>
      <w:r w:rsidRPr="00EA7FA8">
        <w:rPr>
          <w:rFonts w:ascii="Work Sans" w:eastAsia="Calibri" w:hAnsi="Work Sans" w:cs="Times New Roman"/>
          <w:spacing w:val="-10"/>
          <w:sz w:val="23"/>
          <w:szCs w:val="23"/>
        </w:rPr>
        <w:t xml:space="preserve">or lub </w:t>
      </w:r>
      <w:r w:rsidR="00717C0F" w:rsidRPr="00EA7FA8">
        <w:rPr>
          <w:rFonts w:ascii="Work Sans" w:eastAsia="Calibri" w:hAnsi="Work Sans" w:cs="Times New Roman"/>
          <w:spacing w:val="-10"/>
          <w:sz w:val="23"/>
          <w:szCs w:val="23"/>
        </w:rPr>
        <w:t>W</w:t>
      </w:r>
      <w:r w:rsidRPr="00EA7FA8">
        <w:rPr>
          <w:rFonts w:ascii="Work Sans" w:eastAsia="Calibri" w:hAnsi="Work Sans" w:cs="Times New Roman"/>
          <w:spacing w:val="-10"/>
          <w:sz w:val="23"/>
          <w:szCs w:val="23"/>
        </w:rPr>
        <w:t xml:space="preserve">spomagający nie jest obowiązany do zachowania prawnie chronionej tajemnicy zawodowej lub został zwolniony z obowiązku jej zachowania przez </w:t>
      </w:r>
      <w:r w:rsidR="000B3A85">
        <w:rPr>
          <w:rFonts w:ascii="Work Sans" w:eastAsia="Calibri" w:hAnsi="Work Sans" w:cs="Times New Roman"/>
          <w:spacing w:val="-10"/>
          <w:sz w:val="23"/>
          <w:szCs w:val="23"/>
        </w:rPr>
        <w:t>Korzystaj</w:t>
      </w:r>
      <w:r w:rsidRPr="00EA7FA8">
        <w:rPr>
          <w:rFonts w:ascii="Work Sans" w:eastAsia="Calibri" w:hAnsi="Work Sans" w:cs="Times New Roman"/>
          <w:spacing w:val="-10"/>
          <w:sz w:val="23"/>
          <w:szCs w:val="23"/>
        </w:rPr>
        <w:t xml:space="preserve">ącego, łącznie z informacją o schemacie podatkowym, przekazuje dane identyfikujące </w:t>
      </w:r>
      <w:r w:rsidR="000B3A85">
        <w:rPr>
          <w:rFonts w:ascii="Work Sans" w:eastAsia="Calibri" w:hAnsi="Work Sans" w:cs="Times New Roman"/>
          <w:spacing w:val="-10"/>
          <w:sz w:val="23"/>
          <w:szCs w:val="23"/>
        </w:rPr>
        <w:t>Korzystaj</w:t>
      </w:r>
      <w:r w:rsidRPr="00EA7FA8">
        <w:rPr>
          <w:rFonts w:ascii="Work Sans" w:eastAsia="Calibri" w:hAnsi="Work Sans" w:cs="Times New Roman"/>
          <w:spacing w:val="-10"/>
          <w:sz w:val="23"/>
          <w:szCs w:val="23"/>
        </w:rPr>
        <w:t>ącego, któremu udostępniony został schemat podatkowy i który jest lub był pierwszym podmiotem, któremu udostępnił ten schemat podatkowy, oraz informacje, dotyczące schematu</w:t>
      </w:r>
    </w:p>
    <w:p w:rsidR="000A71E8" w:rsidRPr="00EA7FA8" w:rsidRDefault="000A71E8" w:rsidP="001C7E95">
      <w:pPr>
        <w:pStyle w:val="Akapitzlist"/>
        <w:numPr>
          <w:ilvl w:val="1"/>
          <w:numId w:val="2"/>
        </w:numPr>
        <w:spacing w:after="0"/>
        <w:ind w:left="567" w:hanging="425"/>
        <w:jc w:val="both"/>
        <w:rPr>
          <w:rFonts w:ascii="Work Sans" w:eastAsia="Calibri" w:hAnsi="Work Sans" w:cs="Times New Roman"/>
          <w:spacing w:val="-10"/>
          <w:sz w:val="23"/>
          <w:szCs w:val="23"/>
        </w:rPr>
      </w:pPr>
      <w:r w:rsidRPr="00EA7FA8">
        <w:rPr>
          <w:rFonts w:ascii="Work Sans" w:eastAsia="Calibri" w:hAnsi="Work Sans" w:cs="Times New Roman"/>
          <w:spacing w:val="-10"/>
          <w:sz w:val="23"/>
          <w:szCs w:val="23"/>
        </w:rPr>
        <w:t xml:space="preserve">W przypadku wyrażenia </w:t>
      </w:r>
      <w:r w:rsidR="00606F64" w:rsidRPr="00EA7FA8">
        <w:rPr>
          <w:rFonts w:ascii="Work Sans" w:eastAsia="Calibri" w:hAnsi="Work Sans" w:cs="Times New Roman"/>
          <w:spacing w:val="-10"/>
          <w:sz w:val="23"/>
          <w:szCs w:val="23"/>
        </w:rPr>
        <w:t>woli (w</w:t>
      </w:r>
      <w:r w:rsidR="007A0561" w:rsidRPr="00EA7FA8">
        <w:rPr>
          <w:rFonts w:ascii="Work Sans" w:eastAsia="Calibri" w:hAnsi="Work Sans" w:cs="Times New Roman"/>
          <w:spacing w:val="-10"/>
          <w:sz w:val="23"/>
          <w:szCs w:val="23"/>
        </w:rPr>
        <w:t xml:space="preserve"> formie </w:t>
      </w:r>
      <w:r w:rsidR="00606F64" w:rsidRPr="00EA7FA8">
        <w:rPr>
          <w:rFonts w:ascii="Work Sans" w:eastAsia="Calibri" w:hAnsi="Work Sans" w:cs="Times New Roman"/>
          <w:spacing w:val="-10"/>
          <w:sz w:val="23"/>
          <w:szCs w:val="23"/>
        </w:rPr>
        <w:t>pisemnej)</w:t>
      </w:r>
      <w:r w:rsidR="00762D39">
        <w:rPr>
          <w:rFonts w:ascii="Work Sans" w:eastAsia="Calibri" w:hAnsi="Work Sans" w:cs="Times New Roman"/>
          <w:spacing w:val="-10"/>
          <w:sz w:val="23"/>
          <w:szCs w:val="23"/>
        </w:rPr>
        <w:t xml:space="preserve"> </w:t>
      </w:r>
      <w:r w:rsidR="000B3A85">
        <w:rPr>
          <w:rFonts w:ascii="Work Sans" w:eastAsia="Calibri" w:hAnsi="Work Sans" w:cs="Times New Roman"/>
          <w:spacing w:val="-10"/>
          <w:sz w:val="23"/>
          <w:szCs w:val="23"/>
        </w:rPr>
        <w:t>Korzystaj</w:t>
      </w:r>
      <w:r w:rsidRPr="00EA7FA8">
        <w:rPr>
          <w:rFonts w:ascii="Work Sans" w:eastAsia="Calibri" w:hAnsi="Work Sans" w:cs="Times New Roman"/>
          <w:spacing w:val="-10"/>
          <w:sz w:val="23"/>
          <w:szCs w:val="23"/>
        </w:rPr>
        <w:t xml:space="preserve">ącego </w:t>
      </w:r>
      <w:r w:rsidR="00762D39">
        <w:rPr>
          <w:rFonts w:ascii="Work Sans" w:eastAsia="Calibri" w:hAnsi="Work Sans" w:cs="Times New Roman"/>
          <w:spacing w:val="-10"/>
          <w:sz w:val="23"/>
          <w:szCs w:val="23"/>
        </w:rPr>
        <w:br/>
      </w:r>
      <w:r w:rsidRPr="00EA7FA8">
        <w:rPr>
          <w:rFonts w:ascii="Work Sans" w:eastAsia="Calibri" w:hAnsi="Work Sans" w:cs="Times New Roman"/>
          <w:spacing w:val="-10"/>
          <w:sz w:val="23"/>
          <w:szCs w:val="23"/>
        </w:rPr>
        <w:t xml:space="preserve">do zwolnienia </w:t>
      </w:r>
      <w:r w:rsidR="000B3A85">
        <w:rPr>
          <w:rFonts w:ascii="Work Sans" w:eastAsia="Calibri" w:hAnsi="Work Sans" w:cs="Times New Roman"/>
          <w:spacing w:val="-10"/>
          <w:sz w:val="23"/>
          <w:szCs w:val="23"/>
        </w:rPr>
        <w:t>Promot</w:t>
      </w:r>
      <w:r w:rsidRPr="00EA7FA8">
        <w:rPr>
          <w:rFonts w:ascii="Work Sans" w:eastAsia="Calibri" w:hAnsi="Work Sans" w:cs="Times New Roman"/>
          <w:spacing w:val="-10"/>
          <w:sz w:val="23"/>
          <w:szCs w:val="23"/>
        </w:rPr>
        <w:t xml:space="preserve">ora z obowiązku zachowania tajemnicy zawodowej – </w:t>
      </w:r>
      <w:r w:rsidR="000B3A85">
        <w:rPr>
          <w:rFonts w:ascii="Work Sans" w:eastAsia="Calibri" w:hAnsi="Work Sans" w:cs="Times New Roman"/>
          <w:spacing w:val="-10"/>
          <w:sz w:val="23"/>
          <w:szCs w:val="23"/>
        </w:rPr>
        <w:t>Korzystaj</w:t>
      </w:r>
      <w:r w:rsidRPr="00EA7FA8">
        <w:rPr>
          <w:rFonts w:ascii="Work Sans" w:eastAsia="Calibri" w:hAnsi="Work Sans" w:cs="Times New Roman"/>
          <w:spacing w:val="-10"/>
          <w:sz w:val="23"/>
          <w:szCs w:val="23"/>
        </w:rPr>
        <w:t xml:space="preserve">ący jest zobowiązany do podpisania pisemnego oświadczenia </w:t>
      </w:r>
      <w:r w:rsidR="00C173E9">
        <w:rPr>
          <w:rFonts w:ascii="Work Sans" w:eastAsia="Calibri" w:hAnsi="Work Sans" w:cs="Times New Roman"/>
          <w:spacing w:val="-10"/>
          <w:sz w:val="23"/>
          <w:szCs w:val="23"/>
        </w:rPr>
        <w:br/>
      </w:r>
      <w:r w:rsidRPr="00EA7FA8">
        <w:rPr>
          <w:rFonts w:ascii="Work Sans" w:eastAsia="Calibri" w:hAnsi="Work Sans" w:cs="Times New Roman"/>
          <w:spacing w:val="-10"/>
          <w:sz w:val="23"/>
          <w:szCs w:val="23"/>
        </w:rPr>
        <w:t xml:space="preserve">w tej </w:t>
      </w:r>
      <w:r w:rsidR="00606F64" w:rsidRPr="00EA7FA8">
        <w:rPr>
          <w:rFonts w:ascii="Work Sans" w:eastAsia="Calibri" w:hAnsi="Work Sans" w:cs="Times New Roman"/>
          <w:spacing w:val="-10"/>
          <w:sz w:val="23"/>
          <w:szCs w:val="23"/>
        </w:rPr>
        <w:t>kwestii.</w:t>
      </w:r>
      <w:r w:rsidR="00C173E9">
        <w:rPr>
          <w:rFonts w:ascii="Work Sans" w:eastAsia="Calibri" w:hAnsi="Work Sans" w:cs="Times New Roman"/>
          <w:spacing w:val="-10"/>
          <w:sz w:val="23"/>
          <w:szCs w:val="23"/>
        </w:rPr>
        <w:t xml:space="preserve"> </w:t>
      </w:r>
      <w:r w:rsidRPr="00EA7FA8">
        <w:rPr>
          <w:rFonts w:ascii="Work Sans" w:eastAsia="Calibri" w:hAnsi="Work Sans" w:cs="Times New Roman"/>
          <w:spacing w:val="-10"/>
          <w:sz w:val="23"/>
          <w:szCs w:val="23"/>
        </w:rPr>
        <w:t xml:space="preserve">Wzór oświadczenia stanowi załącznik do niniejszej </w:t>
      </w:r>
      <w:r w:rsidR="002F133E" w:rsidRPr="00EA7FA8">
        <w:rPr>
          <w:rFonts w:ascii="Work Sans" w:eastAsia="Calibri" w:hAnsi="Work Sans" w:cs="Times New Roman"/>
          <w:spacing w:val="-10"/>
          <w:sz w:val="23"/>
          <w:szCs w:val="23"/>
        </w:rPr>
        <w:t>procedury wewnętrznej.</w:t>
      </w:r>
    </w:p>
    <w:p w:rsidR="00652EA5" w:rsidRPr="00EA7FA8" w:rsidRDefault="00652EA5" w:rsidP="00606F64">
      <w:pPr>
        <w:spacing w:after="0"/>
        <w:jc w:val="both"/>
        <w:rPr>
          <w:rFonts w:ascii="Work Sans" w:eastAsia="Calibri" w:hAnsi="Work Sans" w:cs="Times New Roman"/>
          <w:spacing w:val="-10"/>
          <w:sz w:val="23"/>
          <w:szCs w:val="23"/>
        </w:rPr>
      </w:pPr>
    </w:p>
    <w:p w:rsidR="00652EA5" w:rsidRPr="00EA7FA8" w:rsidRDefault="00652EA5" w:rsidP="00717C0F">
      <w:pPr>
        <w:spacing w:after="0"/>
        <w:jc w:val="both"/>
        <w:rPr>
          <w:rFonts w:ascii="Work Sans" w:eastAsia="Calibri" w:hAnsi="Work Sans" w:cs="Times New Roman"/>
          <w:b/>
          <w:color w:val="0070C0"/>
          <w:spacing w:val="-10"/>
          <w:sz w:val="23"/>
          <w:szCs w:val="23"/>
        </w:rPr>
      </w:pPr>
      <w:r w:rsidRPr="00EA7FA8">
        <w:rPr>
          <w:rFonts w:ascii="Work Sans" w:eastAsia="Calibri" w:hAnsi="Work Sans" w:cs="Times New Roman"/>
          <w:b/>
          <w:color w:val="0070C0"/>
          <w:spacing w:val="-10"/>
          <w:sz w:val="23"/>
          <w:szCs w:val="23"/>
        </w:rPr>
        <w:t xml:space="preserve">OŚWIADCZENIE O ZWOLNIENIU Z TAJEMNICY ZAWODOWEJ </w:t>
      </w:r>
    </w:p>
    <w:p w:rsidR="00652EA5" w:rsidRPr="00EA7FA8" w:rsidRDefault="00652EA5" w:rsidP="00606F64">
      <w:pPr>
        <w:spacing w:after="0"/>
        <w:jc w:val="both"/>
        <w:rPr>
          <w:rFonts w:ascii="Work Sans" w:eastAsia="Calibri" w:hAnsi="Work Sans" w:cs="Times New Roman"/>
          <w:b/>
          <w:spacing w:val="-10"/>
          <w:sz w:val="23"/>
          <w:szCs w:val="23"/>
        </w:rPr>
      </w:pPr>
    </w:p>
    <w:p w:rsidR="003422F7" w:rsidRPr="00EA7FA8" w:rsidRDefault="00652EA5" w:rsidP="00717C0F">
      <w:pPr>
        <w:spacing w:after="0"/>
        <w:ind w:firstLine="708"/>
        <w:jc w:val="both"/>
        <w:rPr>
          <w:rFonts w:ascii="Work Sans" w:eastAsia="Calibri" w:hAnsi="Work Sans" w:cs="Times New Roman"/>
          <w:spacing w:val="-10"/>
          <w:sz w:val="23"/>
          <w:szCs w:val="23"/>
        </w:rPr>
      </w:pPr>
      <w:r w:rsidRPr="00EA7FA8">
        <w:rPr>
          <w:rFonts w:ascii="Work Sans" w:eastAsia="Calibri" w:hAnsi="Work Sans" w:cs="Times New Roman"/>
          <w:spacing w:val="-10"/>
          <w:sz w:val="23"/>
          <w:szCs w:val="23"/>
        </w:rPr>
        <w:t xml:space="preserve">Za skuteczne zwolnienie z tajemnicy zawodowej uznać należy pisemne oświadczenie </w:t>
      </w:r>
      <w:r w:rsidR="000B3A85">
        <w:rPr>
          <w:rFonts w:ascii="Work Sans" w:eastAsia="Calibri" w:hAnsi="Work Sans" w:cs="Times New Roman"/>
          <w:spacing w:val="-10"/>
          <w:sz w:val="23"/>
          <w:szCs w:val="23"/>
        </w:rPr>
        <w:t>Korzystaj</w:t>
      </w:r>
      <w:r w:rsidRPr="00EA7FA8">
        <w:rPr>
          <w:rFonts w:ascii="Work Sans" w:eastAsia="Calibri" w:hAnsi="Work Sans" w:cs="Times New Roman"/>
          <w:spacing w:val="-10"/>
          <w:sz w:val="23"/>
          <w:szCs w:val="23"/>
        </w:rPr>
        <w:t xml:space="preserve">ącego lub osoby umocowanej do jego reprezentowania, </w:t>
      </w:r>
      <w:r w:rsidR="00C173E9">
        <w:rPr>
          <w:rFonts w:ascii="Work Sans" w:eastAsia="Calibri" w:hAnsi="Work Sans" w:cs="Times New Roman"/>
          <w:spacing w:val="-10"/>
          <w:sz w:val="23"/>
          <w:szCs w:val="23"/>
        </w:rPr>
        <w:br/>
      </w:r>
      <w:r w:rsidRPr="00EA7FA8">
        <w:rPr>
          <w:rFonts w:ascii="Work Sans" w:eastAsia="Calibri" w:hAnsi="Work Sans" w:cs="Times New Roman"/>
          <w:spacing w:val="-10"/>
          <w:sz w:val="23"/>
          <w:szCs w:val="23"/>
        </w:rPr>
        <w:t xml:space="preserve">że zwalnia on </w:t>
      </w:r>
      <w:r w:rsidR="000B3A85">
        <w:rPr>
          <w:rFonts w:ascii="Work Sans" w:eastAsia="Calibri" w:hAnsi="Work Sans" w:cs="Times New Roman"/>
          <w:spacing w:val="-10"/>
          <w:sz w:val="23"/>
          <w:szCs w:val="23"/>
        </w:rPr>
        <w:t>Promot</w:t>
      </w:r>
      <w:r w:rsidRPr="00EA7FA8">
        <w:rPr>
          <w:rFonts w:ascii="Work Sans" w:eastAsia="Calibri" w:hAnsi="Work Sans" w:cs="Times New Roman"/>
          <w:spacing w:val="-10"/>
          <w:sz w:val="23"/>
          <w:szCs w:val="23"/>
        </w:rPr>
        <w:t>ora z</w:t>
      </w:r>
      <w:r w:rsidR="003422F7" w:rsidRPr="00EA7FA8">
        <w:rPr>
          <w:rFonts w:ascii="Work Sans" w:eastAsia="Calibri" w:hAnsi="Work Sans" w:cs="Times New Roman"/>
          <w:spacing w:val="-10"/>
          <w:sz w:val="23"/>
          <w:szCs w:val="23"/>
        </w:rPr>
        <w:t> </w:t>
      </w:r>
      <w:r w:rsidRPr="00EA7FA8">
        <w:rPr>
          <w:rFonts w:ascii="Work Sans" w:eastAsia="Calibri" w:hAnsi="Work Sans" w:cs="Times New Roman"/>
          <w:spacing w:val="-10"/>
          <w:sz w:val="23"/>
          <w:szCs w:val="23"/>
        </w:rPr>
        <w:t xml:space="preserve">tajemnicy zawodowej w zakresie danego schematu podatkowego (która to możliwość wynika regulacji ustawowych – art. 86b § 4 Ordynacji podatkowej). </w:t>
      </w:r>
      <w:r w:rsidR="000B3A85">
        <w:rPr>
          <w:rFonts w:ascii="Work Sans" w:eastAsia="Calibri" w:hAnsi="Work Sans" w:cs="Times New Roman"/>
          <w:spacing w:val="-10"/>
          <w:sz w:val="23"/>
          <w:szCs w:val="23"/>
        </w:rPr>
        <w:t>Promot</w:t>
      </w:r>
      <w:r w:rsidRPr="00EA7FA8">
        <w:rPr>
          <w:rFonts w:ascii="Work Sans" w:eastAsia="Calibri" w:hAnsi="Work Sans" w:cs="Times New Roman"/>
          <w:spacing w:val="-10"/>
          <w:sz w:val="23"/>
          <w:szCs w:val="23"/>
        </w:rPr>
        <w:t xml:space="preserve">or jednak nie posiada uprawnienia, aby nie zaakceptować zwolnienia go z tajemnicy zawodowej – z uwagi, że kompetencja </w:t>
      </w:r>
      <w:r w:rsidR="00C173E9">
        <w:rPr>
          <w:rFonts w:ascii="Work Sans" w:eastAsia="Calibri" w:hAnsi="Work Sans" w:cs="Times New Roman"/>
          <w:spacing w:val="-10"/>
          <w:sz w:val="23"/>
          <w:szCs w:val="23"/>
        </w:rPr>
        <w:br/>
      </w:r>
      <w:r w:rsidRPr="00EA7FA8">
        <w:rPr>
          <w:rFonts w:ascii="Work Sans" w:eastAsia="Calibri" w:hAnsi="Work Sans" w:cs="Times New Roman"/>
          <w:spacing w:val="-10"/>
          <w:sz w:val="23"/>
          <w:szCs w:val="23"/>
        </w:rPr>
        <w:t xml:space="preserve">w zakresie zwolnienia z tajemnicy zawodowej leży po stronie </w:t>
      </w:r>
      <w:r w:rsidR="000B3A85">
        <w:rPr>
          <w:rFonts w:ascii="Work Sans" w:eastAsia="Calibri" w:hAnsi="Work Sans" w:cs="Times New Roman"/>
          <w:spacing w:val="-10"/>
          <w:sz w:val="23"/>
          <w:szCs w:val="23"/>
        </w:rPr>
        <w:t>Korzystaj</w:t>
      </w:r>
      <w:r w:rsidRPr="00EA7FA8">
        <w:rPr>
          <w:rFonts w:ascii="Work Sans" w:eastAsia="Calibri" w:hAnsi="Work Sans" w:cs="Times New Roman"/>
          <w:spacing w:val="-10"/>
          <w:sz w:val="23"/>
          <w:szCs w:val="23"/>
        </w:rPr>
        <w:t>ącego.</w:t>
      </w:r>
    </w:p>
    <w:p w:rsidR="00652EA5" w:rsidRPr="00EA7FA8" w:rsidRDefault="00652EA5" w:rsidP="00717C0F">
      <w:pPr>
        <w:spacing w:after="0"/>
        <w:ind w:firstLine="708"/>
        <w:jc w:val="both"/>
        <w:rPr>
          <w:rFonts w:ascii="Work Sans" w:eastAsia="Calibri" w:hAnsi="Work Sans" w:cs="Times New Roman"/>
          <w:spacing w:val="-10"/>
          <w:sz w:val="23"/>
          <w:szCs w:val="23"/>
        </w:rPr>
      </w:pPr>
      <w:r w:rsidRPr="00EA7FA8">
        <w:rPr>
          <w:rFonts w:ascii="Work Sans" w:eastAsia="Calibri" w:hAnsi="Work Sans" w:cs="Times New Roman"/>
          <w:spacing w:val="-10"/>
          <w:sz w:val="23"/>
          <w:szCs w:val="23"/>
        </w:rPr>
        <w:t xml:space="preserve">W sytuacji, gdy </w:t>
      </w:r>
      <w:r w:rsidR="000B3A85">
        <w:rPr>
          <w:rFonts w:ascii="Work Sans" w:eastAsia="Calibri" w:hAnsi="Work Sans" w:cs="Times New Roman"/>
          <w:spacing w:val="-10"/>
          <w:sz w:val="23"/>
          <w:szCs w:val="23"/>
        </w:rPr>
        <w:t>Promot</w:t>
      </w:r>
      <w:r w:rsidR="003422F7" w:rsidRPr="00EA7FA8">
        <w:rPr>
          <w:rFonts w:ascii="Work Sans" w:eastAsia="Calibri" w:hAnsi="Work Sans" w:cs="Times New Roman"/>
          <w:spacing w:val="-10"/>
          <w:sz w:val="23"/>
          <w:szCs w:val="23"/>
        </w:rPr>
        <w:t xml:space="preserve">or </w:t>
      </w:r>
      <w:r w:rsidRPr="00EA7FA8">
        <w:rPr>
          <w:rFonts w:ascii="Work Sans" w:eastAsia="Calibri" w:hAnsi="Work Sans" w:cs="Times New Roman"/>
          <w:spacing w:val="-10"/>
          <w:sz w:val="23"/>
          <w:szCs w:val="23"/>
        </w:rPr>
        <w:t xml:space="preserve">otrzyma pisemne oświadczenie o zwolnieniu </w:t>
      </w:r>
      <w:r w:rsidR="00C173E9">
        <w:rPr>
          <w:rFonts w:ascii="Work Sans" w:eastAsia="Calibri" w:hAnsi="Work Sans" w:cs="Times New Roman"/>
          <w:spacing w:val="-10"/>
          <w:sz w:val="23"/>
          <w:szCs w:val="23"/>
        </w:rPr>
        <w:br/>
      </w:r>
      <w:r w:rsidRPr="00EA7FA8">
        <w:rPr>
          <w:rFonts w:ascii="Work Sans" w:eastAsia="Calibri" w:hAnsi="Work Sans" w:cs="Times New Roman"/>
          <w:spacing w:val="-10"/>
          <w:sz w:val="23"/>
          <w:szCs w:val="23"/>
        </w:rPr>
        <w:t xml:space="preserve">z tajemnicy zawodowej, będzie na nim ciążył obowiązek przekazania informacji o schemacie podatkowym. Następnie powinien niezwłocznie przekazać </w:t>
      </w:r>
      <w:r w:rsidR="000B3A85">
        <w:rPr>
          <w:rFonts w:ascii="Work Sans" w:eastAsia="Calibri" w:hAnsi="Work Sans" w:cs="Times New Roman"/>
          <w:spacing w:val="-10"/>
          <w:sz w:val="23"/>
          <w:szCs w:val="23"/>
        </w:rPr>
        <w:t>Korzystaj</w:t>
      </w:r>
      <w:r w:rsidRPr="00EA7FA8">
        <w:rPr>
          <w:rFonts w:ascii="Work Sans" w:eastAsia="Calibri" w:hAnsi="Work Sans" w:cs="Times New Roman"/>
          <w:spacing w:val="-10"/>
          <w:sz w:val="23"/>
          <w:szCs w:val="23"/>
        </w:rPr>
        <w:t xml:space="preserve">ącemu </w:t>
      </w:r>
      <w:bookmarkStart w:id="15" w:name="_Hlk15898023"/>
      <w:r w:rsidRPr="00EA7FA8">
        <w:rPr>
          <w:rFonts w:ascii="Work Sans" w:eastAsia="Calibri" w:hAnsi="Work Sans" w:cs="Times New Roman"/>
          <w:spacing w:val="-10"/>
          <w:sz w:val="23"/>
          <w:szCs w:val="23"/>
        </w:rPr>
        <w:t xml:space="preserve">pisemną informację o NSP tego schematu podatkowego, załączając potwierdzenie nadania NSP lub pisemną informację, że schemat </w:t>
      </w:r>
      <w:r w:rsidR="00C173E9">
        <w:rPr>
          <w:rFonts w:ascii="Work Sans" w:eastAsia="Calibri" w:hAnsi="Work Sans" w:cs="Times New Roman"/>
          <w:spacing w:val="-10"/>
          <w:sz w:val="23"/>
          <w:szCs w:val="23"/>
        </w:rPr>
        <w:br/>
      </w:r>
      <w:r w:rsidRPr="00EA7FA8">
        <w:rPr>
          <w:rFonts w:ascii="Work Sans" w:eastAsia="Calibri" w:hAnsi="Work Sans" w:cs="Times New Roman"/>
          <w:spacing w:val="-10"/>
          <w:sz w:val="23"/>
          <w:szCs w:val="23"/>
        </w:rPr>
        <w:t>nie posiada jeszcze NSP, wraz z danymi dotyczącymi schematu podatkowego</w:t>
      </w:r>
      <w:bookmarkEnd w:id="15"/>
      <w:r w:rsidRPr="00EA7FA8">
        <w:rPr>
          <w:rFonts w:ascii="Work Sans" w:eastAsia="Calibri" w:hAnsi="Work Sans" w:cs="Times New Roman"/>
          <w:spacing w:val="-10"/>
          <w:sz w:val="23"/>
          <w:szCs w:val="23"/>
        </w:rPr>
        <w:t xml:space="preserve">. </w:t>
      </w:r>
      <w:r w:rsidR="000B3A85">
        <w:rPr>
          <w:rFonts w:ascii="Work Sans" w:eastAsia="Calibri" w:hAnsi="Work Sans" w:cs="Times New Roman"/>
          <w:spacing w:val="-10"/>
          <w:sz w:val="23"/>
          <w:szCs w:val="23"/>
        </w:rPr>
        <w:t>Korzystaj</w:t>
      </w:r>
      <w:r w:rsidRPr="00EA7FA8">
        <w:rPr>
          <w:rFonts w:ascii="Work Sans" w:eastAsia="Calibri" w:hAnsi="Work Sans" w:cs="Times New Roman"/>
          <w:spacing w:val="-10"/>
          <w:sz w:val="23"/>
          <w:szCs w:val="23"/>
        </w:rPr>
        <w:t xml:space="preserve">ący, który otrzyma taką informację, nie będzie zobowiązany </w:t>
      </w:r>
      <w:r w:rsidR="00C173E9">
        <w:rPr>
          <w:rFonts w:ascii="Work Sans" w:eastAsia="Calibri" w:hAnsi="Work Sans" w:cs="Times New Roman"/>
          <w:spacing w:val="-10"/>
          <w:sz w:val="23"/>
          <w:szCs w:val="23"/>
        </w:rPr>
        <w:br/>
      </w:r>
      <w:r w:rsidRPr="00EA7FA8">
        <w:rPr>
          <w:rFonts w:ascii="Work Sans" w:eastAsia="Calibri" w:hAnsi="Work Sans" w:cs="Times New Roman"/>
          <w:spacing w:val="-10"/>
          <w:sz w:val="23"/>
          <w:szCs w:val="23"/>
        </w:rPr>
        <w:t>do samodzielnego przekazania informacji o schemacie podatkowym Szefowi KAS.</w:t>
      </w:r>
    </w:p>
    <w:p w:rsidR="003422F7" w:rsidRPr="00EA7FA8" w:rsidRDefault="003422F7">
      <w:pPr>
        <w:rPr>
          <w:rFonts w:ascii="Work Sans" w:eastAsia="Times New Roman" w:hAnsi="Work Sans" w:cs="Times New Roman"/>
          <w:b/>
          <w:spacing w:val="-10"/>
          <w:sz w:val="23"/>
          <w:szCs w:val="23"/>
          <w:lang w:eastAsia="pl-PL"/>
        </w:rPr>
      </w:pPr>
      <w:r w:rsidRPr="00EA7FA8">
        <w:rPr>
          <w:rFonts w:ascii="Work Sans" w:eastAsia="Times New Roman" w:hAnsi="Work Sans" w:cs="Times New Roman"/>
          <w:b/>
          <w:spacing w:val="-10"/>
          <w:sz w:val="23"/>
          <w:szCs w:val="23"/>
          <w:lang w:eastAsia="pl-PL"/>
        </w:rPr>
        <w:br w:type="page"/>
      </w:r>
    </w:p>
    <w:p w:rsidR="00FE42EE" w:rsidRPr="001B5539" w:rsidRDefault="00FE42EE" w:rsidP="00FE42EE">
      <w:pPr>
        <w:pStyle w:val="Standard"/>
        <w:spacing w:line="276" w:lineRule="auto"/>
        <w:jc w:val="both"/>
        <w:rPr>
          <w:rFonts w:ascii="Work Sans" w:hAnsi="Work Sans"/>
          <w:b/>
          <w:bCs/>
          <w:spacing w:val="-10"/>
          <w:kern w:val="0"/>
          <w:sz w:val="23"/>
          <w:szCs w:val="23"/>
          <w:u w:val="single"/>
        </w:rPr>
      </w:pPr>
    </w:p>
    <w:p w:rsidR="00FE42EE" w:rsidRPr="000F64B1" w:rsidRDefault="00FE42EE" w:rsidP="000F64B1">
      <w:pPr>
        <w:pStyle w:val="Akapitzlist"/>
        <w:numPr>
          <w:ilvl w:val="1"/>
          <w:numId w:val="45"/>
        </w:numPr>
        <w:spacing w:after="0"/>
        <w:jc w:val="both"/>
        <w:rPr>
          <w:rFonts w:ascii="Work Sans" w:eastAsia="Times New Roman" w:hAnsi="Work Sans" w:cs="Times New Roman"/>
          <w:b/>
          <w:bCs/>
          <w:color w:val="0070C0"/>
          <w:spacing w:val="-10"/>
          <w:sz w:val="28"/>
          <w:szCs w:val="28"/>
          <w:lang w:eastAsia="pl-PL"/>
        </w:rPr>
      </w:pPr>
      <w:bookmarkStart w:id="16" w:name="_Hlk52443925"/>
      <w:r w:rsidRPr="000F64B1">
        <w:rPr>
          <w:rFonts w:ascii="Work Sans" w:hAnsi="Work Sans"/>
          <w:b/>
          <w:bCs/>
          <w:color w:val="0070C0"/>
          <w:spacing w:val="-10"/>
          <w:sz w:val="28"/>
          <w:szCs w:val="28"/>
        </w:rPr>
        <w:t xml:space="preserve">OKREŚLENIE CZYNNOŚCI LUB DZIAŁAŃ PODEJMOWANYCH W CELU PRZECIWDZIAŁANIA NIEWYWIĄZYWANIU SIĘ </w:t>
      </w:r>
      <w:r w:rsidR="008A6B74" w:rsidRPr="000F64B1">
        <w:rPr>
          <w:rFonts w:ascii="Work Sans" w:hAnsi="Work Sans"/>
          <w:b/>
          <w:bCs/>
          <w:color w:val="0070C0"/>
          <w:spacing w:val="-10"/>
          <w:sz w:val="28"/>
          <w:szCs w:val="28"/>
        </w:rPr>
        <w:br/>
      </w:r>
      <w:r w:rsidRPr="000F64B1">
        <w:rPr>
          <w:rFonts w:ascii="Work Sans" w:hAnsi="Work Sans"/>
          <w:b/>
          <w:bCs/>
          <w:color w:val="0070C0"/>
          <w:spacing w:val="-10"/>
          <w:sz w:val="28"/>
          <w:szCs w:val="28"/>
        </w:rPr>
        <w:t>Z OBOWIĄZKU PRZEKAZYWANIA INFORMACJI O SCHEMATACH PODATKOWYCH.</w:t>
      </w:r>
    </w:p>
    <w:p w:rsidR="00FE42EE" w:rsidRDefault="00FE42EE" w:rsidP="00FE42EE">
      <w:pPr>
        <w:spacing w:after="0"/>
        <w:jc w:val="both"/>
        <w:rPr>
          <w:rFonts w:ascii="Work Sans" w:eastAsia="Times New Roman" w:hAnsi="Work Sans" w:cs="Times New Roman"/>
          <w:b/>
          <w:bCs/>
          <w:spacing w:val="-10"/>
          <w:sz w:val="23"/>
          <w:szCs w:val="23"/>
          <w:lang w:eastAsia="pl-PL"/>
        </w:rPr>
      </w:pPr>
    </w:p>
    <w:p w:rsidR="00FE42EE" w:rsidRDefault="00FE42EE" w:rsidP="00FE42EE">
      <w:pPr>
        <w:pStyle w:val="Standard"/>
        <w:spacing w:line="276" w:lineRule="auto"/>
        <w:ind w:firstLine="708"/>
        <w:jc w:val="both"/>
        <w:rPr>
          <w:rFonts w:ascii="Work Sans" w:hAnsi="Work Sans"/>
          <w:spacing w:val="-10"/>
          <w:kern w:val="0"/>
          <w:sz w:val="23"/>
          <w:szCs w:val="23"/>
        </w:rPr>
      </w:pPr>
      <w:r w:rsidRPr="001B5539">
        <w:rPr>
          <w:rFonts w:ascii="Work Sans" w:hAnsi="Work Sans"/>
          <w:spacing w:val="-10"/>
          <w:kern w:val="0"/>
          <w:sz w:val="23"/>
          <w:szCs w:val="23"/>
        </w:rPr>
        <w:t>W celu przeciwdziałania niewywiązywaniu się z obowiązku przekazywania informacji o</w:t>
      </w:r>
      <w:r>
        <w:rPr>
          <w:rFonts w:ascii="Work Sans" w:hAnsi="Work Sans"/>
          <w:spacing w:val="-10"/>
          <w:kern w:val="0"/>
          <w:sz w:val="23"/>
          <w:szCs w:val="23"/>
        </w:rPr>
        <w:t> </w:t>
      </w:r>
      <w:r w:rsidRPr="001B5539">
        <w:rPr>
          <w:rFonts w:ascii="Work Sans" w:hAnsi="Work Sans"/>
          <w:spacing w:val="-10"/>
          <w:kern w:val="0"/>
          <w:sz w:val="23"/>
          <w:szCs w:val="23"/>
        </w:rPr>
        <w:t>schematach podatkowych nakłada się na adresatów wewnętrznej procedury MDR biorących ze strony Gminy bądź jej jednostek organizacyjnych udział w</w:t>
      </w:r>
      <w:r>
        <w:rPr>
          <w:rFonts w:ascii="Work Sans" w:hAnsi="Work Sans"/>
          <w:spacing w:val="-10"/>
          <w:kern w:val="0"/>
          <w:sz w:val="23"/>
          <w:szCs w:val="23"/>
        </w:rPr>
        <w:t> </w:t>
      </w:r>
      <w:r w:rsidRPr="001B5539">
        <w:rPr>
          <w:rFonts w:ascii="Work Sans" w:hAnsi="Work Sans"/>
          <w:spacing w:val="-10"/>
          <w:kern w:val="0"/>
          <w:sz w:val="23"/>
          <w:szCs w:val="23"/>
        </w:rPr>
        <w:t>zdarzeniach/czynnościach(zarówno prawnych jak i faktycznych, jedno, dwu i</w:t>
      </w:r>
      <w:r>
        <w:rPr>
          <w:rFonts w:ascii="Work Sans" w:hAnsi="Work Sans"/>
          <w:spacing w:val="-10"/>
          <w:kern w:val="0"/>
          <w:sz w:val="23"/>
          <w:szCs w:val="23"/>
        </w:rPr>
        <w:t> </w:t>
      </w:r>
      <w:r w:rsidRPr="001B5539">
        <w:rPr>
          <w:rFonts w:ascii="Work Sans" w:hAnsi="Work Sans"/>
          <w:spacing w:val="-10"/>
          <w:kern w:val="0"/>
          <w:sz w:val="23"/>
          <w:szCs w:val="23"/>
        </w:rPr>
        <w:t xml:space="preserve">wielostronnych), w tym w czynnościach planowania, których co najmniej jedna strona jest podatnikiem, lub które mają lub mogą mieć wpływ </w:t>
      </w:r>
      <w:r w:rsidR="008A6B74">
        <w:rPr>
          <w:rFonts w:ascii="Work Sans" w:hAnsi="Work Sans"/>
          <w:spacing w:val="-10"/>
          <w:kern w:val="0"/>
          <w:sz w:val="23"/>
          <w:szCs w:val="23"/>
        </w:rPr>
        <w:br/>
      </w:r>
      <w:r w:rsidRPr="001B5539">
        <w:rPr>
          <w:rFonts w:ascii="Work Sans" w:hAnsi="Work Sans"/>
          <w:spacing w:val="-10"/>
          <w:kern w:val="0"/>
          <w:sz w:val="23"/>
          <w:szCs w:val="23"/>
        </w:rPr>
        <w:t>na powstanie lub niepowstanie obowiązku podatkowego czyli w uzgodnieniach, których skutkiem jest wystąpienie korzyści podatkowej, powstanie zobowiązania podatkowego o obniżonej wysokości lub niepowstanie zobowiązania podatkowego w ogóle, obowiązek monitorowania i diagnozowania tych zdarzeń/czynności w</w:t>
      </w:r>
      <w:r>
        <w:rPr>
          <w:rFonts w:ascii="Work Sans" w:hAnsi="Work Sans"/>
          <w:spacing w:val="-10"/>
          <w:kern w:val="0"/>
          <w:sz w:val="23"/>
          <w:szCs w:val="23"/>
        </w:rPr>
        <w:t> </w:t>
      </w:r>
      <w:r w:rsidRPr="001B5539">
        <w:rPr>
          <w:rFonts w:ascii="Work Sans" w:hAnsi="Work Sans"/>
          <w:spacing w:val="-10"/>
          <w:kern w:val="0"/>
          <w:sz w:val="23"/>
          <w:szCs w:val="23"/>
        </w:rPr>
        <w:t>aspekcie ewentualnego spełniania przesłanek schematu podatkowego i obowiązku przekazywania o nim informacji do Szefa KAS.</w:t>
      </w:r>
    </w:p>
    <w:p w:rsidR="00FE42EE" w:rsidRDefault="00FE42EE" w:rsidP="00FE42EE">
      <w:pPr>
        <w:pStyle w:val="Standard"/>
        <w:spacing w:line="276" w:lineRule="auto"/>
        <w:ind w:firstLine="708"/>
        <w:jc w:val="both"/>
        <w:rPr>
          <w:rFonts w:ascii="Work Sans" w:hAnsi="Work Sans"/>
          <w:spacing w:val="-10"/>
          <w:kern w:val="0"/>
          <w:sz w:val="23"/>
          <w:szCs w:val="23"/>
        </w:rPr>
      </w:pPr>
      <w:r w:rsidRPr="001B5539">
        <w:rPr>
          <w:rFonts w:ascii="Work Sans" w:hAnsi="Work Sans"/>
          <w:spacing w:val="-10"/>
          <w:kern w:val="0"/>
          <w:sz w:val="23"/>
          <w:szCs w:val="23"/>
        </w:rPr>
        <w:t xml:space="preserve">Dotyczy to zarówno pracowników przygotowujących wstępnie uzgodnienia, projektujących, negocjujących, opiniujących, ustalających jak </w:t>
      </w:r>
      <w:r w:rsidR="008A6B74">
        <w:rPr>
          <w:rFonts w:ascii="Work Sans" w:hAnsi="Work Sans"/>
          <w:spacing w:val="-10"/>
          <w:kern w:val="0"/>
          <w:sz w:val="23"/>
          <w:szCs w:val="23"/>
        </w:rPr>
        <w:br/>
      </w:r>
      <w:r w:rsidRPr="001B5539">
        <w:rPr>
          <w:rFonts w:ascii="Work Sans" w:hAnsi="Work Sans"/>
          <w:spacing w:val="-10"/>
          <w:kern w:val="0"/>
          <w:sz w:val="23"/>
          <w:szCs w:val="23"/>
        </w:rPr>
        <w:t>i zatwierdzających ich treść.</w:t>
      </w:r>
    </w:p>
    <w:p w:rsidR="00FE42EE" w:rsidRDefault="00FE42EE" w:rsidP="00FE42EE">
      <w:pPr>
        <w:pStyle w:val="Standard"/>
        <w:spacing w:line="276" w:lineRule="auto"/>
        <w:ind w:firstLine="708"/>
        <w:jc w:val="both"/>
        <w:rPr>
          <w:rFonts w:ascii="Work Sans" w:hAnsi="Work Sans"/>
          <w:spacing w:val="-10"/>
          <w:kern w:val="0"/>
          <w:sz w:val="23"/>
          <w:szCs w:val="23"/>
        </w:rPr>
      </w:pPr>
      <w:r w:rsidRPr="001B5539">
        <w:rPr>
          <w:rFonts w:ascii="Work Sans" w:hAnsi="Work Sans"/>
          <w:spacing w:val="-10"/>
          <w:kern w:val="0"/>
          <w:sz w:val="23"/>
          <w:szCs w:val="23"/>
        </w:rPr>
        <w:t>Ponieważ brak jest przepisów określających rodzaje podatków objętych przepisami MDR dotyczy to uzgodnień mających związek z wszelkimi podatkami, zarówno bezpośrednimi, pośrednimi (VAT, akcyza), lokalnymi i innymi uregulowanymi w przepisach prawa podatkowego.</w:t>
      </w:r>
    </w:p>
    <w:p w:rsidR="00FE42EE" w:rsidRDefault="00FE42EE" w:rsidP="00FE42EE">
      <w:pPr>
        <w:pStyle w:val="Standard"/>
        <w:spacing w:line="276" w:lineRule="auto"/>
        <w:ind w:firstLine="708"/>
        <w:jc w:val="both"/>
        <w:rPr>
          <w:rFonts w:ascii="Work Sans" w:hAnsi="Work Sans"/>
          <w:spacing w:val="-10"/>
          <w:kern w:val="0"/>
          <w:sz w:val="23"/>
          <w:szCs w:val="23"/>
        </w:rPr>
      </w:pPr>
      <w:r w:rsidRPr="001B5539">
        <w:rPr>
          <w:rFonts w:ascii="Work Sans" w:hAnsi="Work Sans"/>
          <w:spacing w:val="-10"/>
          <w:kern w:val="0"/>
          <w:sz w:val="23"/>
          <w:szCs w:val="23"/>
        </w:rPr>
        <w:t>Przepisami MDR nie są natomiast objęte cła.</w:t>
      </w:r>
    </w:p>
    <w:p w:rsidR="00FE42EE" w:rsidRDefault="00FE42EE" w:rsidP="00FE42EE">
      <w:pPr>
        <w:pStyle w:val="Standard"/>
        <w:spacing w:line="276" w:lineRule="auto"/>
        <w:ind w:firstLine="708"/>
        <w:jc w:val="both"/>
        <w:rPr>
          <w:rFonts w:ascii="Work Sans" w:hAnsi="Work Sans"/>
          <w:spacing w:val="-10"/>
          <w:kern w:val="0"/>
          <w:sz w:val="23"/>
          <w:szCs w:val="23"/>
        </w:rPr>
      </w:pPr>
      <w:r w:rsidRPr="001B5539">
        <w:rPr>
          <w:rFonts w:ascii="Work Sans" w:hAnsi="Work Sans"/>
          <w:spacing w:val="-10"/>
          <w:kern w:val="0"/>
          <w:sz w:val="23"/>
          <w:szCs w:val="23"/>
        </w:rPr>
        <w:t xml:space="preserve">W ramach monitorowania zdarzeń/czynności pracownicy zobowiązani </w:t>
      </w:r>
      <w:r w:rsidR="008A6B74">
        <w:rPr>
          <w:rFonts w:ascii="Work Sans" w:hAnsi="Work Sans"/>
          <w:spacing w:val="-10"/>
          <w:kern w:val="0"/>
          <w:sz w:val="23"/>
          <w:szCs w:val="23"/>
        </w:rPr>
        <w:br/>
      </w:r>
      <w:r w:rsidRPr="001B5539">
        <w:rPr>
          <w:rFonts w:ascii="Work Sans" w:hAnsi="Work Sans"/>
          <w:spacing w:val="-10"/>
          <w:kern w:val="0"/>
          <w:sz w:val="23"/>
          <w:szCs w:val="23"/>
        </w:rPr>
        <w:t>są dokonywać analizy planowanych i przeprowadzanych działań w aspekcie występowania korzyści podatkowej, w szczególności powstawania zobowiązania podatkowego o obniżonej wysokości</w:t>
      </w:r>
      <w:r>
        <w:rPr>
          <w:rFonts w:ascii="Work Sans" w:hAnsi="Work Sans"/>
          <w:spacing w:val="-10"/>
          <w:kern w:val="0"/>
          <w:sz w:val="23"/>
          <w:szCs w:val="23"/>
        </w:rPr>
        <w:t> </w:t>
      </w:r>
      <w:r w:rsidRPr="001B5539">
        <w:rPr>
          <w:rFonts w:ascii="Work Sans" w:hAnsi="Work Sans"/>
          <w:spacing w:val="-10"/>
          <w:kern w:val="0"/>
          <w:sz w:val="23"/>
          <w:szCs w:val="23"/>
        </w:rPr>
        <w:t>bądź niepowstania zobowiązania podatkowego w ogóle. Dokonując tego nie można tracić z pola widzenia celów podejmowanych uzgodnień.</w:t>
      </w:r>
    </w:p>
    <w:p w:rsidR="00FE42EE" w:rsidRDefault="00FE42EE" w:rsidP="00FE42EE">
      <w:pPr>
        <w:pStyle w:val="Standard"/>
        <w:spacing w:line="276" w:lineRule="auto"/>
        <w:ind w:firstLine="708"/>
        <w:jc w:val="both"/>
        <w:rPr>
          <w:rFonts w:ascii="Work Sans" w:hAnsi="Work Sans"/>
          <w:spacing w:val="-10"/>
          <w:kern w:val="0"/>
          <w:sz w:val="23"/>
          <w:szCs w:val="23"/>
        </w:rPr>
      </w:pPr>
      <w:r w:rsidRPr="001B5539">
        <w:rPr>
          <w:rFonts w:ascii="Work Sans" w:hAnsi="Work Sans"/>
          <w:spacing w:val="-10"/>
          <w:kern w:val="0"/>
          <w:sz w:val="23"/>
          <w:szCs w:val="23"/>
        </w:rPr>
        <w:t>Celem tej analizy jest wytypowanie zdarzeń/czynności mogących spełniać definicje schematów podatkowych.</w:t>
      </w:r>
    </w:p>
    <w:p w:rsidR="00FE42EE" w:rsidRPr="001B5539" w:rsidRDefault="00FE42EE" w:rsidP="00FE42EE">
      <w:pPr>
        <w:pStyle w:val="Standard"/>
        <w:spacing w:line="276" w:lineRule="auto"/>
        <w:ind w:firstLine="708"/>
        <w:jc w:val="both"/>
        <w:rPr>
          <w:rFonts w:ascii="Work Sans" w:hAnsi="Work Sans"/>
          <w:spacing w:val="-10"/>
          <w:kern w:val="0"/>
          <w:sz w:val="23"/>
          <w:szCs w:val="23"/>
        </w:rPr>
      </w:pPr>
      <w:r w:rsidRPr="001B5539">
        <w:rPr>
          <w:rFonts w:ascii="Work Sans" w:hAnsi="Work Sans"/>
          <w:spacing w:val="-10"/>
          <w:kern w:val="0"/>
          <w:sz w:val="23"/>
          <w:szCs w:val="23"/>
        </w:rPr>
        <w:t xml:space="preserve">Nie monitoruje się czynności/działań/uzgodnień wymienionych </w:t>
      </w:r>
      <w:r w:rsidR="008A6B74">
        <w:rPr>
          <w:rFonts w:ascii="Work Sans" w:hAnsi="Work Sans"/>
          <w:spacing w:val="-10"/>
          <w:kern w:val="0"/>
          <w:sz w:val="23"/>
          <w:szCs w:val="23"/>
        </w:rPr>
        <w:br/>
      </w:r>
      <w:r>
        <w:rPr>
          <w:rFonts w:ascii="Work Sans" w:hAnsi="Work Sans"/>
          <w:spacing w:val="-10"/>
          <w:kern w:val="0"/>
          <w:sz w:val="23"/>
          <w:szCs w:val="23"/>
        </w:rPr>
        <w:t>w niniejszej instrukcji</w:t>
      </w:r>
      <w:r w:rsidRPr="001B5539">
        <w:rPr>
          <w:rFonts w:ascii="Work Sans" w:hAnsi="Work Sans"/>
          <w:spacing w:val="-10"/>
          <w:kern w:val="0"/>
          <w:sz w:val="23"/>
          <w:szCs w:val="23"/>
        </w:rPr>
        <w:t>.</w:t>
      </w:r>
    </w:p>
    <w:p w:rsidR="00FE42EE" w:rsidRPr="00FE42EE" w:rsidRDefault="00FE42EE" w:rsidP="00FE42EE">
      <w:pPr>
        <w:spacing w:after="0"/>
        <w:jc w:val="both"/>
        <w:rPr>
          <w:rFonts w:ascii="Work Sans" w:eastAsia="Times New Roman" w:hAnsi="Work Sans" w:cs="Times New Roman"/>
          <w:b/>
          <w:bCs/>
          <w:spacing w:val="-10"/>
          <w:sz w:val="23"/>
          <w:szCs w:val="23"/>
          <w:lang w:eastAsia="pl-PL"/>
        </w:rPr>
      </w:pPr>
    </w:p>
    <w:p w:rsidR="00874F01" w:rsidRPr="00EA7FA8" w:rsidRDefault="000F64B1" w:rsidP="000F64B1">
      <w:pPr>
        <w:pStyle w:val="Akapitzlist"/>
        <w:spacing w:after="0"/>
        <w:ind w:left="1134"/>
        <w:jc w:val="both"/>
        <w:rPr>
          <w:rFonts w:ascii="Work Sans" w:eastAsia="Times New Roman" w:hAnsi="Work Sans" w:cs="Times New Roman"/>
          <w:b/>
          <w:color w:val="0070C0"/>
          <w:spacing w:val="-10"/>
          <w:sz w:val="28"/>
          <w:szCs w:val="28"/>
          <w:lang w:eastAsia="pl-PL"/>
        </w:rPr>
      </w:pPr>
      <w:r>
        <w:rPr>
          <w:rFonts w:ascii="Work Sans" w:eastAsia="Times New Roman" w:hAnsi="Work Sans" w:cs="Times New Roman"/>
          <w:b/>
          <w:color w:val="0070C0"/>
          <w:spacing w:val="-10"/>
          <w:sz w:val="28"/>
          <w:szCs w:val="28"/>
          <w:lang w:eastAsia="pl-PL"/>
        </w:rPr>
        <w:t>19.</w:t>
      </w:r>
      <w:r w:rsidR="00874F01" w:rsidRPr="00EA7FA8">
        <w:rPr>
          <w:rFonts w:ascii="Work Sans" w:eastAsia="Times New Roman" w:hAnsi="Work Sans" w:cs="Times New Roman"/>
          <w:b/>
          <w:color w:val="0070C0"/>
          <w:spacing w:val="-10"/>
          <w:sz w:val="28"/>
          <w:szCs w:val="28"/>
          <w:lang w:eastAsia="pl-PL"/>
        </w:rPr>
        <w:t>P</w:t>
      </w:r>
      <w:r w:rsidR="002F133E" w:rsidRPr="00EA7FA8">
        <w:rPr>
          <w:rFonts w:ascii="Work Sans" w:eastAsia="Times New Roman" w:hAnsi="Work Sans" w:cs="Times New Roman"/>
          <w:b/>
          <w:color w:val="0070C0"/>
          <w:spacing w:val="-10"/>
          <w:sz w:val="28"/>
          <w:szCs w:val="28"/>
          <w:lang w:eastAsia="pl-PL"/>
        </w:rPr>
        <w:t>OSTANOWIENIA KOŃCOWE</w:t>
      </w:r>
      <w:r w:rsidR="003422F7" w:rsidRPr="00EA7FA8">
        <w:rPr>
          <w:rFonts w:ascii="Work Sans" w:eastAsia="Times New Roman" w:hAnsi="Work Sans" w:cs="Times New Roman"/>
          <w:b/>
          <w:color w:val="0070C0"/>
          <w:spacing w:val="-10"/>
          <w:sz w:val="28"/>
          <w:szCs w:val="28"/>
          <w:lang w:eastAsia="pl-PL"/>
        </w:rPr>
        <w:t>.</w:t>
      </w:r>
    </w:p>
    <w:p w:rsidR="002F133E" w:rsidRPr="00EA7FA8" w:rsidRDefault="002F133E" w:rsidP="00606F64">
      <w:pPr>
        <w:spacing w:after="0"/>
        <w:jc w:val="both"/>
        <w:rPr>
          <w:rFonts w:ascii="Work Sans" w:eastAsia="Times New Roman" w:hAnsi="Work Sans" w:cs="Times New Roman"/>
          <w:b/>
          <w:spacing w:val="-10"/>
          <w:sz w:val="23"/>
          <w:szCs w:val="23"/>
          <w:lang w:eastAsia="pl-PL"/>
        </w:rPr>
      </w:pPr>
    </w:p>
    <w:p w:rsidR="00176227" w:rsidRDefault="00874F01" w:rsidP="006F1566">
      <w:pPr>
        <w:spacing w:after="0"/>
        <w:ind w:firstLine="708"/>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 xml:space="preserve">Procedura wewnętrzna została sporządzona w </w:t>
      </w:r>
      <w:r w:rsidR="00606F64" w:rsidRPr="00EA7FA8">
        <w:rPr>
          <w:rFonts w:ascii="Work Sans" w:eastAsia="Times New Roman" w:hAnsi="Work Sans" w:cs="Times New Roman"/>
          <w:spacing w:val="-10"/>
          <w:sz w:val="23"/>
          <w:szCs w:val="23"/>
          <w:lang w:eastAsia="pl-PL"/>
        </w:rPr>
        <w:t xml:space="preserve">dniu </w:t>
      </w:r>
      <w:r w:rsidR="00176227">
        <w:rPr>
          <w:rFonts w:ascii="Work Sans" w:eastAsia="Times New Roman" w:hAnsi="Work Sans" w:cs="Times New Roman"/>
          <w:spacing w:val="-10"/>
          <w:sz w:val="23"/>
          <w:szCs w:val="23"/>
          <w:lang w:eastAsia="pl-PL"/>
        </w:rPr>
        <w:t xml:space="preserve">22 </w:t>
      </w:r>
      <w:r w:rsidR="000F64B1">
        <w:rPr>
          <w:rFonts w:ascii="Work Sans" w:eastAsia="Times New Roman" w:hAnsi="Work Sans" w:cs="Times New Roman"/>
          <w:spacing w:val="-10"/>
          <w:sz w:val="23"/>
          <w:szCs w:val="23"/>
          <w:lang w:eastAsia="pl-PL"/>
        </w:rPr>
        <w:t>września</w:t>
      </w:r>
      <w:r w:rsidRPr="00EA7FA8">
        <w:rPr>
          <w:rFonts w:ascii="Work Sans" w:eastAsia="Times New Roman" w:hAnsi="Work Sans" w:cs="Times New Roman"/>
          <w:spacing w:val="-10"/>
          <w:sz w:val="23"/>
          <w:szCs w:val="23"/>
          <w:lang w:eastAsia="pl-PL"/>
        </w:rPr>
        <w:t xml:space="preserve"> </w:t>
      </w:r>
      <w:r w:rsidR="006F1566" w:rsidRPr="00EA7FA8">
        <w:rPr>
          <w:rFonts w:ascii="Work Sans" w:eastAsia="Times New Roman" w:hAnsi="Work Sans" w:cs="Times New Roman"/>
          <w:spacing w:val="-10"/>
          <w:sz w:val="23"/>
          <w:szCs w:val="23"/>
          <w:lang w:eastAsia="pl-PL"/>
        </w:rPr>
        <w:t>2020</w:t>
      </w:r>
      <w:r w:rsidRPr="00EA7FA8">
        <w:rPr>
          <w:rFonts w:ascii="Work Sans" w:eastAsia="Times New Roman" w:hAnsi="Work Sans" w:cs="Times New Roman"/>
          <w:spacing w:val="-10"/>
          <w:sz w:val="23"/>
          <w:szCs w:val="23"/>
          <w:lang w:eastAsia="pl-PL"/>
        </w:rPr>
        <w:t xml:space="preserve"> roku </w:t>
      </w:r>
    </w:p>
    <w:p w:rsidR="00874F01" w:rsidRPr="00EA7FA8" w:rsidRDefault="00874F01" w:rsidP="006F1566">
      <w:pPr>
        <w:spacing w:after="0"/>
        <w:ind w:firstLine="708"/>
        <w:jc w:val="both"/>
        <w:rPr>
          <w:rFonts w:ascii="Work Sans" w:hAnsi="Work Sans"/>
          <w:b/>
          <w:spacing w:val="-10"/>
          <w:sz w:val="23"/>
          <w:szCs w:val="23"/>
        </w:rPr>
      </w:pPr>
      <w:r w:rsidRPr="00EA7FA8">
        <w:rPr>
          <w:rFonts w:ascii="Work Sans" w:eastAsia="Times New Roman" w:hAnsi="Work Sans" w:cs="Times New Roman"/>
          <w:spacing w:val="-10"/>
          <w:sz w:val="23"/>
          <w:szCs w:val="23"/>
          <w:lang w:eastAsia="pl-PL"/>
        </w:rPr>
        <w:t>i wchodzi w</w:t>
      </w:r>
      <w:r w:rsidR="00B15F76" w:rsidRPr="00EA7FA8">
        <w:rPr>
          <w:rFonts w:ascii="Work Sans" w:eastAsia="Times New Roman" w:hAnsi="Work Sans" w:cs="Times New Roman"/>
          <w:spacing w:val="-10"/>
          <w:sz w:val="23"/>
          <w:szCs w:val="23"/>
          <w:lang w:eastAsia="pl-PL"/>
        </w:rPr>
        <w:t> </w:t>
      </w:r>
      <w:r w:rsidRPr="00EA7FA8">
        <w:rPr>
          <w:rFonts w:ascii="Work Sans" w:eastAsia="Times New Roman" w:hAnsi="Work Sans" w:cs="Times New Roman"/>
          <w:spacing w:val="-10"/>
          <w:sz w:val="23"/>
          <w:szCs w:val="23"/>
          <w:lang w:eastAsia="pl-PL"/>
        </w:rPr>
        <w:t xml:space="preserve">życie z </w:t>
      </w:r>
      <w:r w:rsidR="00606F64" w:rsidRPr="00EA7FA8">
        <w:rPr>
          <w:rFonts w:ascii="Work Sans" w:eastAsia="Times New Roman" w:hAnsi="Work Sans" w:cs="Times New Roman"/>
          <w:spacing w:val="-10"/>
          <w:sz w:val="23"/>
          <w:szCs w:val="23"/>
          <w:lang w:eastAsia="pl-PL"/>
        </w:rPr>
        <w:t xml:space="preserve">dniem </w:t>
      </w:r>
      <w:r w:rsidR="00176227">
        <w:rPr>
          <w:rFonts w:ascii="Work Sans" w:eastAsia="Times New Roman" w:hAnsi="Work Sans" w:cs="Times New Roman"/>
          <w:spacing w:val="-10"/>
          <w:sz w:val="23"/>
          <w:szCs w:val="23"/>
          <w:lang w:eastAsia="pl-PL"/>
        </w:rPr>
        <w:t>1 października 2020</w:t>
      </w:r>
      <w:r w:rsidRPr="00EA7FA8">
        <w:rPr>
          <w:rFonts w:ascii="Work Sans" w:eastAsia="Times New Roman" w:hAnsi="Work Sans" w:cs="Times New Roman"/>
          <w:spacing w:val="-10"/>
          <w:sz w:val="23"/>
          <w:szCs w:val="23"/>
          <w:lang w:eastAsia="pl-PL"/>
        </w:rPr>
        <w:t xml:space="preserve"> roku</w:t>
      </w:r>
      <w:r w:rsidR="002F133E" w:rsidRPr="00EA7FA8">
        <w:rPr>
          <w:rFonts w:ascii="Work Sans" w:eastAsia="Times New Roman" w:hAnsi="Work Sans" w:cs="Times New Roman"/>
          <w:spacing w:val="-10"/>
          <w:sz w:val="23"/>
          <w:szCs w:val="23"/>
          <w:lang w:eastAsia="pl-PL"/>
        </w:rPr>
        <w:t>.</w:t>
      </w:r>
      <w:bookmarkEnd w:id="16"/>
    </w:p>
    <w:p w:rsidR="006F1566" w:rsidRPr="00EA7FA8" w:rsidRDefault="006F1566">
      <w:pPr>
        <w:rPr>
          <w:rFonts w:ascii="Work Sans" w:hAnsi="Work Sans"/>
          <w:b/>
          <w:spacing w:val="-10"/>
          <w:sz w:val="23"/>
          <w:szCs w:val="23"/>
        </w:rPr>
      </w:pPr>
      <w:bookmarkStart w:id="17" w:name="_Hlk15904477"/>
      <w:r w:rsidRPr="00EA7FA8">
        <w:rPr>
          <w:rFonts w:ascii="Work Sans" w:hAnsi="Work Sans"/>
          <w:b/>
          <w:spacing w:val="-10"/>
          <w:sz w:val="23"/>
          <w:szCs w:val="23"/>
        </w:rPr>
        <w:br w:type="page"/>
      </w:r>
    </w:p>
    <w:p w:rsidR="00113485" w:rsidRPr="00EA7FA8" w:rsidRDefault="00113485" w:rsidP="000F64B1">
      <w:pPr>
        <w:spacing w:after="0"/>
        <w:jc w:val="right"/>
        <w:rPr>
          <w:rFonts w:ascii="Work Sans" w:hAnsi="Work Sans"/>
          <w:b/>
          <w:spacing w:val="-10"/>
          <w:sz w:val="23"/>
          <w:szCs w:val="23"/>
        </w:rPr>
      </w:pPr>
      <w:r w:rsidRPr="00EA7FA8">
        <w:rPr>
          <w:rFonts w:ascii="Work Sans" w:hAnsi="Work Sans"/>
          <w:b/>
          <w:spacing w:val="-10"/>
          <w:sz w:val="23"/>
          <w:szCs w:val="23"/>
        </w:rPr>
        <w:lastRenderedPageBreak/>
        <w:t>Załącznik nr 1</w:t>
      </w:r>
    </w:p>
    <w:p w:rsidR="00113485" w:rsidRPr="00EA7FA8" w:rsidRDefault="00113485" w:rsidP="00606F64">
      <w:pPr>
        <w:spacing w:after="0"/>
        <w:jc w:val="both"/>
        <w:rPr>
          <w:rFonts w:ascii="Work Sans" w:hAnsi="Work Sans"/>
          <w:b/>
          <w:spacing w:val="-10"/>
          <w:sz w:val="23"/>
          <w:szCs w:val="23"/>
        </w:rPr>
      </w:pPr>
    </w:p>
    <w:p w:rsidR="00F128B1" w:rsidRPr="00EA7FA8" w:rsidRDefault="00113485" w:rsidP="006F1566">
      <w:pPr>
        <w:spacing w:after="0"/>
        <w:ind w:firstLine="708"/>
        <w:jc w:val="both"/>
        <w:rPr>
          <w:rFonts w:ascii="Work Sans" w:hAnsi="Work Sans"/>
          <w:bCs/>
          <w:spacing w:val="-10"/>
          <w:sz w:val="23"/>
          <w:szCs w:val="23"/>
        </w:rPr>
      </w:pPr>
      <w:r w:rsidRPr="00EA7FA8">
        <w:rPr>
          <w:rFonts w:ascii="Work Sans" w:hAnsi="Work Sans"/>
          <w:bCs/>
          <w:spacing w:val="-10"/>
          <w:sz w:val="23"/>
          <w:szCs w:val="23"/>
        </w:rPr>
        <w:t>D</w:t>
      </w:r>
      <w:r w:rsidR="00E003F3" w:rsidRPr="00EA7FA8">
        <w:rPr>
          <w:rFonts w:ascii="Work Sans" w:hAnsi="Work Sans"/>
          <w:bCs/>
          <w:spacing w:val="-10"/>
          <w:sz w:val="23"/>
          <w:szCs w:val="23"/>
        </w:rPr>
        <w:t>iagram wskazujący na procedurę oceny czy uzgodnienie podlega obowiązkowi raportowania na podstawie przepisów MDR.</w:t>
      </w:r>
    </w:p>
    <w:bookmarkEnd w:id="17"/>
    <w:p w:rsidR="00652EA5" w:rsidRPr="00EA7FA8" w:rsidRDefault="00652EA5" w:rsidP="00606F64">
      <w:pPr>
        <w:spacing w:after="0"/>
        <w:jc w:val="both"/>
        <w:rPr>
          <w:rFonts w:ascii="Work Sans" w:hAnsi="Work Sans"/>
          <w:bCs/>
          <w:spacing w:val="-10"/>
          <w:sz w:val="23"/>
          <w:szCs w:val="23"/>
        </w:rPr>
      </w:pPr>
    </w:p>
    <w:p w:rsidR="00E003F3" w:rsidRPr="00EA7FA8" w:rsidRDefault="00E003F3" w:rsidP="00606F64">
      <w:pPr>
        <w:spacing w:after="0"/>
        <w:jc w:val="both"/>
        <w:rPr>
          <w:rFonts w:ascii="Work Sans" w:hAnsi="Work Sans"/>
          <w:bCs/>
          <w:spacing w:val="-10"/>
          <w:sz w:val="23"/>
          <w:szCs w:val="23"/>
        </w:rPr>
      </w:pPr>
    </w:p>
    <w:p w:rsidR="00E003F3" w:rsidRPr="00EA7FA8" w:rsidRDefault="00E003F3" w:rsidP="00606F64">
      <w:pPr>
        <w:spacing w:after="0"/>
        <w:jc w:val="both"/>
        <w:rPr>
          <w:rFonts w:ascii="Work Sans" w:hAnsi="Work Sans"/>
          <w:bCs/>
          <w:spacing w:val="-10"/>
          <w:sz w:val="23"/>
          <w:szCs w:val="23"/>
        </w:rPr>
      </w:pPr>
    </w:p>
    <w:p w:rsidR="003A465D" w:rsidRPr="00EA7FA8" w:rsidRDefault="00E003F3" w:rsidP="00606F64">
      <w:pPr>
        <w:pStyle w:val="Default"/>
        <w:spacing w:line="276" w:lineRule="auto"/>
        <w:jc w:val="both"/>
        <w:rPr>
          <w:rFonts w:ascii="Work Sans" w:hAnsi="Work Sans"/>
          <w:color w:val="auto"/>
          <w:spacing w:val="-10"/>
          <w:sz w:val="23"/>
          <w:szCs w:val="23"/>
        </w:rPr>
      </w:pPr>
      <w:r w:rsidRPr="00EA7FA8">
        <w:rPr>
          <w:rFonts w:ascii="Work Sans" w:hAnsi="Work Sans"/>
          <w:noProof/>
          <w:color w:val="auto"/>
          <w:spacing w:val="-10"/>
          <w:sz w:val="23"/>
          <w:szCs w:val="23"/>
          <w:bdr w:val="single" w:sz="4" w:space="0" w:color="auto"/>
          <w:lang w:eastAsia="pl-PL"/>
        </w:rPr>
        <w:drawing>
          <wp:inline distT="0" distB="0" distL="0" distR="0">
            <wp:extent cx="5200650" cy="5657215"/>
            <wp:effectExtent l="0" t="0" r="0" b="63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6669" t="11743" r="26857" b="9902"/>
                    <a:stretch/>
                  </pic:blipFill>
                  <pic:spPr bwMode="auto">
                    <a:xfrm>
                      <a:off x="0" y="0"/>
                      <a:ext cx="5225025" cy="56837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29171B" w:rsidRPr="00EA7FA8" w:rsidRDefault="0029171B">
      <w:pPr>
        <w:rPr>
          <w:rFonts w:ascii="Work Sans" w:hAnsi="Work Sans" w:cs="Arial"/>
          <w:b/>
          <w:bCs/>
          <w:spacing w:val="-10"/>
          <w:sz w:val="23"/>
          <w:szCs w:val="23"/>
        </w:rPr>
      </w:pPr>
      <w:bookmarkStart w:id="18" w:name="_Hlk15904506"/>
      <w:r w:rsidRPr="00EA7FA8">
        <w:rPr>
          <w:rFonts w:ascii="Work Sans" w:hAnsi="Work Sans"/>
          <w:b/>
          <w:bCs/>
          <w:spacing w:val="-10"/>
          <w:sz w:val="23"/>
          <w:szCs w:val="23"/>
        </w:rPr>
        <w:br w:type="page"/>
      </w:r>
    </w:p>
    <w:p w:rsidR="005F26B9" w:rsidRPr="00EA7FA8" w:rsidRDefault="00113485" w:rsidP="0029171B">
      <w:pPr>
        <w:pStyle w:val="Default"/>
        <w:spacing w:line="276" w:lineRule="auto"/>
        <w:jc w:val="right"/>
        <w:rPr>
          <w:rFonts w:ascii="Work Sans" w:hAnsi="Work Sans"/>
          <w:b/>
          <w:bCs/>
          <w:color w:val="auto"/>
          <w:spacing w:val="-10"/>
          <w:sz w:val="23"/>
          <w:szCs w:val="23"/>
        </w:rPr>
      </w:pPr>
      <w:r w:rsidRPr="00EA7FA8">
        <w:rPr>
          <w:rFonts w:ascii="Work Sans" w:hAnsi="Work Sans"/>
          <w:b/>
          <w:bCs/>
          <w:color w:val="auto"/>
          <w:spacing w:val="-10"/>
          <w:sz w:val="23"/>
          <w:szCs w:val="23"/>
        </w:rPr>
        <w:lastRenderedPageBreak/>
        <w:t>Załącznik nr 2</w:t>
      </w:r>
    </w:p>
    <w:p w:rsidR="005F26B9" w:rsidRPr="00EA7FA8" w:rsidRDefault="005F26B9" w:rsidP="00606F64">
      <w:pPr>
        <w:pStyle w:val="Default"/>
        <w:spacing w:line="276" w:lineRule="auto"/>
        <w:jc w:val="both"/>
        <w:rPr>
          <w:rFonts w:ascii="Work Sans" w:hAnsi="Work Sans"/>
          <w:b/>
          <w:bCs/>
          <w:color w:val="auto"/>
          <w:spacing w:val="-10"/>
          <w:sz w:val="23"/>
          <w:szCs w:val="23"/>
        </w:rPr>
      </w:pPr>
    </w:p>
    <w:p w:rsidR="003A465D" w:rsidRPr="00EA7FA8" w:rsidRDefault="0029171B" w:rsidP="0029171B">
      <w:pPr>
        <w:pStyle w:val="Default"/>
        <w:spacing w:line="276" w:lineRule="auto"/>
        <w:jc w:val="center"/>
        <w:rPr>
          <w:rFonts w:ascii="Work Sans" w:hAnsi="Work Sans"/>
          <w:b/>
          <w:bCs/>
          <w:color w:val="auto"/>
          <w:spacing w:val="-10"/>
          <w:sz w:val="23"/>
          <w:szCs w:val="23"/>
        </w:rPr>
      </w:pPr>
      <w:r w:rsidRPr="00EA7FA8">
        <w:rPr>
          <w:rFonts w:ascii="Work Sans" w:hAnsi="Work Sans"/>
          <w:b/>
          <w:bCs/>
          <w:color w:val="auto"/>
          <w:spacing w:val="-10"/>
          <w:sz w:val="23"/>
          <w:szCs w:val="23"/>
        </w:rPr>
        <w:t>PRZYKŁADY SCHEMATÓW PODATKOWYCH</w:t>
      </w:r>
    </w:p>
    <w:bookmarkEnd w:id="18"/>
    <w:p w:rsidR="005F26B9" w:rsidRPr="00EA7FA8" w:rsidRDefault="005F26B9" w:rsidP="00606F64">
      <w:pPr>
        <w:pStyle w:val="Default"/>
        <w:spacing w:line="276" w:lineRule="auto"/>
        <w:jc w:val="both"/>
        <w:rPr>
          <w:rFonts w:ascii="Work Sans" w:hAnsi="Work Sans"/>
          <w:color w:val="auto"/>
          <w:spacing w:val="-10"/>
          <w:sz w:val="23"/>
          <w:szCs w:val="23"/>
        </w:rPr>
      </w:pPr>
    </w:p>
    <w:p w:rsidR="005F26B9" w:rsidRPr="00EA7FA8" w:rsidRDefault="005F26B9" w:rsidP="00606F64">
      <w:pPr>
        <w:pStyle w:val="Default"/>
        <w:spacing w:line="276" w:lineRule="auto"/>
        <w:jc w:val="both"/>
        <w:rPr>
          <w:rFonts w:ascii="Work Sans" w:hAnsi="Work Sans"/>
          <w:b/>
          <w:color w:val="auto"/>
          <w:spacing w:val="-10"/>
          <w:sz w:val="23"/>
          <w:szCs w:val="23"/>
        </w:rPr>
      </w:pPr>
    </w:p>
    <w:p w:rsidR="003A465D" w:rsidRPr="00EA7FA8" w:rsidRDefault="003A465D" w:rsidP="00606F64">
      <w:pPr>
        <w:pStyle w:val="Default"/>
        <w:spacing w:line="276" w:lineRule="auto"/>
        <w:jc w:val="both"/>
        <w:rPr>
          <w:rFonts w:ascii="Work Sans" w:hAnsi="Work Sans"/>
          <w:b/>
          <w:bCs/>
          <w:color w:val="auto"/>
          <w:spacing w:val="-10"/>
          <w:sz w:val="23"/>
          <w:szCs w:val="23"/>
        </w:rPr>
      </w:pPr>
      <w:r w:rsidRPr="00EA7FA8">
        <w:rPr>
          <w:rFonts w:ascii="Work Sans" w:hAnsi="Work Sans"/>
          <w:b/>
          <w:bCs/>
          <w:color w:val="auto"/>
          <w:spacing w:val="-10"/>
          <w:sz w:val="23"/>
          <w:szCs w:val="23"/>
        </w:rPr>
        <w:t xml:space="preserve">Restrukturyzacje wynagrodzeń </w:t>
      </w:r>
    </w:p>
    <w:p w:rsidR="00113485" w:rsidRPr="00EA7FA8" w:rsidRDefault="00113485" w:rsidP="00606F64">
      <w:pPr>
        <w:pStyle w:val="Default"/>
        <w:spacing w:line="276" w:lineRule="auto"/>
        <w:jc w:val="both"/>
        <w:rPr>
          <w:rFonts w:ascii="Work Sans" w:hAnsi="Work Sans"/>
          <w:color w:val="auto"/>
          <w:spacing w:val="-10"/>
          <w:sz w:val="23"/>
          <w:szCs w:val="23"/>
        </w:rPr>
      </w:pPr>
    </w:p>
    <w:p w:rsidR="003A465D" w:rsidRPr="00EA7FA8" w:rsidRDefault="003A465D" w:rsidP="0029171B">
      <w:pPr>
        <w:pStyle w:val="Default"/>
        <w:spacing w:line="276" w:lineRule="auto"/>
        <w:ind w:firstLine="708"/>
        <w:jc w:val="both"/>
        <w:rPr>
          <w:rFonts w:ascii="Work Sans" w:hAnsi="Work Sans"/>
          <w:color w:val="auto"/>
          <w:spacing w:val="-10"/>
          <w:sz w:val="23"/>
          <w:szCs w:val="23"/>
        </w:rPr>
      </w:pPr>
      <w:r w:rsidRPr="00EA7FA8">
        <w:rPr>
          <w:rFonts w:ascii="Work Sans" w:hAnsi="Work Sans"/>
          <w:color w:val="auto"/>
          <w:spacing w:val="-10"/>
          <w:sz w:val="23"/>
          <w:szCs w:val="23"/>
        </w:rPr>
        <w:t xml:space="preserve">Schematem podatkowym może być sytuacja, w której dochodzi do zmiany kwalifikacji dochodów (przychodów) do innego źródła dochodów (przychodów) lub zmiany zasad opodatkowania, których skutkiem jest faktycznie niższe opodatkowanie, zwolnienie lub wyłączenie z opodatkowania, a jednocześnie spełnione jest kryterium głównej korzyści. Przykładem może być uzgodnienie polegające na tworzeniu konstrukcji instrumentów finansowych (instrumentów pochodnych), w celu osiągnięcia korzyści podatkowej, polegające </w:t>
      </w:r>
      <w:r w:rsidR="00A459BF">
        <w:rPr>
          <w:rFonts w:ascii="Work Sans" w:hAnsi="Work Sans"/>
          <w:color w:val="auto"/>
          <w:spacing w:val="-10"/>
          <w:sz w:val="23"/>
          <w:szCs w:val="23"/>
        </w:rPr>
        <w:br/>
      </w:r>
      <w:r w:rsidRPr="00EA7FA8">
        <w:rPr>
          <w:rFonts w:ascii="Work Sans" w:hAnsi="Work Sans"/>
          <w:color w:val="auto"/>
          <w:spacing w:val="-10"/>
          <w:sz w:val="23"/>
          <w:szCs w:val="23"/>
        </w:rPr>
        <w:t xml:space="preserve">na reklasyfikacji wynagrodzenia ze stosunku pracy – o charakterze nagrody pieniężnej – opodatkowanego wg progresywnej skali podatkowej stawką do 32%, do źródła przychodów z kapitałów pieniężnych, w celu zastosowania stawki 19%. </w:t>
      </w:r>
    </w:p>
    <w:p w:rsidR="005F26B9" w:rsidRPr="00EA7FA8" w:rsidRDefault="005F26B9" w:rsidP="00606F64">
      <w:pPr>
        <w:pStyle w:val="Default"/>
        <w:spacing w:line="276" w:lineRule="auto"/>
        <w:jc w:val="both"/>
        <w:rPr>
          <w:rFonts w:ascii="Work Sans" w:hAnsi="Work Sans"/>
          <w:color w:val="auto"/>
          <w:spacing w:val="-10"/>
          <w:sz w:val="23"/>
          <w:szCs w:val="23"/>
        </w:rPr>
      </w:pPr>
    </w:p>
    <w:p w:rsidR="003A465D" w:rsidRPr="00EA7FA8" w:rsidRDefault="003A465D" w:rsidP="00606F64">
      <w:pPr>
        <w:pStyle w:val="Default"/>
        <w:spacing w:line="276" w:lineRule="auto"/>
        <w:jc w:val="both"/>
        <w:rPr>
          <w:rFonts w:ascii="Work Sans" w:hAnsi="Work Sans"/>
          <w:b/>
          <w:bCs/>
          <w:color w:val="auto"/>
          <w:spacing w:val="-10"/>
          <w:sz w:val="23"/>
          <w:szCs w:val="23"/>
        </w:rPr>
      </w:pPr>
      <w:r w:rsidRPr="00EA7FA8">
        <w:rPr>
          <w:rFonts w:ascii="Work Sans" w:hAnsi="Work Sans"/>
          <w:b/>
          <w:bCs/>
          <w:color w:val="auto"/>
          <w:spacing w:val="-10"/>
          <w:sz w:val="23"/>
          <w:szCs w:val="23"/>
        </w:rPr>
        <w:t xml:space="preserve">Przejście na samozatrudnienie </w:t>
      </w:r>
    </w:p>
    <w:p w:rsidR="00113485" w:rsidRPr="00EA7FA8" w:rsidRDefault="00113485" w:rsidP="00606F64">
      <w:pPr>
        <w:pStyle w:val="Default"/>
        <w:spacing w:line="276" w:lineRule="auto"/>
        <w:jc w:val="both"/>
        <w:rPr>
          <w:rFonts w:ascii="Work Sans" w:hAnsi="Work Sans"/>
          <w:color w:val="auto"/>
          <w:spacing w:val="-10"/>
          <w:sz w:val="23"/>
          <w:szCs w:val="23"/>
        </w:rPr>
      </w:pPr>
    </w:p>
    <w:p w:rsidR="003A465D" w:rsidRPr="00EA7FA8" w:rsidRDefault="003A465D" w:rsidP="0052522E">
      <w:pPr>
        <w:pStyle w:val="Default"/>
        <w:spacing w:line="276" w:lineRule="auto"/>
        <w:ind w:firstLine="708"/>
        <w:jc w:val="both"/>
        <w:rPr>
          <w:rFonts w:ascii="Work Sans" w:hAnsi="Work Sans"/>
          <w:color w:val="auto"/>
          <w:spacing w:val="-10"/>
          <w:sz w:val="23"/>
          <w:szCs w:val="23"/>
        </w:rPr>
      </w:pPr>
      <w:r w:rsidRPr="00EA7FA8">
        <w:rPr>
          <w:rFonts w:ascii="Work Sans" w:hAnsi="Work Sans"/>
          <w:color w:val="auto"/>
          <w:spacing w:val="-10"/>
          <w:sz w:val="23"/>
          <w:szCs w:val="23"/>
        </w:rPr>
        <w:t xml:space="preserve">Nie będzie automatycznie przedmiotem obowiązku informacyjnego MDR wybór 19% liniowego PIT dla przychodów osiąganych ze źródła pozarolnicza działalność gospodarcza. Jednak w sytuacji, w której przyczyną wyboru podatku liniowego będzie uzyskanie korzyści podatkowej poprzez przejście </w:t>
      </w:r>
      <w:r w:rsidR="00A459BF">
        <w:rPr>
          <w:rFonts w:ascii="Work Sans" w:hAnsi="Work Sans"/>
          <w:color w:val="auto"/>
          <w:spacing w:val="-10"/>
          <w:sz w:val="23"/>
          <w:szCs w:val="23"/>
        </w:rPr>
        <w:br/>
      </w:r>
      <w:r w:rsidRPr="00EA7FA8">
        <w:rPr>
          <w:rFonts w:ascii="Work Sans" w:hAnsi="Work Sans"/>
          <w:color w:val="auto"/>
          <w:spacing w:val="-10"/>
          <w:sz w:val="23"/>
          <w:szCs w:val="23"/>
        </w:rPr>
        <w:t xml:space="preserve">z umowy o pracę na tzw. samozatrudnienie, mimo faktycznego wykonywania pracy w stosunku podporządkowania, powstanie schemat podatkowy. </w:t>
      </w:r>
    </w:p>
    <w:p w:rsidR="005F26B9" w:rsidRPr="00EA7FA8" w:rsidRDefault="005F26B9" w:rsidP="00606F64">
      <w:pPr>
        <w:pStyle w:val="Default"/>
        <w:spacing w:line="276" w:lineRule="auto"/>
        <w:jc w:val="both"/>
        <w:rPr>
          <w:rFonts w:ascii="Work Sans" w:hAnsi="Work Sans"/>
          <w:color w:val="auto"/>
          <w:spacing w:val="-10"/>
          <w:sz w:val="23"/>
          <w:szCs w:val="23"/>
        </w:rPr>
      </w:pPr>
    </w:p>
    <w:p w:rsidR="003A465D" w:rsidRPr="00EA7FA8" w:rsidRDefault="003A465D" w:rsidP="00606F64">
      <w:pPr>
        <w:pStyle w:val="Default"/>
        <w:spacing w:line="276" w:lineRule="auto"/>
        <w:jc w:val="both"/>
        <w:rPr>
          <w:rFonts w:ascii="Work Sans" w:hAnsi="Work Sans"/>
          <w:b/>
          <w:bCs/>
          <w:color w:val="auto"/>
          <w:spacing w:val="-10"/>
          <w:sz w:val="23"/>
          <w:szCs w:val="23"/>
        </w:rPr>
      </w:pPr>
      <w:r w:rsidRPr="00EA7FA8">
        <w:rPr>
          <w:rFonts w:ascii="Work Sans" w:hAnsi="Work Sans"/>
          <w:b/>
          <w:bCs/>
          <w:color w:val="auto"/>
          <w:spacing w:val="-10"/>
          <w:sz w:val="23"/>
          <w:szCs w:val="23"/>
        </w:rPr>
        <w:t xml:space="preserve">Korzystanie z 9% stawki CIT </w:t>
      </w:r>
    </w:p>
    <w:p w:rsidR="00113485" w:rsidRPr="00EA7FA8" w:rsidRDefault="00113485" w:rsidP="00606F64">
      <w:pPr>
        <w:pStyle w:val="Default"/>
        <w:spacing w:line="276" w:lineRule="auto"/>
        <w:jc w:val="both"/>
        <w:rPr>
          <w:rFonts w:ascii="Work Sans" w:hAnsi="Work Sans"/>
          <w:color w:val="auto"/>
          <w:spacing w:val="-10"/>
          <w:sz w:val="23"/>
          <w:szCs w:val="23"/>
        </w:rPr>
      </w:pPr>
    </w:p>
    <w:p w:rsidR="003A465D" w:rsidRPr="00EA7FA8" w:rsidRDefault="003A465D" w:rsidP="0052522E">
      <w:pPr>
        <w:spacing w:after="0"/>
        <w:ind w:firstLine="708"/>
        <w:jc w:val="both"/>
        <w:rPr>
          <w:rFonts w:ascii="Work Sans" w:hAnsi="Work Sans"/>
          <w:b/>
          <w:spacing w:val="-10"/>
          <w:sz w:val="23"/>
          <w:szCs w:val="23"/>
        </w:rPr>
      </w:pPr>
      <w:r w:rsidRPr="00EA7FA8">
        <w:rPr>
          <w:rFonts w:ascii="Work Sans" w:hAnsi="Work Sans"/>
          <w:spacing w:val="-10"/>
          <w:sz w:val="23"/>
          <w:szCs w:val="23"/>
        </w:rPr>
        <w:t xml:space="preserve">Schemat podatkowy może powstać w sytuacji, w której następuje sztuczne rozbicie danego kontraktu w celu realizacji go przez kilka spółek powiązanych, </w:t>
      </w:r>
      <w:r w:rsidR="000B3A85">
        <w:rPr>
          <w:rFonts w:ascii="Work Sans" w:hAnsi="Work Sans"/>
          <w:spacing w:val="-10"/>
          <w:sz w:val="23"/>
          <w:szCs w:val="23"/>
        </w:rPr>
        <w:t>Korzystaj</w:t>
      </w:r>
      <w:r w:rsidRPr="00EA7FA8">
        <w:rPr>
          <w:rFonts w:ascii="Work Sans" w:hAnsi="Work Sans"/>
          <w:spacing w:val="-10"/>
          <w:sz w:val="23"/>
          <w:szCs w:val="23"/>
        </w:rPr>
        <w:t>ących z preferencyjnej stawki 9%.</w:t>
      </w:r>
    </w:p>
    <w:p w:rsidR="003A465D" w:rsidRPr="00EA7FA8" w:rsidRDefault="003A465D" w:rsidP="00606F64">
      <w:pPr>
        <w:pStyle w:val="Default"/>
        <w:spacing w:line="276" w:lineRule="auto"/>
        <w:jc w:val="both"/>
        <w:rPr>
          <w:rFonts w:ascii="Work Sans" w:hAnsi="Work Sans"/>
          <w:color w:val="auto"/>
          <w:spacing w:val="-10"/>
          <w:sz w:val="23"/>
          <w:szCs w:val="23"/>
        </w:rPr>
      </w:pPr>
    </w:p>
    <w:p w:rsidR="003A465D" w:rsidRPr="00EA7FA8" w:rsidRDefault="003A465D" w:rsidP="00606F64">
      <w:pPr>
        <w:pStyle w:val="Default"/>
        <w:spacing w:line="276" w:lineRule="auto"/>
        <w:jc w:val="both"/>
        <w:rPr>
          <w:rFonts w:ascii="Work Sans" w:hAnsi="Work Sans"/>
          <w:b/>
          <w:bCs/>
          <w:color w:val="auto"/>
          <w:spacing w:val="-10"/>
          <w:sz w:val="23"/>
          <w:szCs w:val="23"/>
        </w:rPr>
      </w:pPr>
      <w:r w:rsidRPr="00EA7FA8">
        <w:rPr>
          <w:rFonts w:ascii="Work Sans" w:hAnsi="Work Sans"/>
          <w:b/>
          <w:bCs/>
          <w:color w:val="auto"/>
          <w:spacing w:val="-10"/>
          <w:sz w:val="23"/>
          <w:szCs w:val="23"/>
        </w:rPr>
        <w:t xml:space="preserve">Zastosowanie 50% kosztów dla twórców </w:t>
      </w:r>
    </w:p>
    <w:p w:rsidR="00113485" w:rsidRPr="00EA7FA8" w:rsidRDefault="00113485" w:rsidP="00606F64">
      <w:pPr>
        <w:pStyle w:val="Default"/>
        <w:spacing w:line="276" w:lineRule="auto"/>
        <w:jc w:val="both"/>
        <w:rPr>
          <w:rFonts w:ascii="Work Sans" w:hAnsi="Work Sans"/>
          <w:color w:val="auto"/>
          <w:spacing w:val="-10"/>
          <w:sz w:val="23"/>
          <w:szCs w:val="23"/>
        </w:rPr>
      </w:pPr>
    </w:p>
    <w:p w:rsidR="003A465D" w:rsidRPr="00EA7FA8" w:rsidRDefault="003A465D" w:rsidP="0052522E">
      <w:pPr>
        <w:pStyle w:val="Default"/>
        <w:spacing w:line="276" w:lineRule="auto"/>
        <w:ind w:firstLine="708"/>
        <w:jc w:val="both"/>
        <w:rPr>
          <w:rFonts w:ascii="Work Sans" w:hAnsi="Work Sans"/>
          <w:color w:val="auto"/>
          <w:spacing w:val="-10"/>
          <w:sz w:val="23"/>
          <w:szCs w:val="23"/>
        </w:rPr>
      </w:pPr>
      <w:r w:rsidRPr="00EA7FA8">
        <w:rPr>
          <w:rFonts w:ascii="Work Sans" w:hAnsi="Work Sans"/>
          <w:color w:val="auto"/>
          <w:spacing w:val="-10"/>
          <w:sz w:val="23"/>
          <w:szCs w:val="23"/>
        </w:rPr>
        <w:t xml:space="preserve">Schemat podatkowy powstanie w sytuacji, w której dokonywane w ramach uzgodnienia czynności opierają się na znacznie ujednoliconej dokumentacji uzgodnienia, np. </w:t>
      </w:r>
      <w:r w:rsidR="000B3A85">
        <w:rPr>
          <w:rFonts w:ascii="Work Sans" w:hAnsi="Work Sans"/>
          <w:color w:val="auto"/>
          <w:spacing w:val="-10"/>
          <w:sz w:val="23"/>
          <w:szCs w:val="23"/>
        </w:rPr>
        <w:t>Promot</w:t>
      </w:r>
      <w:r w:rsidRPr="00EA7FA8">
        <w:rPr>
          <w:rFonts w:ascii="Work Sans" w:hAnsi="Work Sans"/>
          <w:color w:val="auto"/>
          <w:spacing w:val="-10"/>
          <w:sz w:val="23"/>
          <w:szCs w:val="23"/>
        </w:rPr>
        <w:t xml:space="preserve">or przekazał </w:t>
      </w:r>
      <w:r w:rsidR="000B3A85">
        <w:rPr>
          <w:rFonts w:ascii="Work Sans" w:hAnsi="Work Sans"/>
          <w:color w:val="auto"/>
          <w:spacing w:val="-10"/>
          <w:sz w:val="23"/>
          <w:szCs w:val="23"/>
        </w:rPr>
        <w:t>Korzystaj</w:t>
      </w:r>
      <w:r w:rsidRPr="00EA7FA8">
        <w:rPr>
          <w:rFonts w:ascii="Work Sans" w:hAnsi="Work Sans"/>
          <w:color w:val="auto"/>
          <w:spacing w:val="-10"/>
          <w:sz w:val="23"/>
          <w:szCs w:val="23"/>
        </w:rPr>
        <w:t xml:space="preserve">ącemu dokumentację dotyczącą przesłanek zastosowania 50% kosztów uzyskania przychodów (wzorcowy regulamin zastosowania 50% kosztów uzyskania przychodów), na podstawie którego </w:t>
      </w:r>
      <w:r w:rsidR="000B3A85">
        <w:rPr>
          <w:rFonts w:ascii="Work Sans" w:hAnsi="Work Sans"/>
          <w:color w:val="auto"/>
          <w:spacing w:val="-10"/>
          <w:sz w:val="23"/>
          <w:szCs w:val="23"/>
        </w:rPr>
        <w:t>Korzystaj</w:t>
      </w:r>
      <w:r w:rsidRPr="00EA7FA8">
        <w:rPr>
          <w:rFonts w:ascii="Work Sans" w:hAnsi="Work Sans"/>
          <w:color w:val="auto"/>
          <w:spacing w:val="-10"/>
          <w:sz w:val="23"/>
          <w:szCs w:val="23"/>
        </w:rPr>
        <w:t xml:space="preserve">ący podejmuje czynności implementacji nowych zasad wynagradzania pracowników, a celem tej implementacji będzie głównie zmniejszenie podatku PIT. </w:t>
      </w:r>
    </w:p>
    <w:p w:rsidR="005F26B9" w:rsidRDefault="005F26B9" w:rsidP="00606F64">
      <w:pPr>
        <w:pStyle w:val="Default"/>
        <w:spacing w:line="276" w:lineRule="auto"/>
        <w:jc w:val="both"/>
        <w:rPr>
          <w:rFonts w:ascii="Work Sans" w:hAnsi="Work Sans"/>
          <w:color w:val="auto"/>
          <w:spacing w:val="-10"/>
          <w:sz w:val="23"/>
          <w:szCs w:val="23"/>
        </w:rPr>
      </w:pPr>
    </w:p>
    <w:p w:rsidR="00A459BF" w:rsidRPr="00EA7FA8" w:rsidRDefault="00A459BF" w:rsidP="00606F64">
      <w:pPr>
        <w:pStyle w:val="Default"/>
        <w:spacing w:line="276" w:lineRule="auto"/>
        <w:jc w:val="both"/>
        <w:rPr>
          <w:rFonts w:ascii="Work Sans" w:hAnsi="Work Sans"/>
          <w:color w:val="auto"/>
          <w:spacing w:val="-10"/>
          <w:sz w:val="23"/>
          <w:szCs w:val="23"/>
        </w:rPr>
      </w:pPr>
    </w:p>
    <w:p w:rsidR="003A465D" w:rsidRPr="00EA7FA8" w:rsidRDefault="003A465D" w:rsidP="00606F64">
      <w:pPr>
        <w:pStyle w:val="Default"/>
        <w:spacing w:line="276" w:lineRule="auto"/>
        <w:jc w:val="both"/>
        <w:rPr>
          <w:rFonts w:ascii="Work Sans" w:hAnsi="Work Sans"/>
          <w:b/>
          <w:bCs/>
          <w:color w:val="auto"/>
          <w:spacing w:val="-10"/>
          <w:sz w:val="23"/>
          <w:szCs w:val="23"/>
        </w:rPr>
      </w:pPr>
      <w:r w:rsidRPr="00EA7FA8">
        <w:rPr>
          <w:rFonts w:ascii="Work Sans" w:hAnsi="Work Sans"/>
          <w:b/>
          <w:bCs/>
          <w:color w:val="auto"/>
          <w:spacing w:val="-10"/>
          <w:sz w:val="23"/>
          <w:szCs w:val="23"/>
        </w:rPr>
        <w:lastRenderedPageBreak/>
        <w:t xml:space="preserve">Wypłaty objęte WHT </w:t>
      </w:r>
    </w:p>
    <w:p w:rsidR="00113485" w:rsidRPr="00EA7FA8" w:rsidRDefault="00113485" w:rsidP="00606F64">
      <w:pPr>
        <w:pStyle w:val="Default"/>
        <w:spacing w:line="276" w:lineRule="auto"/>
        <w:jc w:val="both"/>
        <w:rPr>
          <w:rFonts w:ascii="Work Sans" w:hAnsi="Work Sans"/>
          <w:color w:val="auto"/>
          <w:spacing w:val="-10"/>
          <w:sz w:val="23"/>
          <w:szCs w:val="23"/>
        </w:rPr>
      </w:pPr>
    </w:p>
    <w:p w:rsidR="003A465D" w:rsidRPr="00EA7FA8" w:rsidRDefault="003A465D" w:rsidP="006F1566">
      <w:pPr>
        <w:pStyle w:val="Default"/>
        <w:spacing w:line="276" w:lineRule="auto"/>
        <w:ind w:firstLine="708"/>
        <w:jc w:val="both"/>
        <w:rPr>
          <w:rFonts w:ascii="Work Sans" w:hAnsi="Work Sans"/>
          <w:color w:val="auto"/>
          <w:spacing w:val="-10"/>
          <w:sz w:val="23"/>
          <w:szCs w:val="23"/>
        </w:rPr>
      </w:pPr>
      <w:r w:rsidRPr="00EA7FA8">
        <w:rPr>
          <w:rFonts w:ascii="Work Sans" w:hAnsi="Work Sans"/>
          <w:color w:val="auto"/>
          <w:spacing w:val="-10"/>
          <w:sz w:val="23"/>
          <w:szCs w:val="23"/>
        </w:rPr>
        <w:t xml:space="preserve">Schemat podatkowy powstanie w sytuacji, w której hipotetyczny podatek, który zostałby pobrany przez płatnika, gdyby nie miały zastosowania właściwe umowy o unikaniu podwójnego opodatkowania lub zwolnienia podatkowe przewidziane w ustawodawstwie krajowym, przekraczałby 5 mln zł w trakcie roku kalendarzowego. Raportującym jest w tym przypadku płatnik WHT. Przykładem jest wypłata na rzecz nierezydenta dywidend, odsetek lub należności licencyjnych w wysokości ok. 25 mln zł w roku kalendarzowym. </w:t>
      </w:r>
    </w:p>
    <w:p w:rsidR="00113485" w:rsidRPr="00EA7FA8" w:rsidRDefault="00113485" w:rsidP="00606F64">
      <w:pPr>
        <w:pStyle w:val="Default"/>
        <w:spacing w:line="276" w:lineRule="auto"/>
        <w:jc w:val="both"/>
        <w:rPr>
          <w:rFonts w:ascii="Work Sans" w:hAnsi="Work Sans"/>
          <w:color w:val="auto"/>
          <w:spacing w:val="-10"/>
          <w:sz w:val="23"/>
          <w:szCs w:val="23"/>
        </w:rPr>
      </w:pPr>
    </w:p>
    <w:p w:rsidR="003A465D" w:rsidRPr="00EA7FA8" w:rsidRDefault="003A465D" w:rsidP="00606F64">
      <w:pPr>
        <w:pStyle w:val="Default"/>
        <w:spacing w:line="276" w:lineRule="auto"/>
        <w:jc w:val="both"/>
        <w:rPr>
          <w:rFonts w:ascii="Work Sans" w:hAnsi="Work Sans"/>
          <w:b/>
          <w:bCs/>
          <w:color w:val="auto"/>
          <w:spacing w:val="-10"/>
          <w:sz w:val="23"/>
          <w:szCs w:val="23"/>
        </w:rPr>
      </w:pPr>
      <w:r w:rsidRPr="00EA7FA8">
        <w:rPr>
          <w:rFonts w:ascii="Work Sans" w:hAnsi="Work Sans"/>
          <w:b/>
          <w:bCs/>
          <w:color w:val="auto"/>
          <w:spacing w:val="-10"/>
          <w:sz w:val="23"/>
          <w:szCs w:val="23"/>
        </w:rPr>
        <w:t xml:space="preserve">Dochody nierezydentów </w:t>
      </w:r>
    </w:p>
    <w:p w:rsidR="00113485" w:rsidRPr="00EA7FA8" w:rsidRDefault="00113485" w:rsidP="00606F64">
      <w:pPr>
        <w:pStyle w:val="Default"/>
        <w:spacing w:line="276" w:lineRule="auto"/>
        <w:jc w:val="both"/>
        <w:rPr>
          <w:rFonts w:ascii="Work Sans" w:hAnsi="Work Sans"/>
          <w:color w:val="auto"/>
          <w:spacing w:val="-10"/>
          <w:sz w:val="23"/>
          <w:szCs w:val="23"/>
        </w:rPr>
      </w:pPr>
    </w:p>
    <w:p w:rsidR="003A465D" w:rsidRPr="00EA7FA8" w:rsidRDefault="003A465D" w:rsidP="006F1566">
      <w:pPr>
        <w:pStyle w:val="Default"/>
        <w:spacing w:line="276" w:lineRule="auto"/>
        <w:ind w:firstLine="708"/>
        <w:jc w:val="both"/>
        <w:rPr>
          <w:rFonts w:ascii="Work Sans" w:hAnsi="Work Sans"/>
          <w:color w:val="auto"/>
          <w:spacing w:val="-10"/>
          <w:sz w:val="23"/>
          <w:szCs w:val="23"/>
        </w:rPr>
      </w:pPr>
      <w:r w:rsidRPr="00EA7FA8">
        <w:rPr>
          <w:rFonts w:ascii="Work Sans" w:hAnsi="Work Sans"/>
          <w:color w:val="auto"/>
          <w:spacing w:val="-10"/>
          <w:sz w:val="23"/>
          <w:szCs w:val="23"/>
        </w:rPr>
        <w:t xml:space="preserve">Schemat podatkowy powstanie w sytuacji, w której dochodzi </w:t>
      </w:r>
      <w:r w:rsidR="009E66D1">
        <w:rPr>
          <w:rFonts w:ascii="Work Sans" w:hAnsi="Work Sans"/>
          <w:color w:val="auto"/>
          <w:spacing w:val="-10"/>
          <w:sz w:val="23"/>
          <w:szCs w:val="23"/>
        </w:rPr>
        <w:br/>
      </w:r>
      <w:r w:rsidRPr="00EA7FA8">
        <w:rPr>
          <w:rFonts w:ascii="Work Sans" w:hAnsi="Work Sans"/>
          <w:color w:val="auto"/>
          <w:spacing w:val="-10"/>
          <w:sz w:val="23"/>
          <w:szCs w:val="23"/>
        </w:rPr>
        <w:t xml:space="preserve">do osiągnięcia przez nierezydenta dochodu (przychodu) w danym roku kalendarzowym, co do których w Polsce powstaje ograniczony obowiązek podatkowy w wysokości przekraczającej 25 mln złotych (np. polski zakład zagranicznego przedsiębiorcy). W celu ustalenia limitu 25 mln zł, należy zsumować wszystkie dochody (przychody) wypłacane lub oczekiwane do uzyskania przez nierezydenta w roku kalendarzowym bez względu na ich źródło powstania. Nie podlegają sumowaniu transakcje towarowe. Raportującym jest </w:t>
      </w:r>
      <w:r w:rsidR="000B3A85">
        <w:rPr>
          <w:rFonts w:ascii="Work Sans" w:hAnsi="Work Sans"/>
          <w:color w:val="auto"/>
          <w:spacing w:val="-10"/>
          <w:sz w:val="23"/>
          <w:szCs w:val="23"/>
        </w:rPr>
        <w:t>Korzystaj</w:t>
      </w:r>
      <w:r w:rsidRPr="00EA7FA8">
        <w:rPr>
          <w:rFonts w:ascii="Work Sans" w:hAnsi="Work Sans"/>
          <w:color w:val="auto"/>
          <w:spacing w:val="-10"/>
          <w:sz w:val="23"/>
          <w:szCs w:val="23"/>
        </w:rPr>
        <w:t xml:space="preserve">ący tj. nierezydent. </w:t>
      </w:r>
    </w:p>
    <w:p w:rsidR="005F26B9" w:rsidRPr="00EA7FA8" w:rsidRDefault="005F26B9" w:rsidP="00606F64">
      <w:pPr>
        <w:pStyle w:val="Default"/>
        <w:spacing w:line="276" w:lineRule="auto"/>
        <w:jc w:val="both"/>
        <w:rPr>
          <w:rFonts w:ascii="Work Sans" w:hAnsi="Work Sans"/>
          <w:color w:val="auto"/>
          <w:spacing w:val="-10"/>
          <w:sz w:val="23"/>
          <w:szCs w:val="23"/>
        </w:rPr>
      </w:pPr>
    </w:p>
    <w:p w:rsidR="003A465D" w:rsidRPr="00EA7FA8" w:rsidRDefault="003A465D" w:rsidP="00606F64">
      <w:pPr>
        <w:pStyle w:val="Default"/>
        <w:spacing w:line="276" w:lineRule="auto"/>
        <w:jc w:val="both"/>
        <w:rPr>
          <w:rFonts w:ascii="Work Sans" w:hAnsi="Work Sans"/>
          <w:b/>
          <w:bCs/>
          <w:color w:val="auto"/>
          <w:spacing w:val="-10"/>
          <w:sz w:val="23"/>
          <w:szCs w:val="23"/>
        </w:rPr>
      </w:pPr>
      <w:r w:rsidRPr="00EA7FA8">
        <w:rPr>
          <w:rFonts w:ascii="Work Sans" w:hAnsi="Work Sans"/>
          <w:b/>
          <w:bCs/>
          <w:color w:val="auto"/>
          <w:spacing w:val="-10"/>
          <w:sz w:val="23"/>
          <w:szCs w:val="23"/>
        </w:rPr>
        <w:t xml:space="preserve">Unikanie podwójnego opodatkowania w więcej niż jednym państwie </w:t>
      </w:r>
    </w:p>
    <w:p w:rsidR="00113485" w:rsidRPr="00EA7FA8" w:rsidRDefault="00113485" w:rsidP="00606F64">
      <w:pPr>
        <w:pStyle w:val="Default"/>
        <w:spacing w:line="276" w:lineRule="auto"/>
        <w:jc w:val="both"/>
        <w:rPr>
          <w:rFonts w:ascii="Work Sans" w:hAnsi="Work Sans"/>
          <w:color w:val="auto"/>
          <w:spacing w:val="-10"/>
          <w:sz w:val="23"/>
          <w:szCs w:val="23"/>
        </w:rPr>
      </w:pPr>
    </w:p>
    <w:p w:rsidR="00F128B1" w:rsidRPr="00EA7FA8" w:rsidRDefault="003A465D" w:rsidP="006F1566">
      <w:pPr>
        <w:spacing w:after="0"/>
        <w:ind w:firstLine="708"/>
        <w:jc w:val="both"/>
        <w:rPr>
          <w:rFonts w:ascii="Work Sans" w:hAnsi="Work Sans"/>
          <w:b/>
          <w:spacing w:val="-10"/>
          <w:sz w:val="23"/>
          <w:szCs w:val="23"/>
        </w:rPr>
      </w:pPr>
      <w:r w:rsidRPr="00EA7FA8">
        <w:rPr>
          <w:rFonts w:ascii="Work Sans" w:hAnsi="Work Sans"/>
          <w:spacing w:val="-10"/>
          <w:sz w:val="23"/>
          <w:szCs w:val="23"/>
        </w:rPr>
        <w:t>Schemat podatkowy powstanie w sytuacji, w której podatnik może korzystać w stosunku do tego samego dochodu lub majątku z różnych metod unikania podwójnego opodatkowania (np. jednocześnie z metody kredytu podatkowego w więcej niż jednym państwie w stosunku do tej samej kwoty podatku) na podstawie przepisów różnych jurysdykcji podatkowych.</w:t>
      </w:r>
    </w:p>
    <w:p w:rsidR="00F128B1" w:rsidRPr="00EA7FA8" w:rsidRDefault="00F128B1" w:rsidP="00606F64">
      <w:pPr>
        <w:spacing w:after="0"/>
        <w:jc w:val="both"/>
        <w:rPr>
          <w:rFonts w:ascii="Work Sans" w:hAnsi="Work Sans"/>
          <w:b/>
          <w:spacing w:val="-10"/>
          <w:sz w:val="23"/>
          <w:szCs w:val="23"/>
        </w:rPr>
      </w:pPr>
    </w:p>
    <w:p w:rsidR="00836403" w:rsidRPr="00EA7FA8" w:rsidRDefault="00836403" w:rsidP="00606F64">
      <w:pPr>
        <w:pStyle w:val="Default"/>
        <w:spacing w:line="276" w:lineRule="auto"/>
        <w:jc w:val="both"/>
        <w:rPr>
          <w:rFonts w:ascii="Work Sans" w:hAnsi="Work Sans"/>
          <w:b/>
          <w:bCs/>
          <w:color w:val="auto"/>
          <w:spacing w:val="-10"/>
          <w:sz w:val="23"/>
          <w:szCs w:val="23"/>
        </w:rPr>
      </w:pPr>
      <w:r w:rsidRPr="00EA7FA8">
        <w:rPr>
          <w:rFonts w:ascii="Work Sans" w:hAnsi="Work Sans"/>
          <w:b/>
          <w:bCs/>
          <w:color w:val="auto"/>
          <w:spacing w:val="-10"/>
          <w:sz w:val="23"/>
          <w:szCs w:val="23"/>
        </w:rPr>
        <w:t xml:space="preserve">Struktury z udziałem spółek transparentnych </w:t>
      </w:r>
    </w:p>
    <w:p w:rsidR="00113485" w:rsidRPr="00EA7FA8" w:rsidRDefault="00113485" w:rsidP="00606F64">
      <w:pPr>
        <w:pStyle w:val="Default"/>
        <w:spacing w:line="276" w:lineRule="auto"/>
        <w:jc w:val="both"/>
        <w:rPr>
          <w:rFonts w:ascii="Work Sans" w:hAnsi="Work Sans"/>
          <w:color w:val="auto"/>
          <w:spacing w:val="-10"/>
          <w:sz w:val="23"/>
          <w:szCs w:val="23"/>
        </w:rPr>
      </w:pPr>
    </w:p>
    <w:p w:rsidR="00836403" w:rsidRPr="00EA7FA8" w:rsidRDefault="00836403" w:rsidP="006F1566">
      <w:pPr>
        <w:pStyle w:val="Default"/>
        <w:spacing w:line="276" w:lineRule="auto"/>
        <w:ind w:firstLine="708"/>
        <w:jc w:val="both"/>
        <w:rPr>
          <w:rFonts w:ascii="Work Sans" w:hAnsi="Work Sans"/>
          <w:color w:val="auto"/>
          <w:spacing w:val="-10"/>
          <w:sz w:val="23"/>
          <w:szCs w:val="23"/>
        </w:rPr>
      </w:pPr>
      <w:r w:rsidRPr="00EA7FA8">
        <w:rPr>
          <w:rFonts w:ascii="Work Sans" w:hAnsi="Work Sans"/>
          <w:color w:val="auto"/>
          <w:spacing w:val="-10"/>
          <w:sz w:val="23"/>
          <w:szCs w:val="23"/>
        </w:rPr>
        <w:t xml:space="preserve">Przesłanką do wystąpienia MDR jest również występowanie nieprzejrzystej struktury własności prawnej. Przykładem takiej nieprzejrzystej struktury jest - zdaniem MF - sytuacja, w której </w:t>
      </w:r>
      <w:r w:rsidR="000B3A85">
        <w:rPr>
          <w:rFonts w:ascii="Work Sans" w:hAnsi="Work Sans"/>
          <w:color w:val="auto"/>
          <w:spacing w:val="-10"/>
          <w:sz w:val="23"/>
          <w:szCs w:val="23"/>
        </w:rPr>
        <w:t>Korzystaj</w:t>
      </w:r>
      <w:r w:rsidRPr="00EA7FA8">
        <w:rPr>
          <w:rFonts w:ascii="Work Sans" w:hAnsi="Work Sans"/>
          <w:color w:val="auto"/>
          <w:spacing w:val="-10"/>
          <w:sz w:val="23"/>
          <w:szCs w:val="23"/>
        </w:rPr>
        <w:t xml:space="preserve">ący jest transparentną spółką osobową, której wspólnikami są spółki osobowe, których wspólnikami są spółki osobowe, itd., co w konsekwencji prowadzi do utrudnionej identyfikacji podmiotów, na których ciąży obowiązek zapłaty podatku. </w:t>
      </w:r>
    </w:p>
    <w:p w:rsidR="005F26B9" w:rsidRPr="00EA7FA8" w:rsidRDefault="005F26B9" w:rsidP="00606F64">
      <w:pPr>
        <w:pStyle w:val="Default"/>
        <w:spacing w:line="276" w:lineRule="auto"/>
        <w:jc w:val="both"/>
        <w:rPr>
          <w:rFonts w:ascii="Work Sans" w:hAnsi="Work Sans"/>
          <w:color w:val="auto"/>
          <w:spacing w:val="-10"/>
          <w:sz w:val="23"/>
          <w:szCs w:val="23"/>
        </w:rPr>
      </w:pPr>
    </w:p>
    <w:p w:rsidR="00836403" w:rsidRPr="00EA7FA8" w:rsidRDefault="00836403" w:rsidP="00606F64">
      <w:pPr>
        <w:pStyle w:val="Default"/>
        <w:spacing w:line="276" w:lineRule="auto"/>
        <w:jc w:val="both"/>
        <w:rPr>
          <w:rFonts w:ascii="Work Sans" w:hAnsi="Work Sans"/>
          <w:b/>
          <w:bCs/>
          <w:color w:val="auto"/>
          <w:spacing w:val="-10"/>
          <w:sz w:val="23"/>
          <w:szCs w:val="23"/>
        </w:rPr>
      </w:pPr>
      <w:r w:rsidRPr="00EA7FA8">
        <w:rPr>
          <w:rFonts w:ascii="Work Sans" w:hAnsi="Work Sans"/>
          <w:b/>
          <w:bCs/>
          <w:color w:val="auto"/>
          <w:spacing w:val="-10"/>
          <w:sz w:val="23"/>
          <w:szCs w:val="23"/>
        </w:rPr>
        <w:t xml:space="preserve">Płatności do rajów podatkowych </w:t>
      </w:r>
    </w:p>
    <w:p w:rsidR="00113485" w:rsidRPr="00EA7FA8" w:rsidRDefault="00113485" w:rsidP="00606F64">
      <w:pPr>
        <w:pStyle w:val="Default"/>
        <w:spacing w:line="276" w:lineRule="auto"/>
        <w:jc w:val="both"/>
        <w:rPr>
          <w:rFonts w:ascii="Work Sans" w:hAnsi="Work Sans"/>
          <w:color w:val="auto"/>
          <w:spacing w:val="-10"/>
          <w:sz w:val="23"/>
          <w:szCs w:val="23"/>
        </w:rPr>
      </w:pPr>
    </w:p>
    <w:p w:rsidR="00836403" w:rsidRPr="00EA7FA8" w:rsidRDefault="00836403" w:rsidP="006F1566">
      <w:pPr>
        <w:pStyle w:val="Default"/>
        <w:spacing w:line="276" w:lineRule="auto"/>
        <w:ind w:firstLine="708"/>
        <w:jc w:val="both"/>
        <w:rPr>
          <w:rFonts w:ascii="Work Sans" w:hAnsi="Work Sans"/>
          <w:color w:val="auto"/>
          <w:spacing w:val="-10"/>
          <w:sz w:val="23"/>
          <w:szCs w:val="23"/>
        </w:rPr>
      </w:pPr>
      <w:r w:rsidRPr="00EA7FA8">
        <w:rPr>
          <w:rFonts w:ascii="Work Sans" w:hAnsi="Work Sans"/>
          <w:color w:val="auto"/>
          <w:spacing w:val="-10"/>
          <w:sz w:val="23"/>
          <w:szCs w:val="23"/>
        </w:rPr>
        <w:t xml:space="preserve">Schemat powstanie w przypadku zaliczenia do kosztów uzyskania przychodów transgranicznych płatności pomiędzy podmiotami powiązanymi </w:t>
      </w:r>
      <w:r w:rsidR="00D4608F">
        <w:rPr>
          <w:rFonts w:ascii="Work Sans" w:hAnsi="Work Sans"/>
          <w:color w:val="auto"/>
          <w:spacing w:val="-10"/>
          <w:sz w:val="23"/>
          <w:szCs w:val="23"/>
        </w:rPr>
        <w:br/>
      </w:r>
      <w:r w:rsidRPr="00EA7FA8">
        <w:rPr>
          <w:rFonts w:ascii="Work Sans" w:hAnsi="Work Sans"/>
          <w:color w:val="auto"/>
          <w:spacing w:val="-10"/>
          <w:sz w:val="23"/>
          <w:szCs w:val="23"/>
        </w:rPr>
        <w:t xml:space="preserve">w rozumieniu przepisów MDR oraz - odbiorca płatności nie ma miejsca zamieszkania, siedziby ani zarządu w żadnym z państw lub też ma miejsce </w:t>
      </w:r>
      <w:r w:rsidRPr="00EA7FA8">
        <w:rPr>
          <w:rFonts w:ascii="Work Sans" w:hAnsi="Work Sans"/>
          <w:color w:val="auto"/>
          <w:spacing w:val="-10"/>
          <w:sz w:val="23"/>
          <w:szCs w:val="23"/>
        </w:rPr>
        <w:lastRenderedPageBreak/>
        <w:t xml:space="preserve">zamieszkania, siedzibę lub zarząd na terytorium lub w kraju stosującym szkodliwą konkurencję podatkową. </w:t>
      </w:r>
    </w:p>
    <w:p w:rsidR="005F26B9" w:rsidRPr="00EA7FA8" w:rsidRDefault="005F26B9" w:rsidP="00606F64">
      <w:pPr>
        <w:pStyle w:val="Default"/>
        <w:spacing w:line="276" w:lineRule="auto"/>
        <w:jc w:val="both"/>
        <w:rPr>
          <w:rFonts w:ascii="Work Sans" w:hAnsi="Work Sans"/>
          <w:color w:val="auto"/>
          <w:spacing w:val="-10"/>
          <w:sz w:val="23"/>
          <w:szCs w:val="23"/>
        </w:rPr>
      </w:pPr>
    </w:p>
    <w:p w:rsidR="00836403" w:rsidRPr="00EA7FA8" w:rsidRDefault="00836403" w:rsidP="00606F64">
      <w:pPr>
        <w:pStyle w:val="Default"/>
        <w:spacing w:line="276" w:lineRule="auto"/>
        <w:jc w:val="both"/>
        <w:rPr>
          <w:rFonts w:ascii="Work Sans" w:hAnsi="Work Sans"/>
          <w:b/>
          <w:bCs/>
          <w:color w:val="auto"/>
          <w:spacing w:val="-10"/>
          <w:sz w:val="23"/>
          <w:szCs w:val="23"/>
        </w:rPr>
      </w:pPr>
      <w:r w:rsidRPr="00EA7FA8">
        <w:rPr>
          <w:rFonts w:ascii="Work Sans" w:hAnsi="Work Sans"/>
          <w:b/>
          <w:bCs/>
          <w:color w:val="auto"/>
          <w:spacing w:val="-10"/>
          <w:sz w:val="23"/>
          <w:szCs w:val="23"/>
        </w:rPr>
        <w:t xml:space="preserve">Przeniesienie wartości niematerialnych </w:t>
      </w:r>
    </w:p>
    <w:p w:rsidR="00113485" w:rsidRPr="00EA7FA8" w:rsidRDefault="00113485" w:rsidP="00606F64">
      <w:pPr>
        <w:pStyle w:val="Default"/>
        <w:spacing w:line="276" w:lineRule="auto"/>
        <w:jc w:val="both"/>
        <w:rPr>
          <w:rFonts w:ascii="Work Sans" w:hAnsi="Work Sans"/>
          <w:color w:val="auto"/>
          <w:spacing w:val="-10"/>
          <w:sz w:val="23"/>
          <w:szCs w:val="23"/>
        </w:rPr>
      </w:pPr>
    </w:p>
    <w:p w:rsidR="00836403" w:rsidRPr="00EA7FA8" w:rsidRDefault="00836403" w:rsidP="006F1566">
      <w:pPr>
        <w:pStyle w:val="Default"/>
        <w:spacing w:line="276" w:lineRule="auto"/>
        <w:ind w:firstLine="708"/>
        <w:jc w:val="both"/>
        <w:rPr>
          <w:rFonts w:ascii="Work Sans" w:hAnsi="Work Sans"/>
          <w:color w:val="auto"/>
          <w:spacing w:val="-10"/>
          <w:sz w:val="23"/>
          <w:szCs w:val="23"/>
        </w:rPr>
      </w:pPr>
      <w:r w:rsidRPr="00EA7FA8">
        <w:rPr>
          <w:rFonts w:ascii="Work Sans" w:hAnsi="Work Sans"/>
          <w:color w:val="auto"/>
          <w:spacing w:val="-10"/>
          <w:sz w:val="23"/>
          <w:szCs w:val="23"/>
        </w:rPr>
        <w:t xml:space="preserve">Obowiązek informacyjny MDR wystąpi w przypadku, w którym dochodzi </w:t>
      </w:r>
      <w:r w:rsidR="00D4608F">
        <w:rPr>
          <w:rFonts w:ascii="Work Sans" w:hAnsi="Work Sans"/>
          <w:color w:val="auto"/>
          <w:spacing w:val="-10"/>
          <w:sz w:val="23"/>
          <w:szCs w:val="23"/>
        </w:rPr>
        <w:br/>
      </w:r>
      <w:r w:rsidRPr="00EA7FA8">
        <w:rPr>
          <w:rFonts w:ascii="Work Sans" w:hAnsi="Work Sans"/>
          <w:color w:val="auto"/>
          <w:spacing w:val="-10"/>
          <w:sz w:val="23"/>
          <w:szCs w:val="23"/>
        </w:rPr>
        <w:t xml:space="preserve">do przeniesienia między podmiotami powiązanymi praw do trudnych do wyceny wartości niematerialnych. W szczególności, gdy przenoszone prawa nie miały wiarygodnie określonej wartości porównywalnej, nie były ujęte w bilansie. Przykładami tego rodzaju wartości niematerialnych mogą być baza klientów albo relacje z klientami, które często są przenoszone w ramach zbycia przedsiębiorstwa lub jego zorganizowanej części. </w:t>
      </w:r>
    </w:p>
    <w:p w:rsidR="005F26B9" w:rsidRPr="00EA7FA8" w:rsidRDefault="005F26B9" w:rsidP="00606F64">
      <w:pPr>
        <w:pStyle w:val="Default"/>
        <w:spacing w:line="276" w:lineRule="auto"/>
        <w:jc w:val="both"/>
        <w:rPr>
          <w:rFonts w:ascii="Work Sans" w:hAnsi="Work Sans"/>
          <w:color w:val="auto"/>
          <w:spacing w:val="-10"/>
          <w:sz w:val="23"/>
          <w:szCs w:val="23"/>
        </w:rPr>
      </w:pPr>
    </w:p>
    <w:p w:rsidR="00836403" w:rsidRPr="00EA7FA8" w:rsidRDefault="00836403" w:rsidP="00606F64">
      <w:pPr>
        <w:pStyle w:val="Default"/>
        <w:spacing w:line="276" w:lineRule="auto"/>
        <w:jc w:val="both"/>
        <w:rPr>
          <w:rFonts w:ascii="Work Sans" w:hAnsi="Work Sans"/>
          <w:b/>
          <w:bCs/>
          <w:color w:val="auto"/>
          <w:spacing w:val="-10"/>
          <w:sz w:val="23"/>
          <w:szCs w:val="23"/>
        </w:rPr>
      </w:pPr>
      <w:r w:rsidRPr="00EA7FA8">
        <w:rPr>
          <w:rFonts w:ascii="Work Sans" w:hAnsi="Work Sans"/>
          <w:b/>
          <w:bCs/>
          <w:color w:val="auto"/>
          <w:spacing w:val="-10"/>
          <w:sz w:val="23"/>
          <w:szCs w:val="23"/>
        </w:rPr>
        <w:t xml:space="preserve">Przeniesienie funkcji, aktywów lub ryzyk </w:t>
      </w:r>
    </w:p>
    <w:p w:rsidR="00113485" w:rsidRPr="00EA7FA8" w:rsidRDefault="00113485" w:rsidP="00606F64">
      <w:pPr>
        <w:pStyle w:val="Default"/>
        <w:spacing w:line="276" w:lineRule="auto"/>
        <w:jc w:val="both"/>
        <w:rPr>
          <w:rFonts w:ascii="Work Sans" w:hAnsi="Work Sans"/>
          <w:color w:val="auto"/>
          <w:spacing w:val="-10"/>
          <w:sz w:val="23"/>
          <w:szCs w:val="23"/>
        </w:rPr>
      </w:pPr>
    </w:p>
    <w:p w:rsidR="005F26B9" w:rsidRPr="00EA7FA8" w:rsidRDefault="00836403" w:rsidP="006F1566">
      <w:pPr>
        <w:pStyle w:val="Default"/>
        <w:spacing w:line="276" w:lineRule="auto"/>
        <w:ind w:firstLine="708"/>
        <w:jc w:val="both"/>
        <w:rPr>
          <w:rFonts w:ascii="Work Sans" w:hAnsi="Work Sans"/>
          <w:color w:val="auto"/>
          <w:spacing w:val="-10"/>
          <w:sz w:val="23"/>
          <w:szCs w:val="23"/>
        </w:rPr>
      </w:pPr>
      <w:r w:rsidRPr="00EA7FA8">
        <w:rPr>
          <w:rFonts w:ascii="Work Sans" w:hAnsi="Work Sans"/>
          <w:color w:val="auto"/>
          <w:spacing w:val="-10"/>
          <w:sz w:val="23"/>
          <w:szCs w:val="23"/>
        </w:rPr>
        <w:t xml:space="preserve">Obowiązek informacyjny MDR wystąpi w przypadku, gdy pomiędzy podmiotami powiązanymi dochodzi do przeniesienia funkcji, ryzyka </w:t>
      </w:r>
      <w:r w:rsidR="00D4608F">
        <w:rPr>
          <w:rFonts w:ascii="Work Sans" w:hAnsi="Work Sans"/>
          <w:color w:val="auto"/>
          <w:spacing w:val="-10"/>
          <w:sz w:val="23"/>
          <w:szCs w:val="23"/>
        </w:rPr>
        <w:br/>
      </w:r>
      <w:r w:rsidRPr="00EA7FA8">
        <w:rPr>
          <w:rFonts w:ascii="Work Sans" w:hAnsi="Work Sans"/>
          <w:color w:val="auto"/>
          <w:spacing w:val="-10"/>
          <w:sz w:val="23"/>
          <w:szCs w:val="23"/>
        </w:rPr>
        <w:t>lub aktywów, jeżeli przewidywany roczny wynik finansowy podmiotu przenoszącego lub podmiotów przenoszących przed odsetkami i opodatkowaniem (EBIT) w trzyletnim okresie po tym przeniesieniu wyniósłby mniej niż 50% przewidywanego rocznego EBIT, gdyby nie dokonano przeniesienia.</w:t>
      </w:r>
    </w:p>
    <w:p w:rsidR="00836403" w:rsidRPr="00EA7FA8" w:rsidRDefault="00836403" w:rsidP="00606F64">
      <w:pPr>
        <w:pStyle w:val="Default"/>
        <w:spacing w:line="276" w:lineRule="auto"/>
        <w:jc w:val="both"/>
        <w:rPr>
          <w:rFonts w:ascii="Work Sans" w:hAnsi="Work Sans"/>
          <w:color w:val="auto"/>
          <w:spacing w:val="-10"/>
          <w:sz w:val="23"/>
          <w:szCs w:val="23"/>
        </w:rPr>
      </w:pPr>
    </w:p>
    <w:p w:rsidR="00836403" w:rsidRPr="00EA7FA8" w:rsidRDefault="00836403" w:rsidP="00606F64">
      <w:pPr>
        <w:pStyle w:val="Default"/>
        <w:spacing w:line="276" w:lineRule="auto"/>
        <w:jc w:val="both"/>
        <w:rPr>
          <w:rFonts w:ascii="Work Sans" w:hAnsi="Work Sans"/>
          <w:b/>
          <w:bCs/>
          <w:color w:val="auto"/>
          <w:spacing w:val="-10"/>
          <w:sz w:val="23"/>
          <w:szCs w:val="23"/>
        </w:rPr>
      </w:pPr>
      <w:r w:rsidRPr="00EA7FA8">
        <w:rPr>
          <w:rFonts w:ascii="Work Sans" w:hAnsi="Work Sans"/>
          <w:b/>
          <w:bCs/>
          <w:color w:val="auto"/>
          <w:spacing w:val="-10"/>
          <w:sz w:val="23"/>
          <w:szCs w:val="23"/>
        </w:rPr>
        <w:t xml:space="preserve">Podatek odroczony </w:t>
      </w:r>
    </w:p>
    <w:p w:rsidR="00113485" w:rsidRPr="00EA7FA8" w:rsidRDefault="00113485" w:rsidP="00606F64">
      <w:pPr>
        <w:pStyle w:val="Default"/>
        <w:spacing w:line="276" w:lineRule="auto"/>
        <w:jc w:val="both"/>
        <w:rPr>
          <w:rFonts w:ascii="Work Sans" w:hAnsi="Work Sans"/>
          <w:color w:val="auto"/>
          <w:spacing w:val="-10"/>
          <w:sz w:val="23"/>
          <w:szCs w:val="23"/>
        </w:rPr>
      </w:pPr>
    </w:p>
    <w:p w:rsidR="00836403" w:rsidRPr="00EA7FA8" w:rsidRDefault="00836403" w:rsidP="006F1566">
      <w:pPr>
        <w:spacing w:after="0"/>
        <w:ind w:firstLine="708"/>
        <w:jc w:val="both"/>
        <w:rPr>
          <w:rFonts w:ascii="Work Sans" w:hAnsi="Work Sans"/>
          <w:spacing w:val="-10"/>
          <w:sz w:val="23"/>
          <w:szCs w:val="23"/>
        </w:rPr>
      </w:pPr>
      <w:r w:rsidRPr="00EA7FA8">
        <w:rPr>
          <w:rFonts w:ascii="Work Sans" w:hAnsi="Work Sans"/>
          <w:spacing w:val="-10"/>
          <w:sz w:val="23"/>
          <w:szCs w:val="23"/>
        </w:rPr>
        <w:t xml:space="preserve">MDR może powstać, jeśli uzgodnienie ma wpływ na część odroczoną podatku dochodowego lub aktywa albo rezerwy z tytułu podatku odroczonego </w:t>
      </w:r>
      <w:r w:rsidR="00D4608F">
        <w:rPr>
          <w:rFonts w:ascii="Work Sans" w:hAnsi="Work Sans"/>
          <w:spacing w:val="-10"/>
          <w:sz w:val="23"/>
          <w:szCs w:val="23"/>
        </w:rPr>
        <w:br/>
      </w:r>
      <w:r w:rsidRPr="00EA7FA8">
        <w:rPr>
          <w:rFonts w:ascii="Work Sans" w:hAnsi="Work Sans"/>
          <w:spacing w:val="-10"/>
          <w:sz w:val="23"/>
          <w:szCs w:val="23"/>
        </w:rPr>
        <w:t xml:space="preserve">u </w:t>
      </w:r>
      <w:r w:rsidR="000B3A85">
        <w:rPr>
          <w:rFonts w:ascii="Work Sans" w:hAnsi="Work Sans"/>
          <w:spacing w:val="-10"/>
          <w:sz w:val="23"/>
          <w:szCs w:val="23"/>
        </w:rPr>
        <w:t>Korzystaj</w:t>
      </w:r>
      <w:r w:rsidRPr="00EA7FA8">
        <w:rPr>
          <w:rFonts w:ascii="Work Sans" w:hAnsi="Work Sans"/>
          <w:spacing w:val="-10"/>
          <w:sz w:val="23"/>
          <w:szCs w:val="23"/>
        </w:rPr>
        <w:t>ącego w kwocie przekraczającej 5.000.000</w:t>
      </w:r>
      <w:r w:rsidR="006F1566" w:rsidRPr="00EA7FA8">
        <w:rPr>
          <w:rFonts w:ascii="Work Sans" w:hAnsi="Work Sans"/>
          <w:spacing w:val="-10"/>
          <w:sz w:val="23"/>
          <w:szCs w:val="23"/>
        </w:rPr>
        <w:t>,00</w:t>
      </w:r>
      <w:r w:rsidRPr="00EA7FA8">
        <w:rPr>
          <w:rFonts w:ascii="Work Sans" w:hAnsi="Work Sans"/>
          <w:spacing w:val="-10"/>
          <w:sz w:val="23"/>
          <w:szCs w:val="23"/>
        </w:rPr>
        <w:t xml:space="preserve"> zł w roku kalendarzowym. Zdaniem MF nie są objęte obowiązkiem MDR sytuacje, w których wpływ na część odroczoną podatku wynika z</w:t>
      </w:r>
      <w:r w:rsidR="006F1566" w:rsidRPr="00EA7FA8">
        <w:rPr>
          <w:rFonts w:ascii="Work Sans" w:hAnsi="Work Sans"/>
          <w:spacing w:val="-10"/>
          <w:sz w:val="23"/>
          <w:szCs w:val="23"/>
        </w:rPr>
        <w:t> </w:t>
      </w:r>
      <w:r w:rsidRPr="00EA7FA8">
        <w:rPr>
          <w:rFonts w:ascii="Work Sans" w:hAnsi="Work Sans"/>
          <w:spacing w:val="-10"/>
          <w:sz w:val="23"/>
          <w:szCs w:val="23"/>
        </w:rPr>
        <w:t>zastosowania nowych standardów rachunkowości (zarówno Międzynarodowych Standardów</w:t>
      </w:r>
      <w:r w:rsidR="00D4608F">
        <w:rPr>
          <w:rFonts w:ascii="Work Sans" w:hAnsi="Work Sans"/>
          <w:spacing w:val="-10"/>
          <w:sz w:val="23"/>
          <w:szCs w:val="23"/>
        </w:rPr>
        <w:t xml:space="preserve"> </w:t>
      </w:r>
      <w:r w:rsidRPr="00EA7FA8">
        <w:rPr>
          <w:rFonts w:ascii="Work Sans" w:hAnsi="Work Sans"/>
          <w:spacing w:val="-10"/>
          <w:sz w:val="23"/>
          <w:szCs w:val="23"/>
        </w:rPr>
        <w:t xml:space="preserve">Sprawozdawczości Finansowej jak i Krajowych Standardów Rachunkowości), jeżeli ich stosowanie jest obowiązkowe. Zatem przy dobrowolnym stosowaniu nowych standardów rachunkowości może powstać schemat podatkowy. </w:t>
      </w:r>
    </w:p>
    <w:p w:rsidR="00113485" w:rsidRPr="00EA7FA8" w:rsidRDefault="00113485" w:rsidP="00606F64">
      <w:pPr>
        <w:spacing w:after="0"/>
        <w:jc w:val="both"/>
        <w:rPr>
          <w:rFonts w:ascii="Work Sans" w:hAnsi="Work Sans"/>
          <w:spacing w:val="-10"/>
          <w:sz w:val="23"/>
          <w:szCs w:val="23"/>
        </w:rPr>
      </w:pPr>
    </w:p>
    <w:p w:rsidR="00836403" w:rsidRPr="00EA7FA8" w:rsidRDefault="00836403" w:rsidP="00606F64">
      <w:pPr>
        <w:pStyle w:val="Default"/>
        <w:spacing w:line="276" w:lineRule="auto"/>
        <w:jc w:val="both"/>
        <w:rPr>
          <w:rFonts w:ascii="Work Sans" w:hAnsi="Work Sans"/>
          <w:b/>
          <w:bCs/>
          <w:color w:val="auto"/>
          <w:spacing w:val="-10"/>
          <w:sz w:val="23"/>
          <w:szCs w:val="23"/>
        </w:rPr>
      </w:pPr>
      <w:r w:rsidRPr="00EA7FA8">
        <w:rPr>
          <w:rFonts w:ascii="Work Sans" w:hAnsi="Work Sans"/>
          <w:b/>
          <w:bCs/>
          <w:color w:val="auto"/>
          <w:spacing w:val="-10"/>
          <w:sz w:val="23"/>
          <w:szCs w:val="23"/>
        </w:rPr>
        <w:t xml:space="preserve">Nabycie spółki ze stratą </w:t>
      </w:r>
    </w:p>
    <w:p w:rsidR="00113485" w:rsidRPr="00EA7FA8" w:rsidRDefault="00113485" w:rsidP="00606F64">
      <w:pPr>
        <w:pStyle w:val="Default"/>
        <w:spacing w:line="276" w:lineRule="auto"/>
        <w:jc w:val="both"/>
        <w:rPr>
          <w:rFonts w:ascii="Work Sans" w:hAnsi="Work Sans"/>
          <w:color w:val="auto"/>
          <w:spacing w:val="-10"/>
          <w:sz w:val="23"/>
          <w:szCs w:val="23"/>
        </w:rPr>
      </w:pPr>
    </w:p>
    <w:p w:rsidR="00836403" w:rsidRPr="00EA7FA8" w:rsidRDefault="00836403" w:rsidP="006F1566">
      <w:pPr>
        <w:pStyle w:val="Default"/>
        <w:spacing w:line="276" w:lineRule="auto"/>
        <w:ind w:firstLine="708"/>
        <w:jc w:val="both"/>
        <w:rPr>
          <w:rFonts w:ascii="Work Sans" w:hAnsi="Work Sans"/>
          <w:color w:val="auto"/>
          <w:spacing w:val="-10"/>
          <w:sz w:val="23"/>
          <w:szCs w:val="23"/>
        </w:rPr>
      </w:pPr>
      <w:r w:rsidRPr="00EA7FA8">
        <w:rPr>
          <w:rFonts w:ascii="Work Sans" w:hAnsi="Work Sans"/>
          <w:color w:val="auto"/>
          <w:spacing w:val="-10"/>
          <w:sz w:val="23"/>
          <w:szCs w:val="23"/>
        </w:rPr>
        <w:t xml:space="preserve">Schemat podatkowy może powstać w sytuacji, w której w ramach uzgodnienia podejmowane są celowe czynności dotyczące nabycia spółki przynoszącej straty, zaprzestania głównej działalności takiej spółki </w:t>
      </w:r>
      <w:r w:rsidR="00D4608F">
        <w:rPr>
          <w:rFonts w:ascii="Work Sans" w:hAnsi="Work Sans"/>
          <w:color w:val="auto"/>
          <w:spacing w:val="-10"/>
          <w:sz w:val="23"/>
          <w:szCs w:val="23"/>
        </w:rPr>
        <w:br/>
      </w:r>
      <w:r w:rsidRPr="00EA7FA8">
        <w:rPr>
          <w:rFonts w:ascii="Work Sans" w:hAnsi="Work Sans"/>
          <w:color w:val="auto"/>
          <w:spacing w:val="-10"/>
          <w:sz w:val="23"/>
          <w:szCs w:val="23"/>
        </w:rPr>
        <w:t xml:space="preserve">i wykorzystywania strat takiej spółki w celu zmniejszenia zobowiązań podatkowych, w tym poprzez przeniesienie tych strat do podmiotu </w:t>
      </w:r>
      <w:r w:rsidR="00D4608F">
        <w:rPr>
          <w:rFonts w:ascii="Work Sans" w:hAnsi="Work Sans"/>
          <w:color w:val="auto"/>
          <w:spacing w:val="-10"/>
          <w:sz w:val="23"/>
          <w:szCs w:val="23"/>
        </w:rPr>
        <w:br/>
      </w:r>
      <w:r w:rsidRPr="00EA7FA8">
        <w:rPr>
          <w:rFonts w:ascii="Work Sans" w:hAnsi="Work Sans"/>
          <w:color w:val="auto"/>
          <w:spacing w:val="-10"/>
          <w:sz w:val="23"/>
          <w:szCs w:val="23"/>
        </w:rPr>
        <w:t xml:space="preserve">na terytorium innego państwa lub przyspieszenie wykorzystania tych strat. </w:t>
      </w:r>
    </w:p>
    <w:p w:rsidR="005F26B9" w:rsidRDefault="005F26B9" w:rsidP="00606F64">
      <w:pPr>
        <w:pStyle w:val="Default"/>
        <w:spacing w:line="276" w:lineRule="auto"/>
        <w:jc w:val="both"/>
        <w:rPr>
          <w:rFonts w:ascii="Work Sans" w:hAnsi="Work Sans"/>
          <w:color w:val="auto"/>
          <w:spacing w:val="-10"/>
          <w:sz w:val="23"/>
          <w:szCs w:val="23"/>
        </w:rPr>
      </w:pPr>
    </w:p>
    <w:p w:rsidR="00D4608F" w:rsidRDefault="00D4608F" w:rsidP="00606F64">
      <w:pPr>
        <w:pStyle w:val="Default"/>
        <w:spacing w:line="276" w:lineRule="auto"/>
        <w:jc w:val="both"/>
        <w:rPr>
          <w:rFonts w:ascii="Work Sans" w:hAnsi="Work Sans"/>
          <w:color w:val="auto"/>
          <w:spacing w:val="-10"/>
          <w:sz w:val="23"/>
          <w:szCs w:val="23"/>
        </w:rPr>
      </w:pPr>
    </w:p>
    <w:p w:rsidR="00D4608F" w:rsidRDefault="00D4608F" w:rsidP="00606F64">
      <w:pPr>
        <w:pStyle w:val="Default"/>
        <w:spacing w:line="276" w:lineRule="auto"/>
        <w:jc w:val="both"/>
        <w:rPr>
          <w:rFonts w:ascii="Work Sans" w:hAnsi="Work Sans"/>
          <w:color w:val="auto"/>
          <w:spacing w:val="-10"/>
          <w:sz w:val="23"/>
          <w:szCs w:val="23"/>
        </w:rPr>
      </w:pPr>
    </w:p>
    <w:p w:rsidR="00D4608F" w:rsidRPr="00EA7FA8" w:rsidRDefault="00D4608F" w:rsidP="00606F64">
      <w:pPr>
        <w:pStyle w:val="Default"/>
        <w:spacing w:line="276" w:lineRule="auto"/>
        <w:jc w:val="both"/>
        <w:rPr>
          <w:rFonts w:ascii="Work Sans" w:hAnsi="Work Sans"/>
          <w:color w:val="auto"/>
          <w:spacing w:val="-10"/>
          <w:sz w:val="23"/>
          <w:szCs w:val="23"/>
        </w:rPr>
      </w:pPr>
    </w:p>
    <w:p w:rsidR="00836403" w:rsidRPr="00EA7FA8" w:rsidRDefault="00836403" w:rsidP="00606F64">
      <w:pPr>
        <w:pStyle w:val="Default"/>
        <w:spacing w:line="276" w:lineRule="auto"/>
        <w:jc w:val="both"/>
        <w:rPr>
          <w:rFonts w:ascii="Work Sans" w:hAnsi="Work Sans"/>
          <w:b/>
          <w:bCs/>
          <w:color w:val="auto"/>
          <w:spacing w:val="-10"/>
          <w:sz w:val="23"/>
          <w:szCs w:val="23"/>
        </w:rPr>
      </w:pPr>
      <w:r w:rsidRPr="00EA7FA8">
        <w:rPr>
          <w:rFonts w:ascii="Work Sans" w:hAnsi="Work Sans"/>
          <w:b/>
          <w:bCs/>
          <w:color w:val="auto"/>
          <w:spacing w:val="-10"/>
          <w:sz w:val="23"/>
          <w:szCs w:val="23"/>
        </w:rPr>
        <w:lastRenderedPageBreak/>
        <w:t xml:space="preserve">Korzystanie z ulgi B+R </w:t>
      </w:r>
    </w:p>
    <w:p w:rsidR="00113485" w:rsidRPr="00EA7FA8" w:rsidRDefault="00113485" w:rsidP="00606F64">
      <w:pPr>
        <w:pStyle w:val="Default"/>
        <w:spacing w:line="276" w:lineRule="auto"/>
        <w:jc w:val="both"/>
        <w:rPr>
          <w:rFonts w:ascii="Work Sans" w:hAnsi="Work Sans"/>
          <w:color w:val="auto"/>
          <w:spacing w:val="-10"/>
          <w:sz w:val="23"/>
          <w:szCs w:val="23"/>
        </w:rPr>
      </w:pPr>
    </w:p>
    <w:p w:rsidR="009B6F8C" w:rsidRPr="00EA7FA8" w:rsidRDefault="00836403" w:rsidP="006F1566">
      <w:pPr>
        <w:spacing w:after="0"/>
        <w:ind w:firstLine="708"/>
        <w:jc w:val="both"/>
        <w:rPr>
          <w:rFonts w:ascii="Work Sans" w:hAnsi="Work Sans"/>
          <w:b/>
          <w:spacing w:val="-10"/>
          <w:sz w:val="23"/>
          <w:szCs w:val="23"/>
        </w:rPr>
      </w:pPr>
      <w:r w:rsidRPr="00EA7FA8">
        <w:rPr>
          <w:rFonts w:ascii="Work Sans" w:hAnsi="Work Sans"/>
          <w:spacing w:val="-10"/>
          <w:sz w:val="23"/>
          <w:szCs w:val="23"/>
        </w:rPr>
        <w:t xml:space="preserve">Zasadniczo korzystanie z ulg podatkowych nie prowadzi do powstania schematu podatkowego. Jednak obowiązek raportowania MDR wystąpi, jeżeli głównym lub jednym z głównych celów poniesienia wydatków jest skorzystanie </w:t>
      </w:r>
      <w:r w:rsidR="00D4608F">
        <w:rPr>
          <w:rFonts w:ascii="Work Sans" w:hAnsi="Work Sans"/>
          <w:spacing w:val="-10"/>
          <w:sz w:val="23"/>
          <w:szCs w:val="23"/>
        </w:rPr>
        <w:br/>
      </w:r>
      <w:r w:rsidRPr="00EA7FA8">
        <w:rPr>
          <w:rFonts w:ascii="Work Sans" w:hAnsi="Work Sans"/>
          <w:spacing w:val="-10"/>
          <w:sz w:val="23"/>
          <w:szCs w:val="23"/>
        </w:rPr>
        <w:t xml:space="preserve">z ulgi badawczo-rozwojowej (a nie np. przesłanki ekonomiczne) </w:t>
      </w:r>
      <w:r w:rsidR="00D4608F">
        <w:rPr>
          <w:rFonts w:ascii="Work Sans" w:hAnsi="Work Sans"/>
          <w:spacing w:val="-10"/>
          <w:sz w:val="23"/>
          <w:szCs w:val="23"/>
        </w:rPr>
        <w:br/>
      </w:r>
      <w:r w:rsidRPr="00EA7FA8">
        <w:rPr>
          <w:rFonts w:ascii="Work Sans" w:hAnsi="Work Sans"/>
          <w:spacing w:val="-10"/>
          <w:sz w:val="23"/>
          <w:szCs w:val="23"/>
        </w:rPr>
        <w:t xml:space="preserve">i wynagrodzenie </w:t>
      </w:r>
      <w:r w:rsidR="000B3A85">
        <w:rPr>
          <w:rFonts w:ascii="Work Sans" w:hAnsi="Work Sans"/>
          <w:spacing w:val="-10"/>
          <w:sz w:val="23"/>
          <w:szCs w:val="23"/>
        </w:rPr>
        <w:t>Promot</w:t>
      </w:r>
      <w:r w:rsidRPr="00EA7FA8">
        <w:rPr>
          <w:rFonts w:ascii="Work Sans" w:hAnsi="Work Sans"/>
          <w:spacing w:val="-10"/>
          <w:sz w:val="23"/>
          <w:szCs w:val="23"/>
        </w:rPr>
        <w:t xml:space="preserve">ora w danym uzgodnieniu zostanie oparte na zasadzie </w:t>
      </w:r>
      <w:r w:rsidR="00606F64" w:rsidRPr="00EA7FA8">
        <w:rPr>
          <w:rFonts w:ascii="Work Sans" w:hAnsi="Work Sans"/>
          <w:iCs/>
          <w:spacing w:val="-10"/>
          <w:sz w:val="23"/>
          <w:szCs w:val="23"/>
        </w:rPr>
        <w:t>sukcesfetę</w:t>
      </w:r>
      <w:r w:rsidRPr="00EA7FA8">
        <w:rPr>
          <w:rFonts w:ascii="Work Sans" w:hAnsi="Work Sans"/>
          <w:spacing w:val="-10"/>
          <w:sz w:val="23"/>
          <w:szCs w:val="23"/>
        </w:rPr>
        <w:t>.</w:t>
      </w:r>
    </w:p>
    <w:p w:rsidR="00AE386F" w:rsidRPr="00EA7FA8" w:rsidRDefault="00AE386F">
      <w:pPr>
        <w:rPr>
          <w:rFonts w:ascii="Work Sans" w:hAnsi="Work Sans" w:cs="Times New Roman"/>
          <w:b/>
          <w:bCs/>
          <w:spacing w:val="-10"/>
          <w:sz w:val="23"/>
          <w:szCs w:val="23"/>
        </w:rPr>
      </w:pPr>
      <w:bookmarkStart w:id="19" w:name="_Hlk15898829"/>
      <w:bookmarkStart w:id="20" w:name="_Hlk15904526"/>
      <w:r w:rsidRPr="00EA7FA8">
        <w:rPr>
          <w:rFonts w:ascii="Work Sans" w:hAnsi="Work Sans" w:cs="Times New Roman"/>
          <w:b/>
          <w:bCs/>
          <w:spacing w:val="-10"/>
          <w:sz w:val="23"/>
          <w:szCs w:val="23"/>
        </w:rPr>
        <w:br w:type="page"/>
      </w:r>
    </w:p>
    <w:p w:rsidR="00FB2CA4" w:rsidRPr="00EA7FA8" w:rsidRDefault="00113485" w:rsidP="00AE386F">
      <w:pPr>
        <w:autoSpaceDE w:val="0"/>
        <w:autoSpaceDN w:val="0"/>
        <w:adjustRightInd w:val="0"/>
        <w:spacing w:after="0"/>
        <w:jc w:val="right"/>
        <w:rPr>
          <w:rFonts w:ascii="Work Sans" w:hAnsi="Work Sans" w:cs="Times New Roman"/>
          <w:b/>
          <w:bCs/>
          <w:spacing w:val="-10"/>
          <w:sz w:val="23"/>
          <w:szCs w:val="23"/>
        </w:rPr>
      </w:pPr>
      <w:r w:rsidRPr="00EA7FA8">
        <w:rPr>
          <w:rFonts w:ascii="Work Sans" w:hAnsi="Work Sans" w:cs="Times New Roman"/>
          <w:b/>
          <w:bCs/>
          <w:spacing w:val="-10"/>
          <w:sz w:val="23"/>
          <w:szCs w:val="23"/>
        </w:rPr>
        <w:lastRenderedPageBreak/>
        <w:t>Załącznik nr 3</w:t>
      </w:r>
    </w:p>
    <w:bookmarkEnd w:id="19"/>
    <w:p w:rsidR="00FB2CA4" w:rsidRPr="00EA7FA8" w:rsidRDefault="00FB2CA4" w:rsidP="00606F64">
      <w:pPr>
        <w:autoSpaceDE w:val="0"/>
        <w:autoSpaceDN w:val="0"/>
        <w:adjustRightInd w:val="0"/>
        <w:spacing w:after="0"/>
        <w:jc w:val="both"/>
        <w:rPr>
          <w:rFonts w:ascii="Work Sans" w:hAnsi="Work Sans" w:cs="Times New Roman"/>
          <w:b/>
          <w:bCs/>
          <w:spacing w:val="-10"/>
          <w:sz w:val="23"/>
          <w:szCs w:val="23"/>
        </w:rPr>
      </w:pPr>
    </w:p>
    <w:p w:rsidR="00E003F3" w:rsidRPr="00EA7FA8" w:rsidRDefault="00113485" w:rsidP="00AE386F">
      <w:pPr>
        <w:autoSpaceDE w:val="0"/>
        <w:autoSpaceDN w:val="0"/>
        <w:adjustRightInd w:val="0"/>
        <w:spacing w:after="0"/>
        <w:ind w:firstLine="708"/>
        <w:jc w:val="both"/>
        <w:rPr>
          <w:rFonts w:ascii="Work Sans" w:hAnsi="Work Sans" w:cs="Times New Roman"/>
          <w:b/>
          <w:bCs/>
          <w:spacing w:val="-10"/>
          <w:sz w:val="23"/>
          <w:szCs w:val="23"/>
        </w:rPr>
      </w:pPr>
      <w:r w:rsidRPr="00EA7FA8">
        <w:rPr>
          <w:rFonts w:ascii="Work Sans" w:hAnsi="Work Sans" w:cs="Times New Roman"/>
          <w:b/>
          <w:bCs/>
          <w:spacing w:val="-10"/>
          <w:sz w:val="23"/>
          <w:szCs w:val="23"/>
        </w:rPr>
        <w:t xml:space="preserve">Wskazane grupy </w:t>
      </w:r>
      <w:r w:rsidR="00606F64" w:rsidRPr="00EA7FA8">
        <w:rPr>
          <w:rFonts w:ascii="Work Sans" w:hAnsi="Work Sans" w:cs="Times New Roman"/>
          <w:b/>
          <w:bCs/>
          <w:spacing w:val="-10"/>
          <w:sz w:val="23"/>
          <w:szCs w:val="23"/>
        </w:rPr>
        <w:t>czynności, które</w:t>
      </w:r>
      <w:r w:rsidR="009E66D1">
        <w:rPr>
          <w:rFonts w:ascii="Work Sans" w:hAnsi="Work Sans" w:cs="Times New Roman"/>
          <w:b/>
          <w:bCs/>
          <w:spacing w:val="-10"/>
          <w:sz w:val="23"/>
          <w:szCs w:val="23"/>
        </w:rPr>
        <w:t xml:space="preserve"> </w:t>
      </w:r>
      <w:r w:rsidR="00E003F3" w:rsidRPr="00EA7FA8">
        <w:rPr>
          <w:rFonts w:ascii="Work Sans" w:hAnsi="Work Sans" w:cs="Times New Roman"/>
          <w:b/>
          <w:bCs/>
          <w:spacing w:val="-10"/>
          <w:sz w:val="23"/>
          <w:szCs w:val="23"/>
        </w:rPr>
        <w:t>nie będą powodowały obowiązku raportowania</w:t>
      </w:r>
      <w:r w:rsidR="00AE386F" w:rsidRPr="00EA7FA8">
        <w:rPr>
          <w:rFonts w:ascii="Work Sans" w:hAnsi="Work Sans" w:cs="Times New Roman"/>
          <w:b/>
          <w:bCs/>
          <w:spacing w:val="-10"/>
          <w:sz w:val="23"/>
          <w:szCs w:val="23"/>
        </w:rPr>
        <w:t>:</w:t>
      </w:r>
    </w:p>
    <w:p w:rsidR="00113485" w:rsidRPr="00EA7FA8" w:rsidRDefault="00113485" w:rsidP="00606F64">
      <w:pPr>
        <w:autoSpaceDE w:val="0"/>
        <w:autoSpaceDN w:val="0"/>
        <w:adjustRightInd w:val="0"/>
        <w:spacing w:after="0"/>
        <w:jc w:val="both"/>
        <w:rPr>
          <w:rFonts w:ascii="Work Sans" w:hAnsi="Work Sans" w:cs="Times New Roman"/>
          <w:spacing w:val="-10"/>
          <w:sz w:val="23"/>
          <w:szCs w:val="23"/>
        </w:rPr>
      </w:pPr>
    </w:p>
    <w:bookmarkEnd w:id="20"/>
    <w:p w:rsidR="0029171B" w:rsidRPr="00EA7FA8" w:rsidRDefault="00E003F3" w:rsidP="001C7E95">
      <w:pPr>
        <w:pStyle w:val="Akapitzlist"/>
        <w:numPr>
          <w:ilvl w:val="0"/>
          <w:numId w:val="8"/>
        </w:numPr>
        <w:autoSpaceDE w:val="0"/>
        <w:autoSpaceDN w:val="0"/>
        <w:adjustRightInd w:val="0"/>
        <w:spacing w:after="0"/>
        <w:ind w:left="567" w:hanging="425"/>
        <w:jc w:val="both"/>
        <w:rPr>
          <w:rFonts w:ascii="Work Sans" w:hAnsi="Work Sans" w:cs="Times New Roman"/>
          <w:spacing w:val="-10"/>
          <w:sz w:val="23"/>
          <w:szCs w:val="23"/>
        </w:rPr>
      </w:pPr>
      <w:r w:rsidRPr="00EA7FA8">
        <w:rPr>
          <w:rFonts w:ascii="Work Sans" w:hAnsi="Work Sans" w:cs="Times New Roman"/>
          <w:spacing w:val="-10"/>
          <w:sz w:val="23"/>
          <w:szCs w:val="23"/>
        </w:rPr>
        <w:t xml:space="preserve">przygotowywanie i pomoc w przygotowaniu kalkulacji podatkowych, deklaracji, informacji i zeznań podatkowych, </w:t>
      </w:r>
    </w:p>
    <w:p w:rsidR="0029171B" w:rsidRPr="00EA7FA8" w:rsidRDefault="00E003F3" w:rsidP="001C7E95">
      <w:pPr>
        <w:pStyle w:val="Akapitzlist"/>
        <w:numPr>
          <w:ilvl w:val="0"/>
          <w:numId w:val="8"/>
        </w:numPr>
        <w:autoSpaceDE w:val="0"/>
        <w:autoSpaceDN w:val="0"/>
        <w:adjustRightInd w:val="0"/>
        <w:spacing w:after="0"/>
        <w:ind w:left="567" w:hanging="425"/>
        <w:jc w:val="both"/>
        <w:rPr>
          <w:rFonts w:ascii="Work Sans" w:hAnsi="Work Sans" w:cs="Times New Roman"/>
          <w:spacing w:val="-10"/>
          <w:sz w:val="23"/>
          <w:szCs w:val="23"/>
        </w:rPr>
      </w:pPr>
      <w:r w:rsidRPr="00EA7FA8">
        <w:rPr>
          <w:rFonts w:ascii="Work Sans" w:hAnsi="Work Sans" w:cs="Times New Roman"/>
          <w:spacing w:val="-10"/>
          <w:sz w:val="23"/>
          <w:szCs w:val="23"/>
        </w:rPr>
        <w:t xml:space="preserve">przygotowywanie i pomoc w przygotowaniu dokumentacji oraz wniosków </w:t>
      </w:r>
      <w:r w:rsidR="009E66D1">
        <w:rPr>
          <w:rFonts w:ascii="Work Sans" w:hAnsi="Work Sans" w:cs="Times New Roman"/>
          <w:spacing w:val="-10"/>
          <w:sz w:val="23"/>
          <w:szCs w:val="23"/>
        </w:rPr>
        <w:br/>
      </w:r>
      <w:r w:rsidRPr="00EA7FA8">
        <w:rPr>
          <w:rFonts w:ascii="Work Sans" w:hAnsi="Work Sans" w:cs="Times New Roman"/>
          <w:spacing w:val="-10"/>
          <w:sz w:val="23"/>
          <w:szCs w:val="23"/>
        </w:rPr>
        <w:t xml:space="preserve">o udzielanie pozwoleń/zezwoleń, </w:t>
      </w:r>
    </w:p>
    <w:p w:rsidR="0029171B" w:rsidRPr="00EA7FA8" w:rsidRDefault="00E003F3" w:rsidP="001C7E95">
      <w:pPr>
        <w:pStyle w:val="Akapitzlist"/>
        <w:numPr>
          <w:ilvl w:val="0"/>
          <w:numId w:val="8"/>
        </w:numPr>
        <w:autoSpaceDE w:val="0"/>
        <w:autoSpaceDN w:val="0"/>
        <w:adjustRightInd w:val="0"/>
        <w:spacing w:after="0"/>
        <w:ind w:left="567" w:hanging="425"/>
        <w:jc w:val="both"/>
        <w:rPr>
          <w:rFonts w:ascii="Work Sans" w:hAnsi="Work Sans" w:cs="Times New Roman"/>
          <w:spacing w:val="-10"/>
          <w:sz w:val="23"/>
          <w:szCs w:val="23"/>
        </w:rPr>
      </w:pPr>
      <w:r w:rsidRPr="00EA7FA8">
        <w:rPr>
          <w:rFonts w:ascii="Work Sans" w:hAnsi="Work Sans" w:cs="Times New Roman"/>
          <w:spacing w:val="-10"/>
          <w:sz w:val="23"/>
          <w:szCs w:val="23"/>
        </w:rPr>
        <w:t xml:space="preserve">przeglądy dotyczące rozliczeń podatkowych, </w:t>
      </w:r>
    </w:p>
    <w:p w:rsidR="0029171B" w:rsidRPr="00EA7FA8" w:rsidRDefault="00E003F3" w:rsidP="001C7E95">
      <w:pPr>
        <w:pStyle w:val="Akapitzlist"/>
        <w:numPr>
          <w:ilvl w:val="0"/>
          <w:numId w:val="8"/>
        </w:numPr>
        <w:autoSpaceDE w:val="0"/>
        <w:autoSpaceDN w:val="0"/>
        <w:adjustRightInd w:val="0"/>
        <w:spacing w:after="0"/>
        <w:ind w:left="567" w:hanging="425"/>
        <w:jc w:val="both"/>
        <w:rPr>
          <w:rFonts w:ascii="Work Sans" w:hAnsi="Work Sans" w:cs="Times New Roman"/>
          <w:spacing w:val="-10"/>
          <w:sz w:val="23"/>
          <w:szCs w:val="23"/>
        </w:rPr>
      </w:pPr>
      <w:r w:rsidRPr="00EA7FA8">
        <w:rPr>
          <w:rFonts w:ascii="Work Sans" w:hAnsi="Work Sans" w:cs="Times New Roman"/>
          <w:spacing w:val="-10"/>
          <w:sz w:val="23"/>
          <w:szCs w:val="23"/>
        </w:rPr>
        <w:t xml:space="preserve">przygotowywanie i pomoc w przygotowywaniu dokumentacji </w:t>
      </w:r>
      <w:r w:rsidR="009E66D1">
        <w:rPr>
          <w:rFonts w:ascii="Work Sans" w:hAnsi="Work Sans" w:cs="Times New Roman"/>
          <w:spacing w:val="-10"/>
          <w:sz w:val="23"/>
          <w:szCs w:val="23"/>
        </w:rPr>
        <w:br/>
      </w:r>
      <w:r w:rsidRPr="00EA7FA8">
        <w:rPr>
          <w:rFonts w:ascii="Work Sans" w:hAnsi="Work Sans" w:cs="Times New Roman"/>
          <w:spacing w:val="-10"/>
          <w:sz w:val="23"/>
          <w:szCs w:val="23"/>
        </w:rPr>
        <w:t xml:space="preserve">cen transferowych, </w:t>
      </w:r>
    </w:p>
    <w:p w:rsidR="0029171B" w:rsidRPr="00EA7FA8" w:rsidRDefault="00E003F3" w:rsidP="001C7E95">
      <w:pPr>
        <w:pStyle w:val="Akapitzlist"/>
        <w:numPr>
          <w:ilvl w:val="0"/>
          <w:numId w:val="8"/>
        </w:numPr>
        <w:autoSpaceDE w:val="0"/>
        <w:autoSpaceDN w:val="0"/>
        <w:adjustRightInd w:val="0"/>
        <w:spacing w:after="0"/>
        <w:ind w:left="567" w:hanging="425"/>
        <w:jc w:val="both"/>
        <w:rPr>
          <w:rFonts w:ascii="Work Sans" w:hAnsi="Work Sans" w:cs="Times New Roman"/>
          <w:spacing w:val="-10"/>
          <w:sz w:val="23"/>
          <w:szCs w:val="23"/>
        </w:rPr>
      </w:pPr>
      <w:r w:rsidRPr="00EA7FA8">
        <w:rPr>
          <w:rFonts w:ascii="Work Sans" w:hAnsi="Work Sans" w:cs="Times New Roman"/>
          <w:spacing w:val="-10"/>
          <w:sz w:val="23"/>
          <w:szCs w:val="23"/>
        </w:rPr>
        <w:t xml:space="preserve">opinie i komentarze podatkowe - w zakresie skutków podatkowych, </w:t>
      </w:r>
      <w:r w:rsidR="009E66D1">
        <w:rPr>
          <w:rFonts w:ascii="Work Sans" w:hAnsi="Work Sans" w:cs="Times New Roman"/>
          <w:spacing w:val="-10"/>
          <w:sz w:val="23"/>
          <w:szCs w:val="23"/>
        </w:rPr>
        <w:br/>
      </w:r>
      <w:r w:rsidRPr="00EA7FA8">
        <w:rPr>
          <w:rFonts w:ascii="Work Sans" w:hAnsi="Work Sans" w:cs="Times New Roman"/>
          <w:spacing w:val="-10"/>
          <w:sz w:val="23"/>
          <w:szCs w:val="23"/>
        </w:rPr>
        <w:t>w których doradca informuje klienta o konsekwencjach podatkowych oraz ryzykach wynikających z</w:t>
      </w:r>
      <w:r w:rsidR="0029171B" w:rsidRPr="00EA7FA8">
        <w:rPr>
          <w:rFonts w:ascii="Work Sans" w:hAnsi="Work Sans" w:cs="Times New Roman"/>
          <w:spacing w:val="-10"/>
          <w:sz w:val="23"/>
          <w:szCs w:val="23"/>
        </w:rPr>
        <w:t> </w:t>
      </w:r>
      <w:r w:rsidRPr="00EA7FA8">
        <w:rPr>
          <w:rFonts w:ascii="Work Sans" w:hAnsi="Work Sans" w:cs="Times New Roman"/>
          <w:spacing w:val="-10"/>
          <w:sz w:val="23"/>
          <w:szCs w:val="23"/>
        </w:rPr>
        <w:t xml:space="preserve">istniejących interpretacji podatkowych </w:t>
      </w:r>
      <w:r w:rsidR="009E66D1">
        <w:rPr>
          <w:rFonts w:ascii="Work Sans" w:hAnsi="Work Sans" w:cs="Times New Roman"/>
          <w:spacing w:val="-10"/>
          <w:sz w:val="23"/>
          <w:szCs w:val="23"/>
        </w:rPr>
        <w:br/>
      </w:r>
      <w:r w:rsidRPr="00EA7FA8">
        <w:rPr>
          <w:rFonts w:ascii="Work Sans" w:hAnsi="Work Sans" w:cs="Times New Roman"/>
          <w:spacing w:val="-10"/>
          <w:sz w:val="23"/>
          <w:szCs w:val="23"/>
        </w:rPr>
        <w:t xml:space="preserve">i orzecznictwa dotyczących już dokonanych przez klienta transakcji lub zdarzeń gospodarczych (stany przeszłe i zamknięte), </w:t>
      </w:r>
    </w:p>
    <w:p w:rsidR="0029171B" w:rsidRPr="00EA7FA8" w:rsidRDefault="00E003F3" w:rsidP="001C7E95">
      <w:pPr>
        <w:pStyle w:val="Akapitzlist"/>
        <w:numPr>
          <w:ilvl w:val="0"/>
          <w:numId w:val="8"/>
        </w:numPr>
        <w:autoSpaceDE w:val="0"/>
        <w:autoSpaceDN w:val="0"/>
        <w:adjustRightInd w:val="0"/>
        <w:spacing w:after="0"/>
        <w:ind w:left="567" w:hanging="425"/>
        <w:jc w:val="both"/>
        <w:rPr>
          <w:rFonts w:ascii="Work Sans" w:hAnsi="Work Sans" w:cs="Times New Roman"/>
          <w:spacing w:val="-10"/>
          <w:sz w:val="23"/>
          <w:szCs w:val="23"/>
        </w:rPr>
      </w:pPr>
      <w:r w:rsidRPr="00EA7FA8">
        <w:rPr>
          <w:rFonts w:ascii="Work Sans" w:hAnsi="Work Sans" w:cs="Times New Roman"/>
          <w:spacing w:val="-10"/>
          <w:sz w:val="23"/>
          <w:szCs w:val="23"/>
        </w:rPr>
        <w:t xml:space="preserve">udzielanie porad i wsparcia w zakresie wprowadzania przez podatników procedur podatkowych w celu zapewnienia zgodności rozliczeń podatkowych z obowiązującymi przepisami i praktyką podatkową, </w:t>
      </w:r>
    </w:p>
    <w:p w:rsidR="0029171B" w:rsidRPr="00EA7FA8" w:rsidRDefault="00E003F3" w:rsidP="001C7E95">
      <w:pPr>
        <w:pStyle w:val="Akapitzlist"/>
        <w:numPr>
          <w:ilvl w:val="0"/>
          <w:numId w:val="8"/>
        </w:numPr>
        <w:autoSpaceDE w:val="0"/>
        <w:autoSpaceDN w:val="0"/>
        <w:adjustRightInd w:val="0"/>
        <w:spacing w:after="0"/>
        <w:ind w:left="567" w:hanging="425"/>
        <w:jc w:val="both"/>
        <w:rPr>
          <w:rFonts w:ascii="Work Sans" w:hAnsi="Work Sans" w:cs="Times New Roman"/>
          <w:spacing w:val="-10"/>
          <w:sz w:val="23"/>
          <w:szCs w:val="23"/>
        </w:rPr>
      </w:pPr>
      <w:r w:rsidRPr="00EA7FA8">
        <w:rPr>
          <w:rFonts w:ascii="Work Sans" w:hAnsi="Work Sans" w:cs="Times New Roman"/>
          <w:spacing w:val="-10"/>
          <w:sz w:val="23"/>
          <w:szCs w:val="23"/>
        </w:rPr>
        <w:t xml:space="preserve">udzielanie porad i wsparcia w zakresie odzyskiwania nadpłaconych zobowiązań podatkowych, </w:t>
      </w:r>
    </w:p>
    <w:p w:rsidR="0029171B" w:rsidRPr="00EA7FA8" w:rsidRDefault="00E003F3" w:rsidP="001C7E95">
      <w:pPr>
        <w:pStyle w:val="Akapitzlist"/>
        <w:numPr>
          <w:ilvl w:val="0"/>
          <w:numId w:val="8"/>
        </w:numPr>
        <w:autoSpaceDE w:val="0"/>
        <w:autoSpaceDN w:val="0"/>
        <w:adjustRightInd w:val="0"/>
        <w:spacing w:after="0"/>
        <w:ind w:left="567" w:hanging="425"/>
        <w:jc w:val="both"/>
        <w:rPr>
          <w:rFonts w:ascii="Work Sans" w:hAnsi="Work Sans" w:cs="Times New Roman"/>
          <w:spacing w:val="-10"/>
          <w:sz w:val="23"/>
          <w:szCs w:val="23"/>
        </w:rPr>
      </w:pPr>
      <w:r w:rsidRPr="00EA7FA8">
        <w:rPr>
          <w:rFonts w:ascii="Work Sans" w:hAnsi="Work Sans" w:cs="Times New Roman"/>
          <w:spacing w:val="-10"/>
          <w:sz w:val="23"/>
          <w:szCs w:val="23"/>
        </w:rPr>
        <w:t xml:space="preserve">szkolenia dotyczące obowiązujących przepisów prawa podatkowego lub planowanych zmian w przepisach prawa podatkowego (o wyłącznie informacyjnym charakterze), </w:t>
      </w:r>
    </w:p>
    <w:p w:rsidR="0029171B" w:rsidRPr="00EA7FA8" w:rsidRDefault="00E003F3" w:rsidP="001C7E95">
      <w:pPr>
        <w:pStyle w:val="Akapitzlist"/>
        <w:numPr>
          <w:ilvl w:val="0"/>
          <w:numId w:val="8"/>
        </w:numPr>
        <w:autoSpaceDE w:val="0"/>
        <w:autoSpaceDN w:val="0"/>
        <w:adjustRightInd w:val="0"/>
        <w:spacing w:after="0"/>
        <w:ind w:left="567" w:hanging="425"/>
        <w:jc w:val="both"/>
        <w:rPr>
          <w:rFonts w:ascii="Work Sans" w:hAnsi="Work Sans" w:cs="Times New Roman"/>
          <w:spacing w:val="-10"/>
          <w:sz w:val="23"/>
          <w:szCs w:val="23"/>
        </w:rPr>
      </w:pPr>
      <w:r w:rsidRPr="00EA7FA8">
        <w:rPr>
          <w:rFonts w:ascii="Work Sans" w:hAnsi="Work Sans" w:cs="Times New Roman"/>
          <w:spacing w:val="-10"/>
          <w:sz w:val="23"/>
          <w:szCs w:val="23"/>
        </w:rPr>
        <w:t xml:space="preserve">usługi bieżącego doradztwa podatkowego, </w:t>
      </w:r>
    </w:p>
    <w:p w:rsidR="0029171B" w:rsidRPr="00EA7FA8" w:rsidRDefault="00E003F3" w:rsidP="001C7E95">
      <w:pPr>
        <w:pStyle w:val="Akapitzlist"/>
        <w:numPr>
          <w:ilvl w:val="0"/>
          <w:numId w:val="8"/>
        </w:numPr>
        <w:autoSpaceDE w:val="0"/>
        <w:autoSpaceDN w:val="0"/>
        <w:adjustRightInd w:val="0"/>
        <w:spacing w:after="0"/>
        <w:ind w:left="567" w:hanging="425"/>
        <w:jc w:val="both"/>
        <w:rPr>
          <w:rFonts w:ascii="Work Sans" w:hAnsi="Work Sans" w:cs="Times New Roman"/>
          <w:spacing w:val="-10"/>
          <w:sz w:val="23"/>
          <w:szCs w:val="23"/>
        </w:rPr>
      </w:pPr>
      <w:r w:rsidRPr="00EA7FA8">
        <w:rPr>
          <w:rFonts w:ascii="Work Sans" w:hAnsi="Work Sans" w:cs="Times New Roman"/>
          <w:spacing w:val="-10"/>
          <w:sz w:val="23"/>
          <w:szCs w:val="23"/>
        </w:rPr>
        <w:t xml:space="preserve">wsparcie i reprezentowanie klienta przed organami administracji publicznej, sądami administracyjnymi, sądami powszechnymi oraz przed Sądem Najwyższym, </w:t>
      </w:r>
    </w:p>
    <w:p w:rsidR="00113485" w:rsidRPr="00EA7FA8" w:rsidRDefault="00E003F3" w:rsidP="001C7E95">
      <w:pPr>
        <w:pStyle w:val="Akapitzlist"/>
        <w:numPr>
          <w:ilvl w:val="0"/>
          <w:numId w:val="8"/>
        </w:numPr>
        <w:autoSpaceDE w:val="0"/>
        <w:autoSpaceDN w:val="0"/>
        <w:adjustRightInd w:val="0"/>
        <w:spacing w:after="0"/>
        <w:ind w:left="567" w:hanging="425"/>
        <w:jc w:val="both"/>
        <w:rPr>
          <w:rFonts w:ascii="Work Sans" w:hAnsi="Work Sans" w:cs="Times New Roman"/>
          <w:spacing w:val="-10"/>
          <w:sz w:val="23"/>
          <w:szCs w:val="23"/>
        </w:rPr>
      </w:pPr>
      <w:r w:rsidRPr="00EA7FA8">
        <w:rPr>
          <w:rFonts w:ascii="Work Sans" w:hAnsi="Work Sans" w:cs="Times New Roman"/>
          <w:spacing w:val="-10"/>
          <w:sz w:val="23"/>
          <w:szCs w:val="23"/>
        </w:rPr>
        <w:t xml:space="preserve">wsparcie lub przygotowywanie oświadczeń dla celów podatkowych. </w:t>
      </w:r>
    </w:p>
    <w:p w:rsidR="00143B79" w:rsidRPr="00EA7FA8" w:rsidRDefault="00143B79">
      <w:pPr>
        <w:rPr>
          <w:rFonts w:ascii="Work Sans" w:hAnsi="Work Sans"/>
          <w:b/>
          <w:bCs/>
          <w:spacing w:val="-10"/>
          <w:sz w:val="23"/>
          <w:szCs w:val="23"/>
        </w:rPr>
      </w:pPr>
      <w:bookmarkStart w:id="21" w:name="_Hlk15904555"/>
      <w:r w:rsidRPr="00EA7FA8">
        <w:rPr>
          <w:rFonts w:ascii="Work Sans" w:hAnsi="Work Sans"/>
          <w:b/>
          <w:bCs/>
          <w:spacing w:val="-10"/>
          <w:sz w:val="23"/>
          <w:szCs w:val="23"/>
        </w:rPr>
        <w:br w:type="page"/>
      </w:r>
    </w:p>
    <w:p w:rsidR="00113485" w:rsidRPr="00EA7FA8" w:rsidRDefault="00113485" w:rsidP="00143B79">
      <w:pPr>
        <w:spacing w:after="0"/>
        <w:jc w:val="right"/>
        <w:rPr>
          <w:rFonts w:ascii="Work Sans" w:hAnsi="Work Sans"/>
          <w:b/>
          <w:bCs/>
          <w:spacing w:val="-10"/>
          <w:sz w:val="23"/>
          <w:szCs w:val="23"/>
        </w:rPr>
      </w:pPr>
      <w:r w:rsidRPr="00EA7FA8">
        <w:rPr>
          <w:rFonts w:ascii="Work Sans" w:hAnsi="Work Sans"/>
          <w:b/>
          <w:bCs/>
          <w:spacing w:val="-10"/>
          <w:sz w:val="23"/>
          <w:szCs w:val="23"/>
        </w:rPr>
        <w:lastRenderedPageBreak/>
        <w:t>Załącznik nr 4</w:t>
      </w:r>
    </w:p>
    <w:p w:rsidR="00113485" w:rsidRPr="00EA7FA8" w:rsidRDefault="00113485" w:rsidP="00606F64">
      <w:pPr>
        <w:spacing w:after="0"/>
        <w:jc w:val="both"/>
        <w:rPr>
          <w:rFonts w:ascii="Work Sans" w:hAnsi="Work Sans"/>
          <w:b/>
          <w:spacing w:val="-10"/>
          <w:sz w:val="23"/>
          <w:szCs w:val="23"/>
        </w:rPr>
      </w:pPr>
    </w:p>
    <w:p w:rsidR="005C71A6" w:rsidRPr="00EA7FA8" w:rsidRDefault="005C71A6" w:rsidP="00143B79">
      <w:pPr>
        <w:spacing w:after="0"/>
        <w:jc w:val="center"/>
        <w:rPr>
          <w:rFonts w:ascii="Work Sans" w:hAnsi="Work Sans"/>
          <w:b/>
          <w:spacing w:val="-10"/>
          <w:sz w:val="23"/>
          <w:szCs w:val="23"/>
        </w:rPr>
      </w:pPr>
      <w:r w:rsidRPr="00EA7FA8">
        <w:rPr>
          <w:rFonts w:ascii="Work Sans" w:hAnsi="Work Sans"/>
          <w:b/>
          <w:spacing w:val="-10"/>
          <w:sz w:val="23"/>
          <w:szCs w:val="23"/>
        </w:rPr>
        <w:t xml:space="preserve">OŚWIADCZENIE O </w:t>
      </w:r>
      <w:r w:rsidR="00606F64" w:rsidRPr="00EA7FA8">
        <w:rPr>
          <w:rFonts w:ascii="Work Sans" w:hAnsi="Work Sans"/>
          <w:b/>
          <w:spacing w:val="-10"/>
          <w:sz w:val="23"/>
          <w:szCs w:val="23"/>
        </w:rPr>
        <w:t>ZWOLNIENIU Z</w:t>
      </w:r>
      <w:r w:rsidRPr="00EA7FA8">
        <w:rPr>
          <w:rFonts w:ascii="Work Sans" w:hAnsi="Work Sans"/>
          <w:b/>
          <w:spacing w:val="-10"/>
          <w:sz w:val="23"/>
          <w:szCs w:val="23"/>
        </w:rPr>
        <w:t xml:space="preserve"> TAJEMNICY </w:t>
      </w:r>
      <w:r w:rsidR="0013380D" w:rsidRPr="00EA7FA8">
        <w:rPr>
          <w:rFonts w:ascii="Work Sans" w:hAnsi="Work Sans"/>
          <w:b/>
          <w:spacing w:val="-10"/>
          <w:sz w:val="23"/>
          <w:szCs w:val="23"/>
        </w:rPr>
        <w:t>ZAWODOWEJ ZWIAZANEJ Z PRZEKAZANIEM SCHEMATU PODATKOWEGO</w:t>
      </w:r>
    </w:p>
    <w:bookmarkEnd w:id="21"/>
    <w:p w:rsidR="0013380D" w:rsidRPr="00EA7FA8" w:rsidRDefault="0013380D" w:rsidP="00606F64">
      <w:pPr>
        <w:spacing w:after="0"/>
        <w:jc w:val="both"/>
        <w:rPr>
          <w:rFonts w:ascii="Work Sans" w:hAnsi="Work Sans"/>
          <w:bCs/>
          <w:spacing w:val="-10"/>
          <w:sz w:val="23"/>
          <w:szCs w:val="23"/>
        </w:rPr>
      </w:pPr>
    </w:p>
    <w:p w:rsidR="00113485" w:rsidRPr="00EA7FA8" w:rsidRDefault="00113485" w:rsidP="00606F64">
      <w:pPr>
        <w:spacing w:after="0"/>
        <w:jc w:val="both"/>
        <w:rPr>
          <w:rFonts w:ascii="Work Sans" w:hAnsi="Work Sans"/>
          <w:bCs/>
          <w:spacing w:val="-10"/>
          <w:sz w:val="23"/>
          <w:szCs w:val="23"/>
        </w:rPr>
      </w:pPr>
    </w:p>
    <w:p w:rsidR="00143B79" w:rsidRPr="00EA7FA8" w:rsidRDefault="00143B79" w:rsidP="00143B79">
      <w:pPr>
        <w:spacing w:after="0"/>
        <w:jc w:val="right"/>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 dnia ................... 2020 r.</w:t>
      </w:r>
    </w:p>
    <w:p w:rsidR="00143B79" w:rsidRPr="00EA7FA8" w:rsidRDefault="00143B79" w:rsidP="00143B79">
      <w:pPr>
        <w:spacing w:after="0"/>
        <w:jc w:val="right"/>
        <w:rPr>
          <w:rFonts w:ascii="Work Sans" w:eastAsia="Times New Roman" w:hAnsi="Work Sans" w:cs="Times New Roman"/>
          <w:spacing w:val="-10"/>
          <w:sz w:val="20"/>
          <w:szCs w:val="20"/>
          <w:lang w:eastAsia="pl-PL"/>
        </w:rPr>
      </w:pPr>
      <w:r w:rsidRPr="00EA7FA8">
        <w:rPr>
          <w:rFonts w:ascii="Work Sans" w:eastAsia="Times New Roman" w:hAnsi="Work Sans" w:cs="Times New Roman"/>
          <w:spacing w:val="-10"/>
          <w:sz w:val="20"/>
          <w:szCs w:val="20"/>
          <w:lang w:eastAsia="pl-PL"/>
        </w:rPr>
        <w:t>(oznaczenie miejsca i daty złożenia oświadczenia)</w:t>
      </w:r>
    </w:p>
    <w:p w:rsidR="00143B79" w:rsidRPr="00EA7FA8" w:rsidRDefault="00143B79" w:rsidP="00143B79">
      <w:pPr>
        <w:spacing w:after="0"/>
        <w:jc w:val="both"/>
        <w:rPr>
          <w:rFonts w:ascii="Work Sans" w:eastAsia="Times New Roman" w:hAnsi="Work Sans" w:cs="Times New Roman"/>
          <w:spacing w:val="-10"/>
          <w:sz w:val="23"/>
          <w:szCs w:val="23"/>
          <w:lang w:eastAsia="pl-PL"/>
        </w:rPr>
      </w:pPr>
    </w:p>
    <w:p w:rsidR="00143B79" w:rsidRPr="00EA7FA8" w:rsidRDefault="00143B79" w:rsidP="00143B79">
      <w:pPr>
        <w:spacing w:after="0"/>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 xml:space="preserve">.....................................................................         </w:t>
      </w:r>
    </w:p>
    <w:p w:rsidR="00143B79" w:rsidRPr="00EA7FA8" w:rsidRDefault="00143B79" w:rsidP="00143B79">
      <w:pPr>
        <w:spacing w:after="0"/>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w:t>
      </w:r>
    </w:p>
    <w:p w:rsidR="00143B79" w:rsidRPr="00EA7FA8" w:rsidRDefault="00143B79" w:rsidP="00143B79">
      <w:pPr>
        <w:spacing w:after="0"/>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w:t>
      </w:r>
    </w:p>
    <w:p w:rsidR="00143B79" w:rsidRPr="00EA7FA8" w:rsidRDefault="00143B79" w:rsidP="00143B79">
      <w:pPr>
        <w:spacing w:after="0"/>
        <w:jc w:val="both"/>
        <w:rPr>
          <w:rFonts w:ascii="Work Sans" w:eastAsia="Times New Roman" w:hAnsi="Work Sans" w:cs="Times New Roman"/>
          <w:spacing w:val="-10"/>
          <w:sz w:val="20"/>
          <w:szCs w:val="20"/>
          <w:shd w:val="clear" w:color="auto" w:fill="FFFFFF"/>
          <w:lang w:eastAsia="pl-PL"/>
        </w:rPr>
      </w:pPr>
      <w:r w:rsidRPr="00EA7FA8">
        <w:rPr>
          <w:rFonts w:ascii="Work Sans" w:eastAsia="Times New Roman" w:hAnsi="Work Sans" w:cs="Times New Roman"/>
          <w:spacing w:val="-10"/>
          <w:sz w:val="20"/>
          <w:szCs w:val="20"/>
          <w:lang w:eastAsia="pl-PL"/>
        </w:rPr>
        <w:t>(</w:t>
      </w:r>
      <w:r w:rsidRPr="00EA7FA8">
        <w:rPr>
          <w:rFonts w:ascii="Work Sans" w:eastAsia="Times New Roman" w:hAnsi="Work Sans" w:cs="Times New Roman"/>
          <w:spacing w:val="-10"/>
          <w:sz w:val="20"/>
          <w:szCs w:val="20"/>
          <w:shd w:val="clear" w:color="auto" w:fill="FFFFFF"/>
          <w:lang w:eastAsia="pl-PL"/>
        </w:rPr>
        <w:t>imię i nazwisko, nazwa albo firma wnioskodawcy,</w:t>
      </w:r>
    </w:p>
    <w:p w:rsidR="00143B79" w:rsidRPr="00EA7FA8" w:rsidRDefault="00143B79" w:rsidP="00143B79">
      <w:pPr>
        <w:spacing w:after="0"/>
        <w:jc w:val="both"/>
        <w:rPr>
          <w:rFonts w:ascii="Work Sans" w:eastAsia="Times New Roman" w:hAnsi="Work Sans" w:cs="Times New Roman"/>
          <w:spacing w:val="-10"/>
          <w:sz w:val="20"/>
          <w:szCs w:val="20"/>
          <w:lang w:eastAsia="pl-PL"/>
        </w:rPr>
      </w:pPr>
      <w:r w:rsidRPr="00EA7FA8">
        <w:rPr>
          <w:rFonts w:ascii="Work Sans" w:eastAsia="Times New Roman" w:hAnsi="Work Sans" w:cs="Times New Roman"/>
          <w:spacing w:val="-10"/>
          <w:sz w:val="20"/>
          <w:szCs w:val="20"/>
          <w:shd w:val="clear" w:color="auto" w:fill="FFFFFF"/>
          <w:lang w:eastAsia="pl-PL"/>
        </w:rPr>
        <w:t>adres jego miejsca zamieszkania albo siedziby</w:t>
      </w:r>
      <w:r w:rsidRPr="00EA7FA8">
        <w:rPr>
          <w:rFonts w:ascii="Work Sans" w:eastAsia="Times New Roman" w:hAnsi="Work Sans" w:cs="Times New Roman"/>
          <w:spacing w:val="-10"/>
          <w:sz w:val="20"/>
          <w:szCs w:val="20"/>
          <w:lang w:eastAsia="pl-PL"/>
        </w:rPr>
        <w:t>)</w:t>
      </w:r>
    </w:p>
    <w:p w:rsidR="00113485" w:rsidRPr="00EA7FA8" w:rsidRDefault="00113485" w:rsidP="00606F64">
      <w:pPr>
        <w:spacing w:after="0"/>
        <w:jc w:val="both"/>
        <w:rPr>
          <w:rFonts w:ascii="Work Sans" w:eastAsia="Times New Roman" w:hAnsi="Work Sans" w:cs="Times New Roman"/>
          <w:spacing w:val="-10"/>
          <w:sz w:val="23"/>
          <w:szCs w:val="23"/>
          <w:shd w:val="clear" w:color="auto" w:fill="FFFFFF"/>
          <w:lang w:eastAsia="pl-PL"/>
        </w:rPr>
      </w:pPr>
    </w:p>
    <w:p w:rsidR="00113485" w:rsidRPr="00EA7FA8" w:rsidRDefault="00113485" w:rsidP="00143B79">
      <w:pPr>
        <w:spacing w:after="0"/>
        <w:jc w:val="center"/>
        <w:rPr>
          <w:rFonts w:ascii="Work Sans" w:eastAsia="Times New Roman" w:hAnsi="Work Sans" w:cs="Times New Roman"/>
          <w:b/>
          <w:spacing w:val="-10"/>
          <w:sz w:val="23"/>
          <w:szCs w:val="23"/>
          <w:lang w:eastAsia="pl-PL"/>
        </w:rPr>
      </w:pPr>
      <w:r w:rsidRPr="00EA7FA8">
        <w:rPr>
          <w:rFonts w:ascii="Work Sans" w:eastAsia="Times New Roman" w:hAnsi="Work Sans" w:cs="Times New Roman"/>
          <w:b/>
          <w:spacing w:val="-10"/>
          <w:sz w:val="23"/>
          <w:szCs w:val="23"/>
          <w:lang w:eastAsia="pl-PL"/>
        </w:rPr>
        <w:t>OŚWIADCZENIE</w:t>
      </w:r>
    </w:p>
    <w:p w:rsidR="00143B79" w:rsidRPr="00EA7FA8" w:rsidRDefault="00143B79" w:rsidP="00143B79">
      <w:pPr>
        <w:shd w:val="clear" w:color="auto" w:fill="FFFFFF"/>
        <w:spacing w:after="0"/>
        <w:jc w:val="both"/>
        <w:rPr>
          <w:rFonts w:ascii="Work Sans" w:eastAsia="Times New Roman" w:hAnsi="Work Sans" w:cs="Times New Roman"/>
          <w:spacing w:val="-10"/>
          <w:sz w:val="23"/>
          <w:szCs w:val="23"/>
          <w:lang w:eastAsia="pl-PL"/>
        </w:rPr>
      </w:pPr>
      <w:bookmarkStart w:id="22" w:name="_Hlk15902840"/>
    </w:p>
    <w:p w:rsidR="00143B79" w:rsidRPr="00EA7FA8" w:rsidRDefault="00113485" w:rsidP="00143B79">
      <w:pPr>
        <w:shd w:val="clear" w:color="auto" w:fill="FFFFFF"/>
        <w:spacing w:after="0"/>
        <w:ind w:firstLine="708"/>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Świadomy odpowiedzialności karnej za złożenie fałszywego oświadczenia wynikającej z art. 233 § 6 ustawy z dnia 6 czerwca 1997 r. - Kodeks karny oświadczam, że</w:t>
      </w:r>
      <w:r w:rsidR="009E66D1">
        <w:rPr>
          <w:rFonts w:ascii="Work Sans" w:eastAsia="Times New Roman" w:hAnsi="Work Sans" w:cs="Times New Roman"/>
          <w:spacing w:val="-10"/>
          <w:sz w:val="23"/>
          <w:szCs w:val="23"/>
          <w:lang w:eastAsia="pl-PL"/>
        </w:rPr>
        <w:t xml:space="preserve"> </w:t>
      </w:r>
      <w:r w:rsidRPr="00EA7FA8">
        <w:rPr>
          <w:rFonts w:ascii="Work Sans" w:eastAsia="Times New Roman" w:hAnsi="Work Sans" w:cs="Times New Roman"/>
          <w:spacing w:val="-10"/>
          <w:sz w:val="23"/>
          <w:szCs w:val="23"/>
          <w:lang w:eastAsia="pl-PL"/>
        </w:rPr>
        <w:t>zostałem</w:t>
      </w:r>
      <w:r w:rsidR="00143B79" w:rsidRPr="00EA7FA8">
        <w:rPr>
          <w:rFonts w:ascii="Work Sans" w:eastAsia="Times New Roman" w:hAnsi="Work Sans" w:cs="Times New Roman"/>
          <w:spacing w:val="-10"/>
          <w:sz w:val="23"/>
          <w:szCs w:val="23"/>
          <w:lang w:eastAsia="pl-PL"/>
        </w:rPr>
        <w:t>/</w:t>
      </w:r>
      <w:r w:rsidR="009E66D1">
        <w:rPr>
          <w:rFonts w:ascii="Work Sans" w:eastAsia="Times New Roman" w:hAnsi="Work Sans" w:cs="Times New Roman"/>
          <w:spacing w:val="-10"/>
          <w:sz w:val="23"/>
          <w:szCs w:val="23"/>
          <w:lang w:eastAsia="pl-PL"/>
        </w:rPr>
        <w:t xml:space="preserve">AM </w:t>
      </w:r>
      <w:r w:rsidRPr="00EA7FA8">
        <w:rPr>
          <w:rFonts w:ascii="Work Sans" w:eastAsia="Times New Roman" w:hAnsi="Work Sans" w:cs="Times New Roman"/>
          <w:spacing w:val="-10"/>
          <w:sz w:val="23"/>
          <w:szCs w:val="23"/>
          <w:lang w:eastAsia="pl-PL"/>
        </w:rPr>
        <w:t>poinformowany</w:t>
      </w:r>
      <w:r w:rsidR="00143B79" w:rsidRPr="00EA7FA8">
        <w:rPr>
          <w:rFonts w:ascii="Work Sans" w:eastAsia="Times New Roman" w:hAnsi="Work Sans" w:cs="Times New Roman"/>
          <w:spacing w:val="-10"/>
          <w:sz w:val="23"/>
          <w:szCs w:val="23"/>
          <w:lang w:eastAsia="pl-PL"/>
        </w:rPr>
        <w:t xml:space="preserve">/a </w:t>
      </w:r>
      <w:r w:rsidRPr="00EA7FA8">
        <w:rPr>
          <w:rFonts w:ascii="Work Sans" w:eastAsia="Times New Roman" w:hAnsi="Work Sans" w:cs="Times New Roman"/>
          <w:spacing w:val="-10"/>
          <w:sz w:val="23"/>
          <w:szCs w:val="23"/>
          <w:lang w:eastAsia="pl-PL"/>
        </w:rPr>
        <w:t xml:space="preserve">przez </w:t>
      </w:r>
      <w:r w:rsidR="000B3A85">
        <w:rPr>
          <w:rFonts w:ascii="Work Sans" w:eastAsia="Times New Roman" w:hAnsi="Work Sans" w:cs="Times New Roman"/>
          <w:spacing w:val="-10"/>
          <w:sz w:val="23"/>
          <w:szCs w:val="23"/>
          <w:lang w:eastAsia="pl-PL"/>
        </w:rPr>
        <w:t>Promot</w:t>
      </w:r>
      <w:r w:rsidRPr="00EA7FA8">
        <w:rPr>
          <w:rFonts w:ascii="Work Sans" w:eastAsia="Times New Roman" w:hAnsi="Work Sans" w:cs="Times New Roman"/>
          <w:spacing w:val="-10"/>
          <w:sz w:val="23"/>
          <w:szCs w:val="23"/>
          <w:lang w:eastAsia="pl-PL"/>
        </w:rPr>
        <w:t xml:space="preserve">ora </w:t>
      </w:r>
      <w:r w:rsidR="00D42617" w:rsidRPr="00EA7FA8">
        <w:rPr>
          <w:rFonts w:ascii="Work Sans" w:eastAsia="Times New Roman" w:hAnsi="Work Sans" w:cs="Times New Roman"/>
          <w:spacing w:val="-10"/>
          <w:sz w:val="23"/>
          <w:szCs w:val="23"/>
          <w:lang w:eastAsia="pl-PL"/>
        </w:rPr>
        <w:t>………………………</w:t>
      </w:r>
      <w:r w:rsidR="00606F64" w:rsidRPr="00EA7FA8">
        <w:rPr>
          <w:rFonts w:ascii="Work Sans" w:eastAsia="Times New Roman" w:hAnsi="Work Sans" w:cs="Times New Roman"/>
          <w:spacing w:val="-10"/>
          <w:sz w:val="23"/>
          <w:szCs w:val="23"/>
          <w:lang w:eastAsia="pl-PL"/>
        </w:rPr>
        <w:t>……</w:t>
      </w:r>
      <w:r w:rsidR="009E66D1">
        <w:rPr>
          <w:rFonts w:ascii="Work Sans" w:eastAsia="Times New Roman" w:hAnsi="Work Sans" w:cs="Times New Roman"/>
          <w:spacing w:val="-10"/>
          <w:sz w:val="23"/>
          <w:szCs w:val="23"/>
          <w:lang w:eastAsia="pl-PL"/>
        </w:rPr>
        <w:t xml:space="preserve"> </w:t>
      </w:r>
      <w:r w:rsidR="009E66D1">
        <w:rPr>
          <w:rFonts w:ascii="Work Sans" w:eastAsia="Times New Roman" w:hAnsi="Work Sans" w:cs="Times New Roman"/>
          <w:spacing w:val="-10"/>
          <w:sz w:val="23"/>
          <w:szCs w:val="23"/>
          <w:lang w:eastAsia="pl-PL"/>
        </w:rPr>
        <w:br/>
      </w:r>
      <w:r w:rsidRPr="00EA7FA8">
        <w:rPr>
          <w:rFonts w:ascii="Work Sans" w:eastAsia="Times New Roman" w:hAnsi="Work Sans" w:cs="Times New Roman"/>
          <w:spacing w:val="-10"/>
          <w:sz w:val="23"/>
          <w:szCs w:val="23"/>
          <w:lang w:eastAsia="pl-PL"/>
        </w:rPr>
        <w:t>o ustawowym</w:t>
      </w:r>
      <w:r w:rsidR="00F67A94" w:rsidRPr="00EA7FA8">
        <w:rPr>
          <w:rFonts w:ascii="Work Sans" w:eastAsia="Times New Roman" w:hAnsi="Work Sans" w:cs="Times New Roman"/>
          <w:spacing w:val="-10"/>
          <w:sz w:val="23"/>
          <w:szCs w:val="23"/>
          <w:lang w:eastAsia="pl-PL"/>
        </w:rPr>
        <w:t xml:space="preserve"> obowiązku przekazania szefowi KAS informacji o schemacie podatkowym w ciągu 30 dni od dnia następnego po:</w:t>
      </w:r>
    </w:p>
    <w:p w:rsidR="00143B79" w:rsidRPr="00EA7FA8" w:rsidRDefault="00F67A94" w:rsidP="001C7E95">
      <w:pPr>
        <w:pStyle w:val="Akapitzlist"/>
        <w:numPr>
          <w:ilvl w:val="0"/>
          <w:numId w:val="7"/>
        </w:numPr>
        <w:shd w:val="clear" w:color="auto" w:fill="FFFFFF"/>
        <w:spacing w:after="0"/>
        <w:ind w:left="1134" w:hanging="425"/>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udostępnieniu schematu podatkowego,</w:t>
      </w:r>
    </w:p>
    <w:p w:rsidR="00143B79" w:rsidRPr="00EA7FA8" w:rsidRDefault="00143B79" w:rsidP="001C7E95">
      <w:pPr>
        <w:pStyle w:val="Akapitzlist"/>
        <w:numPr>
          <w:ilvl w:val="0"/>
          <w:numId w:val="7"/>
        </w:numPr>
        <w:shd w:val="clear" w:color="auto" w:fill="FFFFFF"/>
        <w:spacing w:after="0"/>
        <w:ind w:left="1134" w:hanging="425"/>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p</w:t>
      </w:r>
      <w:r w:rsidR="00F67A94" w:rsidRPr="00EA7FA8">
        <w:rPr>
          <w:rFonts w:ascii="Work Sans" w:eastAsia="Times New Roman" w:hAnsi="Work Sans" w:cs="Times New Roman"/>
          <w:spacing w:val="-10"/>
          <w:sz w:val="23"/>
          <w:szCs w:val="23"/>
          <w:lang w:eastAsia="pl-PL"/>
        </w:rPr>
        <w:t>rzygotowaniu do wdrożenia schematu podatkowego lub</w:t>
      </w:r>
    </w:p>
    <w:p w:rsidR="00143B79" w:rsidRPr="00EA7FA8" w:rsidRDefault="00F67A94" w:rsidP="001C7E95">
      <w:pPr>
        <w:pStyle w:val="Akapitzlist"/>
        <w:numPr>
          <w:ilvl w:val="0"/>
          <w:numId w:val="7"/>
        </w:numPr>
        <w:shd w:val="clear" w:color="auto" w:fill="FFFFFF"/>
        <w:spacing w:after="0"/>
        <w:ind w:left="1134" w:hanging="425"/>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od dnia dokonania pierwszej czynności związanej z wdrażaniem schematu podatkowego</w:t>
      </w:r>
    </w:p>
    <w:p w:rsidR="00143B79" w:rsidRPr="00EA7FA8" w:rsidRDefault="00F67A94" w:rsidP="00143B79">
      <w:pPr>
        <w:shd w:val="clear" w:color="auto" w:fill="FFFFFF"/>
        <w:spacing w:after="0"/>
        <w:ind w:left="709"/>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 w zależności od tego, które z tych zdarzeń nastąpi wcześniej.</w:t>
      </w:r>
      <w:bookmarkStart w:id="23" w:name="_Hlk15902119"/>
    </w:p>
    <w:p w:rsidR="00143B79" w:rsidRPr="00EA7FA8" w:rsidRDefault="00143B79" w:rsidP="00143B79">
      <w:pPr>
        <w:shd w:val="clear" w:color="auto" w:fill="FFFFFF"/>
        <w:spacing w:after="0"/>
        <w:jc w:val="both"/>
        <w:rPr>
          <w:rFonts w:ascii="Work Sans" w:eastAsia="Times New Roman" w:hAnsi="Work Sans" w:cs="Times New Roman"/>
          <w:spacing w:val="-10"/>
          <w:sz w:val="23"/>
          <w:szCs w:val="23"/>
          <w:lang w:eastAsia="pl-PL"/>
        </w:rPr>
      </w:pPr>
    </w:p>
    <w:p w:rsidR="004B673C" w:rsidRPr="00EA7FA8" w:rsidRDefault="00D42617" w:rsidP="00143B79">
      <w:pPr>
        <w:shd w:val="clear" w:color="auto" w:fill="FFFFFF"/>
        <w:spacing w:after="0"/>
        <w:ind w:firstLine="708"/>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 xml:space="preserve">W związku z wyborem opcji złożenia informacji o schemacie podatkowym przez w/w </w:t>
      </w:r>
      <w:r w:rsidR="000B3A85">
        <w:rPr>
          <w:rFonts w:ascii="Work Sans" w:eastAsia="Times New Roman" w:hAnsi="Work Sans" w:cs="Times New Roman"/>
          <w:spacing w:val="-10"/>
          <w:sz w:val="23"/>
          <w:szCs w:val="23"/>
          <w:lang w:eastAsia="pl-PL"/>
        </w:rPr>
        <w:t>Promot</w:t>
      </w:r>
      <w:r w:rsidRPr="00EA7FA8">
        <w:rPr>
          <w:rFonts w:ascii="Work Sans" w:eastAsia="Times New Roman" w:hAnsi="Work Sans" w:cs="Times New Roman"/>
          <w:spacing w:val="-10"/>
          <w:sz w:val="23"/>
          <w:szCs w:val="23"/>
          <w:lang w:eastAsia="pl-PL"/>
        </w:rPr>
        <w:t xml:space="preserve">ora </w:t>
      </w:r>
      <w:r w:rsidR="00606F64" w:rsidRPr="00EA7FA8">
        <w:rPr>
          <w:rFonts w:ascii="Work Sans" w:eastAsia="Times New Roman" w:hAnsi="Work Sans" w:cs="Times New Roman"/>
          <w:spacing w:val="-10"/>
          <w:sz w:val="23"/>
          <w:szCs w:val="23"/>
          <w:lang w:eastAsia="pl-PL"/>
        </w:rPr>
        <w:t>oświadczam,</w:t>
      </w:r>
      <w:r w:rsidR="004B673C" w:rsidRPr="00EA7FA8">
        <w:rPr>
          <w:rFonts w:ascii="Work Sans" w:eastAsia="Times New Roman" w:hAnsi="Work Sans" w:cs="Times New Roman"/>
          <w:spacing w:val="-10"/>
          <w:sz w:val="23"/>
          <w:szCs w:val="23"/>
          <w:lang w:eastAsia="pl-PL"/>
        </w:rPr>
        <w:t xml:space="preserve"> iż zwalniam …………………………………………………</w:t>
      </w:r>
      <w:r w:rsidR="009E66D1">
        <w:rPr>
          <w:rFonts w:ascii="Work Sans" w:eastAsia="Times New Roman" w:hAnsi="Work Sans" w:cs="Times New Roman"/>
          <w:spacing w:val="-10"/>
          <w:sz w:val="23"/>
          <w:szCs w:val="23"/>
          <w:lang w:eastAsia="pl-PL"/>
        </w:rPr>
        <w:t xml:space="preserve"> </w:t>
      </w:r>
      <w:r w:rsidR="009E66D1">
        <w:rPr>
          <w:rFonts w:ascii="Work Sans" w:eastAsia="Times New Roman" w:hAnsi="Work Sans" w:cs="Times New Roman"/>
          <w:spacing w:val="-10"/>
          <w:sz w:val="23"/>
          <w:szCs w:val="23"/>
          <w:lang w:eastAsia="pl-PL"/>
        </w:rPr>
        <w:br/>
      </w:r>
      <w:r w:rsidR="004B673C" w:rsidRPr="00EA7FA8">
        <w:rPr>
          <w:rFonts w:ascii="Work Sans" w:eastAsia="Times New Roman" w:hAnsi="Work Sans" w:cs="Times New Roman"/>
          <w:spacing w:val="-10"/>
          <w:sz w:val="23"/>
          <w:szCs w:val="23"/>
          <w:lang w:eastAsia="pl-PL"/>
        </w:rPr>
        <w:t xml:space="preserve">z obowiązującej </w:t>
      </w:r>
      <w:r w:rsidR="00606F64" w:rsidRPr="00EA7FA8">
        <w:rPr>
          <w:rFonts w:ascii="Work Sans" w:eastAsia="Times New Roman" w:hAnsi="Work Sans" w:cs="Times New Roman"/>
          <w:spacing w:val="-10"/>
          <w:sz w:val="23"/>
          <w:szCs w:val="23"/>
          <w:lang w:eastAsia="pl-PL"/>
        </w:rPr>
        <w:t>go tajemnicy</w:t>
      </w:r>
      <w:r w:rsidR="004B673C" w:rsidRPr="00EA7FA8">
        <w:rPr>
          <w:rFonts w:ascii="Work Sans" w:eastAsia="Times New Roman" w:hAnsi="Work Sans" w:cs="Times New Roman"/>
          <w:spacing w:val="-10"/>
          <w:sz w:val="23"/>
          <w:szCs w:val="23"/>
          <w:lang w:eastAsia="pl-PL"/>
        </w:rPr>
        <w:t xml:space="preserve"> zawodowej w </w:t>
      </w:r>
      <w:r w:rsidR="00606F64" w:rsidRPr="00EA7FA8">
        <w:rPr>
          <w:rFonts w:ascii="Work Sans" w:eastAsia="Times New Roman" w:hAnsi="Work Sans" w:cs="Times New Roman"/>
          <w:spacing w:val="-10"/>
          <w:sz w:val="23"/>
          <w:szCs w:val="23"/>
          <w:lang w:eastAsia="pl-PL"/>
        </w:rPr>
        <w:t>ograniczonym zakresie</w:t>
      </w:r>
      <w:r w:rsidR="004B673C" w:rsidRPr="00EA7FA8">
        <w:rPr>
          <w:rFonts w:ascii="Work Sans" w:eastAsia="Times New Roman" w:hAnsi="Work Sans" w:cs="Times New Roman"/>
          <w:spacing w:val="-10"/>
          <w:sz w:val="23"/>
          <w:szCs w:val="23"/>
          <w:lang w:eastAsia="pl-PL"/>
        </w:rPr>
        <w:t xml:space="preserve"> przesłania raportu do </w:t>
      </w:r>
      <w:r w:rsidR="00606F64" w:rsidRPr="00EA7FA8">
        <w:rPr>
          <w:rFonts w:ascii="Work Sans" w:eastAsia="Times New Roman" w:hAnsi="Work Sans" w:cs="Times New Roman"/>
          <w:spacing w:val="-10"/>
          <w:sz w:val="23"/>
          <w:szCs w:val="23"/>
          <w:lang w:eastAsia="pl-PL"/>
        </w:rPr>
        <w:t>KAS przedmiotowego</w:t>
      </w:r>
      <w:r w:rsidR="004B673C" w:rsidRPr="00EA7FA8">
        <w:rPr>
          <w:rFonts w:ascii="Work Sans" w:eastAsia="Times New Roman" w:hAnsi="Work Sans" w:cs="Times New Roman"/>
          <w:spacing w:val="-10"/>
          <w:sz w:val="23"/>
          <w:szCs w:val="23"/>
          <w:lang w:eastAsia="pl-PL"/>
        </w:rPr>
        <w:t xml:space="preserve"> schematu podatkowego</w:t>
      </w:r>
    </w:p>
    <w:bookmarkEnd w:id="22"/>
    <w:p w:rsidR="00D42617" w:rsidRPr="00EA7FA8" w:rsidRDefault="00D42617" w:rsidP="00606F64">
      <w:pPr>
        <w:shd w:val="clear" w:color="auto" w:fill="FFFFFF"/>
        <w:spacing w:after="0"/>
        <w:ind w:hanging="426"/>
        <w:jc w:val="both"/>
        <w:rPr>
          <w:rFonts w:ascii="Work Sans" w:eastAsia="Times New Roman" w:hAnsi="Work Sans" w:cs="Times New Roman"/>
          <w:spacing w:val="-10"/>
          <w:sz w:val="23"/>
          <w:szCs w:val="23"/>
          <w:lang w:eastAsia="pl-PL"/>
        </w:rPr>
      </w:pPr>
    </w:p>
    <w:bookmarkEnd w:id="23"/>
    <w:p w:rsidR="00D42617" w:rsidRPr="00EA7FA8" w:rsidRDefault="00D42617" w:rsidP="00606F64">
      <w:pPr>
        <w:shd w:val="clear" w:color="auto" w:fill="FFFFFF"/>
        <w:spacing w:after="0"/>
        <w:ind w:hanging="426"/>
        <w:jc w:val="both"/>
        <w:rPr>
          <w:rFonts w:ascii="Work Sans" w:eastAsia="Times New Roman" w:hAnsi="Work Sans" w:cs="Times New Roman"/>
          <w:spacing w:val="-10"/>
          <w:sz w:val="23"/>
          <w:szCs w:val="23"/>
          <w:lang w:eastAsia="pl-PL"/>
        </w:rPr>
      </w:pPr>
    </w:p>
    <w:p w:rsidR="00F67A94" w:rsidRPr="00EA7FA8" w:rsidRDefault="00F67A94" w:rsidP="00606F64">
      <w:pPr>
        <w:shd w:val="clear" w:color="auto" w:fill="FFFFFF"/>
        <w:spacing w:after="0"/>
        <w:ind w:hanging="426"/>
        <w:jc w:val="both"/>
        <w:rPr>
          <w:rFonts w:ascii="Work Sans" w:eastAsia="Times New Roman" w:hAnsi="Work Sans" w:cs="Times New Roman"/>
          <w:spacing w:val="-10"/>
          <w:sz w:val="23"/>
          <w:szCs w:val="23"/>
          <w:lang w:eastAsia="pl-PL"/>
        </w:rPr>
      </w:pPr>
    </w:p>
    <w:p w:rsidR="00143B79" w:rsidRPr="00EA7FA8" w:rsidRDefault="00143B79" w:rsidP="00143B79">
      <w:pPr>
        <w:shd w:val="clear" w:color="auto" w:fill="FFFFFF"/>
        <w:spacing w:after="0"/>
        <w:ind w:left="5670"/>
        <w:jc w:val="both"/>
        <w:rPr>
          <w:rFonts w:ascii="Work Sans" w:eastAsia="Times New Roman" w:hAnsi="Work Sans" w:cs="Times New Roman"/>
          <w:spacing w:val="-10"/>
          <w:sz w:val="23"/>
          <w:szCs w:val="23"/>
          <w:lang w:eastAsia="pl-PL"/>
        </w:rPr>
      </w:pPr>
      <w:bookmarkStart w:id="24" w:name="_Hlk15904568"/>
      <w:r w:rsidRPr="00EA7FA8">
        <w:rPr>
          <w:rFonts w:ascii="Work Sans" w:eastAsia="Times New Roman" w:hAnsi="Work Sans" w:cs="Times New Roman"/>
          <w:spacing w:val="-10"/>
          <w:sz w:val="23"/>
          <w:szCs w:val="23"/>
          <w:lang w:eastAsia="pl-PL"/>
        </w:rPr>
        <w:t>...............................................................................</w:t>
      </w:r>
    </w:p>
    <w:p w:rsidR="00143B79" w:rsidRPr="00EA7FA8" w:rsidRDefault="00143B79" w:rsidP="00143B79">
      <w:pPr>
        <w:shd w:val="clear" w:color="auto" w:fill="FFFFFF"/>
        <w:spacing w:after="0"/>
        <w:ind w:left="5670"/>
        <w:jc w:val="both"/>
        <w:rPr>
          <w:rFonts w:ascii="Work Sans" w:eastAsia="Times New Roman" w:hAnsi="Work Sans" w:cs="Times New Roman"/>
          <w:spacing w:val="-10"/>
          <w:sz w:val="20"/>
          <w:szCs w:val="20"/>
          <w:lang w:eastAsia="pl-PL"/>
        </w:rPr>
      </w:pPr>
      <w:r w:rsidRPr="00EA7FA8">
        <w:rPr>
          <w:rFonts w:ascii="Work Sans" w:eastAsia="Times New Roman" w:hAnsi="Work Sans" w:cs="Times New Roman"/>
          <w:spacing w:val="-10"/>
          <w:sz w:val="20"/>
          <w:szCs w:val="20"/>
          <w:lang w:eastAsia="pl-PL"/>
        </w:rPr>
        <w:t xml:space="preserve">(podpis osoby uprawnionej </w:t>
      </w:r>
      <w:r w:rsidR="009E66D1">
        <w:rPr>
          <w:rFonts w:ascii="Work Sans" w:eastAsia="Times New Roman" w:hAnsi="Work Sans" w:cs="Times New Roman"/>
          <w:spacing w:val="-10"/>
          <w:sz w:val="20"/>
          <w:szCs w:val="20"/>
          <w:lang w:eastAsia="pl-PL"/>
        </w:rPr>
        <w:br/>
      </w:r>
      <w:r w:rsidRPr="00EA7FA8">
        <w:rPr>
          <w:rFonts w:ascii="Work Sans" w:eastAsia="Times New Roman" w:hAnsi="Work Sans" w:cs="Times New Roman"/>
          <w:spacing w:val="-10"/>
          <w:sz w:val="20"/>
          <w:szCs w:val="20"/>
          <w:lang w:eastAsia="pl-PL"/>
        </w:rPr>
        <w:t>do reprezentowania wnioskodawcy</w:t>
      </w:r>
      <w:r w:rsidRPr="00EA7FA8">
        <w:rPr>
          <w:rFonts w:ascii="Work Sans" w:eastAsia="Times New Roman" w:hAnsi="Work Sans" w:cs="Times New Roman"/>
          <w:spacing w:val="-10"/>
          <w:sz w:val="20"/>
          <w:szCs w:val="20"/>
          <w:lang w:eastAsia="pl-PL"/>
        </w:rPr>
        <w:br/>
        <w:t>ze wskazaniem imienia i nazwiska oraz pełnionej funkcji)</w:t>
      </w:r>
    </w:p>
    <w:p w:rsidR="00143B79" w:rsidRPr="00EA7FA8" w:rsidRDefault="00143B79">
      <w:pPr>
        <w:rPr>
          <w:rFonts w:ascii="Work Sans" w:hAnsi="Work Sans"/>
          <w:b/>
          <w:bCs/>
          <w:spacing w:val="-10"/>
          <w:sz w:val="23"/>
          <w:szCs w:val="23"/>
        </w:rPr>
      </w:pPr>
      <w:r w:rsidRPr="00EA7FA8">
        <w:rPr>
          <w:rFonts w:ascii="Work Sans" w:hAnsi="Work Sans"/>
          <w:b/>
          <w:bCs/>
          <w:spacing w:val="-10"/>
          <w:sz w:val="23"/>
          <w:szCs w:val="23"/>
        </w:rPr>
        <w:br w:type="page"/>
      </w:r>
    </w:p>
    <w:p w:rsidR="00113485" w:rsidRPr="00EA7FA8" w:rsidRDefault="00113485" w:rsidP="00143B79">
      <w:pPr>
        <w:spacing w:after="0"/>
        <w:jc w:val="right"/>
        <w:rPr>
          <w:rFonts w:ascii="Work Sans" w:hAnsi="Work Sans"/>
          <w:b/>
          <w:bCs/>
          <w:spacing w:val="-10"/>
          <w:sz w:val="23"/>
          <w:szCs w:val="23"/>
        </w:rPr>
      </w:pPr>
      <w:r w:rsidRPr="00EA7FA8">
        <w:rPr>
          <w:rFonts w:ascii="Work Sans" w:hAnsi="Work Sans"/>
          <w:b/>
          <w:bCs/>
          <w:spacing w:val="-10"/>
          <w:sz w:val="23"/>
          <w:szCs w:val="23"/>
        </w:rPr>
        <w:lastRenderedPageBreak/>
        <w:t>Załącznik nr 5</w:t>
      </w:r>
    </w:p>
    <w:p w:rsidR="00142674" w:rsidRPr="00EA7FA8" w:rsidRDefault="00142674" w:rsidP="00606F64">
      <w:pPr>
        <w:spacing w:after="0"/>
        <w:jc w:val="both"/>
        <w:rPr>
          <w:rFonts w:ascii="Work Sans" w:hAnsi="Work Sans"/>
          <w:b/>
          <w:bCs/>
          <w:spacing w:val="-10"/>
          <w:sz w:val="23"/>
          <w:szCs w:val="23"/>
        </w:rPr>
      </w:pPr>
    </w:p>
    <w:p w:rsidR="00142674" w:rsidRPr="00EA7FA8" w:rsidRDefault="00142674" w:rsidP="00143B79">
      <w:pPr>
        <w:spacing w:after="0"/>
        <w:jc w:val="center"/>
        <w:rPr>
          <w:rFonts w:ascii="Work Sans" w:hAnsi="Work Sans"/>
          <w:b/>
          <w:bCs/>
          <w:spacing w:val="-10"/>
          <w:sz w:val="23"/>
          <w:szCs w:val="23"/>
        </w:rPr>
      </w:pPr>
      <w:r w:rsidRPr="00EA7FA8">
        <w:rPr>
          <w:rFonts w:ascii="Work Sans" w:hAnsi="Work Sans"/>
          <w:b/>
          <w:bCs/>
          <w:spacing w:val="-10"/>
          <w:sz w:val="23"/>
          <w:szCs w:val="23"/>
        </w:rPr>
        <w:t xml:space="preserve">OŚWIADCZENIE </w:t>
      </w:r>
      <w:r w:rsidR="000B3A85">
        <w:rPr>
          <w:rFonts w:ascii="Work Sans" w:hAnsi="Work Sans"/>
          <w:b/>
          <w:bCs/>
          <w:spacing w:val="-10"/>
          <w:sz w:val="23"/>
          <w:szCs w:val="23"/>
        </w:rPr>
        <w:t>KORZYSTAJ</w:t>
      </w:r>
      <w:r w:rsidRPr="00EA7FA8">
        <w:rPr>
          <w:rFonts w:ascii="Work Sans" w:hAnsi="Work Sans"/>
          <w:b/>
          <w:bCs/>
          <w:spacing w:val="-10"/>
          <w:sz w:val="23"/>
          <w:szCs w:val="23"/>
        </w:rPr>
        <w:t xml:space="preserve">ĄCEGO O SPEŁNIENIU </w:t>
      </w:r>
      <w:r w:rsidR="00606F64" w:rsidRPr="00EA7FA8">
        <w:rPr>
          <w:rFonts w:ascii="Work Sans" w:hAnsi="Work Sans"/>
          <w:b/>
          <w:bCs/>
          <w:spacing w:val="-10"/>
          <w:sz w:val="23"/>
          <w:szCs w:val="23"/>
        </w:rPr>
        <w:t>WARUNKU KWALIFIKOWANEGO</w:t>
      </w:r>
      <w:r w:rsidR="006701D3">
        <w:rPr>
          <w:rFonts w:ascii="Work Sans" w:hAnsi="Work Sans"/>
          <w:b/>
          <w:bCs/>
          <w:spacing w:val="-10"/>
          <w:sz w:val="23"/>
          <w:szCs w:val="23"/>
        </w:rPr>
        <w:t xml:space="preserve"> </w:t>
      </w:r>
      <w:r w:rsidR="000B3A85">
        <w:rPr>
          <w:rFonts w:ascii="Work Sans" w:hAnsi="Work Sans"/>
          <w:b/>
          <w:bCs/>
          <w:spacing w:val="-10"/>
          <w:sz w:val="23"/>
          <w:szCs w:val="23"/>
        </w:rPr>
        <w:t>KORZYSTAJ</w:t>
      </w:r>
      <w:r w:rsidRPr="00EA7FA8">
        <w:rPr>
          <w:rFonts w:ascii="Work Sans" w:hAnsi="Work Sans"/>
          <w:b/>
          <w:bCs/>
          <w:spacing w:val="-10"/>
          <w:sz w:val="23"/>
          <w:szCs w:val="23"/>
        </w:rPr>
        <w:t>ĄCEGO</w:t>
      </w:r>
    </w:p>
    <w:p w:rsidR="00113485" w:rsidRPr="00EA7FA8" w:rsidRDefault="00113485" w:rsidP="00606F64">
      <w:pPr>
        <w:spacing w:after="0"/>
        <w:jc w:val="both"/>
        <w:rPr>
          <w:rFonts w:ascii="Work Sans" w:hAnsi="Work Sans"/>
          <w:b/>
          <w:bCs/>
          <w:spacing w:val="-10"/>
          <w:sz w:val="23"/>
          <w:szCs w:val="23"/>
        </w:rPr>
      </w:pPr>
    </w:p>
    <w:bookmarkEnd w:id="24"/>
    <w:p w:rsidR="00143B79" w:rsidRPr="00EA7FA8" w:rsidRDefault="00143B79" w:rsidP="00143B79">
      <w:pPr>
        <w:spacing w:after="0"/>
        <w:jc w:val="right"/>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 dnia ................... 2020 r.</w:t>
      </w:r>
    </w:p>
    <w:p w:rsidR="00143B79" w:rsidRPr="00EA7FA8" w:rsidRDefault="00143B79" w:rsidP="00143B79">
      <w:pPr>
        <w:spacing w:after="0"/>
        <w:jc w:val="right"/>
        <w:rPr>
          <w:rFonts w:ascii="Work Sans" w:eastAsia="Times New Roman" w:hAnsi="Work Sans" w:cs="Times New Roman"/>
          <w:spacing w:val="-10"/>
          <w:sz w:val="20"/>
          <w:szCs w:val="20"/>
          <w:lang w:eastAsia="pl-PL"/>
        </w:rPr>
      </w:pPr>
      <w:r w:rsidRPr="00EA7FA8">
        <w:rPr>
          <w:rFonts w:ascii="Work Sans" w:eastAsia="Times New Roman" w:hAnsi="Work Sans" w:cs="Times New Roman"/>
          <w:spacing w:val="-10"/>
          <w:sz w:val="20"/>
          <w:szCs w:val="20"/>
          <w:lang w:eastAsia="pl-PL"/>
        </w:rPr>
        <w:t>(oznaczenie miejsca i daty złożenia oświadczenia)</w:t>
      </w:r>
    </w:p>
    <w:p w:rsidR="00143B79" w:rsidRPr="00EA7FA8" w:rsidRDefault="00143B79" w:rsidP="00143B79">
      <w:pPr>
        <w:spacing w:after="0"/>
        <w:jc w:val="both"/>
        <w:rPr>
          <w:rFonts w:ascii="Work Sans" w:eastAsia="Times New Roman" w:hAnsi="Work Sans" w:cs="Times New Roman"/>
          <w:spacing w:val="-10"/>
          <w:sz w:val="23"/>
          <w:szCs w:val="23"/>
          <w:lang w:eastAsia="pl-PL"/>
        </w:rPr>
      </w:pPr>
    </w:p>
    <w:p w:rsidR="00143B79" w:rsidRPr="00EA7FA8" w:rsidRDefault="00143B79" w:rsidP="00143B79">
      <w:pPr>
        <w:spacing w:after="0"/>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 xml:space="preserve">.....................................................................         </w:t>
      </w:r>
    </w:p>
    <w:p w:rsidR="00143B79" w:rsidRPr="00EA7FA8" w:rsidRDefault="00143B79" w:rsidP="00143B79">
      <w:pPr>
        <w:spacing w:after="0"/>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w:t>
      </w:r>
    </w:p>
    <w:p w:rsidR="00143B79" w:rsidRPr="00EA7FA8" w:rsidRDefault="00143B79" w:rsidP="00143B79">
      <w:pPr>
        <w:spacing w:after="0"/>
        <w:jc w:val="both"/>
        <w:rPr>
          <w:rFonts w:ascii="Work Sans" w:eastAsia="Times New Roman" w:hAnsi="Work Sans" w:cs="Times New Roman"/>
          <w:spacing w:val="-10"/>
          <w:sz w:val="20"/>
          <w:szCs w:val="20"/>
          <w:shd w:val="clear" w:color="auto" w:fill="FFFFFF"/>
          <w:lang w:eastAsia="pl-PL"/>
        </w:rPr>
      </w:pPr>
      <w:r w:rsidRPr="00EA7FA8">
        <w:rPr>
          <w:rFonts w:ascii="Work Sans" w:eastAsia="Times New Roman" w:hAnsi="Work Sans" w:cs="Times New Roman"/>
          <w:spacing w:val="-10"/>
          <w:sz w:val="20"/>
          <w:szCs w:val="20"/>
          <w:lang w:eastAsia="pl-PL"/>
        </w:rPr>
        <w:t>(</w:t>
      </w:r>
      <w:r w:rsidRPr="00EA7FA8">
        <w:rPr>
          <w:rFonts w:ascii="Work Sans" w:eastAsia="Times New Roman" w:hAnsi="Work Sans" w:cs="Times New Roman"/>
          <w:spacing w:val="-10"/>
          <w:sz w:val="20"/>
          <w:szCs w:val="20"/>
          <w:shd w:val="clear" w:color="auto" w:fill="FFFFFF"/>
          <w:lang w:eastAsia="pl-PL"/>
        </w:rPr>
        <w:t>imię i nazwisko, nazwa albo firma wnioskodawcy,</w:t>
      </w:r>
    </w:p>
    <w:p w:rsidR="00143B79" w:rsidRPr="00EA7FA8" w:rsidRDefault="00143B79" w:rsidP="00143B79">
      <w:pPr>
        <w:spacing w:after="0"/>
        <w:jc w:val="both"/>
        <w:rPr>
          <w:rFonts w:ascii="Work Sans" w:eastAsia="Times New Roman" w:hAnsi="Work Sans" w:cs="Times New Roman"/>
          <w:spacing w:val="-10"/>
          <w:sz w:val="20"/>
          <w:szCs w:val="20"/>
          <w:lang w:eastAsia="pl-PL"/>
        </w:rPr>
      </w:pPr>
      <w:r w:rsidRPr="00EA7FA8">
        <w:rPr>
          <w:rFonts w:ascii="Work Sans" w:eastAsia="Times New Roman" w:hAnsi="Work Sans" w:cs="Times New Roman"/>
          <w:spacing w:val="-10"/>
          <w:sz w:val="20"/>
          <w:szCs w:val="20"/>
          <w:shd w:val="clear" w:color="auto" w:fill="FFFFFF"/>
          <w:lang w:eastAsia="pl-PL"/>
        </w:rPr>
        <w:t>adres jego miejsca zamieszkania albo siedziby</w:t>
      </w:r>
      <w:r w:rsidRPr="00EA7FA8">
        <w:rPr>
          <w:rFonts w:ascii="Work Sans" w:eastAsia="Times New Roman" w:hAnsi="Work Sans" w:cs="Times New Roman"/>
          <w:spacing w:val="-10"/>
          <w:sz w:val="20"/>
          <w:szCs w:val="20"/>
          <w:lang w:eastAsia="pl-PL"/>
        </w:rPr>
        <w:t>)</w:t>
      </w:r>
    </w:p>
    <w:p w:rsidR="00D42617" w:rsidRPr="00EA7FA8" w:rsidRDefault="00D42617" w:rsidP="00606F64">
      <w:pPr>
        <w:spacing w:after="0"/>
        <w:jc w:val="both"/>
        <w:rPr>
          <w:rFonts w:ascii="Work Sans" w:eastAsia="Times New Roman" w:hAnsi="Work Sans" w:cs="Times New Roman"/>
          <w:spacing w:val="-10"/>
          <w:sz w:val="23"/>
          <w:szCs w:val="23"/>
          <w:shd w:val="clear" w:color="auto" w:fill="FFFFFF"/>
          <w:lang w:eastAsia="pl-PL"/>
        </w:rPr>
      </w:pPr>
    </w:p>
    <w:p w:rsidR="00D42617" w:rsidRPr="00EA7FA8" w:rsidRDefault="00D42617" w:rsidP="00143B79">
      <w:pPr>
        <w:spacing w:after="0"/>
        <w:jc w:val="center"/>
        <w:rPr>
          <w:rFonts w:ascii="Work Sans" w:eastAsia="Times New Roman" w:hAnsi="Work Sans" w:cs="Times New Roman"/>
          <w:b/>
          <w:spacing w:val="-10"/>
          <w:sz w:val="23"/>
          <w:szCs w:val="23"/>
          <w:lang w:eastAsia="pl-PL"/>
        </w:rPr>
      </w:pPr>
      <w:r w:rsidRPr="00EA7FA8">
        <w:rPr>
          <w:rFonts w:ascii="Work Sans" w:eastAsia="Times New Roman" w:hAnsi="Work Sans" w:cs="Times New Roman"/>
          <w:b/>
          <w:spacing w:val="-10"/>
          <w:sz w:val="23"/>
          <w:szCs w:val="23"/>
          <w:lang w:eastAsia="pl-PL"/>
        </w:rPr>
        <w:t>OŚWIADCZENIE</w:t>
      </w:r>
    </w:p>
    <w:p w:rsidR="00143B79" w:rsidRPr="00EA7FA8" w:rsidRDefault="00143B79" w:rsidP="00143B79">
      <w:pPr>
        <w:shd w:val="clear" w:color="auto" w:fill="FFFFFF"/>
        <w:spacing w:after="0"/>
        <w:jc w:val="both"/>
        <w:rPr>
          <w:rFonts w:ascii="Work Sans" w:eastAsia="Times New Roman" w:hAnsi="Work Sans" w:cs="Times New Roman"/>
          <w:spacing w:val="-10"/>
          <w:sz w:val="23"/>
          <w:szCs w:val="23"/>
          <w:lang w:eastAsia="pl-PL"/>
        </w:rPr>
      </w:pPr>
    </w:p>
    <w:p w:rsidR="00143B79" w:rsidRPr="00EA7FA8" w:rsidRDefault="00D42617" w:rsidP="00143B79">
      <w:pPr>
        <w:shd w:val="clear" w:color="auto" w:fill="FFFFFF"/>
        <w:spacing w:after="0"/>
        <w:ind w:firstLine="708"/>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Świadomy odpowiedzialności karnej za złożenie fałszywego oświadczenia wynikającej z art. 233 § 6 ustawy z dnia 6 czerwca 1997 r. - Kodeks karny oświadczam, że</w:t>
      </w:r>
      <w:r w:rsidR="00143B79" w:rsidRPr="00EA7FA8">
        <w:rPr>
          <w:rFonts w:ascii="Work Sans" w:eastAsia="Times New Roman" w:hAnsi="Work Sans" w:cs="Times New Roman"/>
          <w:spacing w:val="-10"/>
          <w:sz w:val="23"/>
          <w:szCs w:val="23"/>
          <w:lang w:eastAsia="pl-PL"/>
        </w:rPr>
        <w:t xml:space="preserve"> Z</w:t>
      </w:r>
      <w:r w:rsidRPr="00EA7FA8">
        <w:rPr>
          <w:rFonts w:ascii="Work Sans" w:eastAsia="Times New Roman" w:hAnsi="Work Sans" w:cs="Times New Roman"/>
          <w:spacing w:val="-10"/>
          <w:sz w:val="23"/>
          <w:szCs w:val="23"/>
          <w:lang w:eastAsia="pl-PL"/>
        </w:rPr>
        <w:t>ostałem</w:t>
      </w:r>
      <w:r w:rsidR="00143B79" w:rsidRPr="00EA7FA8">
        <w:rPr>
          <w:rFonts w:ascii="Work Sans" w:eastAsia="Times New Roman" w:hAnsi="Work Sans" w:cs="Times New Roman"/>
          <w:spacing w:val="-10"/>
          <w:sz w:val="23"/>
          <w:szCs w:val="23"/>
          <w:lang w:eastAsia="pl-PL"/>
        </w:rPr>
        <w:t>/am</w:t>
      </w:r>
      <w:r w:rsidRPr="00EA7FA8">
        <w:rPr>
          <w:rFonts w:ascii="Work Sans" w:eastAsia="Times New Roman" w:hAnsi="Work Sans" w:cs="Times New Roman"/>
          <w:spacing w:val="-10"/>
          <w:sz w:val="23"/>
          <w:szCs w:val="23"/>
          <w:lang w:eastAsia="pl-PL"/>
        </w:rPr>
        <w:t xml:space="preserve"> poinformowany</w:t>
      </w:r>
      <w:r w:rsidR="00143B79" w:rsidRPr="00EA7FA8">
        <w:rPr>
          <w:rFonts w:ascii="Work Sans" w:eastAsia="Times New Roman" w:hAnsi="Work Sans" w:cs="Times New Roman"/>
          <w:spacing w:val="-10"/>
          <w:sz w:val="23"/>
          <w:szCs w:val="23"/>
          <w:lang w:eastAsia="pl-PL"/>
        </w:rPr>
        <w:t xml:space="preserve">/a </w:t>
      </w:r>
      <w:r w:rsidRPr="00EA7FA8">
        <w:rPr>
          <w:rFonts w:ascii="Work Sans" w:eastAsia="Times New Roman" w:hAnsi="Work Sans" w:cs="Times New Roman"/>
          <w:spacing w:val="-10"/>
          <w:sz w:val="23"/>
          <w:szCs w:val="23"/>
          <w:lang w:eastAsia="pl-PL"/>
        </w:rPr>
        <w:t xml:space="preserve">przez </w:t>
      </w:r>
      <w:r w:rsidR="000B3A85">
        <w:rPr>
          <w:rFonts w:ascii="Work Sans" w:eastAsia="Times New Roman" w:hAnsi="Work Sans" w:cs="Times New Roman"/>
          <w:spacing w:val="-10"/>
          <w:sz w:val="23"/>
          <w:szCs w:val="23"/>
          <w:lang w:eastAsia="pl-PL"/>
        </w:rPr>
        <w:t>Promot</w:t>
      </w:r>
      <w:r w:rsidRPr="00EA7FA8">
        <w:rPr>
          <w:rFonts w:ascii="Work Sans" w:eastAsia="Times New Roman" w:hAnsi="Work Sans" w:cs="Times New Roman"/>
          <w:spacing w:val="-10"/>
          <w:sz w:val="23"/>
          <w:szCs w:val="23"/>
          <w:lang w:eastAsia="pl-PL"/>
        </w:rPr>
        <w:t xml:space="preserve">ora </w:t>
      </w:r>
      <w:r w:rsidR="004B673C" w:rsidRPr="00EA7FA8">
        <w:rPr>
          <w:rFonts w:ascii="Work Sans" w:eastAsia="Times New Roman" w:hAnsi="Work Sans" w:cs="Times New Roman"/>
          <w:spacing w:val="-10"/>
          <w:sz w:val="23"/>
          <w:szCs w:val="23"/>
          <w:lang w:eastAsia="pl-PL"/>
        </w:rPr>
        <w:t>………………………………</w:t>
      </w:r>
      <w:r w:rsidR="00606F64" w:rsidRPr="00EA7FA8">
        <w:rPr>
          <w:rFonts w:ascii="Work Sans" w:eastAsia="Times New Roman" w:hAnsi="Work Sans" w:cs="Times New Roman"/>
          <w:spacing w:val="-10"/>
          <w:sz w:val="23"/>
          <w:szCs w:val="23"/>
          <w:lang w:eastAsia="pl-PL"/>
        </w:rPr>
        <w:t>……</w:t>
      </w:r>
      <w:r w:rsidR="004B673C" w:rsidRPr="00EA7FA8">
        <w:rPr>
          <w:rFonts w:ascii="Work Sans" w:eastAsia="Times New Roman" w:hAnsi="Work Sans" w:cs="Times New Roman"/>
          <w:spacing w:val="-10"/>
          <w:sz w:val="23"/>
          <w:szCs w:val="23"/>
          <w:lang w:eastAsia="pl-PL"/>
        </w:rPr>
        <w:t>.</w:t>
      </w:r>
      <w:r w:rsidR="00143B79" w:rsidRPr="00EA7FA8">
        <w:rPr>
          <w:rFonts w:ascii="Work Sans" w:eastAsia="Times New Roman" w:hAnsi="Work Sans" w:cs="Times New Roman"/>
          <w:spacing w:val="-10"/>
          <w:sz w:val="23"/>
          <w:szCs w:val="23"/>
          <w:lang w:eastAsia="pl-PL"/>
        </w:rPr>
        <w:t xml:space="preserve"> o </w:t>
      </w:r>
      <w:r w:rsidRPr="00EA7FA8">
        <w:rPr>
          <w:rFonts w:ascii="Work Sans" w:eastAsia="Times New Roman" w:hAnsi="Work Sans" w:cs="Times New Roman"/>
          <w:spacing w:val="-10"/>
          <w:sz w:val="23"/>
          <w:szCs w:val="23"/>
          <w:lang w:eastAsia="pl-PL"/>
        </w:rPr>
        <w:t>ustawowym obowiązku przekazania szefowi KAS informacji o schemacie podatkowym w ciągu 30 dni od dnia następnego po:</w:t>
      </w:r>
    </w:p>
    <w:p w:rsidR="00143B79" w:rsidRPr="00EA7FA8" w:rsidRDefault="00D42617" w:rsidP="001C7E95">
      <w:pPr>
        <w:pStyle w:val="Akapitzlist"/>
        <w:numPr>
          <w:ilvl w:val="0"/>
          <w:numId w:val="5"/>
        </w:numPr>
        <w:shd w:val="clear" w:color="auto" w:fill="FFFFFF"/>
        <w:spacing w:after="0"/>
        <w:ind w:left="1134" w:hanging="425"/>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udostępnieniu schematu podatkowego,</w:t>
      </w:r>
    </w:p>
    <w:p w:rsidR="00143B79" w:rsidRPr="00EA7FA8" w:rsidRDefault="00D42617" w:rsidP="001C7E95">
      <w:pPr>
        <w:pStyle w:val="Akapitzlist"/>
        <w:numPr>
          <w:ilvl w:val="0"/>
          <w:numId w:val="5"/>
        </w:numPr>
        <w:shd w:val="clear" w:color="auto" w:fill="FFFFFF"/>
        <w:spacing w:after="0"/>
        <w:ind w:left="1134" w:hanging="425"/>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przygotowaniu do wdrożenia schematu podatkowego lub</w:t>
      </w:r>
    </w:p>
    <w:p w:rsidR="00143B79" w:rsidRPr="00EA7FA8" w:rsidRDefault="00D42617" w:rsidP="001C7E95">
      <w:pPr>
        <w:pStyle w:val="Akapitzlist"/>
        <w:numPr>
          <w:ilvl w:val="0"/>
          <w:numId w:val="5"/>
        </w:numPr>
        <w:shd w:val="clear" w:color="auto" w:fill="FFFFFF"/>
        <w:spacing w:after="0"/>
        <w:ind w:left="1134" w:hanging="425"/>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od dnia dokonania pierwszej czynności związanej z wdrażaniem schematu podatkowego</w:t>
      </w:r>
    </w:p>
    <w:p w:rsidR="00D42617" w:rsidRPr="00EA7FA8" w:rsidRDefault="00D42617" w:rsidP="00143B79">
      <w:pPr>
        <w:shd w:val="clear" w:color="auto" w:fill="FFFFFF"/>
        <w:spacing w:after="0"/>
        <w:ind w:left="709"/>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 w zależności od tego, które z tych zdarzeń nastąpi wcześniej.</w:t>
      </w:r>
    </w:p>
    <w:p w:rsidR="00143B79" w:rsidRPr="00EA7FA8" w:rsidRDefault="00143B79" w:rsidP="00143B79">
      <w:pPr>
        <w:shd w:val="clear" w:color="auto" w:fill="FFFFFF"/>
        <w:spacing w:after="0"/>
        <w:jc w:val="both"/>
        <w:rPr>
          <w:rFonts w:ascii="Work Sans" w:eastAsia="Times New Roman" w:hAnsi="Work Sans" w:cs="Times New Roman"/>
          <w:spacing w:val="-10"/>
          <w:sz w:val="23"/>
          <w:szCs w:val="23"/>
          <w:lang w:eastAsia="pl-PL"/>
        </w:rPr>
      </w:pPr>
    </w:p>
    <w:p w:rsidR="00143B79" w:rsidRPr="00EA7FA8" w:rsidRDefault="004B673C" w:rsidP="00143B79">
      <w:pPr>
        <w:shd w:val="clear" w:color="auto" w:fill="FFFFFF"/>
        <w:spacing w:after="0"/>
        <w:ind w:firstLine="708"/>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 xml:space="preserve">W związku z wyborem opcji złożenia informacji o schemacie podatkowym przez w/w </w:t>
      </w:r>
      <w:r w:rsidR="000B3A85">
        <w:rPr>
          <w:rFonts w:ascii="Work Sans" w:eastAsia="Times New Roman" w:hAnsi="Work Sans" w:cs="Times New Roman"/>
          <w:spacing w:val="-10"/>
          <w:sz w:val="23"/>
          <w:szCs w:val="23"/>
          <w:lang w:eastAsia="pl-PL"/>
        </w:rPr>
        <w:t>Promot</w:t>
      </w:r>
      <w:r w:rsidRPr="00EA7FA8">
        <w:rPr>
          <w:rFonts w:ascii="Work Sans" w:eastAsia="Times New Roman" w:hAnsi="Work Sans" w:cs="Times New Roman"/>
          <w:spacing w:val="-10"/>
          <w:sz w:val="23"/>
          <w:szCs w:val="23"/>
          <w:lang w:eastAsia="pl-PL"/>
        </w:rPr>
        <w:t xml:space="preserve">ora </w:t>
      </w:r>
      <w:r w:rsidR="00606F64" w:rsidRPr="00EA7FA8">
        <w:rPr>
          <w:rFonts w:ascii="Work Sans" w:eastAsia="Times New Roman" w:hAnsi="Work Sans" w:cs="Times New Roman"/>
          <w:spacing w:val="-10"/>
          <w:sz w:val="23"/>
          <w:szCs w:val="23"/>
          <w:lang w:eastAsia="pl-PL"/>
        </w:rPr>
        <w:t>oświadczam,</w:t>
      </w:r>
      <w:r w:rsidRPr="00EA7FA8">
        <w:rPr>
          <w:rFonts w:ascii="Work Sans" w:eastAsia="Times New Roman" w:hAnsi="Work Sans" w:cs="Times New Roman"/>
          <w:spacing w:val="-10"/>
          <w:sz w:val="23"/>
          <w:szCs w:val="23"/>
          <w:lang w:eastAsia="pl-PL"/>
        </w:rPr>
        <w:t xml:space="preserve"> iż </w:t>
      </w:r>
      <w:r w:rsidR="00606F64" w:rsidRPr="00EA7FA8">
        <w:rPr>
          <w:rFonts w:ascii="Work Sans" w:eastAsia="Times New Roman" w:hAnsi="Work Sans" w:cs="Times New Roman"/>
          <w:spacing w:val="-10"/>
          <w:sz w:val="23"/>
          <w:szCs w:val="23"/>
          <w:lang w:eastAsia="pl-PL"/>
        </w:rPr>
        <w:t>spełniam kryterium</w:t>
      </w:r>
      <w:r w:rsidRPr="00EA7FA8">
        <w:rPr>
          <w:rFonts w:ascii="Work Sans" w:eastAsia="Times New Roman" w:hAnsi="Work Sans" w:cs="Times New Roman"/>
          <w:spacing w:val="-10"/>
          <w:sz w:val="23"/>
          <w:szCs w:val="23"/>
          <w:lang w:eastAsia="pl-PL"/>
        </w:rPr>
        <w:t xml:space="preserve"> kwalifikowanego </w:t>
      </w:r>
      <w:r w:rsidR="000B3A85">
        <w:rPr>
          <w:rFonts w:ascii="Work Sans" w:eastAsia="Times New Roman" w:hAnsi="Work Sans" w:cs="Times New Roman"/>
          <w:spacing w:val="-10"/>
          <w:sz w:val="23"/>
          <w:szCs w:val="23"/>
          <w:lang w:eastAsia="pl-PL"/>
        </w:rPr>
        <w:t>Korzystaj</w:t>
      </w:r>
      <w:r w:rsidR="00606F64" w:rsidRPr="00EA7FA8">
        <w:rPr>
          <w:rFonts w:ascii="Work Sans" w:eastAsia="Times New Roman" w:hAnsi="Work Sans" w:cs="Times New Roman"/>
          <w:spacing w:val="-10"/>
          <w:sz w:val="23"/>
          <w:szCs w:val="23"/>
          <w:lang w:eastAsia="pl-PL"/>
        </w:rPr>
        <w:t>ącego,</w:t>
      </w:r>
      <w:r w:rsidRPr="00EA7FA8">
        <w:rPr>
          <w:rFonts w:ascii="Work Sans" w:eastAsia="Times New Roman" w:hAnsi="Work Sans" w:cs="Times New Roman"/>
          <w:spacing w:val="-10"/>
          <w:sz w:val="23"/>
          <w:szCs w:val="23"/>
          <w:lang w:eastAsia="pl-PL"/>
        </w:rPr>
        <w:t xml:space="preserve"> spełniając poniższ</w:t>
      </w:r>
      <w:r w:rsidR="00BB1E4E" w:rsidRPr="00EA7FA8">
        <w:rPr>
          <w:rFonts w:ascii="Work Sans" w:eastAsia="Times New Roman" w:hAnsi="Work Sans" w:cs="Times New Roman"/>
          <w:spacing w:val="-10"/>
          <w:sz w:val="23"/>
          <w:szCs w:val="23"/>
          <w:lang w:eastAsia="pl-PL"/>
        </w:rPr>
        <w:t>y</w:t>
      </w:r>
      <w:r w:rsidR="006701D3">
        <w:rPr>
          <w:rFonts w:ascii="Work Sans" w:eastAsia="Times New Roman" w:hAnsi="Work Sans" w:cs="Times New Roman"/>
          <w:spacing w:val="-10"/>
          <w:sz w:val="23"/>
          <w:szCs w:val="23"/>
          <w:lang w:eastAsia="pl-PL"/>
        </w:rPr>
        <w:t xml:space="preserve"> </w:t>
      </w:r>
      <w:r w:rsidR="00606F64" w:rsidRPr="00EA7FA8">
        <w:rPr>
          <w:rFonts w:ascii="Work Sans" w:eastAsia="Times New Roman" w:hAnsi="Work Sans" w:cs="Times New Roman"/>
          <w:spacing w:val="-10"/>
          <w:sz w:val="23"/>
          <w:szCs w:val="23"/>
          <w:lang w:eastAsia="pl-PL"/>
        </w:rPr>
        <w:t>warunek:</w:t>
      </w:r>
    </w:p>
    <w:p w:rsidR="00143B79" w:rsidRPr="00EA7FA8" w:rsidRDefault="00606F64" w:rsidP="001C7E95">
      <w:pPr>
        <w:pStyle w:val="Akapitzlist"/>
        <w:numPr>
          <w:ilvl w:val="0"/>
          <w:numId w:val="6"/>
        </w:numPr>
        <w:shd w:val="clear" w:color="auto" w:fill="FFFFFF"/>
        <w:spacing w:after="0"/>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przychody</w:t>
      </w:r>
      <w:r w:rsidR="004B673C" w:rsidRPr="00EA7FA8">
        <w:rPr>
          <w:rFonts w:ascii="Work Sans" w:eastAsia="Times New Roman" w:hAnsi="Work Sans" w:cs="Times New Roman"/>
          <w:spacing w:val="-10"/>
          <w:sz w:val="23"/>
          <w:szCs w:val="23"/>
          <w:lang w:eastAsia="pl-PL"/>
        </w:rPr>
        <w:t xml:space="preserve"> lub koszty </w:t>
      </w:r>
      <w:r w:rsidR="000B3A85">
        <w:rPr>
          <w:rFonts w:ascii="Work Sans" w:eastAsia="Times New Roman" w:hAnsi="Work Sans" w:cs="Times New Roman"/>
          <w:spacing w:val="-10"/>
          <w:sz w:val="23"/>
          <w:szCs w:val="23"/>
          <w:lang w:eastAsia="pl-PL"/>
        </w:rPr>
        <w:t>Korzystaj</w:t>
      </w:r>
      <w:r w:rsidR="004B673C" w:rsidRPr="00EA7FA8">
        <w:rPr>
          <w:rFonts w:ascii="Work Sans" w:eastAsia="Times New Roman" w:hAnsi="Work Sans" w:cs="Work Sans"/>
          <w:spacing w:val="-10"/>
          <w:sz w:val="23"/>
          <w:szCs w:val="23"/>
          <w:lang w:eastAsia="pl-PL"/>
        </w:rPr>
        <w:t>ą</w:t>
      </w:r>
      <w:r w:rsidR="004B673C" w:rsidRPr="00EA7FA8">
        <w:rPr>
          <w:rFonts w:ascii="Work Sans" w:eastAsia="Times New Roman" w:hAnsi="Work Sans" w:cs="Times New Roman"/>
          <w:spacing w:val="-10"/>
          <w:sz w:val="23"/>
          <w:szCs w:val="23"/>
          <w:lang w:eastAsia="pl-PL"/>
        </w:rPr>
        <w:t>cego albo warto</w:t>
      </w:r>
      <w:r w:rsidR="004B673C" w:rsidRPr="00EA7FA8">
        <w:rPr>
          <w:rFonts w:ascii="Work Sans" w:eastAsia="Times New Roman" w:hAnsi="Work Sans" w:cs="Work Sans"/>
          <w:spacing w:val="-10"/>
          <w:sz w:val="23"/>
          <w:szCs w:val="23"/>
          <w:lang w:eastAsia="pl-PL"/>
        </w:rPr>
        <w:t>ść</w:t>
      </w:r>
      <w:r w:rsidR="004B673C" w:rsidRPr="00EA7FA8">
        <w:rPr>
          <w:rFonts w:ascii="Work Sans" w:eastAsia="Times New Roman" w:hAnsi="Work Sans" w:cs="Times New Roman"/>
          <w:spacing w:val="-10"/>
          <w:sz w:val="23"/>
          <w:szCs w:val="23"/>
          <w:lang w:eastAsia="pl-PL"/>
        </w:rPr>
        <w:t xml:space="preserve"> aktyw</w:t>
      </w:r>
      <w:r w:rsidR="004B673C" w:rsidRPr="00EA7FA8">
        <w:rPr>
          <w:rFonts w:ascii="Work Sans" w:eastAsia="Times New Roman" w:hAnsi="Work Sans" w:cs="Work Sans"/>
          <w:spacing w:val="-10"/>
          <w:sz w:val="23"/>
          <w:szCs w:val="23"/>
          <w:lang w:eastAsia="pl-PL"/>
        </w:rPr>
        <w:t>ó</w:t>
      </w:r>
      <w:r w:rsidR="004B673C" w:rsidRPr="00EA7FA8">
        <w:rPr>
          <w:rFonts w:ascii="Work Sans" w:eastAsia="Times New Roman" w:hAnsi="Work Sans" w:cs="Times New Roman"/>
          <w:spacing w:val="-10"/>
          <w:sz w:val="23"/>
          <w:szCs w:val="23"/>
          <w:lang w:eastAsia="pl-PL"/>
        </w:rPr>
        <w:t>w tego podmiotu w</w:t>
      </w:r>
      <w:r w:rsidR="00143B79" w:rsidRPr="00EA7FA8">
        <w:rPr>
          <w:rFonts w:ascii="Work Sans" w:eastAsia="Times New Roman" w:hAnsi="Work Sans" w:cs="Times New Roman"/>
          <w:spacing w:val="-10"/>
          <w:sz w:val="23"/>
          <w:szCs w:val="23"/>
          <w:lang w:eastAsia="pl-PL"/>
        </w:rPr>
        <w:t> </w:t>
      </w:r>
      <w:r w:rsidR="004B673C" w:rsidRPr="00EA7FA8">
        <w:rPr>
          <w:rFonts w:ascii="Work Sans" w:eastAsia="Times New Roman" w:hAnsi="Work Sans" w:cs="Times New Roman"/>
          <w:spacing w:val="-10"/>
          <w:sz w:val="23"/>
          <w:szCs w:val="23"/>
          <w:lang w:eastAsia="pl-PL"/>
        </w:rPr>
        <w:t>rozumieniu przepis</w:t>
      </w:r>
      <w:r w:rsidR="004B673C" w:rsidRPr="00EA7FA8">
        <w:rPr>
          <w:rFonts w:ascii="Work Sans" w:eastAsia="Times New Roman" w:hAnsi="Work Sans" w:cs="Work Sans"/>
          <w:spacing w:val="-10"/>
          <w:sz w:val="23"/>
          <w:szCs w:val="23"/>
          <w:lang w:eastAsia="pl-PL"/>
        </w:rPr>
        <w:t>ó</w:t>
      </w:r>
      <w:r w:rsidR="004B673C" w:rsidRPr="00EA7FA8">
        <w:rPr>
          <w:rFonts w:ascii="Work Sans" w:eastAsia="Times New Roman" w:hAnsi="Work Sans" w:cs="Times New Roman"/>
          <w:spacing w:val="-10"/>
          <w:sz w:val="23"/>
          <w:szCs w:val="23"/>
          <w:lang w:eastAsia="pl-PL"/>
        </w:rPr>
        <w:t>w o rachunkowości, ustalone na podstawie prowadzonych ksiąg rachunkowych, przekroczyły w roku poprzedzającym lub w bieżącym roku obrotowym równowartość 10</w:t>
      </w:r>
      <w:r w:rsidR="00143B79" w:rsidRPr="00EA7FA8">
        <w:rPr>
          <w:rFonts w:ascii="Work Sans" w:eastAsia="Times New Roman" w:hAnsi="Work Sans" w:cs="Times New Roman"/>
          <w:spacing w:val="-10"/>
          <w:sz w:val="23"/>
          <w:szCs w:val="23"/>
          <w:lang w:eastAsia="pl-PL"/>
        </w:rPr>
        <w:t>.</w:t>
      </w:r>
      <w:r w:rsidR="004B673C" w:rsidRPr="00EA7FA8">
        <w:rPr>
          <w:rFonts w:ascii="Work Sans" w:eastAsia="Times New Roman" w:hAnsi="Work Sans" w:cs="Times New Roman"/>
          <w:spacing w:val="-10"/>
          <w:sz w:val="23"/>
          <w:szCs w:val="23"/>
          <w:lang w:eastAsia="pl-PL"/>
        </w:rPr>
        <w:t>000</w:t>
      </w:r>
      <w:r w:rsidR="00143B79" w:rsidRPr="00EA7FA8">
        <w:rPr>
          <w:rFonts w:ascii="Work Sans" w:eastAsia="Times New Roman" w:hAnsi="Work Sans" w:cs="Times New Roman"/>
          <w:spacing w:val="-10"/>
          <w:sz w:val="23"/>
          <w:szCs w:val="23"/>
          <w:lang w:eastAsia="pl-PL"/>
        </w:rPr>
        <w:t>.</w:t>
      </w:r>
      <w:r w:rsidR="004B673C" w:rsidRPr="00EA7FA8">
        <w:rPr>
          <w:rFonts w:ascii="Work Sans" w:eastAsia="Times New Roman" w:hAnsi="Work Sans" w:cs="Times New Roman"/>
          <w:spacing w:val="-10"/>
          <w:sz w:val="23"/>
          <w:szCs w:val="23"/>
          <w:lang w:eastAsia="pl-PL"/>
        </w:rPr>
        <w:t>000</w:t>
      </w:r>
      <w:r w:rsidR="00143B79" w:rsidRPr="00EA7FA8">
        <w:rPr>
          <w:rFonts w:ascii="Work Sans" w:eastAsia="Times New Roman" w:hAnsi="Work Sans" w:cs="Times New Roman"/>
          <w:spacing w:val="-10"/>
          <w:sz w:val="23"/>
          <w:szCs w:val="23"/>
          <w:lang w:eastAsia="pl-PL"/>
        </w:rPr>
        <w:t>,00</w:t>
      </w:r>
      <w:r w:rsidR="004B673C" w:rsidRPr="00EA7FA8">
        <w:rPr>
          <w:rFonts w:ascii="Work Sans" w:eastAsia="Times New Roman" w:hAnsi="Work Sans" w:cs="Times New Roman"/>
          <w:spacing w:val="-10"/>
          <w:sz w:val="23"/>
          <w:szCs w:val="23"/>
          <w:lang w:eastAsia="pl-PL"/>
        </w:rPr>
        <w:t xml:space="preserve"> euro</w:t>
      </w:r>
      <w:r w:rsidR="00143B79" w:rsidRPr="00EA7FA8">
        <w:rPr>
          <w:rFonts w:ascii="Work Sans" w:eastAsia="Times New Roman" w:hAnsi="Work Sans" w:cs="Times New Roman"/>
          <w:spacing w:val="-10"/>
          <w:sz w:val="23"/>
          <w:szCs w:val="23"/>
          <w:lang w:eastAsia="pl-PL"/>
        </w:rPr>
        <w:t>;</w:t>
      </w:r>
    </w:p>
    <w:p w:rsidR="00143B79" w:rsidRPr="00EA7FA8" w:rsidRDefault="004B673C" w:rsidP="001C7E95">
      <w:pPr>
        <w:pStyle w:val="Akapitzlist"/>
        <w:numPr>
          <w:ilvl w:val="0"/>
          <w:numId w:val="6"/>
        </w:numPr>
        <w:shd w:val="clear" w:color="auto" w:fill="FFFFFF"/>
        <w:spacing w:after="0"/>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je</w:t>
      </w:r>
      <w:r w:rsidRPr="00EA7FA8">
        <w:rPr>
          <w:rFonts w:ascii="Work Sans" w:eastAsia="Times New Roman" w:hAnsi="Work Sans" w:cs="Work Sans"/>
          <w:spacing w:val="-10"/>
          <w:sz w:val="23"/>
          <w:szCs w:val="23"/>
          <w:lang w:eastAsia="pl-PL"/>
        </w:rPr>
        <w:t>ż</w:t>
      </w:r>
      <w:r w:rsidRPr="00EA7FA8">
        <w:rPr>
          <w:rFonts w:ascii="Work Sans" w:eastAsia="Times New Roman" w:hAnsi="Work Sans" w:cs="Times New Roman"/>
          <w:spacing w:val="-10"/>
          <w:sz w:val="23"/>
          <w:szCs w:val="23"/>
          <w:lang w:eastAsia="pl-PL"/>
        </w:rPr>
        <w:t>eli udost</w:t>
      </w:r>
      <w:r w:rsidRPr="00EA7FA8">
        <w:rPr>
          <w:rFonts w:ascii="Work Sans" w:eastAsia="Times New Roman" w:hAnsi="Work Sans" w:cs="Work Sans"/>
          <w:spacing w:val="-10"/>
          <w:sz w:val="23"/>
          <w:szCs w:val="23"/>
          <w:lang w:eastAsia="pl-PL"/>
        </w:rPr>
        <w:t>ę</w:t>
      </w:r>
      <w:r w:rsidRPr="00EA7FA8">
        <w:rPr>
          <w:rFonts w:ascii="Work Sans" w:eastAsia="Times New Roman" w:hAnsi="Work Sans" w:cs="Times New Roman"/>
          <w:spacing w:val="-10"/>
          <w:sz w:val="23"/>
          <w:szCs w:val="23"/>
          <w:lang w:eastAsia="pl-PL"/>
        </w:rPr>
        <w:t>pniane lub wdra</w:t>
      </w:r>
      <w:r w:rsidRPr="00EA7FA8">
        <w:rPr>
          <w:rFonts w:ascii="Work Sans" w:eastAsia="Times New Roman" w:hAnsi="Work Sans" w:cs="Work Sans"/>
          <w:spacing w:val="-10"/>
          <w:sz w:val="23"/>
          <w:szCs w:val="23"/>
          <w:lang w:eastAsia="pl-PL"/>
        </w:rPr>
        <w:t>ż</w:t>
      </w:r>
      <w:r w:rsidRPr="00EA7FA8">
        <w:rPr>
          <w:rFonts w:ascii="Work Sans" w:eastAsia="Times New Roman" w:hAnsi="Work Sans" w:cs="Times New Roman"/>
          <w:spacing w:val="-10"/>
          <w:sz w:val="23"/>
          <w:szCs w:val="23"/>
          <w:lang w:eastAsia="pl-PL"/>
        </w:rPr>
        <w:t xml:space="preserve">ane uzgodnienie dotyczy rzeczy lub praw </w:t>
      </w:r>
      <w:r w:rsidR="006701D3">
        <w:rPr>
          <w:rFonts w:ascii="Work Sans" w:eastAsia="Times New Roman" w:hAnsi="Work Sans" w:cs="Times New Roman"/>
          <w:spacing w:val="-10"/>
          <w:sz w:val="23"/>
          <w:szCs w:val="23"/>
          <w:lang w:eastAsia="pl-PL"/>
        </w:rPr>
        <w:br/>
      </w:r>
      <w:r w:rsidRPr="00EA7FA8">
        <w:rPr>
          <w:rFonts w:ascii="Work Sans" w:eastAsia="Times New Roman" w:hAnsi="Work Sans" w:cs="Times New Roman"/>
          <w:spacing w:val="-10"/>
          <w:sz w:val="23"/>
          <w:szCs w:val="23"/>
          <w:lang w:eastAsia="pl-PL"/>
        </w:rPr>
        <w:t>o warto</w:t>
      </w:r>
      <w:r w:rsidRPr="00EA7FA8">
        <w:rPr>
          <w:rFonts w:ascii="Work Sans" w:eastAsia="Times New Roman" w:hAnsi="Work Sans" w:cs="Work Sans"/>
          <w:spacing w:val="-10"/>
          <w:sz w:val="23"/>
          <w:szCs w:val="23"/>
          <w:lang w:eastAsia="pl-PL"/>
        </w:rPr>
        <w:t>ś</w:t>
      </w:r>
      <w:r w:rsidRPr="00EA7FA8">
        <w:rPr>
          <w:rFonts w:ascii="Work Sans" w:eastAsia="Times New Roman" w:hAnsi="Work Sans" w:cs="Times New Roman"/>
          <w:spacing w:val="-10"/>
          <w:sz w:val="23"/>
          <w:szCs w:val="23"/>
          <w:lang w:eastAsia="pl-PL"/>
        </w:rPr>
        <w:t>ci rynkowej przekraczającej równowartość 2</w:t>
      </w:r>
      <w:r w:rsidR="00143B79" w:rsidRPr="00EA7FA8">
        <w:rPr>
          <w:rFonts w:ascii="Work Sans" w:eastAsia="Times New Roman" w:hAnsi="Work Sans" w:cs="Times New Roman"/>
          <w:spacing w:val="-10"/>
          <w:sz w:val="23"/>
          <w:szCs w:val="23"/>
          <w:lang w:eastAsia="pl-PL"/>
        </w:rPr>
        <w:t>.</w:t>
      </w:r>
      <w:r w:rsidRPr="00EA7FA8">
        <w:rPr>
          <w:rFonts w:ascii="Work Sans" w:eastAsia="Times New Roman" w:hAnsi="Work Sans" w:cs="Times New Roman"/>
          <w:spacing w:val="-10"/>
          <w:sz w:val="23"/>
          <w:szCs w:val="23"/>
          <w:lang w:eastAsia="pl-PL"/>
        </w:rPr>
        <w:t>500</w:t>
      </w:r>
      <w:r w:rsidR="00143B79" w:rsidRPr="00EA7FA8">
        <w:rPr>
          <w:rFonts w:ascii="Work Sans" w:eastAsia="Times New Roman" w:hAnsi="Work Sans" w:cs="Times New Roman"/>
          <w:spacing w:val="-10"/>
          <w:sz w:val="23"/>
          <w:szCs w:val="23"/>
          <w:lang w:eastAsia="pl-PL"/>
        </w:rPr>
        <w:t>.</w:t>
      </w:r>
      <w:r w:rsidRPr="00EA7FA8">
        <w:rPr>
          <w:rFonts w:ascii="Work Sans" w:eastAsia="Times New Roman" w:hAnsi="Work Sans" w:cs="Times New Roman"/>
          <w:spacing w:val="-10"/>
          <w:sz w:val="23"/>
          <w:szCs w:val="23"/>
          <w:lang w:eastAsia="pl-PL"/>
        </w:rPr>
        <w:t>000</w:t>
      </w:r>
      <w:r w:rsidR="00143B79" w:rsidRPr="00EA7FA8">
        <w:rPr>
          <w:rFonts w:ascii="Work Sans" w:eastAsia="Times New Roman" w:hAnsi="Work Sans" w:cs="Times New Roman"/>
          <w:spacing w:val="-10"/>
          <w:sz w:val="23"/>
          <w:szCs w:val="23"/>
          <w:lang w:eastAsia="pl-PL"/>
        </w:rPr>
        <w:t xml:space="preserve">,00 </w:t>
      </w:r>
      <w:r w:rsidRPr="00EA7FA8">
        <w:rPr>
          <w:rFonts w:ascii="Work Sans" w:eastAsia="Times New Roman" w:hAnsi="Work Sans" w:cs="Times New Roman"/>
          <w:spacing w:val="-10"/>
          <w:sz w:val="23"/>
          <w:szCs w:val="23"/>
          <w:lang w:eastAsia="pl-PL"/>
        </w:rPr>
        <w:t>euro</w:t>
      </w:r>
      <w:r w:rsidR="00143B79" w:rsidRPr="00EA7FA8">
        <w:rPr>
          <w:rFonts w:ascii="Work Sans" w:eastAsia="Times New Roman" w:hAnsi="Work Sans" w:cs="Times New Roman"/>
          <w:spacing w:val="-10"/>
          <w:sz w:val="23"/>
          <w:szCs w:val="23"/>
          <w:lang w:eastAsia="pl-PL"/>
        </w:rPr>
        <w:t>;</w:t>
      </w:r>
    </w:p>
    <w:p w:rsidR="004B673C" w:rsidRPr="00EA7FA8" w:rsidRDefault="00606F64" w:rsidP="001C7E95">
      <w:pPr>
        <w:pStyle w:val="Akapitzlist"/>
        <w:numPr>
          <w:ilvl w:val="0"/>
          <w:numId w:val="6"/>
        </w:numPr>
        <w:shd w:val="clear" w:color="auto" w:fill="FFFFFF"/>
        <w:spacing w:after="0"/>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jeżeli</w:t>
      </w:r>
      <w:r w:rsidR="006701D3">
        <w:rPr>
          <w:rFonts w:ascii="Work Sans" w:eastAsia="Times New Roman" w:hAnsi="Work Sans" w:cs="Times New Roman"/>
          <w:spacing w:val="-10"/>
          <w:sz w:val="23"/>
          <w:szCs w:val="23"/>
          <w:lang w:eastAsia="pl-PL"/>
        </w:rPr>
        <w:t xml:space="preserve"> </w:t>
      </w:r>
      <w:r w:rsidR="000B3A85">
        <w:rPr>
          <w:rFonts w:ascii="Work Sans" w:eastAsia="Times New Roman" w:hAnsi="Work Sans" w:cs="Times New Roman"/>
          <w:spacing w:val="-10"/>
          <w:sz w:val="23"/>
          <w:szCs w:val="23"/>
          <w:lang w:eastAsia="pl-PL"/>
        </w:rPr>
        <w:t>Korzystaj</w:t>
      </w:r>
      <w:r w:rsidR="004B673C" w:rsidRPr="00EA7FA8">
        <w:rPr>
          <w:rFonts w:ascii="Work Sans" w:eastAsia="Times New Roman" w:hAnsi="Work Sans" w:cs="Work Sans"/>
          <w:spacing w:val="-10"/>
          <w:sz w:val="23"/>
          <w:szCs w:val="23"/>
          <w:lang w:eastAsia="pl-PL"/>
        </w:rPr>
        <w:t>ą</w:t>
      </w:r>
      <w:r w:rsidR="004B673C" w:rsidRPr="00EA7FA8">
        <w:rPr>
          <w:rFonts w:ascii="Work Sans" w:eastAsia="Times New Roman" w:hAnsi="Work Sans" w:cs="Times New Roman"/>
          <w:spacing w:val="-10"/>
          <w:sz w:val="23"/>
          <w:szCs w:val="23"/>
          <w:lang w:eastAsia="pl-PL"/>
        </w:rPr>
        <w:t>cy jest podmiotem powi</w:t>
      </w:r>
      <w:r w:rsidR="004B673C" w:rsidRPr="00EA7FA8">
        <w:rPr>
          <w:rFonts w:ascii="Work Sans" w:eastAsia="Times New Roman" w:hAnsi="Work Sans" w:cs="Work Sans"/>
          <w:spacing w:val="-10"/>
          <w:sz w:val="23"/>
          <w:szCs w:val="23"/>
          <w:lang w:eastAsia="pl-PL"/>
        </w:rPr>
        <w:t>ą</w:t>
      </w:r>
      <w:r w:rsidR="004B673C" w:rsidRPr="00EA7FA8">
        <w:rPr>
          <w:rFonts w:ascii="Work Sans" w:eastAsia="Times New Roman" w:hAnsi="Work Sans" w:cs="Times New Roman"/>
          <w:spacing w:val="-10"/>
          <w:sz w:val="23"/>
          <w:szCs w:val="23"/>
          <w:lang w:eastAsia="pl-PL"/>
        </w:rPr>
        <w:t xml:space="preserve">zanym w rozumieniu art. 23m ust. 1 pkt 4 ustawy z dnia 26 lipca 1991 r. o podatku dochodowym </w:t>
      </w:r>
      <w:r w:rsidR="006701D3">
        <w:rPr>
          <w:rFonts w:ascii="Work Sans" w:eastAsia="Times New Roman" w:hAnsi="Work Sans" w:cs="Times New Roman"/>
          <w:spacing w:val="-10"/>
          <w:sz w:val="23"/>
          <w:szCs w:val="23"/>
          <w:lang w:eastAsia="pl-PL"/>
        </w:rPr>
        <w:br/>
      </w:r>
      <w:r w:rsidR="004B673C" w:rsidRPr="00EA7FA8">
        <w:rPr>
          <w:rFonts w:ascii="Work Sans" w:eastAsia="Times New Roman" w:hAnsi="Work Sans" w:cs="Times New Roman"/>
          <w:spacing w:val="-10"/>
          <w:sz w:val="23"/>
          <w:szCs w:val="23"/>
          <w:lang w:eastAsia="pl-PL"/>
        </w:rPr>
        <w:t>od os</w:t>
      </w:r>
      <w:r w:rsidR="004B673C" w:rsidRPr="00EA7FA8">
        <w:rPr>
          <w:rFonts w:ascii="Work Sans" w:eastAsia="Times New Roman" w:hAnsi="Work Sans" w:cs="Work Sans"/>
          <w:spacing w:val="-10"/>
          <w:sz w:val="23"/>
          <w:szCs w:val="23"/>
          <w:lang w:eastAsia="pl-PL"/>
        </w:rPr>
        <w:t>ó</w:t>
      </w:r>
      <w:r w:rsidR="004B673C" w:rsidRPr="00EA7FA8">
        <w:rPr>
          <w:rFonts w:ascii="Work Sans" w:eastAsia="Times New Roman" w:hAnsi="Work Sans" w:cs="Times New Roman"/>
          <w:spacing w:val="-10"/>
          <w:sz w:val="23"/>
          <w:szCs w:val="23"/>
          <w:lang w:eastAsia="pl-PL"/>
        </w:rPr>
        <w:t>b fizycznych lub art. 11a ust. 1 pkt 4 ustawy z dnia 15 lutego 1992 r. o podatku dochodowym od osób prawnych z takim podmiotem.</w:t>
      </w:r>
    </w:p>
    <w:p w:rsidR="00143B79" w:rsidRPr="00EA7FA8" w:rsidRDefault="00143B79" w:rsidP="00143B79">
      <w:pPr>
        <w:shd w:val="clear" w:color="auto" w:fill="FFFFFF"/>
        <w:spacing w:after="0"/>
        <w:ind w:left="5670"/>
        <w:jc w:val="both"/>
        <w:rPr>
          <w:rFonts w:ascii="Work Sans" w:eastAsia="Times New Roman" w:hAnsi="Work Sans" w:cs="Times New Roman"/>
          <w:spacing w:val="-10"/>
          <w:sz w:val="23"/>
          <w:szCs w:val="23"/>
          <w:lang w:eastAsia="pl-PL"/>
        </w:rPr>
      </w:pPr>
      <w:bookmarkStart w:id="25" w:name="_Hlk15904581"/>
      <w:r w:rsidRPr="00EA7FA8">
        <w:rPr>
          <w:rFonts w:ascii="Work Sans" w:eastAsia="Times New Roman" w:hAnsi="Work Sans" w:cs="Times New Roman"/>
          <w:spacing w:val="-10"/>
          <w:sz w:val="23"/>
          <w:szCs w:val="23"/>
          <w:lang w:eastAsia="pl-PL"/>
        </w:rPr>
        <w:t>...............................................................................</w:t>
      </w:r>
    </w:p>
    <w:p w:rsidR="00143B79" w:rsidRPr="00EA7FA8" w:rsidRDefault="00143B79" w:rsidP="00143B79">
      <w:pPr>
        <w:shd w:val="clear" w:color="auto" w:fill="FFFFFF"/>
        <w:spacing w:after="0"/>
        <w:ind w:left="5670"/>
        <w:jc w:val="both"/>
        <w:rPr>
          <w:rFonts w:ascii="Work Sans" w:eastAsia="Times New Roman" w:hAnsi="Work Sans" w:cs="Times New Roman"/>
          <w:spacing w:val="-10"/>
          <w:sz w:val="20"/>
          <w:szCs w:val="20"/>
          <w:lang w:eastAsia="pl-PL"/>
        </w:rPr>
      </w:pPr>
      <w:r w:rsidRPr="00EA7FA8">
        <w:rPr>
          <w:rFonts w:ascii="Work Sans" w:eastAsia="Times New Roman" w:hAnsi="Work Sans" w:cs="Times New Roman"/>
          <w:spacing w:val="-10"/>
          <w:sz w:val="20"/>
          <w:szCs w:val="20"/>
          <w:lang w:eastAsia="pl-PL"/>
        </w:rPr>
        <w:t>(podpis osoby uprawnionej do reprezentowania wnioskodawcy</w:t>
      </w:r>
      <w:r w:rsidRPr="00EA7FA8">
        <w:rPr>
          <w:rFonts w:ascii="Work Sans" w:eastAsia="Times New Roman" w:hAnsi="Work Sans" w:cs="Times New Roman"/>
          <w:spacing w:val="-10"/>
          <w:sz w:val="20"/>
          <w:szCs w:val="20"/>
          <w:lang w:eastAsia="pl-PL"/>
        </w:rPr>
        <w:br/>
        <w:t>ze wskazaniem imienia i nazwiska oraz pełnionej funkcji)</w:t>
      </w:r>
    </w:p>
    <w:p w:rsidR="00143B79" w:rsidRPr="00EA7FA8" w:rsidRDefault="00143B79">
      <w:pPr>
        <w:rPr>
          <w:rFonts w:ascii="Work Sans" w:eastAsia="Times New Roman" w:hAnsi="Work Sans" w:cs="Times New Roman"/>
          <w:spacing w:val="-10"/>
          <w:sz w:val="20"/>
          <w:szCs w:val="20"/>
          <w:lang w:eastAsia="pl-PL"/>
        </w:rPr>
      </w:pPr>
      <w:r w:rsidRPr="00EA7FA8">
        <w:rPr>
          <w:rFonts w:ascii="Work Sans" w:eastAsia="Times New Roman" w:hAnsi="Work Sans" w:cs="Times New Roman"/>
          <w:spacing w:val="-10"/>
          <w:sz w:val="20"/>
          <w:szCs w:val="20"/>
          <w:lang w:eastAsia="pl-PL"/>
        </w:rPr>
        <w:lastRenderedPageBreak/>
        <w:br w:type="page"/>
      </w:r>
    </w:p>
    <w:p w:rsidR="00113485" w:rsidRPr="00EA7FA8" w:rsidRDefault="00142674" w:rsidP="00143B79">
      <w:pPr>
        <w:jc w:val="right"/>
        <w:rPr>
          <w:rFonts w:ascii="Work Sans" w:hAnsi="Work Sans"/>
          <w:b/>
          <w:bCs/>
          <w:spacing w:val="-10"/>
          <w:sz w:val="23"/>
          <w:szCs w:val="23"/>
        </w:rPr>
      </w:pPr>
      <w:r w:rsidRPr="00EA7FA8">
        <w:rPr>
          <w:rFonts w:ascii="Work Sans" w:hAnsi="Work Sans"/>
          <w:b/>
          <w:bCs/>
          <w:spacing w:val="-10"/>
          <w:sz w:val="23"/>
          <w:szCs w:val="23"/>
        </w:rPr>
        <w:lastRenderedPageBreak/>
        <w:t>Z</w:t>
      </w:r>
      <w:r w:rsidR="00113485" w:rsidRPr="00EA7FA8">
        <w:rPr>
          <w:rFonts w:ascii="Work Sans" w:hAnsi="Work Sans"/>
          <w:b/>
          <w:bCs/>
          <w:spacing w:val="-10"/>
          <w:sz w:val="23"/>
          <w:szCs w:val="23"/>
        </w:rPr>
        <w:t>ałącznik nr 6</w:t>
      </w:r>
    </w:p>
    <w:p w:rsidR="00113485" w:rsidRPr="00EA7FA8" w:rsidRDefault="00113485" w:rsidP="00606F64">
      <w:pPr>
        <w:spacing w:after="0"/>
        <w:jc w:val="both"/>
        <w:rPr>
          <w:rFonts w:ascii="Work Sans" w:hAnsi="Work Sans"/>
          <w:b/>
          <w:bCs/>
          <w:spacing w:val="-10"/>
          <w:sz w:val="23"/>
          <w:szCs w:val="23"/>
        </w:rPr>
      </w:pPr>
    </w:p>
    <w:p w:rsidR="00D42617" w:rsidRPr="00EA7FA8" w:rsidRDefault="00142674" w:rsidP="00606F64">
      <w:pPr>
        <w:spacing w:after="0"/>
        <w:jc w:val="center"/>
        <w:rPr>
          <w:rFonts w:ascii="Work Sans" w:hAnsi="Work Sans"/>
          <w:b/>
          <w:bCs/>
          <w:spacing w:val="-10"/>
          <w:sz w:val="23"/>
          <w:szCs w:val="23"/>
        </w:rPr>
      </w:pPr>
      <w:r w:rsidRPr="00EA7FA8">
        <w:rPr>
          <w:rFonts w:ascii="Work Sans" w:hAnsi="Work Sans"/>
          <w:b/>
          <w:bCs/>
          <w:spacing w:val="-10"/>
          <w:sz w:val="23"/>
          <w:szCs w:val="23"/>
        </w:rPr>
        <w:t xml:space="preserve">OŚWIADCZENIE O OTRZYMANIU INFORMACJI PRZEZ </w:t>
      </w:r>
      <w:r w:rsidR="000B3A85">
        <w:rPr>
          <w:rFonts w:ascii="Work Sans" w:hAnsi="Work Sans"/>
          <w:b/>
          <w:bCs/>
          <w:spacing w:val="-10"/>
          <w:sz w:val="23"/>
          <w:szCs w:val="23"/>
        </w:rPr>
        <w:t>PROMOT</w:t>
      </w:r>
      <w:r w:rsidRPr="00EA7FA8">
        <w:rPr>
          <w:rFonts w:ascii="Work Sans" w:hAnsi="Work Sans"/>
          <w:b/>
          <w:bCs/>
          <w:spacing w:val="-10"/>
          <w:sz w:val="23"/>
          <w:szCs w:val="23"/>
        </w:rPr>
        <w:t xml:space="preserve">ORA W </w:t>
      </w:r>
      <w:r w:rsidR="00606F64" w:rsidRPr="00EA7FA8">
        <w:rPr>
          <w:rFonts w:ascii="Work Sans" w:hAnsi="Work Sans"/>
          <w:b/>
          <w:bCs/>
          <w:spacing w:val="-10"/>
          <w:sz w:val="23"/>
          <w:szCs w:val="23"/>
        </w:rPr>
        <w:t>ZAKRESIE OBOWIAZKÓW ZWIĄZANYCH</w:t>
      </w:r>
      <w:r w:rsidR="006701D3">
        <w:rPr>
          <w:rFonts w:ascii="Work Sans" w:hAnsi="Work Sans"/>
          <w:b/>
          <w:bCs/>
          <w:spacing w:val="-10"/>
          <w:sz w:val="23"/>
          <w:szCs w:val="23"/>
        </w:rPr>
        <w:t xml:space="preserve"> </w:t>
      </w:r>
      <w:r w:rsidR="00606F64" w:rsidRPr="00EA7FA8">
        <w:rPr>
          <w:rFonts w:ascii="Work Sans" w:hAnsi="Work Sans"/>
          <w:b/>
          <w:bCs/>
          <w:spacing w:val="-10"/>
          <w:sz w:val="23"/>
          <w:szCs w:val="23"/>
        </w:rPr>
        <w:t>Z PRZEKAZANIEM</w:t>
      </w:r>
      <w:r w:rsidRPr="00EA7FA8">
        <w:rPr>
          <w:rFonts w:ascii="Work Sans" w:hAnsi="Work Sans"/>
          <w:b/>
          <w:bCs/>
          <w:spacing w:val="-10"/>
          <w:sz w:val="23"/>
          <w:szCs w:val="23"/>
        </w:rPr>
        <w:t xml:space="preserve"> SCHEMATU PODATKOWEGO</w:t>
      </w:r>
    </w:p>
    <w:bookmarkEnd w:id="25"/>
    <w:p w:rsidR="00D42617" w:rsidRPr="00EA7FA8" w:rsidRDefault="00D42617" w:rsidP="00606F64">
      <w:pPr>
        <w:spacing w:after="0"/>
        <w:jc w:val="both"/>
        <w:rPr>
          <w:rFonts w:ascii="Work Sans" w:hAnsi="Work Sans"/>
          <w:b/>
          <w:bCs/>
          <w:spacing w:val="-10"/>
          <w:sz w:val="23"/>
          <w:szCs w:val="23"/>
        </w:rPr>
      </w:pPr>
    </w:p>
    <w:p w:rsidR="00606F64" w:rsidRPr="00EA7FA8" w:rsidRDefault="00606F64" w:rsidP="00606F64">
      <w:pPr>
        <w:spacing w:after="0"/>
        <w:jc w:val="right"/>
        <w:rPr>
          <w:rFonts w:ascii="Work Sans" w:eastAsia="Times New Roman" w:hAnsi="Work Sans" w:cs="Times New Roman"/>
          <w:spacing w:val="-10"/>
          <w:sz w:val="23"/>
          <w:szCs w:val="23"/>
          <w:lang w:eastAsia="pl-PL"/>
        </w:rPr>
      </w:pPr>
      <w:bookmarkStart w:id="26" w:name="_Hlk15901674"/>
      <w:r w:rsidRPr="00EA7FA8">
        <w:rPr>
          <w:rFonts w:ascii="Work Sans" w:eastAsia="Times New Roman" w:hAnsi="Work Sans" w:cs="Times New Roman"/>
          <w:spacing w:val="-10"/>
          <w:sz w:val="23"/>
          <w:szCs w:val="23"/>
          <w:lang w:eastAsia="pl-PL"/>
        </w:rPr>
        <w:t>.................................................., dnia ................... 2020 r.</w:t>
      </w:r>
    </w:p>
    <w:p w:rsidR="00606F64" w:rsidRPr="00EA7FA8" w:rsidRDefault="00606F64" w:rsidP="00606F64">
      <w:pPr>
        <w:spacing w:after="0"/>
        <w:jc w:val="right"/>
        <w:rPr>
          <w:rFonts w:ascii="Work Sans" w:eastAsia="Times New Roman" w:hAnsi="Work Sans" w:cs="Times New Roman"/>
          <w:spacing w:val="-10"/>
          <w:sz w:val="20"/>
          <w:szCs w:val="20"/>
          <w:lang w:eastAsia="pl-PL"/>
        </w:rPr>
      </w:pPr>
      <w:r w:rsidRPr="00EA7FA8">
        <w:rPr>
          <w:rFonts w:ascii="Work Sans" w:eastAsia="Times New Roman" w:hAnsi="Work Sans" w:cs="Times New Roman"/>
          <w:spacing w:val="-10"/>
          <w:sz w:val="20"/>
          <w:szCs w:val="20"/>
          <w:lang w:eastAsia="pl-PL"/>
        </w:rPr>
        <w:t>(oznaczenie miejsca i daty złożenia oświadczenia)</w:t>
      </w:r>
    </w:p>
    <w:p w:rsidR="00D42617" w:rsidRPr="00EA7FA8" w:rsidRDefault="00D42617" w:rsidP="00606F64">
      <w:pPr>
        <w:spacing w:after="0"/>
        <w:jc w:val="both"/>
        <w:rPr>
          <w:rFonts w:ascii="Work Sans" w:eastAsia="Times New Roman" w:hAnsi="Work Sans" w:cs="Times New Roman"/>
          <w:spacing w:val="-10"/>
          <w:sz w:val="23"/>
          <w:szCs w:val="23"/>
          <w:lang w:eastAsia="pl-PL"/>
        </w:rPr>
      </w:pPr>
    </w:p>
    <w:p w:rsidR="00D42617" w:rsidRPr="00EA7FA8" w:rsidRDefault="00D42617" w:rsidP="00606F64">
      <w:pPr>
        <w:spacing w:after="0"/>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 xml:space="preserve">.....................................................................         </w:t>
      </w:r>
    </w:p>
    <w:p w:rsidR="00D42617" w:rsidRPr="00EA7FA8" w:rsidRDefault="00D42617" w:rsidP="00606F64">
      <w:pPr>
        <w:spacing w:after="0"/>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w:t>
      </w:r>
    </w:p>
    <w:p w:rsidR="00D42617" w:rsidRPr="00EA7FA8" w:rsidRDefault="00D42617" w:rsidP="00606F64">
      <w:pPr>
        <w:spacing w:after="0"/>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w:t>
      </w:r>
    </w:p>
    <w:p w:rsidR="00D42617" w:rsidRPr="00EA7FA8" w:rsidRDefault="00D42617" w:rsidP="00606F64">
      <w:pPr>
        <w:spacing w:after="0"/>
        <w:jc w:val="both"/>
        <w:rPr>
          <w:rFonts w:ascii="Work Sans" w:eastAsia="Times New Roman" w:hAnsi="Work Sans" w:cs="Times New Roman"/>
          <w:spacing w:val="-10"/>
          <w:sz w:val="20"/>
          <w:szCs w:val="20"/>
          <w:shd w:val="clear" w:color="auto" w:fill="FFFFFF"/>
          <w:lang w:eastAsia="pl-PL"/>
        </w:rPr>
      </w:pPr>
      <w:r w:rsidRPr="00EA7FA8">
        <w:rPr>
          <w:rFonts w:ascii="Work Sans" w:eastAsia="Times New Roman" w:hAnsi="Work Sans" w:cs="Times New Roman"/>
          <w:spacing w:val="-10"/>
          <w:sz w:val="20"/>
          <w:szCs w:val="20"/>
          <w:lang w:eastAsia="pl-PL"/>
        </w:rPr>
        <w:t>(</w:t>
      </w:r>
      <w:r w:rsidRPr="00EA7FA8">
        <w:rPr>
          <w:rFonts w:ascii="Work Sans" w:eastAsia="Times New Roman" w:hAnsi="Work Sans" w:cs="Times New Roman"/>
          <w:spacing w:val="-10"/>
          <w:sz w:val="20"/>
          <w:szCs w:val="20"/>
          <w:shd w:val="clear" w:color="auto" w:fill="FFFFFF"/>
          <w:lang w:eastAsia="pl-PL"/>
        </w:rPr>
        <w:t>imię i nazwisko, nazwa albo firma wnioskodawcy,</w:t>
      </w:r>
    </w:p>
    <w:p w:rsidR="00D42617" w:rsidRPr="00EA7FA8" w:rsidRDefault="00D42617" w:rsidP="00606F64">
      <w:pPr>
        <w:spacing w:after="0"/>
        <w:jc w:val="both"/>
        <w:rPr>
          <w:rFonts w:ascii="Work Sans" w:eastAsia="Times New Roman" w:hAnsi="Work Sans" w:cs="Times New Roman"/>
          <w:spacing w:val="-10"/>
          <w:sz w:val="20"/>
          <w:szCs w:val="20"/>
          <w:lang w:eastAsia="pl-PL"/>
        </w:rPr>
      </w:pPr>
      <w:r w:rsidRPr="00EA7FA8">
        <w:rPr>
          <w:rFonts w:ascii="Work Sans" w:eastAsia="Times New Roman" w:hAnsi="Work Sans" w:cs="Times New Roman"/>
          <w:spacing w:val="-10"/>
          <w:sz w:val="20"/>
          <w:szCs w:val="20"/>
          <w:shd w:val="clear" w:color="auto" w:fill="FFFFFF"/>
          <w:lang w:eastAsia="pl-PL"/>
        </w:rPr>
        <w:t>adres jego miejsca zamieszkania albo siedziby</w:t>
      </w:r>
      <w:r w:rsidRPr="00EA7FA8">
        <w:rPr>
          <w:rFonts w:ascii="Work Sans" w:eastAsia="Times New Roman" w:hAnsi="Work Sans" w:cs="Times New Roman"/>
          <w:spacing w:val="-10"/>
          <w:sz w:val="20"/>
          <w:szCs w:val="20"/>
          <w:lang w:eastAsia="pl-PL"/>
        </w:rPr>
        <w:t>)</w:t>
      </w:r>
    </w:p>
    <w:p w:rsidR="00D42617" w:rsidRPr="00EA7FA8" w:rsidRDefault="00D42617" w:rsidP="00606F64">
      <w:pPr>
        <w:spacing w:after="0"/>
        <w:jc w:val="both"/>
        <w:rPr>
          <w:rFonts w:ascii="Work Sans" w:eastAsia="Times New Roman" w:hAnsi="Work Sans" w:cs="Times New Roman"/>
          <w:spacing w:val="-10"/>
          <w:sz w:val="23"/>
          <w:szCs w:val="23"/>
          <w:shd w:val="clear" w:color="auto" w:fill="FFFFFF"/>
          <w:lang w:eastAsia="pl-PL"/>
        </w:rPr>
      </w:pPr>
    </w:p>
    <w:p w:rsidR="00D42617" w:rsidRPr="00EA7FA8" w:rsidRDefault="00D42617" w:rsidP="00606F64">
      <w:pPr>
        <w:spacing w:after="0"/>
        <w:jc w:val="center"/>
        <w:rPr>
          <w:rFonts w:ascii="Work Sans" w:eastAsia="Times New Roman" w:hAnsi="Work Sans" w:cs="Times New Roman"/>
          <w:b/>
          <w:spacing w:val="-10"/>
          <w:sz w:val="23"/>
          <w:szCs w:val="23"/>
          <w:lang w:eastAsia="pl-PL"/>
        </w:rPr>
      </w:pPr>
      <w:r w:rsidRPr="00EA7FA8">
        <w:rPr>
          <w:rFonts w:ascii="Work Sans" w:eastAsia="Times New Roman" w:hAnsi="Work Sans" w:cs="Times New Roman"/>
          <w:b/>
          <w:spacing w:val="-10"/>
          <w:sz w:val="23"/>
          <w:szCs w:val="23"/>
          <w:lang w:eastAsia="pl-PL"/>
        </w:rPr>
        <w:t>OŚWIADCZENIE</w:t>
      </w:r>
    </w:p>
    <w:p w:rsidR="00606F64" w:rsidRPr="00EA7FA8" w:rsidRDefault="00606F64" w:rsidP="00606F64">
      <w:pPr>
        <w:shd w:val="clear" w:color="auto" w:fill="FFFFFF"/>
        <w:spacing w:after="0"/>
        <w:jc w:val="both"/>
        <w:rPr>
          <w:rFonts w:ascii="Work Sans" w:eastAsia="Times New Roman" w:hAnsi="Work Sans" w:cs="Times New Roman"/>
          <w:spacing w:val="-10"/>
          <w:sz w:val="23"/>
          <w:szCs w:val="23"/>
          <w:lang w:eastAsia="pl-PL"/>
        </w:rPr>
      </w:pPr>
    </w:p>
    <w:p w:rsidR="006060CF" w:rsidRPr="00EA7FA8" w:rsidRDefault="00142674" w:rsidP="006060CF">
      <w:pPr>
        <w:shd w:val="clear" w:color="auto" w:fill="FFFFFF"/>
        <w:spacing w:after="0"/>
        <w:ind w:firstLine="708"/>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Świadomy</w:t>
      </w:r>
      <w:r w:rsidR="00606F64" w:rsidRPr="00EA7FA8">
        <w:rPr>
          <w:rFonts w:ascii="Work Sans" w:eastAsia="Times New Roman" w:hAnsi="Work Sans" w:cs="Times New Roman"/>
          <w:spacing w:val="-10"/>
          <w:sz w:val="23"/>
          <w:szCs w:val="23"/>
          <w:lang w:eastAsia="pl-PL"/>
        </w:rPr>
        <w:t xml:space="preserve">/a </w:t>
      </w:r>
      <w:r w:rsidRPr="00EA7FA8">
        <w:rPr>
          <w:rFonts w:ascii="Work Sans" w:eastAsia="Times New Roman" w:hAnsi="Work Sans" w:cs="Times New Roman"/>
          <w:spacing w:val="-10"/>
          <w:sz w:val="23"/>
          <w:szCs w:val="23"/>
          <w:lang w:eastAsia="pl-PL"/>
        </w:rPr>
        <w:t>odpowiedzialności karnej za złożenie fałszywego oświadczenia wynikającej z art. 233 § 6 ustawy z dnia 6 czerwca 1997 r. - Kodeks karny oświadczam, że:</w:t>
      </w:r>
    </w:p>
    <w:p w:rsidR="006060CF" w:rsidRPr="00EA7FA8" w:rsidRDefault="006060CF" w:rsidP="001C7E95">
      <w:pPr>
        <w:pStyle w:val="Akapitzlist"/>
        <w:numPr>
          <w:ilvl w:val="0"/>
          <w:numId w:val="3"/>
        </w:numPr>
        <w:shd w:val="clear" w:color="auto" w:fill="FFFFFF"/>
        <w:spacing w:after="0"/>
        <w:ind w:left="567" w:hanging="425"/>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Z</w:t>
      </w:r>
      <w:r w:rsidR="00142674" w:rsidRPr="00EA7FA8">
        <w:rPr>
          <w:rFonts w:ascii="Work Sans" w:eastAsia="Times New Roman" w:hAnsi="Work Sans" w:cs="Times New Roman"/>
          <w:spacing w:val="-10"/>
          <w:sz w:val="23"/>
          <w:szCs w:val="23"/>
          <w:lang w:eastAsia="pl-PL"/>
        </w:rPr>
        <w:t>ostałem</w:t>
      </w:r>
      <w:r w:rsidRPr="00EA7FA8">
        <w:rPr>
          <w:rFonts w:ascii="Work Sans" w:eastAsia="Times New Roman" w:hAnsi="Work Sans" w:cs="Times New Roman"/>
          <w:spacing w:val="-10"/>
          <w:sz w:val="23"/>
          <w:szCs w:val="23"/>
          <w:lang w:eastAsia="pl-PL"/>
        </w:rPr>
        <w:t>/</w:t>
      </w:r>
      <w:r w:rsidR="006701D3">
        <w:rPr>
          <w:rFonts w:ascii="Work Sans" w:eastAsia="Times New Roman" w:hAnsi="Work Sans" w:cs="Times New Roman"/>
          <w:spacing w:val="-10"/>
          <w:sz w:val="23"/>
          <w:szCs w:val="23"/>
          <w:lang w:eastAsia="pl-PL"/>
        </w:rPr>
        <w:t xml:space="preserve">AM </w:t>
      </w:r>
      <w:r w:rsidR="00142674" w:rsidRPr="00EA7FA8">
        <w:rPr>
          <w:rFonts w:ascii="Work Sans" w:eastAsia="Times New Roman" w:hAnsi="Work Sans" w:cs="Times New Roman"/>
          <w:spacing w:val="-10"/>
          <w:sz w:val="23"/>
          <w:szCs w:val="23"/>
          <w:lang w:eastAsia="pl-PL"/>
        </w:rPr>
        <w:t>poinformowany</w:t>
      </w:r>
      <w:r w:rsidRPr="00EA7FA8">
        <w:rPr>
          <w:rFonts w:ascii="Work Sans" w:eastAsia="Times New Roman" w:hAnsi="Work Sans" w:cs="Times New Roman"/>
          <w:spacing w:val="-10"/>
          <w:sz w:val="23"/>
          <w:szCs w:val="23"/>
          <w:lang w:eastAsia="pl-PL"/>
        </w:rPr>
        <w:t xml:space="preserve">/a </w:t>
      </w:r>
      <w:r w:rsidR="00142674" w:rsidRPr="00EA7FA8">
        <w:rPr>
          <w:rFonts w:ascii="Work Sans" w:eastAsia="Times New Roman" w:hAnsi="Work Sans" w:cs="Times New Roman"/>
          <w:spacing w:val="-10"/>
          <w:sz w:val="23"/>
          <w:szCs w:val="23"/>
          <w:lang w:eastAsia="pl-PL"/>
        </w:rPr>
        <w:t xml:space="preserve">przez </w:t>
      </w:r>
      <w:r w:rsidR="000B3A85">
        <w:rPr>
          <w:rFonts w:ascii="Work Sans" w:eastAsia="Times New Roman" w:hAnsi="Work Sans" w:cs="Times New Roman"/>
          <w:spacing w:val="-10"/>
          <w:sz w:val="23"/>
          <w:szCs w:val="23"/>
          <w:lang w:eastAsia="pl-PL"/>
        </w:rPr>
        <w:t>Promot</w:t>
      </w:r>
      <w:r w:rsidR="00142674" w:rsidRPr="00EA7FA8">
        <w:rPr>
          <w:rFonts w:ascii="Work Sans" w:eastAsia="Times New Roman" w:hAnsi="Work Sans" w:cs="Times New Roman"/>
          <w:spacing w:val="-10"/>
          <w:sz w:val="23"/>
          <w:szCs w:val="23"/>
          <w:lang w:eastAsia="pl-PL"/>
        </w:rPr>
        <w:t>ora ………………………</w:t>
      </w:r>
      <w:r w:rsidR="00606F64" w:rsidRPr="00EA7FA8">
        <w:rPr>
          <w:rFonts w:ascii="Work Sans" w:eastAsia="Times New Roman" w:hAnsi="Work Sans" w:cs="Times New Roman"/>
          <w:spacing w:val="-10"/>
          <w:sz w:val="23"/>
          <w:szCs w:val="23"/>
          <w:lang w:eastAsia="pl-PL"/>
        </w:rPr>
        <w:t>……</w:t>
      </w:r>
      <w:r w:rsidR="006701D3">
        <w:rPr>
          <w:rFonts w:ascii="Work Sans" w:eastAsia="Times New Roman" w:hAnsi="Work Sans" w:cs="Times New Roman"/>
          <w:spacing w:val="-10"/>
          <w:sz w:val="23"/>
          <w:szCs w:val="23"/>
          <w:lang w:eastAsia="pl-PL"/>
        </w:rPr>
        <w:t xml:space="preserve"> </w:t>
      </w:r>
      <w:r w:rsidR="00142674" w:rsidRPr="00EA7FA8">
        <w:rPr>
          <w:rFonts w:ascii="Work Sans" w:eastAsia="Times New Roman" w:hAnsi="Work Sans" w:cs="Times New Roman"/>
          <w:spacing w:val="-10"/>
          <w:sz w:val="23"/>
          <w:szCs w:val="23"/>
          <w:lang w:eastAsia="pl-PL"/>
        </w:rPr>
        <w:t xml:space="preserve">o ustawowym obowiązku przekazania szefowi KAS informacji o schemacie podatkowym </w:t>
      </w:r>
      <w:r w:rsidR="006701D3">
        <w:rPr>
          <w:rFonts w:ascii="Work Sans" w:eastAsia="Times New Roman" w:hAnsi="Work Sans" w:cs="Times New Roman"/>
          <w:spacing w:val="-10"/>
          <w:sz w:val="23"/>
          <w:szCs w:val="23"/>
          <w:lang w:eastAsia="pl-PL"/>
        </w:rPr>
        <w:br/>
      </w:r>
      <w:r w:rsidR="00142674" w:rsidRPr="00EA7FA8">
        <w:rPr>
          <w:rFonts w:ascii="Work Sans" w:eastAsia="Times New Roman" w:hAnsi="Work Sans" w:cs="Times New Roman"/>
          <w:spacing w:val="-10"/>
          <w:sz w:val="23"/>
          <w:szCs w:val="23"/>
          <w:lang w:eastAsia="pl-PL"/>
        </w:rPr>
        <w:t>w ciągu 30 dni od dnia następnego po:</w:t>
      </w:r>
    </w:p>
    <w:p w:rsidR="006060CF" w:rsidRPr="00EA7FA8" w:rsidRDefault="00142674" w:rsidP="001C7E95">
      <w:pPr>
        <w:pStyle w:val="Akapitzlist"/>
        <w:numPr>
          <w:ilvl w:val="0"/>
          <w:numId w:val="4"/>
        </w:numPr>
        <w:shd w:val="clear" w:color="auto" w:fill="FFFFFF"/>
        <w:spacing w:after="0"/>
        <w:ind w:left="1134" w:hanging="425"/>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udostępnieniu schematu podatkowego,</w:t>
      </w:r>
    </w:p>
    <w:p w:rsidR="006060CF" w:rsidRPr="00EA7FA8" w:rsidRDefault="00142674" w:rsidP="001C7E95">
      <w:pPr>
        <w:pStyle w:val="Akapitzlist"/>
        <w:numPr>
          <w:ilvl w:val="0"/>
          <w:numId w:val="4"/>
        </w:numPr>
        <w:shd w:val="clear" w:color="auto" w:fill="FFFFFF"/>
        <w:spacing w:after="0"/>
        <w:ind w:left="1134" w:hanging="425"/>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przygotowaniu do wdrożenia schematu podatkowego lub</w:t>
      </w:r>
    </w:p>
    <w:p w:rsidR="006060CF" w:rsidRPr="00EA7FA8" w:rsidRDefault="00142674" w:rsidP="001C7E95">
      <w:pPr>
        <w:pStyle w:val="Akapitzlist"/>
        <w:numPr>
          <w:ilvl w:val="0"/>
          <w:numId w:val="4"/>
        </w:numPr>
        <w:shd w:val="clear" w:color="auto" w:fill="FFFFFF"/>
        <w:spacing w:after="0"/>
        <w:ind w:left="1134" w:hanging="425"/>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od dnia dokonania pierwszej czynności związanej z wdrażaniem schematu podatkowego</w:t>
      </w:r>
    </w:p>
    <w:p w:rsidR="00142674" w:rsidRPr="00EA7FA8" w:rsidRDefault="00142674" w:rsidP="006060CF">
      <w:pPr>
        <w:shd w:val="clear" w:color="auto" w:fill="FFFFFF"/>
        <w:spacing w:after="0"/>
        <w:ind w:left="709"/>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 w zależności od tego, które z tych zdarzeń nastąpi wcześniej.</w:t>
      </w:r>
    </w:p>
    <w:p w:rsidR="000835E0" w:rsidRPr="00EA7FA8" w:rsidRDefault="006060CF" w:rsidP="001C7E95">
      <w:pPr>
        <w:pStyle w:val="Akapitzlist"/>
        <w:numPr>
          <w:ilvl w:val="0"/>
          <w:numId w:val="3"/>
        </w:numPr>
        <w:shd w:val="clear" w:color="auto" w:fill="FFFFFF"/>
        <w:spacing w:after="0"/>
        <w:ind w:left="567" w:hanging="426"/>
        <w:contextualSpacing w:val="0"/>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Z</w:t>
      </w:r>
      <w:r w:rsidR="00142674" w:rsidRPr="00EA7FA8">
        <w:rPr>
          <w:rFonts w:ascii="Work Sans" w:eastAsia="Times New Roman" w:hAnsi="Work Sans" w:cs="Times New Roman"/>
          <w:spacing w:val="-10"/>
          <w:sz w:val="23"/>
          <w:szCs w:val="23"/>
          <w:lang w:eastAsia="pl-PL"/>
        </w:rPr>
        <w:t>ostałem</w:t>
      </w:r>
      <w:r w:rsidRPr="00EA7FA8">
        <w:rPr>
          <w:rFonts w:ascii="Work Sans" w:eastAsia="Times New Roman" w:hAnsi="Work Sans" w:cs="Times New Roman"/>
          <w:spacing w:val="-10"/>
          <w:sz w:val="23"/>
          <w:szCs w:val="23"/>
          <w:lang w:eastAsia="pl-PL"/>
        </w:rPr>
        <w:t>/</w:t>
      </w:r>
      <w:r w:rsidR="006701D3">
        <w:rPr>
          <w:rFonts w:ascii="Work Sans" w:eastAsia="Times New Roman" w:hAnsi="Work Sans" w:cs="Times New Roman"/>
          <w:spacing w:val="-10"/>
          <w:sz w:val="23"/>
          <w:szCs w:val="23"/>
          <w:lang w:eastAsia="pl-PL"/>
        </w:rPr>
        <w:t xml:space="preserve">am </w:t>
      </w:r>
      <w:r w:rsidR="00606F64" w:rsidRPr="00EA7FA8">
        <w:rPr>
          <w:rFonts w:ascii="Work Sans" w:eastAsia="Times New Roman" w:hAnsi="Work Sans" w:cs="Times New Roman"/>
          <w:spacing w:val="-10"/>
          <w:sz w:val="23"/>
          <w:szCs w:val="23"/>
          <w:lang w:eastAsia="pl-PL"/>
        </w:rPr>
        <w:t>poinformowany</w:t>
      </w:r>
      <w:r w:rsidRPr="00EA7FA8">
        <w:rPr>
          <w:rFonts w:ascii="Work Sans" w:eastAsia="Times New Roman" w:hAnsi="Work Sans" w:cs="Times New Roman"/>
          <w:spacing w:val="-10"/>
          <w:sz w:val="23"/>
          <w:szCs w:val="23"/>
          <w:lang w:eastAsia="pl-PL"/>
        </w:rPr>
        <w:t xml:space="preserve">/a </w:t>
      </w:r>
      <w:r w:rsidR="00606F64" w:rsidRPr="00EA7FA8">
        <w:rPr>
          <w:rFonts w:ascii="Work Sans" w:eastAsia="Times New Roman" w:hAnsi="Work Sans" w:cs="Times New Roman"/>
          <w:spacing w:val="-10"/>
          <w:sz w:val="23"/>
          <w:szCs w:val="23"/>
          <w:lang w:eastAsia="pl-PL"/>
        </w:rPr>
        <w:t>o</w:t>
      </w:r>
      <w:r w:rsidR="00142674" w:rsidRPr="00EA7FA8">
        <w:rPr>
          <w:rFonts w:ascii="Work Sans" w:eastAsia="Times New Roman" w:hAnsi="Work Sans" w:cs="Times New Roman"/>
          <w:spacing w:val="-10"/>
          <w:sz w:val="23"/>
          <w:szCs w:val="23"/>
          <w:lang w:eastAsia="pl-PL"/>
        </w:rPr>
        <w:t xml:space="preserve"> możliwości samodzielnego raportowania schematu </w:t>
      </w:r>
      <w:r w:rsidR="00606F64" w:rsidRPr="00EA7FA8">
        <w:rPr>
          <w:rFonts w:ascii="Work Sans" w:eastAsia="Times New Roman" w:hAnsi="Work Sans" w:cs="Times New Roman"/>
          <w:spacing w:val="-10"/>
          <w:sz w:val="23"/>
          <w:szCs w:val="23"/>
          <w:lang w:eastAsia="pl-PL"/>
        </w:rPr>
        <w:t>podatkowego</w:t>
      </w:r>
      <w:r w:rsidR="00142674" w:rsidRPr="00EA7FA8">
        <w:rPr>
          <w:rFonts w:ascii="Work Sans" w:eastAsia="Times New Roman" w:hAnsi="Work Sans" w:cs="Times New Roman"/>
          <w:spacing w:val="-10"/>
          <w:sz w:val="23"/>
          <w:szCs w:val="23"/>
          <w:lang w:eastAsia="pl-PL"/>
        </w:rPr>
        <w:t xml:space="preserve"> bądź o wypełnieniu tego obowiązku przez </w:t>
      </w:r>
      <w:r w:rsidR="000B3A85">
        <w:rPr>
          <w:rFonts w:ascii="Work Sans" w:eastAsia="Times New Roman" w:hAnsi="Work Sans" w:cs="Times New Roman"/>
          <w:spacing w:val="-10"/>
          <w:sz w:val="23"/>
          <w:szCs w:val="23"/>
          <w:lang w:eastAsia="pl-PL"/>
        </w:rPr>
        <w:t>Promot</w:t>
      </w:r>
      <w:r w:rsidR="00142674" w:rsidRPr="00EA7FA8">
        <w:rPr>
          <w:rFonts w:ascii="Work Sans" w:eastAsia="Times New Roman" w:hAnsi="Work Sans" w:cs="Times New Roman"/>
          <w:spacing w:val="-10"/>
          <w:sz w:val="23"/>
          <w:szCs w:val="23"/>
          <w:lang w:eastAsia="pl-PL"/>
        </w:rPr>
        <w:t>ora</w:t>
      </w:r>
      <w:r w:rsidR="000835E0" w:rsidRPr="00EA7FA8">
        <w:rPr>
          <w:rFonts w:ascii="Work Sans" w:eastAsia="Times New Roman" w:hAnsi="Work Sans" w:cs="Times New Roman"/>
          <w:spacing w:val="-10"/>
          <w:sz w:val="23"/>
          <w:szCs w:val="23"/>
          <w:lang w:eastAsia="pl-PL"/>
        </w:rPr>
        <w:t>.</w:t>
      </w:r>
    </w:p>
    <w:p w:rsidR="000835E0" w:rsidRPr="00EA7FA8" w:rsidRDefault="00142674" w:rsidP="001C7E95">
      <w:pPr>
        <w:pStyle w:val="Akapitzlist"/>
        <w:numPr>
          <w:ilvl w:val="0"/>
          <w:numId w:val="3"/>
        </w:numPr>
        <w:shd w:val="clear" w:color="auto" w:fill="FFFFFF"/>
        <w:spacing w:after="0"/>
        <w:ind w:left="567" w:hanging="426"/>
        <w:contextualSpacing w:val="0"/>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Zostałem</w:t>
      </w:r>
      <w:r w:rsidR="000835E0" w:rsidRPr="00EA7FA8">
        <w:rPr>
          <w:rFonts w:ascii="Work Sans" w:eastAsia="Times New Roman" w:hAnsi="Work Sans" w:cs="Times New Roman"/>
          <w:spacing w:val="-10"/>
          <w:sz w:val="23"/>
          <w:szCs w:val="23"/>
          <w:lang w:eastAsia="pl-PL"/>
        </w:rPr>
        <w:t>/</w:t>
      </w:r>
      <w:r w:rsidR="006701D3">
        <w:rPr>
          <w:rFonts w:ascii="Work Sans" w:eastAsia="Times New Roman" w:hAnsi="Work Sans" w:cs="Times New Roman"/>
          <w:spacing w:val="-10"/>
          <w:sz w:val="23"/>
          <w:szCs w:val="23"/>
          <w:lang w:eastAsia="pl-PL"/>
        </w:rPr>
        <w:t xml:space="preserve">am </w:t>
      </w:r>
      <w:r w:rsidRPr="00EA7FA8">
        <w:rPr>
          <w:rFonts w:ascii="Work Sans" w:eastAsia="Times New Roman" w:hAnsi="Work Sans" w:cs="Times New Roman"/>
          <w:spacing w:val="-10"/>
          <w:sz w:val="23"/>
          <w:szCs w:val="23"/>
          <w:lang w:eastAsia="pl-PL"/>
        </w:rPr>
        <w:t>pouczon</w:t>
      </w:r>
      <w:r w:rsidR="000835E0" w:rsidRPr="00EA7FA8">
        <w:rPr>
          <w:rFonts w:ascii="Work Sans" w:eastAsia="Times New Roman" w:hAnsi="Work Sans" w:cs="Times New Roman"/>
          <w:spacing w:val="-10"/>
          <w:sz w:val="23"/>
          <w:szCs w:val="23"/>
          <w:lang w:eastAsia="pl-PL"/>
        </w:rPr>
        <w:t>y/a</w:t>
      </w:r>
      <w:r w:rsidRPr="00EA7FA8">
        <w:rPr>
          <w:rFonts w:ascii="Work Sans" w:eastAsia="Times New Roman" w:hAnsi="Work Sans" w:cs="Times New Roman"/>
          <w:spacing w:val="-10"/>
          <w:sz w:val="23"/>
          <w:szCs w:val="23"/>
          <w:lang w:eastAsia="pl-PL"/>
        </w:rPr>
        <w:t xml:space="preserve">, iż w przypadku wyboru opcji wypełnienia tegoż obowiązku przez </w:t>
      </w:r>
      <w:r w:rsidR="000B3A85">
        <w:rPr>
          <w:rFonts w:ascii="Work Sans" w:eastAsia="Times New Roman" w:hAnsi="Work Sans" w:cs="Times New Roman"/>
          <w:spacing w:val="-10"/>
          <w:sz w:val="23"/>
          <w:szCs w:val="23"/>
          <w:lang w:eastAsia="pl-PL"/>
        </w:rPr>
        <w:t>Promot</w:t>
      </w:r>
      <w:r w:rsidRPr="00EA7FA8">
        <w:rPr>
          <w:rFonts w:ascii="Work Sans" w:eastAsia="Times New Roman" w:hAnsi="Work Sans" w:cs="Times New Roman"/>
          <w:spacing w:val="-10"/>
          <w:sz w:val="23"/>
          <w:szCs w:val="23"/>
          <w:lang w:eastAsia="pl-PL"/>
        </w:rPr>
        <w:t xml:space="preserve">ora koniecznym jest złożenie pisemnego oświadczenia o zwolnieniu w/w </w:t>
      </w:r>
      <w:r w:rsidR="000B3A85">
        <w:rPr>
          <w:rFonts w:ascii="Work Sans" w:eastAsia="Times New Roman" w:hAnsi="Work Sans" w:cs="Times New Roman"/>
          <w:spacing w:val="-10"/>
          <w:sz w:val="23"/>
          <w:szCs w:val="23"/>
          <w:lang w:eastAsia="pl-PL"/>
        </w:rPr>
        <w:t>Promot</w:t>
      </w:r>
      <w:r w:rsidRPr="00EA7FA8">
        <w:rPr>
          <w:rFonts w:ascii="Work Sans" w:eastAsia="Times New Roman" w:hAnsi="Work Sans" w:cs="Times New Roman"/>
          <w:spacing w:val="-10"/>
          <w:sz w:val="23"/>
          <w:szCs w:val="23"/>
          <w:lang w:eastAsia="pl-PL"/>
        </w:rPr>
        <w:t>ora z obowiązującej go tajemnicy zawodowej</w:t>
      </w:r>
      <w:r w:rsidR="000835E0" w:rsidRPr="00EA7FA8">
        <w:rPr>
          <w:rFonts w:ascii="Work Sans" w:eastAsia="Times New Roman" w:hAnsi="Work Sans" w:cs="Times New Roman"/>
          <w:spacing w:val="-10"/>
          <w:sz w:val="23"/>
          <w:szCs w:val="23"/>
          <w:lang w:eastAsia="pl-PL"/>
        </w:rPr>
        <w:t>.</w:t>
      </w:r>
    </w:p>
    <w:p w:rsidR="00142674" w:rsidRPr="00EA7FA8" w:rsidRDefault="00606F64" w:rsidP="001C7E95">
      <w:pPr>
        <w:pStyle w:val="Akapitzlist"/>
        <w:numPr>
          <w:ilvl w:val="0"/>
          <w:numId w:val="3"/>
        </w:numPr>
        <w:shd w:val="clear" w:color="auto" w:fill="FFFFFF"/>
        <w:spacing w:after="0"/>
        <w:ind w:left="567" w:hanging="426"/>
        <w:contextualSpacing w:val="0"/>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Zostałem</w:t>
      </w:r>
      <w:r w:rsidR="000835E0" w:rsidRPr="00EA7FA8">
        <w:rPr>
          <w:rFonts w:ascii="Work Sans" w:eastAsia="Times New Roman" w:hAnsi="Work Sans" w:cs="Times New Roman"/>
          <w:spacing w:val="-10"/>
          <w:sz w:val="23"/>
          <w:szCs w:val="23"/>
          <w:lang w:eastAsia="pl-PL"/>
        </w:rPr>
        <w:t>/am</w:t>
      </w:r>
      <w:r w:rsidRPr="00EA7FA8">
        <w:rPr>
          <w:rFonts w:ascii="Work Sans" w:eastAsia="Times New Roman" w:hAnsi="Work Sans" w:cs="Times New Roman"/>
          <w:spacing w:val="-10"/>
          <w:sz w:val="23"/>
          <w:szCs w:val="23"/>
          <w:lang w:eastAsia="pl-PL"/>
        </w:rPr>
        <w:t xml:space="preserve"> także</w:t>
      </w:r>
      <w:r w:rsidR="00142674" w:rsidRPr="00EA7FA8">
        <w:rPr>
          <w:rFonts w:ascii="Work Sans" w:eastAsia="Times New Roman" w:hAnsi="Work Sans" w:cs="Times New Roman"/>
          <w:spacing w:val="-10"/>
          <w:sz w:val="23"/>
          <w:szCs w:val="23"/>
          <w:lang w:eastAsia="pl-PL"/>
        </w:rPr>
        <w:t xml:space="preserve"> pouczon</w:t>
      </w:r>
      <w:r w:rsidR="000835E0" w:rsidRPr="00EA7FA8">
        <w:rPr>
          <w:rFonts w:ascii="Work Sans" w:eastAsia="Times New Roman" w:hAnsi="Work Sans" w:cs="Times New Roman"/>
          <w:spacing w:val="-10"/>
          <w:sz w:val="23"/>
          <w:szCs w:val="23"/>
          <w:lang w:eastAsia="pl-PL"/>
        </w:rPr>
        <w:t>y/a</w:t>
      </w:r>
      <w:r w:rsidR="00142674" w:rsidRPr="00EA7FA8">
        <w:rPr>
          <w:rFonts w:ascii="Work Sans" w:eastAsia="Times New Roman" w:hAnsi="Work Sans" w:cs="Times New Roman"/>
          <w:spacing w:val="-10"/>
          <w:sz w:val="23"/>
          <w:szCs w:val="23"/>
          <w:lang w:eastAsia="pl-PL"/>
        </w:rPr>
        <w:t xml:space="preserve">, iż w przypadku wyboru opcji wypełnienia tegoż obowiązku przez </w:t>
      </w:r>
      <w:r w:rsidR="000B3A85">
        <w:rPr>
          <w:rFonts w:ascii="Work Sans" w:eastAsia="Times New Roman" w:hAnsi="Work Sans" w:cs="Times New Roman"/>
          <w:spacing w:val="-10"/>
          <w:sz w:val="23"/>
          <w:szCs w:val="23"/>
          <w:lang w:eastAsia="pl-PL"/>
        </w:rPr>
        <w:t>Promot</w:t>
      </w:r>
      <w:r w:rsidR="00142674" w:rsidRPr="00EA7FA8">
        <w:rPr>
          <w:rFonts w:ascii="Work Sans" w:eastAsia="Times New Roman" w:hAnsi="Work Sans" w:cs="Times New Roman"/>
          <w:spacing w:val="-10"/>
          <w:sz w:val="23"/>
          <w:szCs w:val="23"/>
          <w:lang w:eastAsia="pl-PL"/>
        </w:rPr>
        <w:t>ora koniecznym jest złożenie pisemnego oświadczenia o</w:t>
      </w:r>
      <w:r w:rsidR="000835E0" w:rsidRPr="00EA7FA8">
        <w:rPr>
          <w:rFonts w:ascii="Work Sans" w:eastAsia="Times New Roman" w:hAnsi="Work Sans" w:cs="Times New Roman"/>
          <w:spacing w:val="-10"/>
          <w:sz w:val="23"/>
          <w:szCs w:val="23"/>
          <w:lang w:eastAsia="pl-PL"/>
        </w:rPr>
        <w:t> </w:t>
      </w:r>
      <w:r w:rsidR="00142674" w:rsidRPr="00EA7FA8">
        <w:rPr>
          <w:rFonts w:ascii="Work Sans" w:eastAsia="Times New Roman" w:hAnsi="Work Sans" w:cs="Times New Roman"/>
          <w:spacing w:val="-10"/>
          <w:sz w:val="23"/>
          <w:szCs w:val="23"/>
          <w:lang w:eastAsia="pl-PL"/>
        </w:rPr>
        <w:t xml:space="preserve">spełnieniu kryterium kwalifikowanego </w:t>
      </w:r>
      <w:r w:rsidR="000B3A85">
        <w:rPr>
          <w:rFonts w:ascii="Work Sans" w:eastAsia="Times New Roman" w:hAnsi="Work Sans" w:cs="Times New Roman"/>
          <w:spacing w:val="-10"/>
          <w:sz w:val="23"/>
          <w:szCs w:val="23"/>
          <w:lang w:eastAsia="pl-PL"/>
        </w:rPr>
        <w:t>Korzystaj</w:t>
      </w:r>
      <w:r w:rsidR="00142674" w:rsidRPr="00EA7FA8">
        <w:rPr>
          <w:rFonts w:ascii="Work Sans" w:eastAsia="Times New Roman" w:hAnsi="Work Sans" w:cs="Times New Roman"/>
          <w:spacing w:val="-10"/>
          <w:sz w:val="23"/>
          <w:szCs w:val="23"/>
          <w:lang w:eastAsia="pl-PL"/>
        </w:rPr>
        <w:t xml:space="preserve">ącego. </w:t>
      </w:r>
    </w:p>
    <w:p w:rsidR="00142674" w:rsidRPr="00EA7FA8" w:rsidRDefault="00142674" w:rsidP="00606F64">
      <w:pPr>
        <w:spacing w:after="0"/>
        <w:ind w:hanging="709"/>
        <w:jc w:val="both"/>
        <w:rPr>
          <w:rFonts w:ascii="Work Sans" w:eastAsia="Times New Roman" w:hAnsi="Work Sans" w:cs="Times New Roman"/>
          <w:b/>
          <w:spacing w:val="-10"/>
          <w:sz w:val="23"/>
          <w:szCs w:val="23"/>
          <w:lang w:eastAsia="pl-PL"/>
        </w:rPr>
      </w:pPr>
    </w:p>
    <w:p w:rsidR="00142674" w:rsidRPr="00EA7FA8" w:rsidRDefault="00142674" w:rsidP="00606F64">
      <w:pPr>
        <w:shd w:val="clear" w:color="auto" w:fill="FFFFFF"/>
        <w:spacing w:after="0"/>
        <w:jc w:val="both"/>
        <w:rPr>
          <w:rFonts w:ascii="Work Sans" w:eastAsia="Times New Roman" w:hAnsi="Work Sans" w:cs="Times New Roman"/>
          <w:spacing w:val="-10"/>
          <w:sz w:val="23"/>
          <w:szCs w:val="23"/>
          <w:lang w:eastAsia="pl-PL"/>
        </w:rPr>
      </w:pPr>
    </w:p>
    <w:p w:rsidR="00D42617" w:rsidRPr="00EA7FA8" w:rsidRDefault="00D42617" w:rsidP="00606F64">
      <w:pPr>
        <w:shd w:val="clear" w:color="auto" w:fill="FFFFFF"/>
        <w:spacing w:after="0"/>
        <w:ind w:left="5670"/>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w:t>
      </w:r>
    </w:p>
    <w:p w:rsidR="00D42617" w:rsidRPr="00EA7FA8" w:rsidRDefault="00606F64" w:rsidP="00606F64">
      <w:pPr>
        <w:shd w:val="clear" w:color="auto" w:fill="FFFFFF"/>
        <w:spacing w:after="0"/>
        <w:ind w:left="5670"/>
        <w:jc w:val="both"/>
        <w:rPr>
          <w:rFonts w:ascii="Work Sans" w:eastAsia="Times New Roman" w:hAnsi="Work Sans" w:cs="Times New Roman"/>
          <w:spacing w:val="-10"/>
          <w:sz w:val="20"/>
          <w:szCs w:val="20"/>
          <w:lang w:eastAsia="pl-PL"/>
        </w:rPr>
      </w:pPr>
      <w:bookmarkStart w:id="27" w:name="_Hlk15975429"/>
      <w:r w:rsidRPr="00EA7FA8">
        <w:rPr>
          <w:rFonts w:ascii="Work Sans" w:eastAsia="Times New Roman" w:hAnsi="Work Sans" w:cs="Times New Roman"/>
          <w:spacing w:val="-10"/>
          <w:sz w:val="20"/>
          <w:szCs w:val="20"/>
          <w:lang w:eastAsia="pl-PL"/>
        </w:rPr>
        <w:t>(</w:t>
      </w:r>
      <w:r w:rsidR="00D42617" w:rsidRPr="00EA7FA8">
        <w:rPr>
          <w:rFonts w:ascii="Work Sans" w:eastAsia="Times New Roman" w:hAnsi="Work Sans" w:cs="Times New Roman"/>
          <w:spacing w:val="-10"/>
          <w:sz w:val="20"/>
          <w:szCs w:val="20"/>
          <w:lang w:eastAsia="pl-PL"/>
        </w:rPr>
        <w:t xml:space="preserve">podpis osoby uprawnionej </w:t>
      </w:r>
      <w:r w:rsidR="00C76B12">
        <w:rPr>
          <w:rFonts w:ascii="Work Sans" w:eastAsia="Times New Roman" w:hAnsi="Work Sans" w:cs="Times New Roman"/>
          <w:spacing w:val="-10"/>
          <w:sz w:val="20"/>
          <w:szCs w:val="20"/>
          <w:lang w:eastAsia="pl-PL"/>
        </w:rPr>
        <w:br/>
      </w:r>
      <w:r w:rsidR="00D42617" w:rsidRPr="00EA7FA8">
        <w:rPr>
          <w:rFonts w:ascii="Work Sans" w:eastAsia="Times New Roman" w:hAnsi="Work Sans" w:cs="Times New Roman"/>
          <w:spacing w:val="-10"/>
          <w:sz w:val="20"/>
          <w:szCs w:val="20"/>
          <w:lang w:eastAsia="pl-PL"/>
        </w:rPr>
        <w:t>do reprezentowania wnioskodawcy</w:t>
      </w:r>
      <w:r w:rsidR="00D42617" w:rsidRPr="00EA7FA8">
        <w:rPr>
          <w:rFonts w:ascii="Work Sans" w:eastAsia="Times New Roman" w:hAnsi="Work Sans" w:cs="Times New Roman"/>
          <w:spacing w:val="-10"/>
          <w:sz w:val="20"/>
          <w:szCs w:val="20"/>
          <w:lang w:eastAsia="pl-PL"/>
        </w:rPr>
        <w:br/>
        <w:t>ze wskazaniem imienia i nazwiska oraz pełnionej funkcji</w:t>
      </w:r>
      <w:r w:rsidRPr="00EA7FA8">
        <w:rPr>
          <w:rFonts w:ascii="Work Sans" w:eastAsia="Times New Roman" w:hAnsi="Work Sans" w:cs="Times New Roman"/>
          <w:spacing w:val="-10"/>
          <w:sz w:val="20"/>
          <w:szCs w:val="20"/>
          <w:lang w:eastAsia="pl-PL"/>
        </w:rPr>
        <w:t>)</w:t>
      </w:r>
    </w:p>
    <w:p w:rsidR="00606F64" w:rsidRPr="00EA7FA8" w:rsidRDefault="00606F64">
      <w:pPr>
        <w:rPr>
          <w:rFonts w:ascii="Work Sans" w:eastAsia="Times New Roman" w:hAnsi="Work Sans" w:cs="Times New Roman"/>
          <w:b/>
          <w:bCs/>
          <w:spacing w:val="-10"/>
          <w:sz w:val="23"/>
          <w:szCs w:val="23"/>
          <w:lang w:eastAsia="pl-PL"/>
        </w:rPr>
      </w:pPr>
      <w:bookmarkStart w:id="28" w:name="_Hlk15904595"/>
      <w:bookmarkEnd w:id="26"/>
      <w:bookmarkEnd w:id="27"/>
      <w:r w:rsidRPr="00EA7FA8">
        <w:rPr>
          <w:rFonts w:ascii="Work Sans" w:eastAsia="Times New Roman" w:hAnsi="Work Sans" w:cs="Times New Roman"/>
          <w:b/>
          <w:bCs/>
          <w:spacing w:val="-10"/>
          <w:sz w:val="23"/>
          <w:szCs w:val="23"/>
          <w:lang w:eastAsia="pl-PL"/>
        </w:rPr>
        <w:lastRenderedPageBreak/>
        <w:br w:type="page"/>
      </w:r>
    </w:p>
    <w:p w:rsidR="00113485" w:rsidRPr="00EA7FA8" w:rsidRDefault="00D42617" w:rsidP="00C76B12">
      <w:pPr>
        <w:jc w:val="right"/>
        <w:rPr>
          <w:rFonts w:ascii="Work Sans" w:eastAsia="Times New Roman" w:hAnsi="Work Sans" w:cs="Times New Roman"/>
          <w:b/>
          <w:bCs/>
          <w:spacing w:val="-10"/>
          <w:sz w:val="23"/>
          <w:szCs w:val="23"/>
          <w:lang w:eastAsia="pl-PL"/>
        </w:rPr>
      </w:pPr>
      <w:r w:rsidRPr="00EA7FA8">
        <w:rPr>
          <w:rFonts w:ascii="Work Sans" w:eastAsia="Times New Roman" w:hAnsi="Work Sans" w:cs="Times New Roman"/>
          <w:b/>
          <w:bCs/>
          <w:spacing w:val="-10"/>
          <w:sz w:val="23"/>
          <w:szCs w:val="23"/>
          <w:lang w:eastAsia="pl-PL"/>
        </w:rPr>
        <w:lastRenderedPageBreak/>
        <w:t>Z</w:t>
      </w:r>
      <w:r w:rsidR="00113485" w:rsidRPr="00EA7FA8">
        <w:rPr>
          <w:rFonts w:ascii="Work Sans" w:eastAsia="Times New Roman" w:hAnsi="Work Sans" w:cs="Times New Roman"/>
          <w:b/>
          <w:bCs/>
          <w:spacing w:val="-10"/>
          <w:sz w:val="23"/>
          <w:szCs w:val="23"/>
          <w:lang w:eastAsia="pl-PL"/>
        </w:rPr>
        <w:t>ałącznik nr 7</w:t>
      </w:r>
    </w:p>
    <w:p w:rsidR="00113485" w:rsidRPr="00EA7FA8" w:rsidRDefault="00113485" w:rsidP="00606F64">
      <w:pPr>
        <w:spacing w:after="0"/>
        <w:jc w:val="both"/>
        <w:rPr>
          <w:rFonts w:ascii="Work Sans" w:eastAsia="Times New Roman" w:hAnsi="Work Sans" w:cs="Times New Roman"/>
          <w:spacing w:val="-10"/>
          <w:sz w:val="23"/>
          <w:szCs w:val="23"/>
          <w:lang w:eastAsia="pl-PL"/>
        </w:rPr>
      </w:pPr>
    </w:p>
    <w:p w:rsidR="00652EA5" w:rsidRPr="00EA7FA8" w:rsidRDefault="00652EA5" w:rsidP="00606F64">
      <w:pPr>
        <w:spacing w:after="0"/>
        <w:jc w:val="center"/>
        <w:rPr>
          <w:rFonts w:ascii="Work Sans" w:hAnsi="Work Sans"/>
          <w:b/>
          <w:bCs/>
          <w:spacing w:val="-10"/>
          <w:sz w:val="23"/>
          <w:szCs w:val="23"/>
        </w:rPr>
      </w:pPr>
      <w:r w:rsidRPr="00EA7FA8">
        <w:rPr>
          <w:rFonts w:ascii="Work Sans" w:hAnsi="Work Sans"/>
          <w:b/>
          <w:bCs/>
          <w:spacing w:val="-10"/>
          <w:sz w:val="23"/>
          <w:szCs w:val="23"/>
        </w:rPr>
        <w:t>PISEMNA INFORMACJA O NSP</w:t>
      </w:r>
      <w:bookmarkEnd w:id="28"/>
    </w:p>
    <w:p w:rsidR="00606F64" w:rsidRPr="00EA7FA8" w:rsidRDefault="00606F64" w:rsidP="00606F64">
      <w:pPr>
        <w:spacing w:after="0"/>
        <w:jc w:val="both"/>
        <w:rPr>
          <w:rFonts w:ascii="Work Sans" w:hAnsi="Work Sans"/>
          <w:b/>
          <w:bCs/>
          <w:spacing w:val="-10"/>
          <w:sz w:val="23"/>
          <w:szCs w:val="23"/>
        </w:rPr>
      </w:pPr>
    </w:p>
    <w:p w:rsidR="00D42617" w:rsidRPr="00EA7FA8" w:rsidRDefault="00D42617" w:rsidP="00606F64">
      <w:pPr>
        <w:spacing w:after="0"/>
        <w:jc w:val="right"/>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 dn</w:t>
      </w:r>
      <w:r w:rsidR="00606F64" w:rsidRPr="00EA7FA8">
        <w:rPr>
          <w:rFonts w:ascii="Work Sans" w:eastAsia="Times New Roman" w:hAnsi="Work Sans" w:cs="Times New Roman"/>
          <w:spacing w:val="-10"/>
          <w:sz w:val="23"/>
          <w:szCs w:val="23"/>
          <w:lang w:eastAsia="pl-PL"/>
        </w:rPr>
        <w:t xml:space="preserve">ia </w:t>
      </w:r>
      <w:r w:rsidRPr="00EA7FA8">
        <w:rPr>
          <w:rFonts w:ascii="Work Sans" w:eastAsia="Times New Roman" w:hAnsi="Work Sans" w:cs="Times New Roman"/>
          <w:spacing w:val="-10"/>
          <w:sz w:val="23"/>
          <w:szCs w:val="23"/>
          <w:lang w:eastAsia="pl-PL"/>
        </w:rPr>
        <w:t>...................</w:t>
      </w:r>
      <w:r w:rsidR="00606F64" w:rsidRPr="00EA7FA8">
        <w:rPr>
          <w:rFonts w:ascii="Work Sans" w:eastAsia="Times New Roman" w:hAnsi="Work Sans" w:cs="Times New Roman"/>
          <w:spacing w:val="-10"/>
          <w:sz w:val="23"/>
          <w:szCs w:val="23"/>
          <w:lang w:eastAsia="pl-PL"/>
        </w:rPr>
        <w:t xml:space="preserve"> 2020 r.</w:t>
      </w:r>
    </w:p>
    <w:p w:rsidR="00D42617" w:rsidRPr="00EA7FA8" w:rsidRDefault="00D42617" w:rsidP="00606F64">
      <w:pPr>
        <w:spacing w:after="0"/>
        <w:jc w:val="right"/>
        <w:rPr>
          <w:rFonts w:ascii="Work Sans" w:eastAsia="Times New Roman" w:hAnsi="Work Sans" w:cs="Times New Roman"/>
          <w:spacing w:val="-10"/>
          <w:sz w:val="20"/>
          <w:szCs w:val="20"/>
          <w:lang w:eastAsia="pl-PL"/>
        </w:rPr>
      </w:pPr>
      <w:r w:rsidRPr="00EA7FA8">
        <w:rPr>
          <w:rFonts w:ascii="Work Sans" w:eastAsia="Times New Roman" w:hAnsi="Work Sans" w:cs="Times New Roman"/>
          <w:spacing w:val="-10"/>
          <w:sz w:val="20"/>
          <w:szCs w:val="20"/>
          <w:lang w:eastAsia="pl-PL"/>
        </w:rPr>
        <w:t>(oznaczenie miejsca i daty złożenia oświadczenia)</w:t>
      </w:r>
    </w:p>
    <w:p w:rsidR="00D42617" w:rsidRPr="00EA7FA8" w:rsidRDefault="00D42617" w:rsidP="00606F64">
      <w:pPr>
        <w:spacing w:after="0"/>
        <w:jc w:val="both"/>
        <w:rPr>
          <w:rFonts w:ascii="Work Sans" w:eastAsia="Times New Roman" w:hAnsi="Work Sans" w:cs="Times New Roman"/>
          <w:spacing w:val="-10"/>
          <w:sz w:val="23"/>
          <w:szCs w:val="23"/>
          <w:lang w:eastAsia="pl-PL"/>
        </w:rPr>
      </w:pPr>
    </w:p>
    <w:p w:rsidR="00D42617" w:rsidRPr="00EA7FA8" w:rsidRDefault="00D42617" w:rsidP="00606F64">
      <w:pPr>
        <w:spacing w:after="0"/>
        <w:jc w:val="both"/>
        <w:rPr>
          <w:rFonts w:ascii="Work Sans" w:eastAsia="Times New Roman" w:hAnsi="Work Sans" w:cs="Times New Roman"/>
          <w:spacing w:val="-10"/>
          <w:sz w:val="23"/>
          <w:szCs w:val="23"/>
          <w:lang w:eastAsia="pl-PL"/>
        </w:rPr>
      </w:pPr>
    </w:p>
    <w:p w:rsidR="00D42617" w:rsidRPr="00EA7FA8" w:rsidRDefault="00D42617" w:rsidP="00606F64">
      <w:pPr>
        <w:spacing w:after="0"/>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 xml:space="preserve">.....................................................................         </w:t>
      </w:r>
    </w:p>
    <w:p w:rsidR="00D42617" w:rsidRPr="00EA7FA8" w:rsidRDefault="00D42617" w:rsidP="00606F64">
      <w:pPr>
        <w:spacing w:after="0"/>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w:t>
      </w:r>
    </w:p>
    <w:p w:rsidR="00D42617" w:rsidRPr="00EA7FA8" w:rsidRDefault="00D42617" w:rsidP="00606F64">
      <w:pPr>
        <w:spacing w:after="0"/>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w:t>
      </w:r>
    </w:p>
    <w:p w:rsidR="00D42617" w:rsidRPr="00EA7FA8" w:rsidRDefault="00D42617" w:rsidP="00606F64">
      <w:pPr>
        <w:spacing w:after="0"/>
        <w:jc w:val="both"/>
        <w:rPr>
          <w:rFonts w:ascii="Work Sans" w:eastAsia="Times New Roman" w:hAnsi="Work Sans" w:cs="Times New Roman"/>
          <w:spacing w:val="-10"/>
          <w:sz w:val="20"/>
          <w:szCs w:val="20"/>
          <w:shd w:val="clear" w:color="auto" w:fill="FFFFFF"/>
          <w:lang w:eastAsia="pl-PL"/>
        </w:rPr>
      </w:pPr>
      <w:r w:rsidRPr="00EA7FA8">
        <w:rPr>
          <w:rFonts w:ascii="Work Sans" w:eastAsia="Times New Roman" w:hAnsi="Work Sans" w:cs="Times New Roman"/>
          <w:spacing w:val="-10"/>
          <w:sz w:val="20"/>
          <w:szCs w:val="20"/>
          <w:lang w:eastAsia="pl-PL"/>
        </w:rPr>
        <w:t>(</w:t>
      </w:r>
      <w:r w:rsidRPr="00EA7FA8">
        <w:rPr>
          <w:rFonts w:ascii="Work Sans" w:eastAsia="Times New Roman" w:hAnsi="Work Sans" w:cs="Times New Roman"/>
          <w:spacing w:val="-10"/>
          <w:sz w:val="20"/>
          <w:szCs w:val="20"/>
          <w:shd w:val="clear" w:color="auto" w:fill="FFFFFF"/>
          <w:lang w:eastAsia="pl-PL"/>
        </w:rPr>
        <w:t>imię i nazwisko, nazwa albo firma wnioskodawcy,</w:t>
      </w:r>
    </w:p>
    <w:p w:rsidR="00D42617" w:rsidRPr="00EA7FA8" w:rsidRDefault="00D42617" w:rsidP="00606F64">
      <w:pPr>
        <w:spacing w:after="0"/>
        <w:jc w:val="both"/>
        <w:rPr>
          <w:rFonts w:ascii="Work Sans" w:eastAsia="Times New Roman" w:hAnsi="Work Sans" w:cs="Times New Roman"/>
          <w:spacing w:val="-10"/>
          <w:sz w:val="20"/>
          <w:szCs w:val="20"/>
          <w:lang w:eastAsia="pl-PL"/>
        </w:rPr>
      </w:pPr>
      <w:r w:rsidRPr="00EA7FA8">
        <w:rPr>
          <w:rFonts w:ascii="Work Sans" w:eastAsia="Times New Roman" w:hAnsi="Work Sans" w:cs="Times New Roman"/>
          <w:spacing w:val="-10"/>
          <w:sz w:val="20"/>
          <w:szCs w:val="20"/>
          <w:shd w:val="clear" w:color="auto" w:fill="FFFFFF"/>
          <w:lang w:eastAsia="pl-PL"/>
        </w:rPr>
        <w:t>adres jego miejsca zamieszkania albo siedziby</w:t>
      </w:r>
      <w:r w:rsidRPr="00EA7FA8">
        <w:rPr>
          <w:rFonts w:ascii="Work Sans" w:eastAsia="Times New Roman" w:hAnsi="Work Sans" w:cs="Times New Roman"/>
          <w:spacing w:val="-10"/>
          <w:sz w:val="20"/>
          <w:szCs w:val="20"/>
          <w:lang w:eastAsia="pl-PL"/>
        </w:rPr>
        <w:t>)</w:t>
      </w:r>
    </w:p>
    <w:p w:rsidR="00D42617" w:rsidRPr="00EA7FA8" w:rsidRDefault="00D42617" w:rsidP="00606F64">
      <w:pPr>
        <w:spacing w:after="0"/>
        <w:jc w:val="both"/>
        <w:rPr>
          <w:rFonts w:ascii="Work Sans" w:eastAsia="Times New Roman" w:hAnsi="Work Sans" w:cs="Times New Roman"/>
          <w:spacing w:val="-10"/>
          <w:sz w:val="23"/>
          <w:szCs w:val="23"/>
          <w:shd w:val="clear" w:color="auto" w:fill="FFFFFF"/>
          <w:lang w:eastAsia="pl-PL"/>
        </w:rPr>
      </w:pPr>
    </w:p>
    <w:p w:rsidR="00D42617" w:rsidRPr="00EA7FA8" w:rsidRDefault="00D42617" w:rsidP="00606F64">
      <w:pPr>
        <w:spacing w:after="0"/>
        <w:jc w:val="center"/>
        <w:rPr>
          <w:rFonts w:ascii="Work Sans" w:eastAsia="Times New Roman" w:hAnsi="Work Sans" w:cs="Times New Roman"/>
          <w:b/>
          <w:spacing w:val="-10"/>
          <w:sz w:val="23"/>
          <w:szCs w:val="23"/>
          <w:lang w:eastAsia="pl-PL"/>
        </w:rPr>
      </w:pPr>
      <w:r w:rsidRPr="00EA7FA8">
        <w:rPr>
          <w:rFonts w:ascii="Work Sans" w:eastAsia="Times New Roman" w:hAnsi="Work Sans" w:cs="Times New Roman"/>
          <w:b/>
          <w:spacing w:val="-10"/>
          <w:sz w:val="23"/>
          <w:szCs w:val="23"/>
          <w:lang w:eastAsia="pl-PL"/>
        </w:rPr>
        <w:t>INFORMACJA</w:t>
      </w:r>
    </w:p>
    <w:p w:rsidR="00606F64" w:rsidRPr="00EA7FA8" w:rsidRDefault="00606F64" w:rsidP="00606F64">
      <w:pPr>
        <w:shd w:val="clear" w:color="auto" w:fill="FFFFFF"/>
        <w:spacing w:after="0"/>
        <w:jc w:val="both"/>
        <w:rPr>
          <w:rFonts w:ascii="Work Sans" w:eastAsia="Times New Roman" w:hAnsi="Work Sans" w:cs="Times New Roman"/>
          <w:spacing w:val="-10"/>
          <w:sz w:val="23"/>
          <w:szCs w:val="23"/>
          <w:lang w:eastAsia="pl-PL"/>
        </w:rPr>
      </w:pPr>
    </w:p>
    <w:p w:rsidR="00D42617" w:rsidRPr="00EA7FA8" w:rsidRDefault="00142674" w:rsidP="00606F64">
      <w:pPr>
        <w:shd w:val="clear" w:color="auto" w:fill="FFFFFF"/>
        <w:spacing w:after="0"/>
        <w:ind w:firstLine="708"/>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Świadomy odpowiedzialności karnej za złożenie fałszywego oświadczenia wynikającej z art. 233 § 6 ustawy z dnia 6 czerwca 1997 r. - Kodeks karny oświadczam, że</w:t>
      </w:r>
      <w:r w:rsidR="00606F64" w:rsidRPr="00EA7FA8">
        <w:rPr>
          <w:rFonts w:ascii="Work Sans" w:eastAsia="Times New Roman" w:hAnsi="Work Sans" w:cs="Times New Roman"/>
          <w:spacing w:val="-10"/>
          <w:sz w:val="23"/>
          <w:szCs w:val="23"/>
          <w:lang w:eastAsia="pl-PL"/>
        </w:rPr>
        <w:t xml:space="preserve"> o</w:t>
      </w:r>
      <w:r w:rsidRPr="00EA7FA8">
        <w:rPr>
          <w:rFonts w:ascii="Work Sans" w:eastAsia="Times New Roman" w:hAnsi="Work Sans" w:cs="Times New Roman"/>
          <w:spacing w:val="-10"/>
          <w:sz w:val="23"/>
          <w:szCs w:val="23"/>
          <w:lang w:eastAsia="pl-PL"/>
        </w:rPr>
        <w:t xml:space="preserve">trzymałem </w:t>
      </w:r>
      <w:r w:rsidR="00D42617" w:rsidRPr="00EA7FA8">
        <w:rPr>
          <w:rFonts w:ascii="Work Sans" w:eastAsia="Times New Roman" w:hAnsi="Work Sans" w:cs="Times New Roman"/>
          <w:spacing w:val="-10"/>
          <w:sz w:val="23"/>
          <w:szCs w:val="23"/>
          <w:lang w:eastAsia="pl-PL"/>
        </w:rPr>
        <w:t>pisemną informację</w:t>
      </w:r>
      <w:r w:rsidRPr="00EA7FA8">
        <w:rPr>
          <w:rFonts w:ascii="Work Sans" w:eastAsia="Times New Roman" w:hAnsi="Work Sans" w:cs="Times New Roman"/>
          <w:spacing w:val="-10"/>
          <w:sz w:val="23"/>
          <w:szCs w:val="23"/>
          <w:lang w:eastAsia="pl-PL"/>
        </w:rPr>
        <w:t xml:space="preserve"> od </w:t>
      </w:r>
      <w:r w:rsidR="000B3A85">
        <w:rPr>
          <w:rFonts w:ascii="Work Sans" w:eastAsia="Times New Roman" w:hAnsi="Work Sans" w:cs="Times New Roman"/>
          <w:spacing w:val="-10"/>
          <w:sz w:val="23"/>
          <w:szCs w:val="23"/>
          <w:lang w:eastAsia="pl-PL"/>
        </w:rPr>
        <w:t>Promot</w:t>
      </w:r>
      <w:r w:rsidR="00606F64" w:rsidRPr="00EA7FA8">
        <w:rPr>
          <w:rFonts w:ascii="Work Sans" w:eastAsia="Times New Roman" w:hAnsi="Work Sans" w:cs="Times New Roman"/>
          <w:spacing w:val="-10"/>
          <w:sz w:val="23"/>
          <w:szCs w:val="23"/>
          <w:lang w:eastAsia="pl-PL"/>
        </w:rPr>
        <w:t>ora w</w:t>
      </w:r>
      <w:r w:rsidR="000F044B" w:rsidRPr="00EA7FA8">
        <w:rPr>
          <w:rFonts w:ascii="Work Sans" w:eastAsia="Times New Roman" w:hAnsi="Work Sans" w:cs="Times New Roman"/>
          <w:spacing w:val="-10"/>
          <w:sz w:val="23"/>
          <w:szCs w:val="23"/>
          <w:lang w:eastAsia="pl-PL"/>
        </w:rPr>
        <w:t xml:space="preserve"> zakresie </w:t>
      </w:r>
      <w:r w:rsidR="00606F64" w:rsidRPr="00EA7FA8">
        <w:rPr>
          <w:rFonts w:ascii="Work Sans" w:eastAsia="Times New Roman" w:hAnsi="Work Sans" w:cs="Times New Roman"/>
          <w:spacing w:val="-10"/>
          <w:sz w:val="23"/>
          <w:szCs w:val="23"/>
          <w:lang w:eastAsia="pl-PL"/>
        </w:rPr>
        <w:t>numeru NSP zaraportowanego</w:t>
      </w:r>
      <w:r w:rsidR="00C76B12">
        <w:rPr>
          <w:rFonts w:ascii="Work Sans" w:eastAsia="Times New Roman" w:hAnsi="Work Sans" w:cs="Times New Roman"/>
          <w:spacing w:val="-10"/>
          <w:sz w:val="23"/>
          <w:szCs w:val="23"/>
          <w:lang w:eastAsia="pl-PL"/>
        </w:rPr>
        <w:t xml:space="preserve"> </w:t>
      </w:r>
      <w:r w:rsidR="00D42617" w:rsidRPr="00EA7FA8">
        <w:rPr>
          <w:rFonts w:ascii="Work Sans" w:eastAsia="Times New Roman" w:hAnsi="Work Sans" w:cs="Times New Roman"/>
          <w:spacing w:val="-10"/>
          <w:sz w:val="23"/>
          <w:szCs w:val="23"/>
          <w:lang w:eastAsia="pl-PL"/>
        </w:rPr>
        <w:t xml:space="preserve">schematu </w:t>
      </w:r>
      <w:r w:rsidR="00606F64" w:rsidRPr="00EA7FA8">
        <w:rPr>
          <w:rFonts w:ascii="Work Sans" w:eastAsia="Times New Roman" w:hAnsi="Work Sans" w:cs="Times New Roman"/>
          <w:spacing w:val="-10"/>
          <w:sz w:val="23"/>
          <w:szCs w:val="23"/>
          <w:lang w:eastAsia="pl-PL"/>
        </w:rPr>
        <w:t>podatkowego, z</w:t>
      </w:r>
      <w:r w:rsidR="00C76B12">
        <w:rPr>
          <w:rFonts w:ascii="Work Sans" w:eastAsia="Times New Roman" w:hAnsi="Work Sans" w:cs="Times New Roman"/>
          <w:spacing w:val="-10"/>
          <w:sz w:val="23"/>
          <w:szCs w:val="23"/>
          <w:lang w:eastAsia="pl-PL"/>
        </w:rPr>
        <w:t xml:space="preserve"> </w:t>
      </w:r>
      <w:r w:rsidR="00606F64" w:rsidRPr="00EA7FA8">
        <w:rPr>
          <w:rFonts w:ascii="Work Sans" w:eastAsia="Times New Roman" w:hAnsi="Work Sans" w:cs="Times New Roman"/>
          <w:spacing w:val="-10"/>
          <w:sz w:val="23"/>
          <w:szCs w:val="23"/>
          <w:lang w:eastAsia="pl-PL"/>
        </w:rPr>
        <w:t>załącznikiem potwierdzenia</w:t>
      </w:r>
      <w:r w:rsidR="00D42617" w:rsidRPr="00EA7FA8">
        <w:rPr>
          <w:rFonts w:ascii="Work Sans" w:eastAsia="Times New Roman" w:hAnsi="Work Sans" w:cs="Times New Roman"/>
          <w:spacing w:val="-10"/>
          <w:sz w:val="23"/>
          <w:szCs w:val="23"/>
          <w:lang w:eastAsia="pl-PL"/>
        </w:rPr>
        <w:t xml:space="preserve"> nadania NSP wraz z danymi dotyczącymi schematu podatkowego</w:t>
      </w:r>
      <w:r w:rsidR="000F044B" w:rsidRPr="00EA7FA8">
        <w:rPr>
          <w:rFonts w:ascii="Work Sans" w:eastAsia="Times New Roman" w:hAnsi="Work Sans" w:cs="Times New Roman"/>
          <w:spacing w:val="-10"/>
          <w:sz w:val="23"/>
          <w:szCs w:val="23"/>
          <w:lang w:eastAsia="pl-PL"/>
        </w:rPr>
        <w:t>.</w:t>
      </w:r>
    </w:p>
    <w:p w:rsidR="00D42617" w:rsidRPr="00EA7FA8" w:rsidRDefault="00D42617" w:rsidP="00606F64">
      <w:pPr>
        <w:shd w:val="clear" w:color="auto" w:fill="FFFFFF"/>
        <w:spacing w:after="0"/>
        <w:jc w:val="both"/>
        <w:rPr>
          <w:rFonts w:ascii="Work Sans" w:eastAsia="Times New Roman" w:hAnsi="Work Sans" w:cs="Times New Roman"/>
          <w:spacing w:val="-10"/>
          <w:sz w:val="23"/>
          <w:szCs w:val="23"/>
          <w:lang w:eastAsia="pl-PL"/>
        </w:rPr>
      </w:pPr>
    </w:p>
    <w:p w:rsidR="00D42617" w:rsidRPr="00EA7FA8" w:rsidRDefault="00D42617" w:rsidP="00606F64">
      <w:pPr>
        <w:shd w:val="clear" w:color="auto" w:fill="FFFFFF"/>
        <w:spacing w:after="0"/>
        <w:ind w:left="5670"/>
        <w:jc w:val="both"/>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w:t>
      </w:r>
    </w:p>
    <w:p w:rsidR="002F4E60" w:rsidRPr="00EA7FA8" w:rsidRDefault="00606F64" w:rsidP="00606F64">
      <w:pPr>
        <w:shd w:val="clear" w:color="auto" w:fill="FFFFFF"/>
        <w:spacing w:after="0"/>
        <w:ind w:left="5670"/>
        <w:jc w:val="both"/>
        <w:rPr>
          <w:rFonts w:ascii="Work Sans" w:eastAsia="Times New Roman" w:hAnsi="Work Sans" w:cs="Times New Roman"/>
          <w:spacing w:val="-10"/>
          <w:sz w:val="20"/>
          <w:szCs w:val="20"/>
          <w:lang w:eastAsia="pl-PL"/>
        </w:rPr>
      </w:pPr>
      <w:r w:rsidRPr="00EA7FA8">
        <w:rPr>
          <w:rFonts w:ascii="Work Sans" w:eastAsia="Times New Roman" w:hAnsi="Work Sans" w:cs="Times New Roman"/>
          <w:spacing w:val="-10"/>
          <w:sz w:val="20"/>
          <w:szCs w:val="20"/>
          <w:lang w:eastAsia="pl-PL"/>
        </w:rPr>
        <w:t>(</w:t>
      </w:r>
      <w:r w:rsidR="002F4E60" w:rsidRPr="00EA7FA8">
        <w:rPr>
          <w:rFonts w:ascii="Work Sans" w:eastAsia="Times New Roman" w:hAnsi="Work Sans" w:cs="Times New Roman"/>
          <w:spacing w:val="-10"/>
          <w:sz w:val="20"/>
          <w:szCs w:val="20"/>
          <w:lang w:eastAsia="pl-PL"/>
        </w:rPr>
        <w:t xml:space="preserve">podpis osoby uprawnionej </w:t>
      </w:r>
      <w:r w:rsidR="00C76B12">
        <w:rPr>
          <w:rFonts w:ascii="Work Sans" w:eastAsia="Times New Roman" w:hAnsi="Work Sans" w:cs="Times New Roman"/>
          <w:spacing w:val="-10"/>
          <w:sz w:val="20"/>
          <w:szCs w:val="20"/>
          <w:lang w:eastAsia="pl-PL"/>
        </w:rPr>
        <w:br/>
      </w:r>
      <w:r w:rsidR="002F4E60" w:rsidRPr="00EA7FA8">
        <w:rPr>
          <w:rFonts w:ascii="Work Sans" w:eastAsia="Times New Roman" w:hAnsi="Work Sans" w:cs="Times New Roman"/>
          <w:spacing w:val="-10"/>
          <w:sz w:val="20"/>
          <w:szCs w:val="20"/>
          <w:lang w:eastAsia="pl-PL"/>
        </w:rPr>
        <w:t>do reprezentowania wnioskodawcy</w:t>
      </w:r>
      <w:r w:rsidR="002F4E60" w:rsidRPr="00EA7FA8">
        <w:rPr>
          <w:rFonts w:ascii="Work Sans" w:eastAsia="Times New Roman" w:hAnsi="Work Sans" w:cs="Times New Roman"/>
          <w:spacing w:val="-10"/>
          <w:sz w:val="20"/>
          <w:szCs w:val="20"/>
          <w:lang w:eastAsia="pl-PL"/>
        </w:rPr>
        <w:br/>
        <w:t>ze wskazaniem imienia i nazwiska oraz pełnionej funkcji</w:t>
      </w:r>
      <w:r w:rsidRPr="00EA7FA8">
        <w:rPr>
          <w:rFonts w:ascii="Work Sans" w:eastAsia="Times New Roman" w:hAnsi="Work Sans" w:cs="Times New Roman"/>
          <w:spacing w:val="-10"/>
          <w:sz w:val="20"/>
          <w:szCs w:val="20"/>
          <w:lang w:eastAsia="pl-PL"/>
        </w:rPr>
        <w:t>)</w:t>
      </w:r>
    </w:p>
    <w:p w:rsidR="00606F64" w:rsidRPr="00EA7FA8" w:rsidRDefault="00606F64">
      <w:pPr>
        <w:rPr>
          <w:rFonts w:ascii="Work Sans" w:eastAsia="Times New Roman" w:hAnsi="Work Sans" w:cs="Times New Roman"/>
          <w:b/>
          <w:bCs/>
          <w:spacing w:val="-10"/>
          <w:sz w:val="23"/>
          <w:szCs w:val="23"/>
          <w:lang w:eastAsia="pl-PL"/>
        </w:rPr>
      </w:pPr>
      <w:bookmarkStart w:id="29" w:name="_Hlk15976532"/>
      <w:bookmarkStart w:id="30" w:name="_Hlk15976373"/>
      <w:r w:rsidRPr="00EA7FA8">
        <w:rPr>
          <w:rFonts w:ascii="Work Sans" w:eastAsia="Times New Roman" w:hAnsi="Work Sans" w:cs="Times New Roman"/>
          <w:b/>
          <w:bCs/>
          <w:spacing w:val="-10"/>
          <w:sz w:val="23"/>
          <w:szCs w:val="23"/>
          <w:lang w:eastAsia="pl-PL"/>
        </w:rPr>
        <w:br w:type="page"/>
      </w:r>
    </w:p>
    <w:p w:rsidR="002F4E60" w:rsidRPr="00EA7FA8" w:rsidRDefault="002F4E60" w:rsidP="00606F64">
      <w:pPr>
        <w:spacing w:after="0"/>
        <w:jc w:val="right"/>
        <w:rPr>
          <w:rFonts w:ascii="Work Sans" w:eastAsia="Times New Roman" w:hAnsi="Work Sans" w:cs="Times New Roman"/>
          <w:b/>
          <w:bCs/>
          <w:spacing w:val="-10"/>
          <w:sz w:val="23"/>
          <w:szCs w:val="23"/>
          <w:lang w:eastAsia="pl-PL"/>
        </w:rPr>
      </w:pPr>
      <w:r w:rsidRPr="00EA7FA8">
        <w:rPr>
          <w:rFonts w:ascii="Work Sans" w:eastAsia="Times New Roman" w:hAnsi="Work Sans" w:cs="Times New Roman"/>
          <w:b/>
          <w:bCs/>
          <w:spacing w:val="-10"/>
          <w:sz w:val="23"/>
          <w:szCs w:val="23"/>
          <w:lang w:eastAsia="pl-PL"/>
        </w:rPr>
        <w:lastRenderedPageBreak/>
        <w:t>Załącznik nr 8</w:t>
      </w:r>
    </w:p>
    <w:bookmarkEnd w:id="29"/>
    <w:p w:rsidR="00652EA5" w:rsidRPr="00EA7FA8" w:rsidRDefault="00652EA5" w:rsidP="00606F64">
      <w:pPr>
        <w:spacing w:after="0"/>
        <w:jc w:val="both"/>
        <w:rPr>
          <w:rFonts w:ascii="Work Sans" w:hAnsi="Work Sans"/>
          <w:spacing w:val="-10"/>
          <w:sz w:val="23"/>
          <w:szCs w:val="23"/>
        </w:rPr>
      </w:pPr>
    </w:p>
    <w:p w:rsidR="002F4E60" w:rsidRPr="00EA7FA8" w:rsidRDefault="00606F64" w:rsidP="00606F64">
      <w:pPr>
        <w:spacing w:after="0"/>
        <w:jc w:val="center"/>
        <w:rPr>
          <w:rFonts w:ascii="Work Sans" w:hAnsi="Work Sans"/>
          <w:b/>
          <w:bCs/>
          <w:spacing w:val="-10"/>
          <w:sz w:val="23"/>
          <w:szCs w:val="23"/>
        </w:rPr>
      </w:pPr>
      <w:r w:rsidRPr="00EA7FA8">
        <w:rPr>
          <w:rFonts w:ascii="Work Sans" w:hAnsi="Work Sans"/>
          <w:b/>
          <w:bCs/>
          <w:spacing w:val="-10"/>
          <w:sz w:val="23"/>
          <w:szCs w:val="23"/>
        </w:rPr>
        <w:t>LISTA UCZESTNIKÓW SZKOLENIA</w:t>
      </w:r>
    </w:p>
    <w:bookmarkEnd w:id="30"/>
    <w:p w:rsidR="008F2A4F" w:rsidRPr="00EA7FA8" w:rsidRDefault="008F2A4F" w:rsidP="00606F64">
      <w:pPr>
        <w:spacing w:after="0"/>
        <w:jc w:val="both"/>
        <w:rPr>
          <w:rFonts w:ascii="Work Sans" w:hAnsi="Work Sans"/>
          <w:spacing w:val="-10"/>
          <w:sz w:val="23"/>
          <w:szCs w:val="23"/>
        </w:rPr>
      </w:pPr>
    </w:p>
    <w:p w:rsidR="008F2A4F" w:rsidRPr="00EA7FA8" w:rsidRDefault="008F2A4F" w:rsidP="00606F64">
      <w:pPr>
        <w:spacing w:after="0"/>
        <w:ind w:firstLine="708"/>
        <w:jc w:val="both"/>
        <w:rPr>
          <w:rFonts w:ascii="Work Sans" w:hAnsi="Work Sans"/>
          <w:spacing w:val="-10"/>
          <w:sz w:val="23"/>
          <w:szCs w:val="23"/>
        </w:rPr>
      </w:pPr>
      <w:r w:rsidRPr="00EA7FA8">
        <w:rPr>
          <w:rFonts w:ascii="Work Sans" w:hAnsi="Work Sans"/>
          <w:spacing w:val="-10"/>
          <w:sz w:val="23"/>
          <w:szCs w:val="23"/>
        </w:rPr>
        <w:t xml:space="preserve">Szkolenie z zakresu przeciwdziałania niewywiązywaniu się z obowiązku przekazywania informacji o schematach podatkowych </w:t>
      </w:r>
      <w:r w:rsidR="00606F64" w:rsidRPr="00EA7FA8">
        <w:rPr>
          <w:rFonts w:ascii="Work Sans" w:hAnsi="Work Sans"/>
          <w:spacing w:val="-10"/>
          <w:sz w:val="23"/>
          <w:szCs w:val="23"/>
        </w:rPr>
        <w:t>oraz wprowadzonej</w:t>
      </w:r>
      <w:r w:rsidRPr="00EA7FA8">
        <w:rPr>
          <w:rFonts w:ascii="Work Sans" w:hAnsi="Work Sans"/>
          <w:spacing w:val="-10"/>
          <w:sz w:val="23"/>
          <w:szCs w:val="23"/>
        </w:rPr>
        <w:t xml:space="preserve"> w tym zakresie w </w:t>
      </w:r>
      <w:r w:rsidR="00606F64" w:rsidRPr="00EA7FA8">
        <w:rPr>
          <w:rFonts w:ascii="Work Sans" w:hAnsi="Work Sans"/>
          <w:spacing w:val="-10"/>
          <w:sz w:val="23"/>
          <w:szCs w:val="23"/>
        </w:rPr>
        <w:t>………………</w:t>
      </w:r>
      <w:r w:rsidRPr="00EA7FA8">
        <w:rPr>
          <w:rFonts w:ascii="Work Sans" w:hAnsi="Work Sans"/>
          <w:spacing w:val="-10"/>
          <w:sz w:val="23"/>
          <w:szCs w:val="23"/>
        </w:rPr>
        <w:t xml:space="preserve">………………… procedury wewnętrznej </w:t>
      </w:r>
      <w:r w:rsidR="00606F64" w:rsidRPr="00EA7FA8">
        <w:rPr>
          <w:rFonts w:ascii="Work Sans" w:hAnsi="Work Sans"/>
          <w:spacing w:val="-10"/>
          <w:sz w:val="23"/>
          <w:szCs w:val="23"/>
        </w:rPr>
        <w:t>MDR.</w:t>
      </w:r>
    </w:p>
    <w:p w:rsidR="008F2A4F" w:rsidRPr="00EA7FA8" w:rsidRDefault="008F2A4F" w:rsidP="00606F64">
      <w:pPr>
        <w:spacing w:after="0"/>
        <w:jc w:val="both"/>
        <w:rPr>
          <w:rFonts w:ascii="Work Sans" w:hAnsi="Work Sans"/>
          <w:spacing w:val="-10"/>
          <w:sz w:val="23"/>
          <w:szCs w:val="23"/>
        </w:rPr>
      </w:pPr>
    </w:p>
    <w:p w:rsidR="008F2A4F" w:rsidRPr="00EA7FA8" w:rsidRDefault="008F2A4F" w:rsidP="00606F64">
      <w:pPr>
        <w:spacing w:after="0"/>
        <w:jc w:val="both"/>
        <w:rPr>
          <w:rFonts w:ascii="Work Sans" w:hAnsi="Work Sans"/>
          <w:spacing w:val="-10"/>
          <w:sz w:val="23"/>
          <w:szCs w:val="23"/>
        </w:rPr>
      </w:pPr>
    </w:p>
    <w:tbl>
      <w:tblPr>
        <w:tblStyle w:val="Tabela-Siatka"/>
        <w:tblW w:w="0" w:type="auto"/>
        <w:tblLook w:val="04A0"/>
      </w:tblPr>
      <w:tblGrid>
        <w:gridCol w:w="1555"/>
        <w:gridCol w:w="3260"/>
        <w:gridCol w:w="1981"/>
        <w:gridCol w:w="2266"/>
      </w:tblGrid>
      <w:tr w:rsidR="00606F64" w:rsidRPr="00EA7FA8" w:rsidTr="008F2A4F">
        <w:tc>
          <w:tcPr>
            <w:tcW w:w="1555" w:type="dxa"/>
          </w:tcPr>
          <w:p w:rsidR="008F2A4F" w:rsidRPr="00EA7FA8" w:rsidRDefault="008F2A4F" w:rsidP="00606F64">
            <w:pPr>
              <w:spacing w:line="276" w:lineRule="auto"/>
              <w:jc w:val="both"/>
              <w:rPr>
                <w:rFonts w:ascii="Work Sans" w:hAnsi="Work Sans"/>
                <w:b/>
                <w:bCs/>
                <w:spacing w:val="-10"/>
                <w:sz w:val="23"/>
                <w:szCs w:val="23"/>
              </w:rPr>
            </w:pPr>
            <w:r w:rsidRPr="00EA7FA8">
              <w:rPr>
                <w:rFonts w:ascii="Work Sans" w:hAnsi="Work Sans"/>
                <w:b/>
                <w:bCs/>
                <w:spacing w:val="-10"/>
                <w:sz w:val="23"/>
                <w:szCs w:val="23"/>
              </w:rPr>
              <w:t>Data</w:t>
            </w:r>
          </w:p>
        </w:tc>
        <w:tc>
          <w:tcPr>
            <w:tcW w:w="3260" w:type="dxa"/>
          </w:tcPr>
          <w:p w:rsidR="008F2A4F" w:rsidRPr="00EA7FA8" w:rsidRDefault="008F2A4F" w:rsidP="00606F64">
            <w:pPr>
              <w:spacing w:line="276" w:lineRule="auto"/>
              <w:jc w:val="both"/>
              <w:rPr>
                <w:rFonts w:ascii="Work Sans" w:hAnsi="Work Sans"/>
                <w:b/>
                <w:bCs/>
                <w:spacing w:val="-10"/>
                <w:sz w:val="23"/>
                <w:szCs w:val="23"/>
              </w:rPr>
            </w:pPr>
            <w:r w:rsidRPr="00EA7FA8">
              <w:rPr>
                <w:rFonts w:ascii="Work Sans" w:hAnsi="Work Sans"/>
                <w:b/>
                <w:bCs/>
                <w:spacing w:val="-10"/>
                <w:sz w:val="23"/>
                <w:szCs w:val="23"/>
              </w:rPr>
              <w:t>Imię i Nazwisko</w:t>
            </w:r>
          </w:p>
        </w:tc>
        <w:tc>
          <w:tcPr>
            <w:tcW w:w="1981" w:type="dxa"/>
          </w:tcPr>
          <w:p w:rsidR="008F2A4F" w:rsidRPr="00EA7FA8" w:rsidRDefault="008F2A4F" w:rsidP="00606F64">
            <w:pPr>
              <w:spacing w:line="276" w:lineRule="auto"/>
              <w:jc w:val="both"/>
              <w:rPr>
                <w:rFonts w:ascii="Work Sans" w:hAnsi="Work Sans"/>
                <w:b/>
                <w:bCs/>
                <w:spacing w:val="-10"/>
                <w:sz w:val="23"/>
                <w:szCs w:val="23"/>
              </w:rPr>
            </w:pPr>
            <w:r w:rsidRPr="00EA7FA8">
              <w:rPr>
                <w:rFonts w:ascii="Work Sans" w:hAnsi="Work Sans"/>
                <w:b/>
                <w:bCs/>
                <w:spacing w:val="-10"/>
                <w:sz w:val="23"/>
                <w:szCs w:val="23"/>
              </w:rPr>
              <w:t>Stanowisko</w:t>
            </w:r>
          </w:p>
        </w:tc>
        <w:tc>
          <w:tcPr>
            <w:tcW w:w="2266" w:type="dxa"/>
          </w:tcPr>
          <w:p w:rsidR="008F2A4F" w:rsidRPr="00EA7FA8" w:rsidRDefault="008F2A4F" w:rsidP="00606F64">
            <w:pPr>
              <w:spacing w:line="276" w:lineRule="auto"/>
              <w:jc w:val="both"/>
              <w:rPr>
                <w:rFonts w:ascii="Work Sans" w:hAnsi="Work Sans"/>
                <w:b/>
                <w:bCs/>
                <w:spacing w:val="-10"/>
                <w:sz w:val="23"/>
                <w:szCs w:val="23"/>
              </w:rPr>
            </w:pPr>
            <w:r w:rsidRPr="00EA7FA8">
              <w:rPr>
                <w:rFonts w:ascii="Work Sans" w:hAnsi="Work Sans"/>
                <w:b/>
                <w:bCs/>
                <w:spacing w:val="-10"/>
                <w:sz w:val="23"/>
                <w:szCs w:val="23"/>
              </w:rPr>
              <w:t>Podpis</w:t>
            </w:r>
          </w:p>
        </w:tc>
      </w:tr>
      <w:tr w:rsidR="00606F64" w:rsidRPr="00EA7FA8" w:rsidTr="008F2A4F">
        <w:tc>
          <w:tcPr>
            <w:tcW w:w="1555" w:type="dxa"/>
          </w:tcPr>
          <w:p w:rsidR="008F2A4F" w:rsidRPr="00EA7FA8" w:rsidRDefault="008F2A4F" w:rsidP="00606F64">
            <w:pPr>
              <w:spacing w:line="276" w:lineRule="auto"/>
              <w:jc w:val="both"/>
              <w:rPr>
                <w:rFonts w:ascii="Work Sans" w:hAnsi="Work Sans"/>
                <w:spacing w:val="-10"/>
                <w:sz w:val="23"/>
                <w:szCs w:val="23"/>
              </w:rPr>
            </w:pPr>
          </w:p>
        </w:tc>
        <w:tc>
          <w:tcPr>
            <w:tcW w:w="3260" w:type="dxa"/>
          </w:tcPr>
          <w:p w:rsidR="008F2A4F" w:rsidRPr="00EA7FA8" w:rsidRDefault="008F2A4F" w:rsidP="00606F64">
            <w:pPr>
              <w:spacing w:line="276" w:lineRule="auto"/>
              <w:jc w:val="both"/>
              <w:rPr>
                <w:rFonts w:ascii="Work Sans" w:hAnsi="Work Sans"/>
                <w:spacing w:val="-10"/>
                <w:sz w:val="23"/>
                <w:szCs w:val="23"/>
              </w:rPr>
            </w:pPr>
          </w:p>
        </w:tc>
        <w:tc>
          <w:tcPr>
            <w:tcW w:w="1981" w:type="dxa"/>
          </w:tcPr>
          <w:p w:rsidR="008F2A4F" w:rsidRPr="00EA7FA8" w:rsidRDefault="008F2A4F" w:rsidP="00606F64">
            <w:pPr>
              <w:spacing w:line="276" w:lineRule="auto"/>
              <w:jc w:val="both"/>
              <w:rPr>
                <w:rFonts w:ascii="Work Sans" w:hAnsi="Work Sans"/>
                <w:spacing w:val="-10"/>
                <w:sz w:val="23"/>
                <w:szCs w:val="23"/>
              </w:rPr>
            </w:pPr>
          </w:p>
        </w:tc>
        <w:tc>
          <w:tcPr>
            <w:tcW w:w="2266" w:type="dxa"/>
          </w:tcPr>
          <w:p w:rsidR="008F2A4F" w:rsidRPr="00EA7FA8" w:rsidRDefault="008F2A4F" w:rsidP="00606F64">
            <w:pPr>
              <w:spacing w:line="276" w:lineRule="auto"/>
              <w:jc w:val="both"/>
              <w:rPr>
                <w:rFonts w:ascii="Work Sans" w:hAnsi="Work Sans"/>
                <w:spacing w:val="-10"/>
                <w:sz w:val="23"/>
                <w:szCs w:val="23"/>
              </w:rPr>
            </w:pPr>
          </w:p>
        </w:tc>
      </w:tr>
      <w:tr w:rsidR="00606F64" w:rsidRPr="00EA7FA8" w:rsidTr="008F2A4F">
        <w:tc>
          <w:tcPr>
            <w:tcW w:w="1555" w:type="dxa"/>
          </w:tcPr>
          <w:p w:rsidR="008F2A4F" w:rsidRPr="00EA7FA8" w:rsidRDefault="008F2A4F" w:rsidP="00606F64">
            <w:pPr>
              <w:spacing w:line="276" w:lineRule="auto"/>
              <w:jc w:val="both"/>
              <w:rPr>
                <w:rFonts w:ascii="Work Sans" w:hAnsi="Work Sans"/>
                <w:spacing w:val="-10"/>
                <w:sz w:val="23"/>
                <w:szCs w:val="23"/>
              </w:rPr>
            </w:pPr>
          </w:p>
        </w:tc>
        <w:tc>
          <w:tcPr>
            <w:tcW w:w="3260" w:type="dxa"/>
          </w:tcPr>
          <w:p w:rsidR="008F2A4F" w:rsidRPr="00EA7FA8" w:rsidRDefault="008F2A4F" w:rsidP="00606F64">
            <w:pPr>
              <w:spacing w:line="276" w:lineRule="auto"/>
              <w:jc w:val="both"/>
              <w:rPr>
                <w:rFonts w:ascii="Work Sans" w:hAnsi="Work Sans"/>
                <w:spacing w:val="-10"/>
                <w:sz w:val="23"/>
                <w:szCs w:val="23"/>
              </w:rPr>
            </w:pPr>
          </w:p>
        </w:tc>
        <w:tc>
          <w:tcPr>
            <w:tcW w:w="1981" w:type="dxa"/>
          </w:tcPr>
          <w:p w:rsidR="008F2A4F" w:rsidRPr="00EA7FA8" w:rsidRDefault="008F2A4F" w:rsidP="00606F64">
            <w:pPr>
              <w:spacing w:line="276" w:lineRule="auto"/>
              <w:jc w:val="both"/>
              <w:rPr>
                <w:rFonts w:ascii="Work Sans" w:hAnsi="Work Sans"/>
                <w:spacing w:val="-10"/>
                <w:sz w:val="23"/>
                <w:szCs w:val="23"/>
              </w:rPr>
            </w:pPr>
          </w:p>
        </w:tc>
        <w:tc>
          <w:tcPr>
            <w:tcW w:w="2266" w:type="dxa"/>
          </w:tcPr>
          <w:p w:rsidR="008F2A4F" w:rsidRPr="00EA7FA8" w:rsidRDefault="008F2A4F" w:rsidP="00606F64">
            <w:pPr>
              <w:spacing w:line="276" w:lineRule="auto"/>
              <w:jc w:val="both"/>
              <w:rPr>
                <w:rFonts w:ascii="Work Sans" w:hAnsi="Work Sans"/>
                <w:spacing w:val="-10"/>
                <w:sz w:val="23"/>
                <w:szCs w:val="23"/>
              </w:rPr>
            </w:pPr>
          </w:p>
        </w:tc>
      </w:tr>
      <w:tr w:rsidR="00606F64" w:rsidRPr="00EA7FA8" w:rsidTr="008F2A4F">
        <w:tc>
          <w:tcPr>
            <w:tcW w:w="1555" w:type="dxa"/>
          </w:tcPr>
          <w:p w:rsidR="008F2A4F" w:rsidRPr="00EA7FA8" w:rsidRDefault="008F2A4F" w:rsidP="00606F64">
            <w:pPr>
              <w:spacing w:line="276" w:lineRule="auto"/>
              <w:jc w:val="both"/>
              <w:rPr>
                <w:rFonts w:ascii="Work Sans" w:hAnsi="Work Sans"/>
                <w:spacing w:val="-10"/>
                <w:sz w:val="23"/>
                <w:szCs w:val="23"/>
              </w:rPr>
            </w:pPr>
          </w:p>
        </w:tc>
        <w:tc>
          <w:tcPr>
            <w:tcW w:w="3260" w:type="dxa"/>
          </w:tcPr>
          <w:p w:rsidR="008F2A4F" w:rsidRPr="00EA7FA8" w:rsidRDefault="008F2A4F" w:rsidP="00606F64">
            <w:pPr>
              <w:spacing w:line="276" w:lineRule="auto"/>
              <w:jc w:val="both"/>
              <w:rPr>
                <w:rFonts w:ascii="Work Sans" w:hAnsi="Work Sans"/>
                <w:spacing w:val="-10"/>
                <w:sz w:val="23"/>
                <w:szCs w:val="23"/>
              </w:rPr>
            </w:pPr>
          </w:p>
        </w:tc>
        <w:tc>
          <w:tcPr>
            <w:tcW w:w="1981" w:type="dxa"/>
          </w:tcPr>
          <w:p w:rsidR="008F2A4F" w:rsidRPr="00EA7FA8" w:rsidRDefault="008F2A4F" w:rsidP="00606F64">
            <w:pPr>
              <w:spacing w:line="276" w:lineRule="auto"/>
              <w:jc w:val="both"/>
              <w:rPr>
                <w:rFonts w:ascii="Work Sans" w:hAnsi="Work Sans"/>
                <w:spacing w:val="-10"/>
                <w:sz w:val="23"/>
                <w:szCs w:val="23"/>
              </w:rPr>
            </w:pPr>
          </w:p>
        </w:tc>
        <w:tc>
          <w:tcPr>
            <w:tcW w:w="2266" w:type="dxa"/>
          </w:tcPr>
          <w:p w:rsidR="008F2A4F" w:rsidRPr="00EA7FA8" w:rsidRDefault="008F2A4F" w:rsidP="00606F64">
            <w:pPr>
              <w:spacing w:line="276" w:lineRule="auto"/>
              <w:jc w:val="both"/>
              <w:rPr>
                <w:rFonts w:ascii="Work Sans" w:hAnsi="Work Sans"/>
                <w:spacing w:val="-10"/>
                <w:sz w:val="23"/>
                <w:szCs w:val="23"/>
              </w:rPr>
            </w:pPr>
          </w:p>
        </w:tc>
      </w:tr>
      <w:tr w:rsidR="00606F64" w:rsidRPr="00EA7FA8" w:rsidTr="008F2A4F">
        <w:tc>
          <w:tcPr>
            <w:tcW w:w="1555" w:type="dxa"/>
          </w:tcPr>
          <w:p w:rsidR="008F2A4F" w:rsidRPr="00EA7FA8" w:rsidRDefault="008F2A4F" w:rsidP="00606F64">
            <w:pPr>
              <w:spacing w:line="276" w:lineRule="auto"/>
              <w:jc w:val="both"/>
              <w:rPr>
                <w:rFonts w:ascii="Work Sans" w:hAnsi="Work Sans"/>
                <w:spacing w:val="-10"/>
                <w:sz w:val="23"/>
                <w:szCs w:val="23"/>
              </w:rPr>
            </w:pPr>
          </w:p>
        </w:tc>
        <w:tc>
          <w:tcPr>
            <w:tcW w:w="3260" w:type="dxa"/>
          </w:tcPr>
          <w:p w:rsidR="008F2A4F" w:rsidRPr="00EA7FA8" w:rsidRDefault="008F2A4F" w:rsidP="00606F64">
            <w:pPr>
              <w:spacing w:line="276" w:lineRule="auto"/>
              <w:jc w:val="both"/>
              <w:rPr>
                <w:rFonts w:ascii="Work Sans" w:hAnsi="Work Sans"/>
                <w:spacing w:val="-10"/>
                <w:sz w:val="23"/>
                <w:szCs w:val="23"/>
              </w:rPr>
            </w:pPr>
          </w:p>
        </w:tc>
        <w:tc>
          <w:tcPr>
            <w:tcW w:w="1981" w:type="dxa"/>
          </w:tcPr>
          <w:p w:rsidR="008F2A4F" w:rsidRPr="00EA7FA8" w:rsidRDefault="008F2A4F" w:rsidP="00606F64">
            <w:pPr>
              <w:spacing w:line="276" w:lineRule="auto"/>
              <w:jc w:val="both"/>
              <w:rPr>
                <w:rFonts w:ascii="Work Sans" w:hAnsi="Work Sans"/>
                <w:spacing w:val="-10"/>
                <w:sz w:val="23"/>
                <w:szCs w:val="23"/>
              </w:rPr>
            </w:pPr>
          </w:p>
        </w:tc>
        <w:tc>
          <w:tcPr>
            <w:tcW w:w="2266" w:type="dxa"/>
          </w:tcPr>
          <w:p w:rsidR="008F2A4F" w:rsidRPr="00EA7FA8" w:rsidRDefault="008F2A4F" w:rsidP="00606F64">
            <w:pPr>
              <w:spacing w:line="276" w:lineRule="auto"/>
              <w:jc w:val="both"/>
              <w:rPr>
                <w:rFonts w:ascii="Work Sans" w:hAnsi="Work Sans"/>
                <w:spacing w:val="-10"/>
                <w:sz w:val="23"/>
                <w:szCs w:val="23"/>
              </w:rPr>
            </w:pPr>
          </w:p>
        </w:tc>
      </w:tr>
      <w:tr w:rsidR="00606F64" w:rsidRPr="00EA7FA8" w:rsidTr="008F2A4F">
        <w:tc>
          <w:tcPr>
            <w:tcW w:w="1555" w:type="dxa"/>
          </w:tcPr>
          <w:p w:rsidR="008F2A4F" w:rsidRPr="00EA7FA8" w:rsidRDefault="008F2A4F" w:rsidP="00606F64">
            <w:pPr>
              <w:spacing w:line="276" w:lineRule="auto"/>
              <w:jc w:val="both"/>
              <w:rPr>
                <w:rFonts w:ascii="Work Sans" w:hAnsi="Work Sans"/>
                <w:spacing w:val="-10"/>
                <w:sz w:val="23"/>
                <w:szCs w:val="23"/>
              </w:rPr>
            </w:pPr>
          </w:p>
        </w:tc>
        <w:tc>
          <w:tcPr>
            <w:tcW w:w="3260" w:type="dxa"/>
          </w:tcPr>
          <w:p w:rsidR="008F2A4F" w:rsidRPr="00EA7FA8" w:rsidRDefault="008F2A4F" w:rsidP="00606F64">
            <w:pPr>
              <w:spacing w:line="276" w:lineRule="auto"/>
              <w:jc w:val="both"/>
              <w:rPr>
                <w:rFonts w:ascii="Work Sans" w:hAnsi="Work Sans"/>
                <w:spacing w:val="-10"/>
                <w:sz w:val="23"/>
                <w:szCs w:val="23"/>
              </w:rPr>
            </w:pPr>
          </w:p>
        </w:tc>
        <w:tc>
          <w:tcPr>
            <w:tcW w:w="1981" w:type="dxa"/>
          </w:tcPr>
          <w:p w:rsidR="008F2A4F" w:rsidRPr="00EA7FA8" w:rsidRDefault="008F2A4F" w:rsidP="00606F64">
            <w:pPr>
              <w:spacing w:line="276" w:lineRule="auto"/>
              <w:jc w:val="both"/>
              <w:rPr>
                <w:rFonts w:ascii="Work Sans" w:hAnsi="Work Sans"/>
                <w:spacing w:val="-10"/>
                <w:sz w:val="23"/>
                <w:szCs w:val="23"/>
              </w:rPr>
            </w:pPr>
          </w:p>
        </w:tc>
        <w:tc>
          <w:tcPr>
            <w:tcW w:w="2266" w:type="dxa"/>
          </w:tcPr>
          <w:p w:rsidR="008F2A4F" w:rsidRPr="00EA7FA8" w:rsidRDefault="008F2A4F" w:rsidP="00606F64">
            <w:pPr>
              <w:spacing w:line="276" w:lineRule="auto"/>
              <w:jc w:val="both"/>
              <w:rPr>
                <w:rFonts w:ascii="Work Sans" w:hAnsi="Work Sans"/>
                <w:spacing w:val="-10"/>
                <w:sz w:val="23"/>
                <w:szCs w:val="23"/>
              </w:rPr>
            </w:pPr>
          </w:p>
        </w:tc>
      </w:tr>
      <w:tr w:rsidR="00606F64" w:rsidRPr="00EA7FA8" w:rsidTr="008F2A4F">
        <w:tc>
          <w:tcPr>
            <w:tcW w:w="1555" w:type="dxa"/>
          </w:tcPr>
          <w:p w:rsidR="008F2A4F" w:rsidRPr="00EA7FA8" w:rsidRDefault="008F2A4F" w:rsidP="00606F64">
            <w:pPr>
              <w:spacing w:line="276" w:lineRule="auto"/>
              <w:jc w:val="both"/>
              <w:rPr>
                <w:rFonts w:ascii="Work Sans" w:hAnsi="Work Sans"/>
                <w:spacing w:val="-10"/>
                <w:sz w:val="23"/>
                <w:szCs w:val="23"/>
              </w:rPr>
            </w:pPr>
          </w:p>
        </w:tc>
        <w:tc>
          <w:tcPr>
            <w:tcW w:w="3260" w:type="dxa"/>
          </w:tcPr>
          <w:p w:rsidR="008F2A4F" w:rsidRPr="00EA7FA8" w:rsidRDefault="008F2A4F" w:rsidP="00606F64">
            <w:pPr>
              <w:spacing w:line="276" w:lineRule="auto"/>
              <w:jc w:val="both"/>
              <w:rPr>
                <w:rFonts w:ascii="Work Sans" w:hAnsi="Work Sans"/>
                <w:spacing w:val="-10"/>
                <w:sz w:val="23"/>
                <w:szCs w:val="23"/>
              </w:rPr>
            </w:pPr>
          </w:p>
        </w:tc>
        <w:tc>
          <w:tcPr>
            <w:tcW w:w="1981" w:type="dxa"/>
          </w:tcPr>
          <w:p w:rsidR="008F2A4F" w:rsidRPr="00EA7FA8" w:rsidRDefault="008F2A4F" w:rsidP="00606F64">
            <w:pPr>
              <w:spacing w:line="276" w:lineRule="auto"/>
              <w:jc w:val="both"/>
              <w:rPr>
                <w:rFonts w:ascii="Work Sans" w:hAnsi="Work Sans"/>
                <w:spacing w:val="-10"/>
                <w:sz w:val="23"/>
                <w:szCs w:val="23"/>
              </w:rPr>
            </w:pPr>
          </w:p>
        </w:tc>
        <w:tc>
          <w:tcPr>
            <w:tcW w:w="2266" w:type="dxa"/>
          </w:tcPr>
          <w:p w:rsidR="008F2A4F" w:rsidRPr="00EA7FA8" w:rsidRDefault="008F2A4F" w:rsidP="00606F64">
            <w:pPr>
              <w:spacing w:line="276" w:lineRule="auto"/>
              <w:jc w:val="both"/>
              <w:rPr>
                <w:rFonts w:ascii="Work Sans" w:hAnsi="Work Sans"/>
                <w:spacing w:val="-10"/>
                <w:sz w:val="23"/>
                <w:szCs w:val="23"/>
              </w:rPr>
            </w:pPr>
          </w:p>
        </w:tc>
      </w:tr>
      <w:tr w:rsidR="00606F64" w:rsidRPr="00EA7FA8" w:rsidTr="008F2A4F">
        <w:tc>
          <w:tcPr>
            <w:tcW w:w="1555" w:type="dxa"/>
          </w:tcPr>
          <w:p w:rsidR="008F2A4F" w:rsidRPr="00EA7FA8" w:rsidRDefault="008F2A4F" w:rsidP="00606F64">
            <w:pPr>
              <w:spacing w:line="276" w:lineRule="auto"/>
              <w:jc w:val="both"/>
              <w:rPr>
                <w:rFonts w:ascii="Work Sans" w:hAnsi="Work Sans"/>
                <w:spacing w:val="-10"/>
                <w:sz w:val="23"/>
                <w:szCs w:val="23"/>
              </w:rPr>
            </w:pPr>
          </w:p>
        </w:tc>
        <w:tc>
          <w:tcPr>
            <w:tcW w:w="3260" w:type="dxa"/>
          </w:tcPr>
          <w:p w:rsidR="008F2A4F" w:rsidRPr="00EA7FA8" w:rsidRDefault="008F2A4F" w:rsidP="00606F64">
            <w:pPr>
              <w:spacing w:line="276" w:lineRule="auto"/>
              <w:jc w:val="both"/>
              <w:rPr>
                <w:rFonts w:ascii="Work Sans" w:hAnsi="Work Sans"/>
                <w:spacing w:val="-10"/>
                <w:sz w:val="23"/>
                <w:szCs w:val="23"/>
              </w:rPr>
            </w:pPr>
          </w:p>
        </w:tc>
        <w:tc>
          <w:tcPr>
            <w:tcW w:w="1981" w:type="dxa"/>
          </w:tcPr>
          <w:p w:rsidR="008F2A4F" w:rsidRPr="00EA7FA8" w:rsidRDefault="008F2A4F" w:rsidP="00606F64">
            <w:pPr>
              <w:spacing w:line="276" w:lineRule="auto"/>
              <w:jc w:val="both"/>
              <w:rPr>
                <w:rFonts w:ascii="Work Sans" w:hAnsi="Work Sans"/>
                <w:spacing w:val="-10"/>
                <w:sz w:val="23"/>
                <w:szCs w:val="23"/>
              </w:rPr>
            </w:pPr>
          </w:p>
        </w:tc>
        <w:tc>
          <w:tcPr>
            <w:tcW w:w="2266" w:type="dxa"/>
          </w:tcPr>
          <w:p w:rsidR="008F2A4F" w:rsidRPr="00EA7FA8" w:rsidRDefault="008F2A4F" w:rsidP="00606F64">
            <w:pPr>
              <w:spacing w:line="276" w:lineRule="auto"/>
              <w:jc w:val="both"/>
              <w:rPr>
                <w:rFonts w:ascii="Work Sans" w:hAnsi="Work Sans"/>
                <w:spacing w:val="-10"/>
                <w:sz w:val="23"/>
                <w:szCs w:val="23"/>
              </w:rPr>
            </w:pPr>
          </w:p>
        </w:tc>
      </w:tr>
      <w:tr w:rsidR="00606F64" w:rsidRPr="00EA7FA8" w:rsidTr="008F2A4F">
        <w:tc>
          <w:tcPr>
            <w:tcW w:w="1555" w:type="dxa"/>
          </w:tcPr>
          <w:p w:rsidR="008F2A4F" w:rsidRPr="00EA7FA8" w:rsidRDefault="008F2A4F" w:rsidP="00606F64">
            <w:pPr>
              <w:spacing w:line="276" w:lineRule="auto"/>
              <w:jc w:val="both"/>
              <w:rPr>
                <w:rFonts w:ascii="Work Sans" w:hAnsi="Work Sans"/>
                <w:spacing w:val="-10"/>
                <w:sz w:val="23"/>
                <w:szCs w:val="23"/>
              </w:rPr>
            </w:pPr>
          </w:p>
        </w:tc>
        <w:tc>
          <w:tcPr>
            <w:tcW w:w="3260" w:type="dxa"/>
          </w:tcPr>
          <w:p w:rsidR="008F2A4F" w:rsidRPr="00EA7FA8" w:rsidRDefault="008F2A4F" w:rsidP="00606F64">
            <w:pPr>
              <w:spacing w:line="276" w:lineRule="auto"/>
              <w:jc w:val="both"/>
              <w:rPr>
                <w:rFonts w:ascii="Work Sans" w:hAnsi="Work Sans"/>
                <w:spacing w:val="-10"/>
                <w:sz w:val="23"/>
                <w:szCs w:val="23"/>
              </w:rPr>
            </w:pPr>
          </w:p>
        </w:tc>
        <w:tc>
          <w:tcPr>
            <w:tcW w:w="1981" w:type="dxa"/>
          </w:tcPr>
          <w:p w:rsidR="008F2A4F" w:rsidRPr="00EA7FA8" w:rsidRDefault="008F2A4F" w:rsidP="00606F64">
            <w:pPr>
              <w:spacing w:line="276" w:lineRule="auto"/>
              <w:jc w:val="both"/>
              <w:rPr>
                <w:rFonts w:ascii="Work Sans" w:hAnsi="Work Sans"/>
                <w:spacing w:val="-10"/>
                <w:sz w:val="23"/>
                <w:szCs w:val="23"/>
              </w:rPr>
            </w:pPr>
          </w:p>
        </w:tc>
        <w:tc>
          <w:tcPr>
            <w:tcW w:w="2266" w:type="dxa"/>
          </w:tcPr>
          <w:p w:rsidR="008F2A4F" w:rsidRPr="00EA7FA8" w:rsidRDefault="008F2A4F" w:rsidP="00606F64">
            <w:pPr>
              <w:spacing w:line="276" w:lineRule="auto"/>
              <w:jc w:val="both"/>
              <w:rPr>
                <w:rFonts w:ascii="Work Sans" w:hAnsi="Work Sans"/>
                <w:spacing w:val="-10"/>
                <w:sz w:val="23"/>
                <w:szCs w:val="23"/>
              </w:rPr>
            </w:pPr>
          </w:p>
        </w:tc>
      </w:tr>
      <w:tr w:rsidR="00606F64" w:rsidRPr="00EA7FA8" w:rsidTr="008F2A4F">
        <w:tc>
          <w:tcPr>
            <w:tcW w:w="1555" w:type="dxa"/>
          </w:tcPr>
          <w:p w:rsidR="008F2A4F" w:rsidRPr="00EA7FA8" w:rsidRDefault="008F2A4F" w:rsidP="00606F64">
            <w:pPr>
              <w:spacing w:line="276" w:lineRule="auto"/>
              <w:jc w:val="both"/>
              <w:rPr>
                <w:rFonts w:ascii="Work Sans" w:hAnsi="Work Sans"/>
                <w:spacing w:val="-10"/>
                <w:sz w:val="23"/>
                <w:szCs w:val="23"/>
              </w:rPr>
            </w:pPr>
          </w:p>
        </w:tc>
        <w:tc>
          <w:tcPr>
            <w:tcW w:w="3260" w:type="dxa"/>
          </w:tcPr>
          <w:p w:rsidR="008F2A4F" w:rsidRPr="00EA7FA8" w:rsidRDefault="008F2A4F" w:rsidP="00606F64">
            <w:pPr>
              <w:spacing w:line="276" w:lineRule="auto"/>
              <w:jc w:val="both"/>
              <w:rPr>
                <w:rFonts w:ascii="Work Sans" w:hAnsi="Work Sans"/>
                <w:spacing w:val="-10"/>
                <w:sz w:val="23"/>
                <w:szCs w:val="23"/>
              </w:rPr>
            </w:pPr>
          </w:p>
        </w:tc>
        <w:tc>
          <w:tcPr>
            <w:tcW w:w="1981" w:type="dxa"/>
          </w:tcPr>
          <w:p w:rsidR="008F2A4F" w:rsidRPr="00EA7FA8" w:rsidRDefault="008F2A4F" w:rsidP="00606F64">
            <w:pPr>
              <w:spacing w:line="276" w:lineRule="auto"/>
              <w:jc w:val="both"/>
              <w:rPr>
                <w:rFonts w:ascii="Work Sans" w:hAnsi="Work Sans"/>
                <w:spacing w:val="-10"/>
                <w:sz w:val="23"/>
                <w:szCs w:val="23"/>
              </w:rPr>
            </w:pPr>
          </w:p>
        </w:tc>
        <w:tc>
          <w:tcPr>
            <w:tcW w:w="2266" w:type="dxa"/>
          </w:tcPr>
          <w:p w:rsidR="008F2A4F" w:rsidRPr="00EA7FA8" w:rsidRDefault="008F2A4F" w:rsidP="00606F64">
            <w:pPr>
              <w:spacing w:line="276" w:lineRule="auto"/>
              <w:jc w:val="both"/>
              <w:rPr>
                <w:rFonts w:ascii="Work Sans" w:hAnsi="Work Sans"/>
                <w:spacing w:val="-10"/>
                <w:sz w:val="23"/>
                <w:szCs w:val="23"/>
              </w:rPr>
            </w:pPr>
          </w:p>
        </w:tc>
      </w:tr>
      <w:tr w:rsidR="00606F64" w:rsidRPr="00EA7FA8" w:rsidTr="008F2A4F">
        <w:tc>
          <w:tcPr>
            <w:tcW w:w="1555" w:type="dxa"/>
          </w:tcPr>
          <w:p w:rsidR="008F2A4F" w:rsidRPr="00EA7FA8" w:rsidRDefault="008F2A4F" w:rsidP="00606F64">
            <w:pPr>
              <w:spacing w:line="276" w:lineRule="auto"/>
              <w:jc w:val="both"/>
              <w:rPr>
                <w:rFonts w:ascii="Work Sans" w:hAnsi="Work Sans"/>
                <w:spacing w:val="-10"/>
                <w:sz w:val="23"/>
                <w:szCs w:val="23"/>
              </w:rPr>
            </w:pPr>
          </w:p>
        </w:tc>
        <w:tc>
          <w:tcPr>
            <w:tcW w:w="3260" w:type="dxa"/>
          </w:tcPr>
          <w:p w:rsidR="008F2A4F" w:rsidRPr="00EA7FA8" w:rsidRDefault="008F2A4F" w:rsidP="00606F64">
            <w:pPr>
              <w:spacing w:line="276" w:lineRule="auto"/>
              <w:jc w:val="both"/>
              <w:rPr>
                <w:rFonts w:ascii="Work Sans" w:hAnsi="Work Sans"/>
                <w:spacing w:val="-10"/>
                <w:sz w:val="23"/>
                <w:szCs w:val="23"/>
              </w:rPr>
            </w:pPr>
          </w:p>
        </w:tc>
        <w:tc>
          <w:tcPr>
            <w:tcW w:w="1981" w:type="dxa"/>
          </w:tcPr>
          <w:p w:rsidR="008F2A4F" w:rsidRPr="00EA7FA8" w:rsidRDefault="008F2A4F" w:rsidP="00606F64">
            <w:pPr>
              <w:spacing w:line="276" w:lineRule="auto"/>
              <w:jc w:val="both"/>
              <w:rPr>
                <w:rFonts w:ascii="Work Sans" w:hAnsi="Work Sans"/>
                <w:spacing w:val="-10"/>
                <w:sz w:val="23"/>
                <w:szCs w:val="23"/>
              </w:rPr>
            </w:pPr>
          </w:p>
        </w:tc>
        <w:tc>
          <w:tcPr>
            <w:tcW w:w="2266" w:type="dxa"/>
          </w:tcPr>
          <w:p w:rsidR="008F2A4F" w:rsidRPr="00EA7FA8" w:rsidRDefault="008F2A4F" w:rsidP="00606F64">
            <w:pPr>
              <w:spacing w:line="276" w:lineRule="auto"/>
              <w:jc w:val="both"/>
              <w:rPr>
                <w:rFonts w:ascii="Work Sans" w:hAnsi="Work Sans"/>
                <w:spacing w:val="-10"/>
                <w:sz w:val="23"/>
                <w:szCs w:val="23"/>
              </w:rPr>
            </w:pPr>
          </w:p>
        </w:tc>
      </w:tr>
      <w:tr w:rsidR="00606F64" w:rsidRPr="00EA7FA8" w:rsidTr="008F2A4F">
        <w:tc>
          <w:tcPr>
            <w:tcW w:w="1555" w:type="dxa"/>
          </w:tcPr>
          <w:p w:rsidR="008F2A4F" w:rsidRPr="00EA7FA8" w:rsidRDefault="008F2A4F" w:rsidP="00606F64">
            <w:pPr>
              <w:spacing w:line="276" w:lineRule="auto"/>
              <w:jc w:val="both"/>
              <w:rPr>
                <w:rFonts w:ascii="Work Sans" w:hAnsi="Work Sans"/>
                <w:spacing w:val="-10"/>
                <w:sz w:val="23"/>
                <w:szCs w:val="23"/>
              </w:rPr>
            </w:pPr>
          </w:p>
        </w:tc>
        <w:tc>
          <w:tcPr>
            <w:tcW w:w="3260" w:type="dxa"/>
          </w:tcPr>
          <w:p w:rsidR="008F2A4F" w:rsidRPr="00EA7FA8" w:rsidRDefault="008F2A4F" w:rsidP="00606F64">
            <w:pPr>
              <w:spacing w:line="276" w:lineRule="auto"/>
              <w:jc w:val="both"/>
              <w:rPr>
                <w:rFonts w:ascii="Work Sans" w:hAnsi="Work Sans"/>
                <w:spacing w:val="-10"/>
                <w:sz w:val="23"/>
                <w:szCs w:val="23"/>
              </w:rPr>
            </w:pPr>
          </w:p>
        </w:tc>
        <w:tc>
          <w:tcPr>
            <w:tcW w:w="1981" w:type="dxa"/>
          </w:tcPr>
          <w:p w:rsidR="008F2A4F" w:rsidRPr="00EA7FA8" w:rsidRDefault="008F2A4F" w:rsidP="00606F64">
            <w:pPr>
              <w:spacing w:line="276" w:lineRule="auto"/>
              <w:jc w:val="both"/>
              <w:rPr>
                <w:rFonts w:ascii="Work Sans" w:hAnsi="Work Sans"/>
                <w:spacing w:val="-10"/>
                <w:sz w:val="23"/>
                <w:szCs w:val="23"/>
              </w:rPr>
            </w:pPr>
          </w:p>
        </w:tc>
        <w:tc>
          <w:tcPr>
            <w:tcW w:w="2266" w:type="dxa"/>
          </w:tcPr>
          <w:p w:rsidR="008F2A4F" w:rsidRPr="00EA7FA8" w:rsidRDefault="008F2A4F" w:rsidP="00606F64">
            <w:pPr>
              <w:spacing w:line="276" w:lineRule="auto"/>
              <w:jc w:val="both"/>
              <w:rPr>
                <w:rFonts w:ascii="Work Sans" w:hAnsi="Work Sans"/>
                <w:spacing w:val="-10"/>
                <w:sz w:val="23"/>
                <w:szCs w:val="23"/>
              </w:rPr>
            </w:pPr>
          </w:p>
        </w:tc>
      </w:tr>
      <w:tr w:rsidR="00606F64" w:rsidRPr="00EA7FA8" w:rsidTr="008F2A4F">
        <w:tc>
          <w:tcPr>
            <w:tcW w:w="1555" w:type="dxa"/>
          </w:tcPr>
          <w:p w:rsidR="008F2A4F" w:rsidRPr="00EA7FA8" w:rsidRDefault="008F2A4F" w:rsidP="00606F64">
            <w:pPr>
              <w:spacing w:line="276" w:lineRule="auto"/>
              <w:jc w:val="both"/>
              <w:rPr>
                <w:rFonts w:ascii="Work Sans" w:hAnsi="Work Sans"/>
                <w:spacing w:val="-10"/>
                <w:sz w:val="23"/>
                <w:szCs w:val="23"/>
              </w:rPr>
            </w:pPr>
          </w:p>
        </w:tc>
        <w:tc>
          <w:tcPr>
            <w:tcW w:w="3260" w:type="dxa"/>
          </w:tcPr>
          <w:p w:rsidR="008F2A4F" w:rsidRPr="00EA7FA8" w:rsidRDefault="008F2A4F" w:rsidP="00606F64">
            <w:pPr>
              <w:spacing w:line="276" w:lineRule="auto"/>
              <w:jc w:val="both"/>
              <w:rPr>
                <w:rFonts w:ascii="Work Sans" w:hAnsi="Work Sans"/>
                <w:spacing w:val="-10"/>
                <w:sz w:val="23"/>
                <w:szCs w:val="23"/>
              </w:rPr>
            </w:pPr>
          </w:p>
        </w:tc>
        <w:tc>
          <w:tcPr>
            <w:tcW w:w="1981" w:type="dxa"/>
          </w:tcPr>
          <w:p w:rsidR="008F2A4F" w:rsidRPr="00EA7FA8" w:rsidRDefault="008F2A4F" w:rsidP="00606F64">
            <w:pPr>
              <w:spacing w:line="276" w:lineRule="auto"/>
              <w:jc w:val="both"/>
              <w:rPr>
                <w:rFonts w:ascii="Work Sans" w:hAnsi="Work Sans"/>
                <w:spacing w:val="-10"/>
                <w:sz w:val="23"/>
                <w:szCs w:val="23"/>
              </w:rPr>
            </w:pPr>
          </w:p>
        </w:tc>
        <w:tc>
          <w:tcPr>
            <w:tcW w:w="2266" w:type="dxa"/>
          </w:tcPr>
          <w:p w:rsidR="008F2A4F" w:rsidRPr="00EA7FA8" w:rsidRDefault="008F2A4F" w:rsidP="00606F64">
            <w:pPr>
              <w:spacing w:line="276" w:lineRule="auto"/>
              <w:jc w:val="both"/>
              <w:rPr>
                <w:rFonts w:ascii="Work Sans" w:hAnsi="Work Sans"/>
                <w:spacing w:val="-10"/>
                <w:sz w:val="23"/>
                <w:szCs w:val="23"/>
              </w:rPr>
            </w:pPr>
          </w:p>
        </w:tc>
      </w:tr>
      <w:tr w:rsidR="00606F64" w:rsidRPr="00EA7FA8" w:rsidTr="008F2A4F">
        <w:tc>
          <w:tcPr>
            <w:tcW w:w="1555" w:type="dxa"/>
          </w:tcPr>
          <w:p w:rsidR="008F2A4F" w:rsidRPr="00EA7FA8" w:rsidRDefault="008F2A4F" w:rsidP="00606F64">
            <w:pPr>
              <w:spacing w:line="276" w:lineRule="auto"/>
              <w:jc w:val="both"/>
              <w:rPr>
                <w:rFonts w:ascii="Work Sans" w:hAnsi="Work Sans"/>
                <w:spacing w:val="-10"/>
                <w:sz w:val="23"/>
                <w:szCs w:val="23"/>
              </w:rPr>
            </w:pPr>
          </w:p>
        </w:tc>
        <w:tc>
          <w:tcPr>
            <w:tcW w:w="3260" w:type="dxa"/>
          </w:tcPr>
          <w:p w:rsidR="008F2A4F" w:rsidRPr="00EA7FA8" w:rsidRDefault="008F2A4F" w:rsidP="00606F64">
            <w:pPr>
              <w:spacing w:line="276" w:lineRule="auto"/>
              <w:jc w:val="both"/>
              <w:rPr>
                <w:rFonts w:ascii="Work Sans" w:hAnsi="Work Sans"/>
                <w:spacing w:val="-10"/>
                <w:sz w:val="23"/>
                <w:szCs w:val="23"/>
              </w:rPr>
            </w:pPr>
          </w:p>
        </w:tc>
        <w:tc>
          <w:tcPr>
            <w:tcW w:w="1981" w:type="dxa"/>
          </w:tcPr>
          <w:p w:rsidR="008F2A4F" w:rsidRPr="00EA7FA8" w:rsidRDefault="008F2A4F" w:rsidP="00606F64">
            <w:pPr>
              <w:spacing w:line="276" w:lineRule="auto"/>
              <w:jc w:val="both"/>
              <w:rPr>
                <w:rFonts w:ascii="Work Sans" w:hAnsi="Work Sans"/>
                <w:spacing w:val="-10"/>
                <w:sz w:val="23"/>
                <w:szCs w:val="23"/>
              </w:rPr>
            </w:pPr>
          </w:p>
        </w:tc>
        <w:tc>
          <w:tcPr>
            <w:tcW w:w="2266" w:type="dxa"/>
          </w:tcPr>
          <w:p w:rsidR="008F2A4F" w:rsidRPr="00EA7FA8" w:rsidRDefault="008F2A4F" w:rsidP="00606F64">
            <w:pPr>
              <w:spacing w:line="276" w:lineRule="auto"/>
              <w:jc w:val="both"/>
              <w:rPr>
                <w:rFonts w:ascii="Work Sans" w:hAnsi="Work Sans"/>
                <w:spacing w:val="-10"/>
                <w:sz w:val="23"/>
                <w:szCs w:val="23"/>
              </w:rPr>
            </w:pPr>
          </w:p>
        </w:tc>
      </w:tr>
      <w:tr w:rsidR="00606F64" w:rsidRPr="00EA7FA8" w:rsidTr="008F2A4F">
        <w:tc>
          <w:tcPr>
            <w:tcW w:w="1555" w:type="dxa"/>
          </w:tcPr>
          <w:p w:rsidR="008F2A4F" w:rsidRPr="00EA7FA8" w:rsidRDefault="008F2A4F" w:rsidP="00606F64">
            <w:pPr>
              <w:spacing w:line="276" w:lineRule="auto"/>
              <w:jc w:val="both"/>
              <w:rPr>
                <w:rFonts w:ascii="Work Sans" w:hAnsi="Work Sans"/>
                <w:spacing w:val="-10"/>
                <w:sz w:val="23"/>
                <w:szCs w:val="23"/>
              </w:rPr>
            </w:pPr>
          </w:p>
        </w:tc>
        <w:tc>
          <w:tcPr>
            <w:tcW w:w="3260" w:type="dxa"/>
          </w:tcPr>
          <w:p w:rsidR="008F2A4F" w:rsidRPr="00EA7FA8" w:rsidRDefault="008F2A4F" w:rsidP="00606F64">
            <w:pPr>
              <w:spacing w:line="276" w:lineRule="auto"/>
              <w:jc w:val="both"/>
              <w:rPr>
                <w:rFonts w:ascii="Work Sans" w:hAnsi="Work Sans"/>
                <w:spacing w:val="-10"/>
                <w:sz w:val="23"/>
                <w:szCs w:val="23"/>
              </w:rPr>
            </w:pPr>
          </w:p>
        </w:tc>
        <w:tc>
          <w:tcPr>
            <w:tcW w:w="1981" w:type="dxa"/>
          </w:tcPr>
          <w:p w:rsidR="008F2A4F" w:rsidRPr="00EA7FA8" w:rsidRDefault="008F2A4F" w:rsidP="00606F64">
            <w:pPr>
              <w:spacing w:line="276" w:lineRule="auto"/>
              <w:jc w:val="both"/>
              <w:rPr>
                <w:rFonts w:ascii="Work Sans" w:hAnsi="Work Sans"/>
                <w:spacing w:val="-10"/>
                <w:sz w:val="23"/>
                <w:szCs w:val="23"/>
              </w:rPr>
            </w:pPr>
          </w:p>
        </w:tc>
        <w:tc>
          <w:tcPr>
            <w:tcW w:w="2266" w:type="dxa"/>
          </w:tcPr>
          <w:p w:rsidR="008F2A4F" w:rsidRPr="00EA7FA8" w:rsidRDefault="008F2A4F" w:rsidP="00606F64">
            <w:pPr>
              <w:spacing w:line="276" w:lineRule="auto"/>
              <w:jc w:val="both"/>
              <w:rPr>
                <w:rFonts w:ascii="Work Sans" w:hAnsi="Work Sans"/>
                <w:spacing w:val="-10"/>
                <w:sz w:val="23"/>
                <w:szCs w:val="23"/>
              </w:rPr>
            </w:pPr>
          </w:p>
        </w:tc>
      </w:tr>
      <w:tr w:rsidR="00606F64" w:rsidRPr="00EA7FA8" w:rsidTr="008F2A4F">
        <w:tc>
          <w:tcPr>
            <w:tcW w:w="1555" w:type="dxa"/>
          </w:tcPr>
          <w:p w:rsidR="008F2A4F" w:rsidRPr="00EA7FA8" w:rsidRDefault="008F2A4F" w:rsidP="00606F64">
            <w:pPr>
              <w:spacing w:line="276" w:lineRule="auto"/>
              <w:jc w:val="both"/>
              <w:rPr>
                <w:rFonts w:ascii="Work Sans" w:hAnsi="Work Sans"/>
                <w:spacing w:val="-10"/>
                <w:sz w:val="23"/>
                <w:szCs w:val="23"/>
              </w:rPr>
            </w:pPr>
          </w:p>
        </w:tc>
        <w:tc>
          <w:tcPr>
            <w:tcW w:w="3260" w:type="dxa"/>
          </w:tcPr>
          <w:p w:rsidR="008F2A4F" w:rsidRPr="00EA7FA8" w:rsidRDefault="008F2A4F" w:rsidP="00606F64">
            <w:pPr>
              <w:spacing w:line="276" w:lineRule="auto"/>
              <w:jc w:val="both"/>
              <w:rPr>
                <w:rFonts w:ascii="Work Sans" w:hAnsi="Work Sans"/>
                <w:spacing w:val="-10"/>
                <w:sz w:val="23"/>
                <w:szCs w:val="23"/>
              </w:rPr>
            </w:pPr>
          </w:p>
        </w:tc>
        <w:tc>
          <w:tcPr>
            <w:tcW w:w="1981" w:type="dxa"/>
          </w:tcPr>
          <w:p w:rsidR="008F2A4F" w:rsidRPr="00EA7FA8" w:rsidRDefault="008F2A4F" w:rsidP="00606F64">
            <w:pPr>
              <w:spacing w:line="276" w:lineRule="auto"/>
              <w:jc w:val="both"/>
              <w:rPr>
                <w:rFonts w:ascii="Work Sans" w:hAnsi="Work Sans"/>
                <w:spacing w:val="-10"/>
                <w:sz w:val="23"/>
                <w:szCs w:val="23"/>
              </w:rPr>
            </w:pPr>
          </w:p>
        </w:tc>
        <w:tc>
          <w:tcPr>
            <w:tcW w:w="2266" w:type="dxa"/>
          </w:tcPr>
          <w:p w:rsidR="008F2A4F" w:rsidRPr="00EA7FA8" w:rsidRDefault="008F2A4F" w:rsidP="00606F64">
            <w:pPr>
              <w:spacing w:line="276" w:lineRule="auto"/>
              <w:jc w:val="both"/>
              <w:rPr>
                <w:rFonts w:ascii="Work Sans" w:hAnsi="Work Sans"/>
                <w:spacing w:val="-10"/>
                <w:sz w:val="23"/>
                <w:szCs w:val="23"/>
              </w:rPr>
            </w:pPr>
          </w:p>
        </w:tc>
      </w:tr>
      <w:tr w:rsidR="00606F64" w:rsidRPr="00EA7FA8" w:rsidTr="008F2A4F">
        <w:tc>
          <w:tcPr>
            <w:tcW w:w="1555" w:type="dxa"/>
          </w:tcPr>
          <w:p w:rsidR="008F2A4F" w:rsidRPr="00EA7FA8" w:rsidRDefault="008F2A4F" w:rsidP="00606F64">
            <w:pPr>
              <w:spacing w:line="276" w:lineRule="auto"/>
              <w:jc w:val="both"/>
              <w:rPr>
                <w:rFonts w:ascii="Work Sans" w:hAnsi="Work Sans"/>
                <w:spacing w:val="-10"/>
                <w:sz w:val="23"/>
                <w:szCs w:val="23"/>
              </w:rPr>
            </w:pPr>
          </w:p>
        </w:tc>
        <w:tc>
          <w:tcPr>
            <w:tcW w:w="3260" w:type="dxa"/>
          </w:tcPr>
          <w:p w:rsidR="008F2A4F" w:rsidRPr="00EA7FA8" w:rsidRDefault="008F2A4F" w:rsidP="00606F64">
            <w:pPr>
              <w:spacing w:line="276" w:lineRule="auto"/>
              <w:jc w:val="both"/>
              <w:rPr>
                <w:rFonts w:ascii="Work Sans" w:hAnsi="Work Sans"/>
                <w:spacing w:val="-10"/>
                <w:sz w:val="23"/>
                <w:szCs w:val="23"/>
              </w:rPr>
            </w:pPr>
          </w:p>
        </w:tc>
        <w:tc>
          <w:tcPr>
            <w:tcW w:w="1981" w:type="dxa"/>
          </w:tcPr>
          <w:p w:rsidR="008F2A4F" w:rsidRPr="00EA7FA8" w:rsidRDefault="008F2A4F" w:rsidP="00606F64">
            <w:pPr>
              <w:spacing w:line="276" w:lineRule="auto"/>
              <w:jc w:val="both"/>
              <w:rPr>
                <w:rFonts w:ascii="Work Sans" w:hAnsi="Work Sans"/>
                <w:spacing w:val="-10"/>
                <w:sz w:val="23"/>
                <w:szCs w:val="23"/>
              </w:rPr>
            </w:pPr>
          </w:p>
        </w:tc>
        <w:tc>
          <w:tcPr>
            <w:tcW w:w="2266" w:type="dxa"/>
          </w:tcPr>
          <w:p w:rsidR="008F2A4F" w:rsidRPr="00EA7FA8" w:rsidRDefault="008F2A4F" w:rsidP="00606F64">
            <w:pPr>
              <w:spacing w:line="276" w:lineRule="auto"/>
              <w:jc w:val="both"/>
              <w:rPr>
                <w:rFonts w:ascii="Work Sans" w:hAnsi="Work Sans"/>
                <w:spacing w:val="-10"/>
                <w:sz w:val="23"/>
                <w:szCs w:val="23"/>
              </w:rPr>
            </w:pPr>
          </w:p>
        </w:tc>
      </w:tr>
      <w:tr w:rsidR="00606F64" w:rsidRPr="00EA7FA8" w:rsidTr="008F2A4F">
        <w:tc>
          <w:tcPr>
            <w:tcW w:w="1555" w:type="dxa"/>
          </w:tcPr>
          <w:p w:rsidR="008F2A4F" w:rsidRPr="00EA7FA8" w:rsidRDefault="008F2A4F" w:rsidP="00606F64">
            <w:pPr>
              <w:spacing w:line="276" w:lineRule="auto"/>
              <w:jc w:val="both"/>
              <w:rPr>
                <w:rFonts w:ascii="Work Sans" w:hAnsi="Work Sans"/>
                <w:spacing w:val="-10"/>
                <w:sz w:val="23"/>
                <w:szCs w:val="23"/>
              </w:rPr>
            </w:pPr>
          </w:p>
        </w:tc>
        <w:tc>
          <w:tcPr>
            <w:tcW w:w="3260" w:type="dxa"/>
          </w:tcPr>
          <w:p w:rsidR="008F2A4F" w:rsidRPr="00EA7FA8" w:rsidRDefault="008F2A4F" w:rsidP="00606F64">
            <w:pPr>
              <w:spacing w:line="276" w:lineRule="auto"/>
              <w:jc w:val="both"/>
              <w:rPr>
                <w:rFonts w:ascii="Work Sans" w:hAnsi="Work Sans"/>
                <w:spacing w:val="-10"/>
                <w:sz w:val="23"/>
                <w:szCs w:val="23"/>
              </w:rPr>
            </w:pPr>
          </w:p>
        </w:tc>
        <w:tc>
          <w:tcPr>
            <w:tcW w:w="1981" w:type="dxa"/>
          </w:tcPr>
          <w:p w:rsidR="008F2A4F" w:rsidRPr="00EA7FA8" w:rsidRDefault="008F2A4F" w:rsidP="00606F64">
            <w:pPr>
              <w:spacing w:line="276" w:lineRule="auto"/>
              <w:jc w:val="both"/>
              <w:rPr>
                <w:rFonts w:ascii="Work Sans" w:hAnsi="Work Sans"/>
                <w:spacing w:val="-10"/>
                <w:sz w:val="23"/>
                <w:szCs w:val="23"/>
              </w:rPr>
            </w:pPr>
          </w:p>
        </w:tc>
        <w:tc>
          <w:tcPr>
            <w:tcW w:w="2266" w:type="dxa"/>
          </w:tcPr>
          <w:p w:rsidR="008F2A4F" w:rsidRPr="00EA7FA8" w:rsidRDefault="008F2A4F" w:rsidP="00606F64">
            <w:pPr>
              <w:spacing w:line="276" w:lineRule="auto"/>
              <w:jc w:val="both"/>
              <w:rPr>
                <w:rFonts w:ascii="Work Sans" w:hAnsi="Work Sans"/>
                <w:spacing w:val="-10"/>
                <w:sz w:val="23"/>
                <w:szCs w:val="23"/>
              </w:rPr>
            </w:pPr>
          </w:p>
        </w:tc>
      </w:tr>
      <w:tr w:rsidR="00606F64" w:rsidRPr="00EA7FA8" w:rsidTr="008F2A4F">
        <w:tc>
          <w:tcPr>
            <w:tcW w:w="1555" w:type="dxa"/>
          </w:tcPr>
          <w:p w:rsidR="008F2A4F" w:rsidRPr="00EA7FA8" w:rsidRDefault="008F2A4F" w:rsidP="00606F64">
            <w:pPr>
              <w:spacing w:line="276" w:lineRule="auto"/>
              <w:jc w:val="both"/>
              <w:rPr>
                <w:rFonts w:ascii="Work Sans" w:hAnsi="Work Sans"/>
                <w:spacing w:val="-10"/>
                <w:sz w:val="23"/>
                <w:szCs w:val="23"/>
              </w:rPr>
            </w:pPr>
          </w:p>
        </w:tc>
        <w:tc>
          <w:tcPr>
            <w:tcW w:w="3260" w:type="dxa"/>
          </w:tcPr>
          <w:p w:rsidR="008F2A4F" w:rsidRPr="00EA7FA8" w:rsidRDefault="008F2A4F" w:rsidP="00606F64">
            <w:pPr>
              <w:spacing w:line="276" w:lineRule="auto"/>
              <w:jc w:val="both"/>
              <w:rPr>
                <w:rFonts w:ascii="Work Sans" w:hAnsi="Work Sans"/>
                <w:spacing w:val="-10"/>
                <w:sz w:val="23"/>
                <w:szCs w:val="23"/>
              </w:rPr>
            </w:pPr>
          </w:p>
        </w:tc>
        <w:tc>
          <w:tcPr>
            <w:tcW w:w="1981" w:type="dxa"/>
          </w:tcPr>
          <w:p w:rsidR="008F2A4F" w:rsidRPr="00EA7FA8" w:rsidRDefault="008F2A4F" w:rsidP="00606F64">
            <w:pPr>
              <w:spacing w:line="276" w:lineRule="auto"/>
              <w:jc w:val="both"/>
              <w:rPr>
                <w:rFonts w:ascii="Work Sans" w:hAnsi="Work Sans"/>
                <w:spacing w:val="-10"/>
                <w:sz w:val="23"/>
                <w:szCs w:val="23"/>
              </w:rPr>
            </w:pPr>
          </w:p>
        </w:tc>
        <w:tc>
          <w:tcPr>
            <w:tcW w:w="2266" w:type="dxa"/>
          </w:tcPr>
          <w:p w:rsidR="008F2A4F" w:rsidRPr="00EA7FA8" w:rsidRDefault="008F2A4F" w:rsidP="00606F64">
            <w:pPr>
              <w:spacing w:line="276" w:lineRule="auto"/>
              <w:jc w:val="both"/>
              <w:rPr>
                <w:rFonts w:ascii="Work Sans" w:hAnsi="Work Sans"/>
                <w:spacing w:val="-10"/>
                <w:sz w:val="23"/>
                <w:szCs w:val="23"/>
              </w:rPr>
            </w:pPr>
          </w:p>
        </w:tc>
      </w:tr>
      <w:tr w:rsidR="00606F64" w:rsidRPr="00EA7FA8" w:rsidTr="008F2A4F">
        <w:tc>
          <w:tcPr>
            <w:tcW w:w="1555" w:type="dxa"/>
          </w:tcPr>
          <w:p w:rsidR="008F2A4F" w:rsidRPr="00EA7FA8" w:rsidRDefault="008F2A4F" w:rsidP="00606F64">
            <w:pPr>
              <w:spacing w:line="276" w:lineRule="auto"/>
              <w:jc w:val="both"/>
              <w:rPr>
                <w:rFonts w:ascii="Work Sans" w:hAnsi="Work Sans"/>
                <w:spacing w:val="-10"/>
                <w:sz w:val="23"/>
                <w:szCs w:val="23"/>
              </w:rPr>
            </w:pPr>
          </w:p>
        </w:tc>
        <w:tc>
          <w:tcPr>
            <w:tcW w:w="3260" w:type="dxa"/>
          </w:tcPr>
          <w:p w:rsidR="008F2A4F" w:rsidRPr="00EA7FA8" w:rsidRDefault="008F2A4F" w:rsidP="00606F64">
            <w:pPr>
              <w:spacing w:line="276" w:lineRule="auto"/>
              <w:jc w:val="both"/>
              <w:rPr>
                <w:rFonts w:ascii="Work Sans" w:hAnsi="Work Sans"/>
                <w:spacing w:val="-10"/>
                <w:sz w:val="23"/>
                <w:szCs w:val="23"/>
              </w:rPr>
            </w:pPr>
          </w:p>
        </w:tc>
        <w:tc>
          <w:tcPr>
            <w:tcW w:w="1981" w:type="dxa"/>
          </w:tcPr>
          <w:p w:rsidR="008F2A4F" w:rsidRPr="00EA7FA8" w:rsidRDefault="008F2A4F" w:rsidP="00606F64">
            <w:pPr>
              <w:spacing w:line="276" w:lineRule="auto"/>
              <w:jc w:val="both"/>
              <w:rPr>
                <w:rFonts w:ascii="Work Sans" w:hAnsi="Work Sans"/>
                <w:spacing w:val="-10"/>
                <w:sz w:val="23"/>
                <w:szCs w:val="23"/>
              </w:rPr>
            </w:pPr>
          </w:p>
        </w:tc>
        <w:tc>
          <w:tcPr>
            <w:tcW w:w="2266" w:type="dxa"/>
          </w:tcPr>
          <w:p w:rsidR="008F2A4F" w:rsidRPr="00EA7FA8" w:rsidRDefault="008F2A4F" w:rsidP="00606F64">
            <w:pPr>
              <w:spacing w:line="276" w:lineRule="auto"/>
              <w:jc w:val="both"/>
              <w:rPr>
                <w:rFonts w:ascii="Work Sans" w:hAnsi="Work Sans"/>
                <w:spacing w:val="-10"/>
                <w:sz w:val="23"/>
                <w:szCs w:val="23"/>
              </w:rPr>
            </w:pPr>
          </w:p>
        </w:tc>
      </w:tr>
      <w:tr w:rsidR="00606F64" w:rsidRPr="00EA7FA8" w:rsidTr="008F2A4F">
        <w:tc>
          <w:tcPr>
            <w:tcW w:w="1555" w:type="dxa"/>
          </w:tcPr>
          <w:p w:rsidR="008F2A4F" w:rsidRPr="00EA7FA8" w:rsidRDefault="008F2A4F" w:rsidP="00606F64">
            <w:pPr>
              <w:spacing w:line="276" w:lineRule="auto"/>
              <w:jc w:val="both"/>
              <w:rPr>
                <w:rFonts w:ascii="Work Sans" w:hAnsi="Work Sans"/>
                <w:spacing w:val="-10"/>
                <w:sz w:val="23"/>
                <w:szCs w:val="23"/>
              </w:rPr>
            </w:pPr>
          </w:p>
        </w:tc>
        <w:tc>
          <w:tcPr>
            <w:tcW w:w="3260" w:type="dxa"/>
          </w:tcPr>
          <w:p w:rsidR="008F2A4F" w:rsidRPr="00EA7FA8" w:rsidRDefault="008F2A4F" w:rsidP="00606F64">
            <w:pPr>
              <w:spacing w:line="276" w:lineRule="auto"/>
              <w:jc w:val="both"/>
              <w:rPr>
                <w:rFonts w:ascii="Work Sans" w:hAnsi="Work Sans"/>
                <w:spacing w:val="-10"/>
                <w:sz w:val="23"/>
                <w:szCs w:val="23"/>
              </w:rPr>
            </w:pPr>
          </w:p>
        </w:tc>
        <w:tc>
          <w:tcPr>
            <w:tcW w:w="1981" w:type="dxa"/>
          </w:tcPr>
          <w:p w:rsidR="008F2A4F" w:rsidRPr="00EA7FA8" w:rsidRDefault="008F2A4F" w:rsidP="00606F64">
            <w:pPr>
              <w:spacing w:line="276" w:lineRule="auto"/>
              <w:jc w:val="both"/>
              <w:rPr>
                <w:rFonts w:ascii="Work Sans" w:hAnsi="Work Sans"/>
                <w:spacing w:val="-10"/>
                <w:sz w:val="23"/>
                <w:szCs w:val="23"/>
              </w:rPr>
            </w:pPr>
          </w:p>
        </w:tc>
        <w:tc>
          <w:tcPr>
            <w:tcW w:w="2266" w:type="dxa"/>
          </w:tcPr>
          <w:p w:rsidR="008F2A4F" w:rsidRPr="00EA7FA8" w:rsidRDefault="008F2A4F" w:rsidP="00606F64">
            <w:pPr>
              <w:spacing w:line="276" w:lineRule="auto"/>
              <w:jc w:val="both"/>
              <w:rPr>
                <w:rFonts w:ascii="Work Sans" w:hAnsi="Work Sans"/>
                <w:spacing w:val="-10"/>
                <w:sz w:val="23"/>
                <w:szCs w:val="23"/>
              </w:rPr>
            </w:pPr>
          </w:p>
        </w:tc>
      </w:tr>
      <w:tr w:rsidR="00606F64" w:rsidRPr="00EA7FA8" w:rsidTr="008F2A4F">
        <w:tc>
          <w:tcPr>
            <w:tcW w:w="1555" w:type="dxa"/>
          </w:tcPr>
          <w:p w:rsidR="008F2A4F" w:rsidRPr="00EA7FA8" w:rsidRDefault="008F2A4F" w:rsidP="00606F64">
            <w:pPr>
              <w:spacing w:line="276" w:lineRule="auto"/>
              <w:jc w:val="both"/>
              <w:rPr>
                <w:rFonts w:ascii="Work Sans" w:hAnsi="Work Sans"/>
                <w:spacing w:val="-10"/>
                <w:sz w:val="23"/>
                <w:szCs w:val="23"/>
              </w:rPr>
            </w:pPr>
          </w:p>
        </w:tc>
        <w:tc>
          <w:tcPr>
            <w:tcW w:w="3260" w:type="dxa"/>
          </w:tcPr>
          <w:p w:rsidR="008F2A4F" w:rsidRPr="00EA7FA8" w:rsidRDefault="008F2A4F" w:rsidP="00606F64">
            <w:pPr>
              <w:spacing w:line="276" w:lineRule="auto"/>
              <w:jc w:val="both"/>
              <w:rPr>
                <w:rFonts w:ascii="Work Sans" w:hAnsi="Work Sans"/>
                <w:spacing w:val="-10"/>
                <w:sz w:val="23"/>
                <w:szCs w:val="23"/>
              </w:rPr>
            </w:pPr>
          </w:p>
        </w:tc>
        <w:tc>
          <w:tcPr>
            <w:tcW w:w="1981" w:type="dxa"/>
          </w:tcPr>
          <w:p w:rsidR="008F2A4F" w:rsidRPr="00EA7FA8" w:rsidRDefault="008F2A4F" w:rsidP="00606F64">
            <w:pPr>
              <w:spacing w:line="276" w:lineRule="auto"/>
              <w:jc w:val="both"/>
              <w:rPr>
                <w:rFonts w:ascii="Work Sans" w:hAnsi="Work Sans"/>
                <w:spacing w:val="-10"/>
                <w:sz w:val="23"/>
                <w:szCs w:val="23"/>
              </w:rPr>
            </w:pPr>
          </w:p>
        </w:tc>
        <w:tc>
          <w:tcPr>
            <w:tcW w:w="2266" w:type="dxa"/>
          </w:tcPr>
          <w:p w:rsidR="008F2A4F" w:rsidRPr="00EA7FA8" w:rsidRDefault="008F2A4F" w:rsidP="00606F64">
            <w:pPr>
              <w:spacing w:line="276" w:lineRule="auto"/>
              <w:jc w:val="both"/>
              <w:rPr>
                <w:rFonts w:ascii="Work Sans" w:hAnsi="Work Sans"/>
                <w:spacing w:val="-10"/>
                <w:sz w:val="23"/>
                <w:szCs w:val="23"/>
              </w:rPr>
            </w:pPr>
          </w:p>
        </w:tc>
      </w:tr>
      <w:tr w:rsidR="00606F64" w:rsidRPr="00EA7FA8" w:rsidTr="008F2A4F">
        <w:tc>
          <w:tcPr>
            <w:tcW w:w="1555" w:type="dxa"/>
          </w:tcPr>
          <w:p w:rsidR="008F2A4F" w:rsidRPr="00EA7FA8" w:rsidRDefault="008F2A4F" w:rsidP="00606F64">
            <w:pPr>
              <w:spacing w:line="276" w:lineRule="auto"/>
              <w:jc w:val="both"/>
              <w:rPr>
                <w:rFonts w:ascii="Work Sans" w:hAnsi="Work Sans"/>
                <w:spacing w:val="-10"/>
                <w:sz w:val="23"/>
                <w:szCs w:val="23"/>
              </w:rPr>
            </w:pPr>
          </w:p>
        </w:tc>
        <w:tc>
          <w:tcPr>
            <w:tcW w:w="3260" w:type="dxa"/>
          </w:tcPr>
          <w:p w:rsidR="008F2A4F" w:rsidRPr="00EA7FA8" w:rsidRDefault="008F2A4F" w:rsidP="00606F64">
            <w:pPr>
              <w:spacing w:line="276" w:lineRule="auto"/>
              <w:jc w:val="both"/>
              <w:rPr>
                <w:rFonts w:ascii="Work Sans" w:hAnsi="Work Sans"/>
                <w:spacing w:val="-10"/>
                <w:sz w:val="23"/>
                <w:szCs w:val="23"/>
              </w:rPr>
            </w:pPr>
          </w:p>
        </w:tc>
        <w:tc>
          <w:tcPr>
            <w:tcW w:w="1981" w:type="dxa"/>
          </w:tcPr>
          <w:p w:rsidR="008F2A4F" w:rsidRPr="00EA7FA8" w:rsidRDefault="008F2A4F" w:rsidP="00606F64">
            <w:pPr>
              <w:spacing w:line="276" w:lineRule="auto"/>
              <w:jc w:val="both"/>
              <w:rPr>
                <w:rFonts w:ascii="Work Sans" w:hAnsi="Work Sans"/>
                <w:spacing w:val="-10"/>
                <w:sz w:val="23"/>
                <w:szCs w:val="23"/>
              </w:rPr>
            </w:pPr>
          </w:p>
        </w:tc>
        <w:tc>
          <w:tcPr>
            <w:tcW w:w="2266" w:type="dxa"/>
          </w:tcPr>
          <w:p w:rsidR="008F2A4F" w:rsidRPr="00EA7FA8" w:rsidRDefault="008F2A4F" w:rsidP="00606F64">
            <w:pPr>
              <w:spacing w:line="276" w:lineRule="auto"/>
              <w:jc w:val="both"/>
              <w:rPr>
                <w:rFonts w:ascii="Work Sans" w:hAnsi="Work Sans"/>
                <w:spacing w:val="-10"/>
                <w:sz w:val="23"/>
                <w:szCs w:val="23"/>
              </w:rPr>
            </w:pPr>
          </w:p>
        </w:tc>
      </w:tr>
      <w:tr w:rsidR="00606F64" w:rsidRPr="00EA7FA8" w:rsidTr="008F2A4F">
        <w:tc>
          <w:tcPr>
            <w:tcW w:w="1555" w:type="dxa"/>
          </w:tcPr>
          <w:p w:rsidR="008F2A4F" w:rsidRPr="00EA7FA8" w:rsidRDefault="008F2A4F" w:rsidP="00606F64">
            <w:pPr>
              <w:spacing w:line="276" w:lineRule="auto"/>
              <w:jc w:val="both"/>
              <w:rPr>
                <w:rFonts w:ascii="Work Sans" w:hAnsi="Work Sans"/>
                <w:spacing w:val="-10"/>
                <w:sz w:val="23"/>
                <w:szCs w:val="23"/>
              </w:rPr>
            </w:pPr>
          </w:p>
        </w:tc>
        <w:tc>
          <w:tcPr>
            <w:tcW w:w="3260" w:type="dxa"/>
          </w:tcPr>
          <w:p w:rsidR="008F2A4F" w:rsidRPr="00EA7FA8" w:rsidRDefault="008F2A4F" w:rsidP="00606F64">
            <w:pPr>
              <w:spacing w:line="276" w:lineRule="auto"/>
              <w:jc w:val="both"/>
              <w:rPr>
                <w:rFonts w:ascii="Work Sans" w:hAnsi="Work Sans"/>
                <w:spacing w:val="-10"/>
                <w:sz w:val="23"/>
                <w:szCs w:val="23"/>
              </w:rPr>
            </w:pPr>
          </w:p>
        </w:tc>
        <w:tc>
          <w:tcPr>
            <w:tcW w:w="1981" w:type="dxa"/>
          </w:tcPr>
          <w:p w:rsidR="008F2A4F" w:rsidRPr="00EA7FA8" w:rsidRDefault="008F2A4F" w:rsidP="00606F64">
            <w:pPr>
              <w:spacing w:line="276" w:lineRule="auto"/>
              <w:jc w:val="both"/>
              <w:rPr>
                <w:rFonts w:ascii="Work Sans" w:hAnsi="Work Sans"/>
                <w:spacing w:val="-10"/>
                <w:sz w:val="23"/>
                <w:szCs w:val="23"/>
              </w:rPr>
            </w:pPr>
          </w:p>
        </w:tc>
        <w:tc>
          <w:tcPr>
            <w:tcW w:w="2266" w:type="dxa"/>
          </w:tcPr>
          <w:p w:rsidR="008F2A4F" w:rsidRPr="00EA7FA8" w:rsidRDefault="008F2A4F" w:rsidP="00606F64">
            <w:pPr>
              <w:spacing w:line="276" w:lineRule="auto"/>
              <w:jc w:val="both"/>
              <w:rPr>
                <w:rFonts w:ascii="Work Sans" w:hAnsi="Work Sans"/>
                <w:spacing w:val="-10"/>
                <w:sz w:val="23"/>
                <w:szCs w:val="23"/>
              </w:rPr>
            </w:pPr>
          </w:p>
        </w:tc>
      </w:tr>
      <w:tr w:rsidR="00606F64" w:rsidRPr="00EA7FA8" w:rsidTr="008F2A4F">
        <w:tc>
          <w:tcPr>
            <w:tcW w:w="1555" w:type="dxa"/>
          </w:tcPr>
          <w:p w:rsidR="008F2A4F" w:rsidRPr="00EA7FA8" w:rsidRDefault="008F2A4F" w:rsidP="00606F64">
            <w:pPr>
              <w:spacing w:line="276" w:lineRule="auto"/>
              <w:jc w:val="both"/>
              <w:rPr>
                <w:rFonts w:ascii="Work Sans" w:hAnsi="Work Sans"/>
                <w:spacing w:val="-10"/>
                <w:sz w:val="23"/>
                <w:szCs w:val="23"/>
              </w:rPr>
            </w:pPr>
          </w:p>
        </w:tc>
        <w:tc>
          <w:tcPr>
            <w:tcW w:w="3260" w:type="dxa"/>
          </w:tcPr>
          <w:p w:rsidR="008F2A4F" w:rsidRPr="00EA7FA8" w:rsidRDefault="008F2A4F" w:rsidP="00606F64">
            <w:pPr>
              <w:spacing w:line="276" w:lineRule="auto"/>
              <w:jc w:val="both"/>
              <w:rPr>
                <w:rFonts w:ascii="Work Sans" w:hAnsi="Work Sans"/>
                <w:spacing w:val="-10"/>
                <w:sz w:val="23"/>
                <w:szCs w:val="23"/>
              </w:rPr>
            </w:pPr>
          </w:p>
        </w:tc>
        <w:tc>
          <w:tcPr>
            <w:tcW w:w="1981" w:type="dxa"/>
          </w:tcPr>
          <w:p w:rsidR="008F2A4F" w:rsidRPr="00EA7FA8" w:rsidRDefault="008F2A4F" w:rsidP="00606F64">
            <w:pPr>
              <w:spacing w:line="276" w:lineRule="auto"/>
              <w:jc w:val="both"/>
              <w:rPr>
                <w:rFonts w:ascii="Work Sans" w:hAnsi="Work Sans"/>
                <w:spacing w:val="-10"/>
                <w:sz w:val="23"/>
                <w:szCs w:val="23"/>
              </w:rPr>
            </w:pPr>
          </w:p>
        </w:tc>
        <w:tc>
          <w:tcPr>
            <w:tcW w:w="2266" w:type="dxa"/>
          </w:tcPr>
          <w:p w:rsidR="008F2A4F" w:rsidRPr="00EA7FA8" w:rsidRDefault="008F2A4F" w:rsidP="00606F64">
            <w:pPr>
              <w:spacing w:line="276" w:lineRule="auto"/>
              <w:jc w:val="both"/>
              <w:rPr>
                <w:rFonts w:ascii="Work Sans" w:hAnsi="Work Sans"/>
                <w:spacing w:val="-10"/>
                <w:sz w:val="23"/>
                <w:szCs w:val="23"/>
              </w:rPr>
            </w:pPr>
          </w:p>
        </w:tc>
      </w:tr>
      <w:tr w:rsidR="00606F64" w:rsidRPr="00EA7FA8" w:rsidTr="008F2A4F">
        <w:tc>
          <w:tcPr>
            <w:tcW w:w="1555" w:type="dxa"/>
          </w:tcPr>
          <w:p w:rsidR="008F2A4F" w:rsidRPr="00EA7FA8" w:rsidRDefault="008F2A4F" w:rsidP="00606F64">
            <w:pPr>
              <w:spacing w:line="276" w:lineRule="auto"/>
              <w:jc w:val="both"/>
              <w:rPr>
                <w:rFonts w:ascii="Work Sans" w:hAnsi="Work Sans"/>
                <w:spacing w:val="-10"/>
                <w:sz w:val="23"/>
                <w:szCs w:val="23"/>
              </w:rPr>
            </w:pPr>
          </w:p>
        </w:tc>
        <w:tc>
          <w:tcPr>
            <w:tcW w:w="3260" w:type="dxa"/>
          </w:tcPr>
          <w:p w:rsidR="008F2A4F" w:rsidRPr="00EA7FA8" w:rsidRDefault="008F2A4F" w:rsidP="00606F64">
            <w:pPr>
              <w:spacing w:line="276" w:lineRule="auto"/>
              <w:jc w:val="both"/>
              <w:rPr>
                <w:rFonts w:ascii="Work Sans" w:hAnsi="Work Sans"/>
                <w:spacing w:val="-10"/>
                <w:sz w:val="23"/>
                <w:szCs w:val="23"/>
              </w:rPr>
            </w:pPr>
          </w:p>
        </w:tc>
        <w:tc>
          <w:tcPr>
            <w:tcW w:w="1981" w:type="dxa"/>
          </w:tcPr>
          <w:p w:rsidR="008F2A4F" w:rsidRPr="00EA7FA8" w:rsidRDefault="008F2A4F" w:rsidP="00606F64">
            <w:pPr>
              <w:spacing w:line="276" w:lineRule="auto"/>
              <w:jc w:val="both"/>
              <w:rPr>
                <w:rFonts w:ascii="Work Sans" w:hAnsi="Work Sans"/>
                <w:spacing w:val="-10"/>
                <w:sz w:val="23"/>
                <w:szCs w:val="23"/>
              </w:rPr>
            </w:pPr>
          </w:p>
        </w:tc>
        <w:tc>
          <w:tcPr>
            <w:tcW w:w="2266" w:type="dxa"/>
          </w:tcPr>
          <w:p w:rsidR="008F2A4F" w:rsidRPr="00EA7FA8" w:rsidRDefault="008F2A4F" w:rsidP="00606F64">
            <w:pPr>
              <w:spacing w:line="276" w:lineRule="auto"/>
              <w:jc w:val="both"/>
              <w:rPr>
                <w:rFonts w:ascii="Work Sans" w:hAnsi="Work Sans"/>
                <w:spacing w:val="-10"/>
                <w:sz w:val="23"/>
                <w:szCs w:val="23"/>
              </w:rPr>
            </w:pPr>
          </w:p>
        </w:tc>
      </w:tr>
      <w:tr w:rsidR="00606F64" w:rsidRPr="00EA7FA8" w:rsidTr="008F2A4F">
        <w:tc>
          <w:tcPr>
            <w:tcW w:w="1555" w:type="dxa"/>
          </w:tcPr>
          <w:p w:rsidR="008F2A4F" w:rsidRPr="00EA7FA8" w:rsidRDefault="008F2A4F" w:rsidP="00606F64">
            <w:pPr>
              <w:spacing w:line="276" w:lineRule="auto"/>
              <w:jc w:val="both"/>
              <w:rPr>
                <w:rFonts w:ascii="Work Sans" w:hAnsi="Work Sans"/>
                <w:spacing w:val="-10"/>
                <w:sz w:val="23"/>
                <w:szCs w:val="23"/>
              </w:rPr>
            </w:pPr>
          </w:p>
        </w:tc>
        <w:tc>
          <w:tcPr>
            <w:tcW w:w="3260" w:type="dxa"/>
          </w:tcPr>
          <w:p w:rsidR="008F2A4F" w:rsidRPr="00EA7FA8" w:rsidRDefault="008F2A4F" w:rsidP="00606F64">
            <w:pPr>
              <w:spacing w:line="276" w:lineRule="auto"/>
              <w:jc w:val="both"/>
              <w:rPr>
                <w:rFonts w:ascii="Work Sans" w:hAnsi="Work Sans"/>
                <w:spacing w:val="-10"/>
                <w:sz w:val="23"/>
                <w:szCs w:val="23"/>
              </w:rPr>
            </w:pPr>
          </w:p>
        </w:tc>
        <w:tc>
          <w:tcPr>
            <w:tcW w:w="1981" w:type="dxa"/>
          </w:tcPr>
          <w:p w:rsidR="008F2A4F" w:rsidRPr="00EA7FA8" w:rsidRDefault="008F2A4F" w:rsidP="00606F64">
            <w:pPr>
              <w:spacing w:line="276" w:lineRule="auto"/>
              <w:jc w:val="both"/>
              <w:rPr>
                <w:rFonts w:ascii="Work Sans" w:hAnsi="Work Sans"/>
                <w:spacing w:val="-10"/>
                <w:sz w:val="23"/>
                <w:szCs w:val="23"/>
              </w:rPr>
            </w:pPr>
          </w:p>
        </w:tc>
        <w:tc>
          <w:tcPr>
            <w:tcW w:w="2266" w:type="dxa"/>
          </w:tcPr>
          <w:p w:rsidR="008F2A4F" w:rsidRPr="00EA7FA8" w:rsidRDefault="008F2A4F" w:rsidP="00606F64">
            <w:pPr>
              <w:spacing w:line="276" w:lineRule="auto"/>
              <w:jc w:val="both"/>
              <w:rPr>
                <w:rFonts w:ascii="Work Sans" w:hAnsi="Work Sans"/>
                <w:spacing w:val="-10"/>
                <w:sz w:val="23"/>
                <w:szCs w:val="23"/>
              </w:rPr>
            </w:pPr>
          </w:p>
        </w:tc>
      </w:tr>
      <w:tr w:rsidR="008F2A4F" w:rsidRPr="00EA7FA8" w:rsidTr="008F2A4F">
        <w:tc>
          <w:tcPr>
            <w:tcW w:w="1555" w:type="dxa"/>
          </w:tcPr>
          <w:p w:rsidR="008F2A4F" w:rsidRPr="00EA7FA8" w:rsidRDefault="008F2A4F" w:rsidP="00606F64">
            <w:pPr>
              <w:spacing w:line="276" w:lineRule="auto"/>
              <w:jc w:val="both"/>
              <w:rPr>
                <w:rFonts w:ascii="Work Sans" w:hAnsi="Work Sans"/>
                <w:spacing w:val="-10"/>
                <w:sz w:val="23"/>
                <w:szCs w:val="23"/>
              </w:rPr>
            </w:pPr>
          </w:p>
        </w:tc>
        <w:tc>
          <w:tcPr>
            <w:tcW w:w="3260" w:type="dxa"/>
          </w:tcPr>
          <w:p w:rsidR="008F2A4F" w:rsidRPr="00EA7FA8" w:rsidRDefault="008F2A4F" w:rsidP="00606F64">
            <w:pPr>
              <w:spacing w:line="276" w:lineRule="auto"/>
              <w:jc w:val="both"/>
              <w:rPr>
                <w:rFonts w:ascii="Work Sans" w:hAnsi="Work Sans"/>
                <w:spacing w:val="-10"/>
                <w:sz w:val="23"/>
                <w:szCs w:val="23"/>
              </w:rPr>
            </w:pPr>
          </w:p>
        </w:tc>
        <w:tc>
          <w:tcPr>
            <w:tcW w:w="1981" w:type="dxa"/>
          </w:tcPr>
          <w:p w:rsidR="008F2A4F" w:rsidRPr="00EA7FA8" w:rsidRDefault="008F2A4F" w:rsidP="00606F64">
            <w:pPr>
              <w:spacing w:line="276" w:lineRule="auto"/>
              <w:jc w:val="both"/>
              <w:rPr>
                <w:rFonts w:ascii="Work Sans" w:hAnsi="Work Sans"/>
                <w:spacing w:val="-10"/>
                <w:sz w:val="23"/>
                <w:szCs w:val="23"/>
              </w:rPr>
            </w:pPr>
          </w:p>
        </w:tc>
        <w:tc>
          <w:tcPr>
            <w:tcW w:w="2266" w:type="dxa"/>
          </w:tcPr>
          <w:p w:rsidR="008F2A4F" w:rsidRPr="00EA7FA8" w:rsidRDefault="008F2A4F" w:rsidP="00606F64">
            <w:pPr>
              <w:spacing w:line="276" w:lineRule="auto"/>
              <w:jc w:val="both"/>
              <w:rPr>
                <w:rFonts w:ascii="Work Sans" w:hAnsi="Work Sans"/>
                <w:spacing w:val="-10"/>
                <w:sz w:val="23"/>
                <w:szCs w:val="23"/>
              </w:rPr>
            </w:pPr>
          </w:p>
        </w:tc>
      </w:tr>
    </w:tbl>
    <w:p w:rsidR="008F2A4F" w:rsidRPr="00EA7FA8" w:rsidRDefault="008F2A4F" w:rsidP="00606F64">
      <w:pPr>
        <w:spacing w:after="0"/>
        <w:jc w:val="both"/>
        <w:rPr>
          <w:rFonts w:ascii="Work Sans" w:hAnsi="Work Sans"/>
          <w:spacing w:val="-10"/>
          <w:sz w:val="23"/>
          <w:szCs w:val="23"/>
        </w:rPr>
      </w:pPr>
    </w:p>
    <w:p w:rsidR="00606F64" w:rsidRPr="00EA7FA8" w:rsidRDefault="008F2A4F" w:rsidP="00606F64">
      <w:pPr>
        <w:spacing w:after="0"/>
        <w:jc w:val="both"/>
        <w:rPr>
          <w:rFonts w:ascii="Work Sans" w:eastAsia="Times New Roman" w:hAnsi="Work Sans" w:cs="Times New Roman"/>
          <w:b/>
          <w:bCs/>
          <w:spacing w:val="-10"/>
          <w:sz w:val="23"/>
          <w:szCs w:val="23"/>
          <w:lang w:eastAsia="pl-PL"/>
        </w:rPr>
      </w:pPr>
      <w:r w:rsidRPr="00EA7FA8">
        <w:rPr>
          <w:rFonts w:ascii="Work Sans" w:hAnsi="Work Sans"/>
          <w:spacing w:val="-10"/>
          <w:sz w:val="23"/>
          <w:szCs w:val="23"/>
        </w:rPr>
        <w:t xml:space="preserve">Załączniki: Agenda szkolenia, wskazanie osób odpowiedzialnych </w:t>
      </w:r>
      <w:r w:rsidR="00C9209E">
        <w:rPr>
          <w:rFonts w:ascii="Work Sans" w:hAnsi="Work Sans"/>
          <w:spacing w:val="-10"/>
          <w:sz w:val="23"/>
          <w:szCs w:val="23"/>
        </w:rPr>
        <w:br/>
      </w:r>
      <w:r w:rsidRPr="00EA7FA8">
        <w:rPr>
          <w:rFonts w:ascii="Work Sans" w:hAnsi="Work Sans"/>
          <w:spacing w:val="-10"/>
          <w:sz w:val="23"/>
          <w:szCs w:val="23"/>
        </w:rPr>
        <w:t xml:space="preserve">za przeprowadzenie szkolenia. </w:t>
      </w:r>
      <w:r w:rsidR="00606F64" w:rsidRPr="00EA7FA8">
        <w:rPr>
          <w:rFonts w:ascii="Work Sans" w:eastAsia="Times New Roman" w:hAnsi="Work Sans" w:cs="Times New Roman"/>
          <w:b/>
          <w:bCs/>
          <w:spacing w:val="-10"/>
          <w:sz w:val="23"/>
          <w:szCs w:val="23"/>
          <w:lang w:eastAsia="pl-PL"/>
        </w:rPr>
        <w:br w:type="page"/>
      </w:r>
    </w:p>
    <w:p w:rsidR="008F2A4F" w:rsidRPr="00EA7FA8" w:rsidRDefault="008F2A4F" w:rsidP="00606F64">
      <w:pPr>
        <w:spacing w:after="0"/>
        <w:jc w:val="right"/>
        <w:rPr>
          <w:rFonts w:ascii="Work Sans" w:eastAsia="Times New Roman" w:hAnsi="Work Sans" w:cs="Times New Roman"/>
          <w:b/>
          <w:bCs/>
          <w:spacing w:val="-10"/>
          <w:sz w:val="23"/>
          <w:szCs w:val="23"/>
          <w:lang w:eastAsia="pl-PL"/>
        </w:rPr>
      </w:pPr>
      <w:bookmarkStart w:id="31" w:name="_Hlk52443998"/>
      <w:r w:rsidRPr="00EA7FA8">
        <w:rPr>
          <w:rFonts w:ascii="Work Sans" w:eastAsia="Times New Roman" w:hAnsi="Work Sans" w:cs="Times New Roman"/>
          <w:b/>
          <w:bCs/>
          <w:spacing w:val="-10"/>
          <w:sz w:val="23"/>
          <w:szCs w:val="23"/>
          <w:lang w:eastAsia="pl-PL"/>
        </w:rPr>
        <w:lastRenderedPageBreak/>
        <w:t>Załącznik nr 9</w:t>
      </w:r>
    </w:p>
    <w:p w:rsidR="008F2A4F" w:rsidRPr="00EA7FA8" w:rsidRDefault="008F2A4F" w:rsidP="00606F64">
      <w:pPr>
        <w:spacing w:after="0"/>
        <w:jc w:val="both"/>
        <w:rPr>
          <w:rFonts w:ascii="Work Sans" w:eastAsia="Times New Roman" w:hAnsi="Work Sans" w:cs="Times New Roman"/>
          <w:b/>
          <w:bCs/>
          <w:spacing w:val="-10"/>
          <w:sz w:val="23"/>
          <w:szCs w:val="23"/>
          <w:lang w:eastAsia="pl-PL"/>
        </w:rPr>
      </w:pPr>
    </w:p>
    <w:p w:rsidR="008F2A4F" w:rsidRPr="00EA7FA8" w:rsidRDefault="008F2A4F" w:rsidP="00606F64">
      <w:pPr>
        <w:spacing w:after="0"/>
        <w:jc w:val="both"/>
        <w:rPr>
          <w:rFonts w:ascii="Work Sans" w:hAnsi="Work Sans"/>
          <w:spacing w:val="-10"/>
          <w:sz w:val="23"/>
          <w:szCs w:val="23"/>
        </w:rPr>
      </w:pPr>
      <w:r w:rsidRPr="00EA7FA8">
        <w:rPr>
          <w:rFonts w:ascii="Work Sans" w:hAnsi="Work Sans"/>
          <w:spacing w:val="-10"/>
          <w:sz w:val="23"/>
          <w:szCs w:val="23"/>
        </w:rPr>
        <w:t>Potwierdzenie zapoznania się z procedurą wewnętrzną MDR.</w:t>
      </w:r>
    </w:p>
    <w:p w:rsidR="00606F64" w:rsidRPr="00EA7FA8" w:rsidRDefault="00606F64" w:rsidP="00606F64">
      <w:pPr>
        <w:shd w:val="clear" w:color="auto" w:fill="FFFFFF"/>
        <w:spacing w:after="0"/>
        <w:jc w:val="both"/>
        <w:rPr>
          <w:rFonts w:ascii="Work Sans" w:hAnsi="Work Sans"/>
          <w:spacing w:val="-10"/>
          <w:sz w:val="23"/>
          <w:szCs w:val="23"/>
        </w:rPr>
      </w:pPr>
    </w:p>
    <w:p w:rsidR="00606F64" w:rsidRPr="00EA7FA8" w:rsidRDefault="00606F64" w:rsidP="00606F64">
      <w:pPr>
        <w:spacing w:after="0"/>
        <w:jc w:val="right"/>
        <w:rPr>
          <w:rFonts w:ascii="Work Sans" w:eastAsia="Times New Roman" w:hAnsi="Work Sans" w:cs="Times New Roman"/>
          <w:spacing w:val="-10"/>
          <w:sz w:val="23"/>
          <w:szCs w:val="23"/>
          <w:lang w:eastAsia="pl-PL"/>
        </w:rPr>
      </w:pPr>
      <w:r w:rsidRPr="00EA7FA8">
        <w:rPr>
          <w:rFonts w:ascii="Work Sans" w:eastAsia="Times New Roman" w:hAnsi="Work Sans" w:cs="Times New Roman"/>
          <w:spacing w:val="-10"/>
          <w:sz w:val="23"/>
          <w:szCs w:val="23"/>
          <w:lang w:eastAsia="pl-PL"/>
        </w:rPr>
        <w:t>.................................................., dnia ................... 2020 r.</w:t>
      </w:r>
    </w:p>
    <w:p w:rsidR="00606F64" w:rsidRPr="00EA7FA8" w:rsidRDefault="00606F64" w:rsidP="00606F64">
      <w:pPr>
        <w:spacing w:after="0"/>
        <w:jc w:val="right"/>
        <w:rPr>
          <w:rFonts w:ascii="Work Sans" w:eastAsia="Times New Roman" w:hAnsi="Work Sans" w:cs="Times New Roman"/>
          <w:spacing w:val="-10"/>
          <w:sz w:val="20"/>
          <w:szCs w:val="20"/>
          <w:lang w:eastAsia="pl-PL"/>
        </w:rPr>
      </w:pPr>
      <w:r w:rsidRPr="00EA7FA8">
        <w:rPr>
          <w:rFonts w:ascii="Work Sans" w:eastAsia="Times New Roman" w:hAnsi="Work Sans" w:cs="Times New Roman"/>
          <w:spacing w:val="-10"/>
          <w:sz w:val="20"/>
          <w:szCs w:val="20"/>
          <w:lang w:eastAsia="pl-PL"/>
        </w:rPr>
        <w:t>(oznaczenie miejsca i daty złożenia oświadczenia)</w:t>
      </w:r>
    </w:p>
    <w:p w:rsidR="00381616" w:rsidRPr="00EA7FA8" w:rsidRDefault="00381616" w:rsidP="00606F64">
      <w:pPr>
        <w:shd w:val="clear" w:color="auto" w:fill="FFFFFF"/>
        <w:spacing w:after="0"/>
        <w:jc w:val="both"/>
        <w:rPr>
          <w:rFonts w:ascii="Work Sans" w:eastAsia="Times New Roman" w:hAnsi="Work Sans" w:cs="Arial"/>
          <w:spacing w:val="-10"/>
          <w:sz w:val="23"/>
          <w:szCs w:val="23"/>
          <w:lang w:eastAsia="pl-PL"/>
        </w:rPr>
      </w:pPr>
      <w:r w:rsidRPr="00EA7FA8">
        <w:rPr>
          <w:rFonts w:ascii="Work Sans" w:eastAsia="Times New Roman" w:hAnsi="Work Sans" w:cs="Arial"/>
          <w:spacing w:val="-10"/>
          <w:sz w:val="23"/>
          <w:szCs w:val="23"/>
          <w:lang w:eastAsia="pl-PL"/>
        </w:rPr>
        <w:t> </w:t>
      </w:r>
    </w:p>
    <w:p w:rsidR="00381616" w:rsidRPr="00EA7FA8" w:rsidRDefault="00381616" w:rsidP="00606F64">
      <w:pPr>
        <w:shd w:val="clear" w:color="auto" w:fill="FFFFFF"/>
        <w:spacing w:after="0"/>
        <w:jc w:val="center"/>
        <w:outlineLvl w:val="2"/>
        <w:rPr>
          <w:rFonts w:ascii="Work Sans" w:eastAsia="Times New Roman" w:hAnsi="Work Sans" w:cs="Arial"/>
          <w:b/>
          <w:bCs/>
          <w:caps/>
          <w:spacing w:val="-10"/>
          <w:sz w:val="23"/>
          <w:szCs w:val="23"/>
          <w:lang w:eastAsia="pl-PL"/>
        </w:rPr>
      </w:pPr>
      <w:r w:rsidRPr="00EA7FA8">
        <w:rPr>
          <w:rFonts w:ascii="Work Sans" w:eastAsia="Times New Roman" w:hAnsi="Work Sans" w:cs="Arial"/>
          <w:b/>
          <w:bCs/>
          <w:caps/>
          <w:spacing w:val="-10"/>
          <w:sz w:val="23"/>
          <w:szCs w:val="23"/>
          <w:lang w:eastAsia="pl-PL"/>
        </w:rPr>
        <w:t>Oświadczenie</w:t>
      </w:r>
      <w:r w:rsidRPr="00EA7FA8">
        <w:rPr>
          <w:rFonts w:ascii="Work Sans" w:eastAsia="Times New Roman" w:hAnsi="Work Sans" w:cs="Arial"/>
          <w:b/>
          <w:bCs/>
          <w:caps/>
          <w:spacing w:val="-10"/>
          <w:sz w:val="23"/>
          <w:szCs w:val="23"/>
          <w:lang w:eastAsia="pl-PL"/>
        </w:rPr>
        <w:br/>
        <w:t>o zapoznaniu się z PROCEDURĄ WEWNĘTRZNĄ mdr</w:t>
      </w:r>
    </w:p>
    <w:p w:rsidR="00381616" w:rsidRPr="00EA7FA8" w:rsidRDefault="00381616" w:rsidP="00606F64">
      <w:pPr>
        <w:shd w:val="clear" w:color="auto" w:fill="FFFFFF"/>
        <w:spacing w:after="0"/>
        <w:jc w:val="both"/>
        <w:outlineLvl w:val="2"/>
        <w:rPr>
          <w:rFonts w:ascii="Work Sans" w:eastAsia="Times New Roman" w:hAnsi="Work Sans" w:cs="Arial"/>
          <w:b/>
          <w:bCs/>
          <w:caps/>
          <w:spacing w:val="-10"/>
          <w:sz w:val="23"/>
          <w:szCs w:val="23"/>
          <w:lang w:eastAsia="pl-PL"/>
        </w:rPr>
      </w:pPr>
    </w:p>
    <w:p w:rsidR="00381616" w:rsidRPr="00EA7FA8" w:rsidRDefault="00381616" w:rsidP="00606F64">
      <w:pPr>
        <w:shd w:val="clear" w:color="auto" w:fill="FFFFFF"/>
        <w:spacing w:after="0"/>
        <w:ind w:firstLine="708"/>
        <w:jc w:val="both"/>
        <w:rPr>
          <w:rFonts w:ascii="Work Sans" w:eastAsia="Times New Roman" w:hAnsi="Work Sans" w:cs="Arial"/>
          <w:spacing w:val="-10"/>
          <w:sz w:val="23"/>
          <w:szCs w:val="23"/>
          <w:lang w:eastAsia="pl-PL"/>
        </w:rPr>
      </w:pPr>
      <w:r w:rsidRPr="00EA7FA8">
        <w:rPr>
          <w:rFonts w:ascii="Work Sans" w:eastAsia="Times New Roman" w:hAnsi="Work Sans" w:cs="Arial"/>
          <w:spacing w:val="-10"/>
          <w:sz w:val="23"/>
          <w:szCs w:val="23"/>
          <w:lang w:eastAsia="pl-PL"/>
        </w:rPr>
        <w:t>Oświadczam, że zapoznałem</w:t>
      </w:r>
      <w:r w:rsidR="00606F64" w:rsidRPr="00EA7FA8">
        <w:rPr>
          <w:rFonts w:ascii="Work Sans" w:eastAsia="Times New Roman" w:hAnsi="Work Sans" w:cs="Arial"/>
          <w:spacing w:val="-10"/>
          <w:sz w:val="23"/>
          <w:szCs w:val="23"/>
          <w:lang w:eastAsia="pl-PL"/>
        </w:rPr>
        <w:t>/am</w:t>
      </w:r>
      <w:r w:rsidRPr="00EA7FA8">
        <w:rPr>
          <w:rFonts w:ascii="Work Sans" w:eastAsia="Times New Roman" w:hAnsi="Work Sans" w:cs="Arial"/>
          <w:spacing w:val="-10"/>
          <w:sz w:val="23"/>
          <w:szCs w:val="23"/>
          <w:lang w:eastAsia="pl-PL"/>
        </w:rPr>
        <w:t xml:space="preserve"> się z treścią obowiązującej w </w:t>
      </w:r>
      <w:r w:rsidR="00C9209E">
        <w:rPr>
          <w:rFonts w:ascii="Work Sans" w:eastAsia="Times New Roman" w:hAnsi="Work Sans" w:cs="Arial"/>
          <w:spacing w:val="-10"/>
          <w:sz w:val="23"/>
          <w:szCs w:val="23"/>
          <w:lang w:eastAsia="pl-PL"/>
        </w:rPr>
        <w:t>Gminie</w:t>
      </w:r>
      <w:r w:rsidRPr="00EA7FA8">
        <w:rPr>
          <w:rFonts w:ascii="Work Sans" w:eastAsia="Times New Roman" w:hAnsi="Work Sans" w:cs="Arial"/>
          <w:spacing w:val="-10"/>
          <w:sz w:val="23"/>
          <w:szCs w:val="23"/>
          <w:lang w:eastAsia="pl-PL"/>
        </w:rPr>
        <w:t xml:space="preserve"> </w:t>
      </w:r>
      <w:r w:rsidR="00C9209E">
        <w:rPr>
          <w:rFonts w:ascii="Work Sans" w:eastAsia="Times New Roman" w:hAnsi="Work Sans" w:cs="Arial"/>
          <w:spacing w:val="-10"/>
          <w:sz w:val="23"/>
          <w:szCs w:val="23"/>
          <w:lang w:eastAsia="pl-PL"/>
        </w:rPr>
        <w:t>Suchedniów</w:t>
      </w:r>
      <w:r w:rsidR="00606F64" w:rsidRPr="00EA7FA8">
        <w:rPr>
          <w:rFonts w:ascii="Work Sans" w:eastAsia="Times New Roman" w:hAnsi="Work Sans" w:cs="Arial"/>
          <w:spacing w:val="-10"/>
          <w:sz w:val="23"/>
          <w:szCs w:val="23"/>
          <w:lang w:eastAsia="pl-PL"/>
        </w:rPr>
        <w:t xml:space="preserve"> </w:t>
      </w:r>
      <w:r w:rsidRPr="00EA7FA8">
        <w:rPr>
          <w:rFonts w:ascii="Work Sans" w:eastAsia="Times New Roman" w:hAnsi="Work Sans" w:cs="Arial"/>
          <w:spacing w:val="-10"/>
          <w:sz w:val="23"/>
          <w:szCs w:val="23"/>
          <w:lang w:eastAsia="pl-PL"/>
        </w:rPr>
        <w:t>Procedurą wewnętrzną MDR w zakresie przeciwdziałania niewywiązywaniu się z obowiązku przekazywania informacji o schematach podatkowych.</w:t>
      </w:r>
    </w:p>
    <w:p w:rsidR="00381616" w:rsidRPr="00EA7FA8" w:rsidRDefault="00381616" w:rsidP="00606F64">
      <w:pPr>
        <w:shd w:val="clear" w:color="auto" w:fill="FFFFFF"/>
        <w:spacing w:after="0"/>
        <w:ind w:firstLine="708"/>
        <w:jc w:val="both"/>
        <w:rPr>
          <w:rFonts w:ascii="Work Sans" w:eastAsia="Times New Roman" w:hAnsi="Work Sans" w:cs="Arial"/>
          <w:spacing w:val="-10"/>
          <w:sz w:val="23"/>
          <w:szCs w:val="23"/>
          <w:lang w:eastAsia="pl-PL"/>
        </w:rPr>
      </w:pPr>
      <w:r w:rsidRPr="00EA7FA8">
        <w:rPr>
          <w:rFonts w:ascii="Work Sans" w:eastAsia="Times New Roman" w:hAnsi="Work Sans" w:cs="Arial"/>
          <w:spacing w:val="-10"/>
          <w:sz w:val="23"/>
          <w:szCs w:val="23"/>
          <w:lang w:eastAsia="pl-PL"/>
        </w:rPr>
        <w:t>Zostałem</w:t>
      </w:r>
      <w:r w:rsidR="00606F64" w:rsidRPr="00EA7FA8">
        <w:rPr>
          <w:rFonts w:ascii="Work Sans" w:eastAsia="Times New Roman" w:hAnsi="Work Sans" w:cs="Arial"/>
          <w:spacing w:val="-10"/>
          <w:sz w:val="23"/>
          <w:szCs w:val="23"/>
          <w:lang w:eastAsia="pl-PL"/>
        </w:rPr>
        <w:t>/am</w:t>
      </w:r>
      <w:r w:rsidRPr="00EA7FA8">
        <w:rPr>
          <w:rFonts w:ascii="Work Sans" w:eastAsia="Times New Roman" w:hAnsi="Work Sans" w:cs="Arial"/>
          <w:spacing w:val="-10"/>
          <w:sz w:val="23"/>
          <w:szCs w:val="23"/>
          <w:lang w:eastAsia="pl-PL"/>
        </w:rPr>
        <w:t xml:space="preserve"> poinformowany</w:t>
      </w:r>
      <w:r w:rsidR="00606F64" w:rsidRPr="00EA7FA8">
        <w:rPr>
          <w:rFonts w:ascii="Work Sans" w:eastAsia="Times New Roman" w:hAnsi="Work Sans" w:cs="Arial"/>
          <w:spacing w:val="-10"/>
          <w:sz w:val="23"/>
          <w:szCs w:val="23"/>
          <w:lang w:eastAsia="pl-PL"/>
        </w:rPr>
        <w:t xml:space="preserve">/a </w:t>
      </w:r>
      <w:r w:rsidRPr="00EA7FA8">
        <w:rPr>
          <w:rFonts w:ascii="Work Sans" w:eastAsia="Times New Roman" w:hAnsi="Work Sans" w:cs="Arial"/>
          <w:spacing w:val="-10"/>
          <w:sz w:val="23"/>
          <w:szCs w:val="23"/>
          <w:lang w:eastAsia="pl-PL"/>
        </w:rPr>
        <w:t>o obowiązku przestrzegania procedury wewnętrznej MDR i</w:t>
      </w:r>
      <w:r w:rsidR="00606F64" w:rsidRPr="00EA7FA8">
        <w:rPr>
          <w:rFonts w:ascii="Work Sans" w:eastAsia="Times New Roman" w:hAnsi="Work Sans" w:cs="Arial"/>
          <w:spacing w:val="-10"/>
          <w:sz w:val="23"/>
          <w:szCs w:val="23"/>
          <w:lang w:eastAsia="pl-PL"/>
        </w:rPr>
        <w:t> </w:t>
      </w:r>
      <w:r w:rsidRPr="00EA7FA8">
        <w:rPr>
          <w:rFonts w:ascii="Work Sans" w:eastAsia="Times New Roman" w:hAnsi="Work Sans" w:cs="Arial"/>
          <w:spacing w:val="-10"/>
          <w:sz w:val="23"/>
          <w:szCs w:val="23"/>
          <w:lang w:eastAsia="pl-PL"/>
        </w:rPr>
        <w:t>odpowiedzialności porządkowej w przypadku naruszenia jej postanowień.</w:t>
      </w:r>
    </w:p>
    <w:p w:rsidR="00381616" w:rsidRPr="00EA7FA8" w:rsidRDefault="00381616" w:rsidP="00606F64">
      <w:pPr>
        <w:shd w:val="clear" w:color="auto" w:fill="FFFFFF"/>
        <w:spacing w:after="0"/>
        <w:jc w:val="both"/>
        <w:rPr>
          <w:rFonts w:ascii="Work Sans" w:eastAsia="Times New Roman" w:hAnsi="Work Sans" w:cs="Arial"/>
          <w:spacing w:val="-10"/>
          <w:sz w:val="23"/>
          <w:szCs w:val="23"/>
          <w:lang w:eastAsia="pl-PL"/>
        </w:rPr>
      </w:pPr>
      <w:r w:rsidRPr="00EA7FA8">
        <w:rPr>
          <w:rFonts w:ascii="Work Sans" w:eastAsia="Times New Roman" w:hAnsi="Work Sans" w:cs="Arial"/>
          <w:spacing w:val="-10"/>
          <w:sz w:val="23"/>
          <w:szCs w:val="23"/>
          <w:lang w:eastAsia="pl-PL"/>
        </w:rPr>
        <w:t> </w:t>
      </w:r>
    </w:p>
    <w:p w:rsidR="00381616" w:rsidRPr="00EA7FA8" w:rsidRDefault="00381616" w:rsidP="00606F64">
      <w:pPr>
        <w:shd w:val="clear" w:color="auto" w:fill="FFFFFF"/>
        <w:spacing w:after="0"/>
        <w:ind w:left="5670"/>
        <w:jc w:val="both"/>
        <w:rPr>
          <w:rFonts w:ascii="Work Sans" w:eastAsia="Times New Roman" w:hAnsi="Work Sans" w:cs="Arial"/>
          <w:spacing w:val="-10"/>
          <w:sz w:val="23"/>
          <w:szCs w:val="23"/>
          <w:lang w:eastAsia="pl-PL"/>
        </w:rPr>
      </w:pPr>
      <w:r w:rsidRPr="00EA7FA8">
        <w:rPr>
          <w:rFonts w:ascii="Work Sans" w:eastAsia="Times New Roman" w:hAnsi="Work Sans" w:cs="Arial"/>
          <w:spacing w:val="-10"/>
          <w:sz w:val="23"/>
          <w:szCs w:val="23"/>
          <w:lang w:eastAsia="pl-PL"/>
        </w:rPr>
        <w:t>……………………………………………….</w:t>
      </w:r>
    </w:p>
    <w:p w:rsidR="005C4E6D" w:rsidRPr="00EA7FA8" w:rsidRDefault="00606F64" w:rsidP="00606F64">
      <w:pPr>
        <w:shd w:val="clear" w:color="auto" w:fill="FFFFFF"/>
        <w:spacing w:after="0"/>
        <w:ind w:left="5670"/>
        <w:jc w:val="both"/>
        <w:rPr>
          <w:rFonts w:ascii="Work Sans" w:eastAsia="Times New Roman" w:hAnsi="Work Sans" w:cs="Arial"/>
          <w:spacing w:val="-10"/>
          <w:sz w:val="20"/>
          <w:szCs w:val="20"/>
          <w:lang w:eastAsia="pl-PL"/>
        </w:rPr>
      </w:pPr>
      <w:r w:rsidRPr="00EA7FA8">
        <w:rPr>
          <w:rFonts w:ascii="Work Sans" w:eastAsia="Times New Roman" w:hAnsi="Work Sans" w:cs="Arial"/>
          <w:spacing w:val="-10"/>
          <w:sz w:val="20"/>
          <w:szCs w:val="20"/>
          <w:lang w:eastAsia="pl-PL"/>
        </w:rPr>
        <w:t>(</w:t>
      </w:r>
      <w:r w:rsidR="00381616" w:rsidRPr="00EA7FA8">
        <w:rPr>
          <w:rFonts w:ascii="Work Sans" w:eastAsia="Times New Roman" w:hAnsi="Work Sans" w:cs="Arial"/>
          <w:spacing w:val="-10"/>
          <w:sz w:val="20"/>
          <w:szCs w:val="20"/>
          <w:lang w:eastAsia="pl-PL"/>
        </w:rPr>
        <w:t>Podpis pracownika</w:t>
      </w:r>
      <w:r w:rsidRPr="00EA7FA8">
        <w:rPr>
          <w:rFonts w:ascii="Work Sans" w:eastAsia="Times New Roman" w:hAnsi="Work Sans" w:cs="Arial"/>
          <w:spacing w:val="-10"/>
          <w:sz w:val="20"/>
          <w:szCs w:val="20"/>
          <w:lang w:eastAsia="pl-PL"/>
        </w:rPr>
        <w:t>)</w:t>
      </w:r>
    </w:p>
    <w:p w:rsidR="00036F9C" w:rsidRDefault="00036F9C">
      <w:pPr>
        <w:rPr>
          <w:rFonts w:ascii="Work Sans" w:hAnsi="Work Sans"/>
          <w:spacing w:val="-10"/>
          <w:sz w:val="23"/>
          <w:szCs w:val="23"/>
        </w:rPr>
      </w:pPr>
      <w:r>
        <w:rPr>
          <w:rFonts w:ascii="Work Sans" w:hAnsi="Work Sans"/>
          <w:spacing w:val="-10"/>
          <w:sz w:val="23"/>
          <w:szCs w:val="23"/>
        </w:rPr>
        <w:br w:type="page"/>
      </w:r>
    </w:p>
    <w:p w:rsidR="00036F9C" w:rsidRPr="00036F9C" w:rsidRDefault="00036F9C" w:rsidP="00036F9C">
      <w:pPr>
        <w:pStyle w:val="Standard"/>
        <w:spacing w:line="276" w:lineRule="auto"/>
        <w:jc w:val="right"/>
        <w:rPr>
          <w:rFonts w:ascii="Work Sans" w:hAnsi="Work Sans" w:cs="Work Sans"/>
          <w:b/>
          <w:bCs/>
          <w:color w:val="000000"/>
          <w:spacing w:val="-10"/>
          <w:kern w:val="0"/>
          <w:sz w:val="23"/>
          <w:szCs w:val="23"/>
        </w:rPr>
      </w:pPr>
      <w:r w:rsidRPr="00036F9C">
        <w:rPr>
          <w:rFonts w:ascii="Work Sans" w:hAnsi="Work Sans" w:cs="Work Sans"/>
          <w:b/>
          <w:bCs/>
          <w:color w:val="000000"/>
          <w:spacing w:val="-10"/>
          <w:kern w:val="0"/>
          <w:sz w:val="23"/>
          <w:szCs w:val="23"/>
        </w:rPr>
        <w:lastRenderedPageBreak/>
        <w:t>Załącznik nr 10</w:t>
      </w:r>
    </w:p>
    <w:p w:rsidR="00036F9C" w:rsidRDefault="00036F9C" w:rsidP="00036F9C">
      <w:pPr>
        <w:pStyle w:val="Standard"/>
        <w:spacing w:line="276" w:lineRule="auto"/>
        <w:jc w:val="both"/>
        <w:rPr>
          <w:rFonts w:ascii="Work Sans" w:hAnsi="Work Sans" w:cs="Work Sans"/>
          <w:b/>
          <w:bCs/>
          <w:color w:val="000000"/>
          <w:spacing w:val="-10"/>
          <w:kern w:val="0"/>
          <w:sz w:val="23"/>
          <w:szCs w:val="23"/>
          <w:u w:val="single"/>
        </w:rPr>
      </w:pPr>
    </w:p>
    <w:p w:rsidR="00036F9C" w:rsidRPr="00036F9C" w:rsidRDefault="00036F9C" w:rsidP="00036F9C">
      <w:pPr>
        <w:pStyle w:val="Standard"/>
        <w:spacing w:line="276" w:lineRule="auto"/>
        <w:jc w:val="both"/>
        <w:rPr>
          <w:rFonts w:ascii="Work Sans" w:hAnsi="Work Sans" w:cs="Work Sans"/>
          <w:b/>
          <w:bCs/>
          <w:color w:val="000000"/>
          <w:spacing w:val="-10"/>
          <w:kern w:val="0"/>
          <w:sz w:val="23"/>
          <w:szCs w:val="23"/>
        </w:rPr>
      </w:pPr>
      <w:r w:rsidRPr="00036F9C">
        <w:rPr>
          <w:rFonts w:ascii="Work Sans" w:hAnsi="Work Sans" w:cs="Work Sans"/>
          <w:b/>
          <w:bCs/>
          <w:color w:val="000000"/>
          <w:spacing w:val="-10"/>
          <w:kern w:val="0"/>
          <w:sz w:val="23"/>
          <w:szCs w:val="23"/>
        </w:rPr>
        <w:t xml:space="preserve">Przykłady czynności lub działań oraz uzgodnień podejmowanych przez pracowników Gminy </w:t>
      </w:r>
      <w:r w:rsidR="00C9209E">
        <w:rPr>
          <w:rFonts w:ascii="Work Sans" w:hAnsi="Work Sans" w:cs="Work Sans"/>
          <w:b/>
          <w:bCs/>
          <w:color w:val="000000"/>
          <w:spacing w:val="-10"/>
          <w:kern w:val="0"/>
          <w:sz w:val="23"/>
          <w:szCs w:val="23"/>
        </w:rPr>
        <w:t>Suchedniów,</w:t>
      </w:r>
      <w:r w:rsidRPr="00036F9C">
        <w:rPr>
          <w:rFonts w:ascii="Work Sans" w:hAnsi="Work Sans" w:cs="Work Sans"/>
          <w:b/>
          <w:bCs/>
          <w:color w:val="000000"/>
          <w:spacing w:val="-10"/>
          <w:kern w:val="0"/>
          <w:sz w:val="23"/>
          <w:szCs w:val="23"/>
        </w:rPr>
        <w:t xml:space="preserve"> które nie stanowią schematu podatkowego, </w:t>
      </w:r>
      <w:r w:rsidR="00C9209E">
        <w:rPr>
          <w:rFonts w:ascii="Work Sans" w:hAnsi="Work Sans" w:cs="Work Sans"/>
          <w:b/>
          <w:bCs/>
          <w:color w:val="000000"/>
          <w:spacing w:val="-10"/>
          <w:kern w:val="0"/>
          <w:sz w:val="23"/>
          <w:szCs w:val="23"/>
        </w:rPr>
        <w:br/>
      </w:r>
      <w:r w:rsidRPr="00036F9C">
        <w:rPr>
          <w:rFonts w:ascii="Work Sans" w:hAnsi="Work Sans" w:cs="Work Sans"/>
          <w:b/>
          <w:bCs/>
          <w:color w:val="000000"/>
          <w:spacing w:val="-10"/>
          <w:kern w:val="0"/>
          <w:sz w:val="23"/>
          <w:szCs w:val="23"/>
        </w:rPr>
        <w:t>nie będą powodowały obowiązku raportowania i nie podlegają obowiązkowi weryfikacji dla celów raportowania.</w:t>
      </w:r>
    </w:p>
    <w:p w:rsidR="00036F9C" w:rsidRPr="001B5539" w:rsidRDefault="00036F9C" w:rsidP="00036F9C">
      <w:pPr>
        <w:pStyle w:val="Standard"/>
        <w:spacing w:line="276" w:lineRule="auto"/>
        <w:jc w:val="both"/>
        <w:rPr>
          <w:rFonts w:ascii="Work Sans" w:hAnsi="Work Sans" w:cs="Work Sans"/>
          <w:color w:val="000000"/>
          <w:spacing w:val="-10"/>
          <w:kern w:val="0"/>
          <w:sz w:val="23"/>
          <w:szCs w:val="23"/>
        </w:rPr>
      </w:pPr>
    </w:p>
    <w:p w:rsidR="00036F9C" w:rsidRPr="001B5539" w:rsidRDefault="00036F9C" w:rsidP="00036F9C">
      <w:pPr>
        <w:pStyle w:val="Standard"/>
        <w:spacing w:line="276" w:lineRule="auto"/>
        <w:ind w:firstLine="708"/>
        <w:jc w:val="both"/>
        <w:rPr>
          <w:rFonts w:ascii="Work Sans" w:hAnsi="Work Sans"/>
          <w:spacing w:val="-10"/>
          <w:kern w:val="0"/>
          <w:sz w:val="23"/>
          <w:szCs w:val="23"/>
        </w:rPr>
      </w:pPr>
      <w:r w:rsidRPr="001B5539">
        <w:rPr>
          <w:rFonts w:ascii="Work Sans" w:hAnsi="Work Sans" w:cs="Work Sans"/>
          <w:color w:val="000000"/>
          <w:spacing w:val="-10"/>
          <w:kern w:val="0"/>
          <w:sz w:val="23"/>
          <w:szCs w:val="23"/>
        </w:rPr>
        <w:t xml:space="preserve">Weryfikacji dla celów raportowania schematów podatkowych, jako </w:t>
      </w:r>
      <w:r w:rsidR="009E7D7D">
        <w:rPr>
          <w:rFonts w:ascii="Work Sans" w:hAnsi="Work Sans" w:cs="Work Sans"/>
          <w:color w:val="000000"/>
          <w:spacing w:val="-10"/>
          <w:kern w:val="0"/>
          <w:sz w:val="23"/>
          <w:szCs w:val="23"/>
        </w:rPr>
        <w:br/>
      </w:r>
      <w:r w:rsidRPr="001B5539">
        <w:rPr>
          <w:rFonts w:ascii="Work Sans" w:hAnsi="Work Sans" w:cs="Work Sans"/>
          <w:color w:val="000000"/>
          <w:spacing w:val="-10"/>
          <w:kern w:val="0"/>
          <w:sz w:val="23"/>
          <w:szCs w:val="23"/>
        </w:rPr>
        <w:t xml:space="preserve">nie stanowiące schematu podatkowego i nie podlegające raportowaniu, </w:t>
      </w:r>
      <w:r w:rsidR="009E7D7D">
        <w:rPr>
          <w:rFonts w:ascii="Work Sans" w:hAnsi="Work Sans" w:cs="Work Sans"/>
          <w:color w:val="000000"/>
          <w:spacing w:val="-10"/>
          <w:kern w:val="0"/>
          <w:sz w:val="23"/>
          <w:szCs w:val="23"/>
        </w:rPr>
        <w:br/>
      </w:r>
      <w:r w:rsidRPr="001B5539">
        <w:rPr>
          <w:rFonts w:ascii="Work Sans" w:hAnsi="Work Sans" w:cs="Work Sans"/>
          <w:color w:val="000000"/>
          <w:spacing w:val="-10"/>
          <w:kern w:val="0"/>
          <w:sz w:val="23"/>
          <w:szCs w:val="23"/>
        </w:rPr>
        <w:t>nie podlegają wszelkie czynności o charakterze organizacyjnym i zarządczym podejmowane, zwłaszcza od długiego czasu, przez Urząd Miasta i Gminy oraz gminne jednostki organizacyjne w ramach zwykłej realizacji swojej działalności, które nie prowadzą do przenoszenia własności/użytkowania/używania majątku (a wyjątkowo niektóre z tych ostatnich), a w szczególności:</w:t>
      </w:r>
    </w:p>
    <w:p w:rsidR="00036F9C" w:rsidRPr="001B5539" w:rsidRDefault="00036F9C" w:rsidP="001C7E95">
      <w:pPr>
        <w:pStyle w:val="Standard"/>
        <w:numPr>
          <w:ilvl w:val="1"/>
          <w:numId w:val="36"/>
        </w:numPr>
        <w:spacing w:line="276" w:lineRule="auto"/>
        <w:ind w:left="1134" w:hanging="425"/>
        <w:jc w:val="both"/>
        <w:rPr>
          <w:rFonts w:ascii="Work Sans" w:hAnsi="Work Sans" w:cs="Work Sans"/>
          <w:color w:val="000000"/>
          <w:spacing w:val="-10"/>
          <w:kern w:val="0"/>
          <w:sz w:val="23"/>
          <w:szCs w:val="23"/>
        </w:rPr>
      </w:pPr>
      <w:r w:rsidRPr="001B5539">
        <w:rPr>
          <w:rFonts w:ascii="Work Sans" w:hAnsi="Work Sans" w:cs="Work Sans"/>
          <w:color w:val="000000"/>
          <w:spacing w:val="-10"/>
          <w:kern w:val="0"/>
          <w:sz w:val="23"/>
          <w:szCs w:val="23"/>
        </w:rPr>
        <w:t>Realizacja usług w zakresie pomocy społecznej przez jednostki organizacyjne Gminy</w:t>
      </w:r>
      <w:r>
        <w:rPr>
          <w:rFonts w:ascii="Work Sans" w:hAnsi="Work Sans" w:cs="Work Sans"/>
          <w:color w:val="000000"/>
          <w:spacing w:val="-10"/>
          <w:kern w:val="0"/>
          <w:sz w:val="23"/>
          <w:szCs w:val="23"/>
        </w:rPr>
        <w:t>;</w:t>
      </w:r>
    </w:p>
    <w:p w:rsidR="00036F9C" w:rsidRPr="001B5539" w:rsidRDefault="00036F9C" w:rsidP="001C7E95">
      <w:pPr>
        <w:pStyle w:val="Standard"/>
        <w:numPr>
          <w:ilvl w:val="1"/>
          <w:numId w:val="36"/>
        </w:numPr>
        <w:spacing w:line="276" w:lineRule="auto"/>
        <w:ind w:left="1134" w:hanging="425"/>
        <w:jc w:val="both"/>
        <w:rPr>
          <w:rFonts w:ascii="Work Sans" w:hAnsi="Work Sans" w:cs="Work Sans"/>
          <w:color w:val="000000"/>
          <w:spacing w:val="-10"/>
          <w:kern w:val="0"/>
          <w:sz w:val="23"/>
          <w:szCs w:val="23"/>
        </w:rPr>
      </w:pPr>
      <w:r w:rsidRPr="001B5539">
        <w:rPr>
          <w:rFonts w:ascii="Work Sans" w:hAnsi="Work Sans" w:cs="Work Sans"/>
          <w:color w:val="000000"/>
          <w:spacing w:val="-10"/>
          <w:kern w:val="0"/>
          <w:sz w:val="23"/>
          <w:szCs w:val="23"/>
        </w:rPr>
        <w:t>Realizacja usług edukacyjnych przez jednostki organizacyjne Gminy</w:t>
      </w:r>
      <w:r>
        <w:rPr>
          <w:rFonts w:ascii="Work Sans" w:hAnsi="Work Sans" w:cs="Work Sans"/>
          <w:color w:val="000000"/>
          <w:spacing w:val="-10"/>
          <w:kern w:val="0"/>
          <w:sz w:val="23"/>
          <w:szCs w:val="23"/>
        </w:rPr>
        <w:t>;</w:t>
      </w:r>
    </w:p>
    <w:p w:rsidR="00036F9C" w:rsidRPr="001B5539" w:rsidRDefault="00036F9C" w:rsidP="001C7E95">
      <w:pPr>
        <w:pStyle w:val="Standard"/>
        <w:numPr>
          <w:ilvl w:val="1"/>
          <w:numId w:val="36"/>
        </w:numPr>
        <w:spacing w:line="276" w:lineRule="auto"/>
        <w:ind w:left="1134" w:hanging="425"/>
        <w:jc w:val="both"/>
        <w:rPr>
          <w:rFonts w:ascii="Work Sans" w:hAnsi="Work Sans" w:cs="Work Sans"/>
          <w:color w:val="000000"/>
          <w:spacing w:val="-10"/>
          <w:kern w:val="0"/>
          <w:sz w:val="23"/>
          <w:szCs w:val="23"/>
        </w:rPr>
      </w:pPr>
      <w:r w:rsidRPr="001B5539">
        <w:rPr>
          <w:rFonts w:ascii="Work Sans" w:hAnsi="Work Sans" w:cs="Work Sans"/>
          <w:color w:val="000000"/>
          <w:spacing w:val="-10"/>
          <w:kern w:val="0"/>
          <w:sz w:val="23"/>
          <w:szCs w:val="23"/>
        </w:rPr>
        <w:t>Usługi realizowane przez Urząd Miasta</w:t>
      </w:r>
      <w:r w:rsidR="009E7D7D">
        <w:rPr>
          <w:rFonts w:ascii="Work Sans" w:hAnsi="Work Sans" w:cs="Work Sans"/>
          <w:color w:val="000000"/>
          <w:spacing w:val="-10"/>
          <w:kern w:val="0"/>
          <w:sz w:val="23"/>
          <w:szCs w:val="23"/>
        </w:rPr>
        <w:t xml:space="preserve"> i Gminy</w:t>
      </w:r>
      <w:r w:rsidRPr="001B5539">
        <w:rPr>
          <w:rFonts w:ascii="Work Sans" w:hAnsi="Work Sans" w:cs="Work Sans"/>
          <w:color w:val="000000"/>
          <w:spacing w:val="-10"/>
          <w:kern w:val="0"/>
          <w:sz w:val="23"/>
          <w:szCs w:val="23"/>
        </w:rPr>
        <w:t xml:space="preserve"> na rzecz innych jednostek organizacyjnych</w:t>
      </w:r>
      <w:r>
        <w:rPr>
          <w:rFonts w:ascii="Work Sans" w:hAnsi="Work Sans" w:cs="Work Sans"/>
          <w:color w:val="000000"/>
          <w:spacing w:val="-10"/>
          <w:kern w:val="0"/>
          <w:sz w:val="23"/>
          <w:szCs w:val="23"/>
        </w:rPr>
        <w:t>;</w:t>
      </w:r>
    </w:p>
    <w:p w:rsidR="00036F9C" w:rsidRPr="001B5539" w:rsidRDefault="00036F9C" w:rsidP="001C7E95">
      <w:pPr>
        <w:pStyle w:val="Standard"/>
        <w:numPr>
          <w:ilvl w:val="1"/>
          <w:numId w:val="36"/>
        </w:numPr>
        <w:spacing w:line="276" w:lineRule="auto"/>
        <w:ind w:left="1134" w:hanging="425"/>
        <w:jc w:val="both"/>
        <w:rPr>
          <w:rFonts w:ascii="Work Sans" w:hAnsi="Work Sans" w:cs="Work Sans"/>
          <w:color w:val="000000"/>
          <w:spacing w:val="-10"/>
          <w:kern w:val="0"/>
          <w:sz w:val="23"/>
          <w:szCs w:val="23"/>
        </w:rPr>
      </w:pPr>
      <w:r w:rsidRPr="001B5539">
        <w:rPr>
          <w:rFonts w:ascii="Work Sans" w:hAnsi="Work Sans" w:cs="Work Sans"/>
          <w:color w:val="000000"/>
          <w:spacing w:val="-10"/>
          <w:kern w:val="0"/>
          <w:sz w:val="23"/>
          <w:szCs w:val="23"/>
        </w:rPr>
        <w:t>Szkolenia w zakresie obowiązujących przepisów prawa podatkowego</w:t>
      </w:r>
      <w:r>
        <w:rPr>
          <w:rFonts w:ascii="Work Sans" w:hAnsi="Work Sans" w:cs="Work Sans"/>
          <w:color w:val="000000"/>
          <w:spacing w:val="-10"/>
          <w:kern w:val="0"/>
          <w:sz w:val="23"/>
          <w:szCs w:val="23"/>
        </w:rPr>
        <w:t>;</w:t>
      </w:r>
    </w:p>
    <w:p w:rsidR="00036F9C" w:rsidRPr="001B5539" w:rsidRDefault="00036F9C" w:rsidP="001C7E95">
      <w:pPr>
        <w:pStyle w:val="Standard"/>
        <w:numPr>
          <w:ilvl w:val="1"/>
          <w:numId w:val="36"/>
        </w:numPr>
        <w:spacing w:line="276" w:lineRule="auto"/>
        <w:ind w:left="1134" w:hanging="425"/>
        <w:jc w:val="both"/>
        <w:rPr>
          <w:rFonts w:ascii="Work Sans" w:hAnsi="Work Sans" w:cs="Work Sans"/>
          <w:color w:val="000000"/>
          <w:spacing w:val="-10"/>
          <w:kern w:val="0"/>
          <w:sz w:val="23"/>
          <w:szCs w:val="23"/>
        </w:rPr>
      </w:pPr>
      <w:r w:rsidRPr="001B5539">
        <w:rPr>
          <w:rFonts w:ascii="Work Sans" w:hAnsi="Work Sans" w:cs="Work Sans"/>
          <w:color w:val="000000"/>
          <w:spacing w:val="-10"/>
          <w:kern w:val="0"/>
          <w:sz w:val="23"/>
          <w:szCs w:val="23"/>
        </w:rPr>
        <w:t>Administrowanie nieruchomościami komunalnymi</w:t>
      </w:r>
      <w:r>
        <w:rPr>
          <w:rFonts w:ascii="Work Sans" w:hAnsi="Work Sans" w:cs="Work Sans"/>
          <w:color w:val="000000"/>
          <w:spacing w:val="-10"/>
          <w:kern w:val="0"/>
          <w:sz w:val="23"/>
          <w:szCs w:val="23"/>
        </w:rPr>
        <w:t>;</w:t>
      </w:r>
    </w:p>
    <w:p w:rsidR="00036F9C" w:rsidRPr="001B5539" w:rsidRDefault="00036F9C" w:rsidP="001C7E95">
      <w:pPr>
        <w:pStyle w:val="Standard"/>
        <w:numPr>
          <w:ilvl w:val="1"/>
          <w:numId w:val="36"/>
        </w:numPr>
        <w:spacing w:line="276" w:lineRule="auto"/>
        <w:ind w:left="1134" w:hanging="425"/>
        <w:jc w:val="both"/>
        <w:rPr>
          <w:rFonts w:ascii="Work Sans" w:hAnsi="Work Sans" w:cs="Work Sans"/>
          <w:color w:val="000000"/>
          <w:spacing w:val="-10"/>
          <w:kern w:val="0"/>
          <w:sz w:val="23"/>
          <w:szCs w:val="23"/>
        </w:rPr>
      </w:pPr>
      <w:r w:rsidRPr="001B5539">
        <w:rPr>
          <w:rFonts w:ascii="Work Sans" w:hAnsi="Work Sans" w:cs="Work Sans"/>
          <w:color w:val="000000"/>
          <w:spacing w:val="-10"/>
          <w:kern w:val="0"/>
          <w:sz w:val="23"/>
          <w:szCs w:val="23"/>
        </w:rPr>
        <w:t xml:space="preserve">Wynajem lokali, pomieszczeń, powierzchni reklamowych itp. </w:t>
      </w:r>
      <w:r w:rsidR="009E7D7D">
        <w:rPr>
          <w:rFonts w:ascii="Work Sans" w:hAnsi="Work Sans" w:cs="Work Sans"/>
          <w:color w:val="000000"/>
          <w:spacing w:val="-10"/>
          <w:kern w:val="0"/>
          <w:sz w:val="23"/>
          <w:szCs w:val="23"/>
        </w:rPr>
        <w:br/>
      </w:r>
      <w:r w:rsidRPr="001B5539">
        <w:rPr>
          <w:rFonts w:ascii="Work Sans" w:hAnsi="Work Sans" w:cs="Work Sans"/>
          <w:color w:val="000000"/>
          <w:spacing w:val="-10"/>
          <w:kern w:val="0"/>
          <w:sz w:val="23"/>
          <w:szCs w:val="23"/>
        </w:rPr>
        <w:t>z uwzględnieniem właściwych stawek VAT wynikających z przepisów ustawowych</w:t>
      </w:r>
      <w:r>
        <w:rPr>
          <w:rFonts w:ascii="Work Sans" w:hAnsi="Work Sans" w:cs="Work Sans"/>
          <w:color w:val="000000"/>
          <w:spacing w:val="-10"/>
          <w:kern w:val="0"/>
          <w:sz w:val="23"/>
          <w:szCs w:val="23"/>
        </w:rPr>
        <w:t>;</w:t>
      </w:r>
    </w:p>
    <w:p w:rsidR="00036F9C" w:rsidRPr="001B5539" w:rsidRDefault="00036F9C" w:rsidP="001C7E95">
      <w:pPr>
        <w:pStyle w:val="Standard"/>
        <w:numPr>
          <w:ilvl w:val="1"/>
          <w:numId w:val="36"/>
        </w:numPr>
        <w:spacing w:line="276" w:lineRule="auto"/>
        <w:ind w:left="1134" w:hanging="425"/>
        <w:jc w:val="both"/>
        <w:rPr>
          <w:rFonts w:ascii="Work Sans" w:hAnsi="Work Sans" w:cs="Work Sans"/>
          <w:color w:val="000000"/>
          <w:spacing w:val="-10"/>
          <w:kern w:val="0"/>
          <w:sz w:val="23"/>
          <w:szCs w:val="23"/>
        </w:rPr>
      </w:pPr>
      <w:r w:rsidRPr="001B5539">
        <w:rPr>
          <w:rFonts w:ascii="Work Sans" w:hAnsi="Work Sans" w:cs="Work Sans"/>
          <w:color w:val="000000"/>
          <w:spacing w:val="-10"/>
          <w:kern w:val="0"/>
          <w:sz w:val="23"/>
          <w:szCs w:val="23"/>
        </w:rPr>
        <w:t>Oddawanie nieruchomości w użytkowanie wieczyste</w:t>
      </w:r>
      <w:r>
        <w:rPr>
          <w:rFonts w:ascii="Work Sans" w:hAnsi="Work Sans" w:cs="Work Sans"/>
          <w:color w:val="000000"/>
          <w:spacing w:val="-10"/>
          <w:kern w:val="0"/>
          <w:sz w:val="23"/>
          <w:szCs w:val="23"/>
        </w:rPr>
        <w:t>;</w:t>
      </w:r>
    </w:p>
    <w:p w:rsidR="00036F9C" w:rsidRPr="001B5539" w:rsidRDefault="00036F9C" w:rsidP="001C7E95">
      <w:pPr>
        <w:pStyle w:val="Standard"/>
        <w:numPr>
          <w:ilvl w:val="1"/>
          <w:numId w:val="36"/>
        </w:numPr>
        <w:spacing w:line="276" w:lineRule="auto"/>
        <w:ind w:left="1134" w:hanging="425"/>
        <w:jc w:val="both"/>
        <w:rPr>
          <w:rFonts w:ascii="Work Sans" w:hAnsi="Work Sans" w:cs="Work Sans"/>
          <w:color w:val="000000"/>
          <w:spacing w:val="-10"/>
          <w:kern w:val="0"/>
          <w:sz w:val="23"/>
          <w:szCs w:val="23"/>
        </w:rPr>
      </w:pPr>
      <w:r w:rsidRPr="001B5539">
        <w:rPr>
          <w:rFonts w:ascii="Work Sans" w:hAnsi="Work Sans" w:cs="Work Sans"/>
          <w:color w:val="000000"/>
          <w:spacing w:val="-10"/>
          <w:kern w:val="0"/>
          <w:sz w:val="23"/>
          <w:szCs w:val="23"/>
        </w:rPr>
        <w:t>Oddawanie nieruchomości w użytkowanie</w:t>
      </w:r>
      <w:r>
        <w:rPr>
          <w:rFonts w:ascii="Work Sans" w:hAnsi="Work Sans" w:cs="Work Sans"/>
          <w:color w:val="000000"/>
          <w:spacing w:val="-10"/>
          <w:kern w:val="0"/>
          <w:sz w:val="23"/>
          <w:szCs w:val="23"/>
        </w:rPr>
        <w:t>;</w:t>
      </w:r>
    </w:p>
    <w:p w:rsidR="00036F9C" w:rsidRPr="001B5539" w:rsidRDefault="00036F9C" w:rsidP="001C7E95">
      <w:pPr>
        <w:pStyle w:val="Standard"/>
        <w:numPr>
          <w:ilvl w:val="1"/>
          <w:numId w:val="36"/>
        </w:numPr>
        <w:spacing w:line="276" w:lineRule="auto"/>
        <w:ind w:left="1134" w:hanging="425"/>
        <w:jc w:val="both"/>
        <w:rPr>
          <w:rFonts w:ascii="Work Sans" w:hAnsi="Work Sans" w:cs="Work Sans"/>
          <w:color w:val="000000"/>
          <w:spacing w:val="-10"/>
          <w:kern w:val="0"/>
          <w:sz w:val="23"/>
          <w:szCs w:val="23"/>
        </w:rPr>
      </w:pPr>
      <w:r w:rsidRPr="001B5539">
        <w:rPr>
          <w:rFonts w:ascii="Work Sans" w:hAnsi="Work Sans" w:cs="Work Sans"/>
          <w:color w:val="000000"/>
          <w:spacing w:val="-10"/>
          <w:kern w:val="0"/>
          <w:sz w:val="23"/>
          <w:szCs w:val="23"/>
        </w:rPr>
        <w:t>Nabywanie prawa własności bądź prawa użytkowania wieczystego</w:t>
      </w:r>
      <w:r>
        <w:rPr>
          <w:rFonts w:ascii="Work Sans" w:hAnsi="Work Sans" w:cs="Work Sans"/>
          <w:color w:val="000000"/>
          <w:spacing w:val="-10"/>
          <w:kern w:val="0"/>
          <w:sz w:val="23"/>
          <w:szCs w:val="23"/>
        </w:rPr>
        <w:t>;</w:t>
      </w:r>
    </w:p>
    <w:p w:rsidR="00036F9C" w:rsidRPr="001B5539" w:rsidRDefault="00036F9C" w:rsidP="001C7E95">
      <w:pPr>
        <w:pStyle w:val="Standard"/>
        <w:numPr>
          <w:ilvl w:val="1"/>
          <w:numId w:val="36"/>
        </w:numPr>
        <w:spacing w:line="276" w:lineRule="auto"/>
        <w:ind w:left="1134" w:hanging="425"/>
        <w:jc w:val="both"/>
        <w:rPr>
          <w:rFonts w:ascii="Work Sans" w:hAnsi="Work Sans"/>
          <w:spacing w:val="-10"/>
          <w:kern w:val="0"/>
          <w:sz w:val="23"/>
          <w:szCs w:val="23"/>
        </w:rPr>
      </w:pPr>
      <w:r w:rsidRPr="001B5539">
        <w:rPr>
          <w:rFonts w:ascii="Work Sans" w:hAnsi="Work Sans" w:cs="Work Sans"/>
          <w:color w:val="000000"/>
          <w:spacing w:val="-10"/>
          <w:kern w:val="0"/>
          <w:sz w:val="23"/>
          <w:szCs w:val="23"/>
        </w:rPr>
        <w:t>Naliczanie i pobieranie opłat za użytkowanie wieczyste</w:t>
      </w:r>
      <w:r>
        <w:rPr>
          <w:rFonts w:ascii="Work Sans" w:hAnsi="Work Sans" w:cs="Work Sans"/>
          <w:color w:val="000000"/>
          <w:spacing w:val="-10"/>
          <w:kern w:val="0"/>
          <w:sz w:val="23"/>
          <w:szCs w:val="23"/>
        </w:rPr>
        <w:t>;</w:t>
      </w:r>
    </w:p>
    <w:p w:rsidR="00036F9C" w:rsidRPr="001B5539" w:rsidRDefault="00036F9C" w:rsidP="001C7E95">
      <w:pPr>
        <w:pStyle w:val="Standard"/>
        <w:numPr>
          <w:ilvl w:val="1"/>
          <w:numId w:val="36"/>
        </w:numPr>
        <w:spacing w:line="276" w:lineRule="auto"/>
        <w:ind w:left="1134" w:hanging="425"/>
        <w:jc w:val="both"/>
        <w:rPr>
          <w:rFonts w:ascii="Work Sans" w:hAnsi="Work Sans" w:cs="Work Sans"/>
          <w:color w:val="000000"/>
          <w:spacing w:val="-10"/>
          <w:kern w:val="0"/>
          <w:sz w:val="23"/>
          <w:szCs w:val="23"/>
        </w:rPr>
      </w:pPr>
      <w:r w:rsidRPr="001B5539">
        <w:rPr>
          <w:rFonts w:ascii="Work Sans" w:hAnsi="Work Sans" w:cs="Work Sans"/>
          <w:color w:val="000000"/>
          <w:spacing w:val="-10"/>
          <w:kern w:val="0"/>
          <w:sz w:val="23"/>
          <w:szCs w:val="23"/>
        </w:rPr>
        <w:t>Przekształcanie prawa użytkowania wieczystego w prawo własności – stosowanie bonifikat</w:t>
      </w:r>
      <w:r>
        <w:rPr>
          <w:rFonts w:ascii="Work Sans" w:hAnsi="Work Sans" w:cs="Work Sans"/>
          <w:color w:val="000000"/>
          <w:spacing w:val="-10"/>
          <w:kern w:val="0"/>
          <w:sz w:val="23"/>
          <w:szCs w:val="23"/>
        </w:rPr>
        <w:t>;</w:t>
      </w:r>
    </w:p>
    <w:p w:rsidR="00036F9C" w:rsidRPr="001B5539" w:rsidRDefault="00036F9C" w:rsidP="001C7E95">
      <w:pPr>
        <w:pStyle w:val="Standard"/>
        <w:numPr>
          <w:ilvl w:val="1"/>
          <w:numId w:val="36"/>
        </w:numPr>
        <w:spacing w:line="276" w:lineRule="auto"/>
        <w:ind w:left="1134" w:hanging="425"/>
        <w:jc w:val="both"/>
        <w:rPr>
          <w:rFonts w:ascii="Work Sans" w:hAnsi="Work Sans"/>
          <w:spacing w:val="-10"/>
          <w:kern w:val="0"/>
          <w:sz w:val="23"/>
          <w:szCs w:val="23"/>
        </w:rPr>
      </w:pPr>
      <w:r w:rsidRPr="001B5539">
        <w:rPr>
          <w:rFonts w:ascii="Work Sans" w:hAnsi="Work Sans" w:cs="Work Sans"/>
          <w:color w:val="000000"/>
          <w:spacing w:val="-10"/>
          <w:kern w:val="0"/>
          <w:sz w:val="23"/>
          <w:szCs w:val="23"/>
        </w:rPr>
        <w:t>Przenoszenie prawa własności oraz prawa użytkowania wieczystego</w:t>
      </w:r>
      <w:r>
        <w:rPr>
          <w:rFonts w:ascii="Work Sans" w:hAnsi="Work Sans" w:cs="Work Sans"/>
          <w:color w:val="000000"/>
          <w:spacing w:val="-10"/>
          <w:kern w:val="0"/>
          <w:sz w:val="23"/>
          <w:szCs w:val="23"/>
        </w:rPr>
        <w:t>;</w:t>
      </w:r>
    </w:p>
    <w:p w:rsidR="00036F9C" w:rsidRPr="001B5539" w:rsidRDefault="00036F9C" w:rsidP="001C7E95">
      <w:pPr>
        <w:pStyle w:val="Standard"/>
        <w:numPr>
          <w:ilvl w:val="1"/>
          <w:numId w:val="36"/>
        </w:numPr>
        <w:spacing w:line="276" w:lineRule="auto"/>
        <w:ind w:left="1134" w:hanging="425"/>
        <w:jc w:val="both"/>
        <w:rPr>
          <w:rFonts w:ascii="Work Sans" w:hAnsi="Work Sans" w:cs="Work Sans"/>
          <w:color w:val="000000"/>
          <w:spacing w:val="-10"/>
          <w:kern w:val="0"/>
          <w:sz w:val="23"/>
          <w:szCs w:val="23"/>
        </w:rPr>
      </w:pPr>
      <w:r w:rsidRPr="001B5539">
        <w:rPr>
          <w:rFonts w:ascii="Work Sans" w:hAnsi="Work Sans" w:cs="Work Sans"/>
          <w:color w:val="000000"/>
          <w:spacing w:val="-10"/>
          <w:kern w:val="0"/>
          <w:sz w:val="23"/>
          <w:szCs w:val="23"/>
        </w:rPr>
        <w:t>Sprzedaż nieruchomości na podstawie obowiązujących ustaw i prawa miejscowego</w:t>
      </w:r>
      <w:r>
        <w:rPr>
          <w:rFonts w:ascii="Work Sans" w:hAnsi="Work Sans" w:cs="Work Sans"/>
          <w:color w:val="000000"/>
          <w:spacing w:val="-10"/>
          <w:kern w:val="0"/>
          <w:sz w:val="23"/>
          <w:szCs w:val="23"/>
        </w:rPr>
        <w:t>;</w:t>
      </w:r>
    </w:p>
    <w:p w:rsidR="00036F9C" w:rsidRPr="001B5539" w:rsidRDefault="00036F9C" w:rsidP="001C7E95">
      <w:pPr>
        <w:pStyle w:val="Standard"/>
        <w:numPr>
          <w:ilvl w:val="1"/>
          <w:numId w:val="36"/>
        </w:numPr>
        <w:spacing w:line="276" w:lineRule="auto"/>
        <w:ind w:left="1134" w:hanging="425"/>
        <w:jc w:val="both"/>
        <w:rPr>
          <w:rFonts w:ascii="Work Sans" w:hAnsi="Work Sans" w:cs="Work Sans"/>
          <w:color w:val="000000"/>
          <w:spacing w:val="-10"/>
          <w:kern w:val="0"/>
          <w:sz w:val="23"/>
          <w:szCs w:val="23"/>
        </w:rPr>
      </w:pPr>
      <w:r w:rsidRPr="001B5539">
        <w:rPr>
          <w:rFonts w:ascii="Work Sans" w:hAnsi="Work Sans" w:cs="Work Sans"/>
          <w:color w:val="000000"/>
          <w:spacing w:val="-10"/>
          <w:kern w:val="0"/>
          <w:sz w:val="23"/>
          <w:szCs w:val="23"/>
        </w:rPr>
        <w:t>Wystawianie faktur z właściwą stawką VAT wynikającą z przepisów ustawowych w</w:t>
      </w:r>
      <w:r>
        <w:rPr>
          <w:rFonts w:ascii="Work Sans" w:hAnsi="Work Sans" w:cs="Work Sans"/>
          <w:color w:val="000000"/>
          <w:spacing w:val="-10"/>
          <w:kern w:val="0"/>
          <w:sz w:val="23"/>
          <w:szCs w:val="23"/>
        </w:rPr>
        <w:t> </w:t>
      </w:r>
      <w:r w:rsidRPr="001B5539">
        <w:rPr>
          <w:rFonts w:ascii="Work Sans" w:hAnsi="Work Sans" w:cs="Work Sans"/>
          <w:color w:val="000000"/>
          <w:spacing w:val="-10"/>
          <w:kern w:val="0"/>
          <w:sz w:val="23"/>
          <w:szCs w:val="23"/>
        </w:rPr>
        <w:t>zakresie refakturowania opłat za media (prąd, wodę, odprowadzenie ścieków)</w:t>
      </w:r>
      <w:r>
        <w:rPr>
          <w:rFonts w:ascii="Work Sans" w:hAnsi="Work Sans" w:cs="Work Sans"/>
          <w:color w:val="000000"/>
          <w:spacing w:val="-10"/>
          <w:kern w:val="0"/>
          <w:sz w:val="23"/>
          <w:szCs w:val="23"/>
        </w:rPr>
        <w:t>;</w:t>
      </w:r>
    </w:p>
    <w:p w:rsidR="00036F9C" w:rsidRPr="001B5539" w:rsidRDefault="00036F9C" w:rsidP="001C7E95">
      <w:pPr>
        <w:pStyle w:val="Standard"/>
        <w:numPr>
          <w:ilvl w:val="1"/>
          <w:numId w:val="36"/>
        </w:numPr>
        <w:spacing w:line="276" w:lineRule="auto"/>
        <w:ind w:left="1134" w:hanging="425"/>
        <w:jc w:val="both"/>
        <w:rPr>
          <w:rFonts w:ascii="Work Sans" w:hAnsi="Work Sans" w:cs="Work Sans"/>
          <w:color w:val="000000"/>
          <w:spacing w:val="-10"/>
          <w:kern w:val="0"/>
          <w:sz w:val="23"/>
          <w:szCs w:val="23"/>
        </w:rPr>
      </w:pPr>
      <w:r w:rsidRPr="001B5539">
        <w:rPr>
          <w:rFonts w:ascii="Work Sans" w:hAnsi="Work Sans" w:cs="Work Sans"/>
          <w:color w:val="000000"/>
          <w:spacing w:val="-10"/>
          <w:kern w:val="0"/>
          <w:sz w:val="23"/>
          <w:szCs w:val="23"/>
        </w:rPr>
        <w:t>Naliczanie opłat z tytułu bezumownego korzystania z nieruchomości</w:t>
      </w:r>
      <w:r>
        <w:rPr>
          <w:rFonts w:ascii="Work Sans" w:hAnsi="Work Sans" w:cs="Work Sans"/>
          <w:color w:val="000000"/>
          <w:spacing w:val="-10"/>
          <w:kern w:val="0"/>
          <w:sz w:val="23"/>
          <w:szCs w:val="23"/>
        </w:rPr>
        <w:t>;</w:t>
      </w:r>
    </w:p>
    <w:p w:rsidR="00036F9C" w:rsidRPr="001B5539" w:rsidRDefault="00036F9C" w:rsidP="001C7E95">
      <w:pPr>
        <w:pStyle w:val="Standard"/>
        <w:numPr>
          <w:ilvl w:val="1"/>
          <w:numId w:val="36"/>
        </w:numPr>
        <w:spacing w:line="276" w:lineRule="auto"/>
        <w:ind w:left="1134" w:hanging="425"/>
        <w:jc w:val="both"/>
        <w:rPr>
          <w:rFonts w:ascii="Work Sans" w:hAnsi="Work Sans" w:cs="Work Sans"/>
          <w:color w:val="000000"/>
          <w:spacing w:val="-10"/>
          <w:kern w:val="0"/>
          <w:sz w:val="23"/>
          <w:szCs w:val="23"/>
        </w:rPr>
      </w:pPr>
      <w:r w:rsidRPr="001B5539">
        <w:rPr>
          <w:rFonts w:ascii="Work Sans" w:hAnsi="Work Sans" w:cs="Work Sans"/>
          <w:color w:val="000000"/>
          <w:spacing w:val="-10"/>
          <w:kern w:val="0"/>
          <w:sz w:val="23"/>
          <w:szCs w:val="23"/>
        </w:rPr>
        <w:t xml:space="preserve">Naliczanie kar umownych i wystawienie wykonawcom robót </w:t>
      </w:r>
      <w:r w:rsidR="009E7D7D">
        <w:rPr>
          <w:rFonts w:ascii="Work Sans" w:hAnsi="Work Sans" w:cs="Work Sans"/>
          <w:color w:val="000000"/>
          <w:spacing w:val="-10"/>
          <w:kern w:val="0"/>
          <w:sz w:val="23"/>
          <w:szCs w:val="23"/>
        </w:rPr>
        <w:br/>
      </w:r>
      <w:r w:rsidRPr="001B5539">
        <w:rPr>
          <w:rFonts w:ascii="Work Sans" w:hAnsi="Work Sans" w:cs="Work Sans"/>
          <w:color w:val="000000"/>
          <w:spacing w:val="-10"/>
          <w:kern w:val="0"/>
          <w:sz w:val="23"/>
          <w:szCs w:val="23"/>
        </w:rPr>
        <w:t>not obciążeniowych</w:t>
      </w:r>
      <w:r>
        <w:rPr>
          <w:rFonts w:ascii="Work Sans" w:hAnsi="Work Sans" w:cs="Work Sans"/>
          <w:color w:val="000000"/>
          <w:spacing w:val="-10"/>
          <w:kern w:val="0"/>
          <w:sz w:val="23"/>
          <w:szCs w:val="23"/>
        </w:rPr>
        <w:t>;</w:t>
      </w:r>
    </w:p>
    <w:p w:rsidR="00036F9C" w:rsidRPr="001B5539" w:rsidRDefault="00036F9C" w:rsidP="001C7E95">
      <w:pPr>
        <w:pStyle w:val="Standard"/>
        <w:numPr>
          <w:ilvl w:val="1"/>
          <w:numId w:val="36"/>
        </w:numPr>
        <w:spacing w:line="276" w:lineRule="auto"/>
        <w:ind w:left="1134" w:hanging="425"/>
        <w:jc w:val="both"/>
        <w:rPr>
          <w:rFonts w:ascii="Work Sans" w:hAnsi="Work Sans" w:cs="Work Sans"/>
          <w:color w:val="000000"/>
          <w:spacing w:val="-10"/>
          <w:kern w:val="0"/>
          <w:sz w:val="23"/>
          <w:szCs w:val="23"/>
        </w:rPr>
      </w:pPr>
      <w:r w:rsidRPr="001B5539">
        <w:rPr>
          <w:rFonts w:ascii="Work Sans" w:hAnsi="Work Sans" w:cs="Work Sans"/>
          <w:color w:val="000000"/>
          <w:spacing w:val="-10"/>
          <w:kern w:val="0"/>
          <w:sz w:val="23"/>
          <w:szCs w:val="23"/>
        </w:rPr>
        <w:t xml:space="preserve">Udzielanie dotacji celowych z budżetu </w:t>
      </w:r>
      <w:r>
        <w:rPr>
          <w:rFonts w:ascii="Work Sans" w:hAnsi="Work Sans" w:cs="Work Sans"/>
          <w:color w:val="000000"/>
          <w:spacing w:val="-10"/>
          <w:kern w:val="0"/>
          <w:sz w:val="23"/>
          <w:szCs w:val="23"/>
        </w:rPr>
        <w:t>JST</w:t>
      </w:r>
      <w:r w:rsidRPr="001B5539">
        <w:rPr>
          <w:rFonts w:ascii="Work Sans" w:hAnsi="Work Sans" w:cs="Work Sans"/>
          <w:color w:val="000000"/>
          <w:spacing w:val="-10"/>
          <w:kern w:val="0"/>
          <w:sz w:val="23"/>
          <w:szCs w:val="23"/>
        </w:rPr>
        <w:t>, w trybie art. 221 ustawy o finansach publicznych, na finansowanie lub dofinansowanie zadań zleconych do realizacji organizacjom prowadzącym działalność pożytku publicznego</w:t>
      </w:r>
      <w:r>
        <w:rPr>
          <w:rFonts w:ascii="Work Sans" w:hAnsi="Work Sans" w:cs="Work Sans"/>
          <w:color w:val="000000"/>
          <w:spacing w:val="-10"/>
          <w:kern w:val="0"/>
          <w:sz w:val="23"/>
          <w:szCs w:val="23"/>
        </w:rPr>
        <w:t>;</w:t>
      </w:r>
    </w:p>
    <w:p w:rsidR="00036F9C" w:rsidRPr="001B5539" w:rsidRDefault="00036F9C" w:rsidP="001C7E95">
      <w:pPr>
        <w:pStyle w:val="Standard"/>
        <w:numPr>
          <w:ilvl w:val="1"/>
          <w:numId w:val="36"/>
        </w:numPr>
        <w:spacing w:line="276" w:lineRule="auto"/>
        <w:ind w:left="1134" w:hanging="425"/>
        <w:jc w:val="both"/>
        <w:rPr>
          <w:rFonts w:ascii="Work Sans" w:hAnsi="Work Sans" w:cs="Work Sans"/>
          <w:color w:val="000000"/>
          <w:spacing w:val="-10"/>
          <w:kern w:val="0"/>
          <w:sz w:val="23"/>
          <w:szCs w:val="23"/>
        </w:rPr>
      </w:pPr>
      <w:r w:rsidRPr="001B5539">
        <w:rPr>
          <w:rFonts w:ascii="Work Sans" w:hAnsi="Work Sans" w:cs="Work Sans"/>
          <w:color w:val="000000"/>
          <w:spacing w:val="-10"/>
          <w:kern w:val="0"/>
          <w:sz w:val="23"/>
          <w:szCs w:val="23"/>
        </w:rPr>
        <w:lastRenderedPageBreak/>
        <w:t>Powierzenie spółkom komunalnym Gminy realizacji zadań własnych Gminy w</w:t>
      </w:r>
      <w:r>
        <w:rPr>
          <w:rFonts w:ascii="Work Sans" w:hAnsi="Work Sans" w:cs="Work Sans"/>
          <w:color w:val="000000"/>
          <w:spacing w:val="-10"/>
          <w:kern w:val="0"/>
          <w:sz w:val="23"/>
          <w:szCs w:val="23"/>
        </w:rPr>
        <w:t> </w:t>
      </w:r>
      <w:r w:rsidRPr="001B5539">
        <w:rPr>
          <w:rFonts w:ascii="Work Sans" w:hAnsi="Work Sans" w:cs="Work Sans"/>
          <w:color w:val="000000"/>
          <w:spacing w:val="-10"/>
          <w:kern w:val="0"/>
          <w:sz w:val="23"/>
          <w:szCs w:val="23"/>
        </w:rPr>
        <w:t>zamian za określone w umowie wynagrodzenie bądź rekompensatę</w:t>
      </w:r>
      <w:r>
        <w:rPr>
          <w:rFonts w:ascii="Work Sans" w:hAnsi="Work Sans" w:cs="Work Sans"/>
          <w:color w:val="000000"/>
          <w:spacing w:val="-10"/>
          <w:kern w:val="0"/>
          <w:sz w:val="23"/>
          <w:szCs w:val="23"/>
        </w:rPr>
        <w:t>;</w:t>
      </w:r>
    </w:p>
    <w:p w:rsidR="00036F9C" w:rsidRPr="001B5539" w:rsidRDefault="00036F9C" w:rsidP="001C7E95">
      <w:pPr>
        <w:pStyle w:val="Standard"/>
        <w:numPr>
          <w:ilvl w:val="1"/>
          <w:numId w:val="36"/>
        </w:numPr>
        <w:spacing w:line="276" w:lineRule="auto"/>
        <w:ind w:left="1134" w:hanging="425"/>
        <w:jc w:val="both"/>
        <w:rPr>
          <w:rFonts w:ascii="Work Sans" w:hAnsi="Work Sans" w:cs="Work Sans"/>
          <w:color w:val="000000"/>
          <w:spacing w:val="-10"/>
          <w:kern w:val="0"/>
          <w:sz w:val="23"/>
          <w:szCs w:val="23"/>
        </w:rPr>
      </w:pPr>
      <w:r w:rsidRPr="001B5539">
        <w:rPr>
          <w:rFonts w:ascii="Work Sans" w:hAnsi="Work Sans" w:cs="Work Sans"/>
          <w:color w:val="000000"/>
          <w:spacing w:val="-10"/>
          <w:kern w:val="0"/>
          <w:sz w:val="23"/>
          <w:szCs w:val="23"/>
        </w:rPr>
        <w:t>Zlecenie podmiotom zewnętrznym przeprowadzenie czynności audytowych w</w:t>
      </w:r>
      <w:r>
        <w:rPr>
          <w:rFonts w:ascii="Work Sans" w:hAnsi="Work Sans" w:cs="Work Sans"/>
          <w:color w:val="000000"/>
          <w:spacing w:val="-10"/>
          <w:kern w:val="0"/>
          <w:sz w:val="23"/>
          <w:szCs w:val="23"/>
        </w:rPr>
        <w:t> </w:t>
      </w:r>
      <w:r w:rsidRPr="001B5539">
        <w:rPr>
          <w:rFonts w:ascii="Work Sans" w:hAnsi="Work Sans" w:cs="Work Sans"/>
          <w:color w:val="000000"/>
          <w:spacing w:val="-10"/>
          <w:kern w:val="0"/>
          <w:sz w:val="23"/>
          <w:szCs w:val="23"/>
        </w:rPr>
        <w:t xml:space="preserve">zakresie prawidłowości naliczania przez spółki komunalne rekompensaty lub wynagrodzenia za wykonywane usługi w związku </w:t>
      </w:r>
      <w:r w:rsidR="009E7D7D">
        <w:rPr>
          <w:rFonts w:ascii="Work Sans" w:hAnsi="Work Sans" w:cs="Work Sans"/>
          <w:color w:val="000000"/>
          <w:spacing w:val="-10"/>
          <w:kern w:val="0"/>
          <w:sz w:val="23"/>
          <w:szCs w:val="23"/>
        </w:rPr>
        <w:br/>
      </w:r>
      <w:r w:rsidRPr="001B5539">
        <w:rPr>
          <w:rFonts w:ascii="Work Sans" w:hAnsi="Work Sans" w:cs="Work Sans"/>
          <w:color w:val="000000"/>
          <w:spacing w:val="-10"/>
          <w:kern w:val="0"/>
          <w:sz w:val="23"/>
          <w:szCs w:val="23"/>
        </w:rPr>
        <w:t>z powierzeniem im realizacji zadań własnych Gminy</w:t>
      </w:r>
      <w:r>
        <w:rPr>
          <w:rFonts w:ascii="Work Sans" w:hAnsi="Work Sans" w:cs="Work Sans"/>
          <w:color w:val="000000"/>
          <w:spacing w:val="-10"/>
          <w:kern w:val="0"/>
          <w:sz w:val="23"/>
          <w:szCs w:val="23"/>
        </w:rPr>
        <w:t>;</w:t>
      </w:r>
    </w:p>
    <w:p w:rsidR="00036F9C" w:rsidRPr="001B5539" w:rsidRDefault="00036F9C" w:rsidP="001C7E95">
      <w:pPr>
        <w:pStyle w:val="Standard"/>
        <w:numPr>
          <w:ilvl w:val="1"/>
          <w:numId w:val="36"/>
        </w:numPr>
        <w:spacing w:line="276" w:lineRule="auto"/>
        <w:ind w:left="1134" w:hanging="425"/>
        <w:jc w:val="both"/>
        <w:rPr>
          <w:rFonts w:ascii="Work Sans" w:hAnsi="Work Sans"/>
          <w:spacing w:val="-10"/>
          <w:kern w:val="0"/>
          <w:sz w:val="23"/>
          <w:szCs w:val="23"/>
        </w:rPr>
      </w:pPr>
      <w:r w:rsidRPr="001B5539">
        <w:rPr>
          <w:rFonts w:ascii="Work Sans" w:hAnsi="Work Sans" w:cs="Work Sans"/>
          <w:color w:val="000000"/>
          <w:spacing w:val="-10"/>
          <w:kern w:val="0"/>
          <w:sz w:val="23"/>
          <w:szCs w:val="23"/>
        </w:rPr>
        <w:t>Podejmowanie działań mających oparcie w przepisach prawa podatkowego, a</w:t>
      </w:r>
      <w:r>
        <w:rPr>
          <w:rFonts w:ascii="Work Sans" w:hAnsi="Work Sans" w:cs="Work Sans"/>
          <w:color w:val="000000"/>
          <w:spacing w:val="-10"/>
          <w:kern w:val="0"/>
          <w:sz w:val="23"/>
          <w:szCs w:val="23"/>
        </w:rPr>
        <w:t> </w:t>
      </w:r>
      <w:r w:rsidRPr="001B5539">
        <w:rPr>
          <w:rFonts w:ascii="Work Sans" w:hAnsi="Work Sans" w:cs="Work Sans"/>
          <w:color w:val="000000"/>
          <w:spacing w:val="-10"/>
          <w:kern w:val="0"/>
          <w:sz w:val="23"/>
          <w:szCs w:val="23"/>
        </w:rPr>
        <w:t>w</w:t>
      </w:r>
      <w:r>
        <w:rPr>
          <w:rFonts w:ascii="Work Sans" w:hAnsi="Work Sans" w:cs="Work Sans"/>
          <w:color w:val="000000"/>
          <w:spacing w:val="-10"/>
          <w:kern w:val="0"/>
          <w:sz w:val="23"/>
          <w:szCs w:val="23"/>
        </w:rPr>
        <w:t> </w:t>
      </w:r>
      <w:r w:rsidRPr="001B5539">
        <w:rPr>
          <w:rFonts w:ascii="Work Sans" w:hAnsi="Work Sans" w:cs="Work Sans"/>
          <w:color w:val="000000"/>
          <w:spacing w:val="-10"/>
          <w:kern w:val="0"/>
          <w:sz w:val="23"/>
          <w:szCs w:val="23"/>
        </w:rPr>
        <w:t>sytuacjach budzących wątpliwości podejmowanie działań mających potwierdzenie w wydanej interpretacji indywidualnej bądź w prawomocnym wyroku sądu administracyjnego wydanego do zaskarżonej przez Gminę indywidualnej interpretacji przepisów prawa podatkowego</w:t>
      </w:r>
      <w:r>
        <w:rPr>
          <w:rFonts w:ascii="Work Sans" w:hAnsi="Work Sans" w:cs="Work Sans"/>
          <w:color w:val="000000"/>
          <w:spacing w:val="-10"/>
          <w:kern w:val="0"/>
          <w:sz w:val="23"/>
          <w:szCs w:val="23"/>
        </w:rPr>
        <w:t>;</w:t>
      </w:r>
    </w:p>
    <w:p w:rsidR="00036F9C" w:rsidRPr="001B5539" w:rsidRDefault="00036F9C" w:rsidP="001C7E95">
      <w:pPr>
        <w:pStyle w:val="Standard"/>
        <w:numPr>
          <w:ilvl w:val="1"/>
          <w:numId w:val="36"/>
        </w:numPr>
        <w:spacing w:line="276" w:lineRule="auto"/>
        <w:ind w:left="1134" w:hanging="425"/>
        <w:jc w:val="both"/>
        <w:rPr>
          <w:rFonts w:ascii="Work Sans" w:hAnsi="Work Sans" w:cs="Work Sans"/>
          <w:color w:val="000000"/>
          <w:spacing w:val="-10"/>
          <w:kern w:val="0"/>
          <w:sz w:val="23"/>
          <w:szCs w:val="23"/>
        </w:rPr>
      </w:pPr>
      <w:r w:rsidRPr="001B5539">
        <w:rPr>
          <w:rFonts w:ascii="Work Sans" w:hAnsi="Work Sans" w:cs="Work Sans"/>
          <w:color w:val="000000"/>
          <w:spacing w:val="-10"/>
          <w:kern w:val="0"/>
          <w:sz w:val="23"/>
          <w:szCs w:val="23"/>
        </w:rPr>
        <w:t xml:space="preserve">Wdrożenie i stosowanie tzw. prewspółczynnika VAT innego niż prewspółczynnik określony zgodnie z regulacjami zawartymi </w:t>
      </w:r>
      <w:r w:rsidR="009E7D7D">
        <w:rPr>
          <w:rFonts w:ascii="Work Sans" w:hAnsi="Work Sans" w:cs="Work Sans"/>
          <w:color w:val="000000"/>
          <w:spacing w:val="-10"/>
          <w:kern w:val="0"/>
          <w:sz w:val="23"/>
          <w:szCs w:val="23"/>
        </w:rPr>
        <w:br/>
      </w:r>
      <w:r w:rsidRPr="001B5539">
        <w:rPr>
          <w:rFonts w:ascii="Work Sans" w:hAnsi="Work Sans" w:cs="Work Sans"/>
          <w:color w:val="000000"/>
          <w:spacing w:val="-10"/>
          <w:kern w:val="0"/>
          <w:sz w:val="23"/>
          <w:szCs w:val="23"/>
        </w:rPr>
        <w:t>w rozporządzeniu Ministra Finansów z</w:t>
      </w:r>
      <w:r>
        <w:rPr>
          <w:rFonts w:ascii="Work Sans" w:hAnsi="Work Sans" w:cs="Work Sans"/>
          <w:color w:val="000000"/>
          <w:spacing w:val="-10"/>
          <w:kern w:val="0"/>
          <w:sz w:val="23"/>
          <w:szCs w:val="23"/>
        </w:rPr>
        <w:t> </w:t>
      </w:r>
      <w:r w:rsidRPr="001B5539">
        <w:rPr>
          <w:rFonts w:ascii="Work Sans" w:hAnsi="Work Sans" w:cs="Work Sans"/>
          <w:color w:val="000000"/>
          <w:spacing w:val="-10"/>
          <w:kern w:val="0"/>
          <w:sz w:val="23"/>
          <w:szCs w:val="23"/>
        </w:rPr>
        <w:t xml:space="preserve">dnia 17 grudnia 2015r. </w:t>
      </w:r>
      <w:r w:rsidR="009E7D7D">
        <w:rPr>
          <w:rFonts w:ascii="Work Sans" w:hAnsi="Work Sans" w:cs="Work Sans"/>
          <w:color w:val="000000"/>
          <w:spacing w:val="-10"/>
          <w:kern w:val="0"/>
          <w:sz w:val="23"/>
          <w:szCs w:val="23"/>
        </w:rPr>
        <w:br/>
      </w:r>
      <w:r w:rsidRPr="001B5539">
        <w:rPr>
          <w:rFonts w:ascii="Work Sans" w:hAnsi="Work Sans" w:cs="Work Sans"/>
          <w:color w:val="000000"/>
          <w:spacing w:val="-10"/>
          <w:kern w:val="0"/>
          <w:sz w:val="23"/>
          <w:szCs w:val="23"/>
        </w:rPr>
        <w:t xml:space="preserve">w sprawie sposobu określenia zakresu wykorzystywania nabywanych towarów i usług dla celów działalności gospodarczej w przypadku niektórych podatników (Dz.U. z 2015r. Poz. 2193) gdy opracowanie </w:t>
      </w:r>
      <w:r w:rsidR="009E7D7D">
        <w:rPr>
          <w:rFonts w:ascii="Work Sans" w:hAnsi="Work Sans" w:cs="Work Sans"/>
          <w:color w:val="000000"/>
          <w:spacing w:val="-10"/>
          <w:kern w:val="0"/>
          <w:sz w:val="23"/>
          <w:szCs w:val="23"/>
        </w:rPr>
        <w:br/>
      </w:r>
      <w:r w:rsidRPr="001B5539">
        <w:rPr>
          <w:rFonts w:ascii="Work Sans" w:hAnsi="Work Sans" w:cs="Work Sans"/>
          <w:color w:val="000000"/>
          <w:spacing w:val="-10"/>
          <w:kern w:val="0"/>
          <w:sz w:val="23"/>
          <w:szCs w:val="23"/>
        </w:rPr>
        <w:t>i wdrożenie prewspółczynnika nastąpiło przez pracowników jednostek organizacyjnych Gminy lub Urzędu Miasta i Gminy</w:t>
      </w:r>
      <w:r>
        <w:rPr>
          <w:rFonts w:ascii="Work Sans" w:hAnsi="Work Sans" w:cs="Work Sans"/>
          <w:color w:val="000000"/>
          <w:spacing w:val="-10"/>
          <w:kern w:val="0"/>
          <w:sz w:val="23"/>
          <w:szCs w:val="23"/>
        </w:rPr>
        <w:t>;</w:t>
      </w:r>
    </w:p>
    <w:p w:rsidR="00036F9C" w:rsidRPr="001B5539" w:rsidRDefault="00036F9C" w:rsidP="001C7E95">
      <w:pPr>
        <w:pStyle w:val="Standard"/>
        <w:numPr>
          <w:ilvl w:val="1"/>
          <w:numId w:val="36"/>
        </w:numPr>
        <w:spacing w:line="276" w:lineRule="auto"/>
        <w:ind w:left="1134" w:hanging="425"/>
        <w:jc w:val="both"/>
        <w:rPr>
          <w:rFonts w:ascii="Work Sans" w:hAnsi="Work Sans" w:cs="Work Sans"/>
          <w:color w:val="000000"/>
          <w:spacing w:val="-10"/>
          <w:kern w:val="0"/>
          <w:sz w:val="23"/>
          <w:szCs w:val="23"/>
        </w:rPr>
      </w:pPr>
      <w:r w:rsidRPr="001B5539">
        <w:rPr>
          <w:rFonts w:ascii="Work Sans" w:hAnsi="Work Sans" w:cs="Work Sans"/>
          <w:color w:val="000000"/>
          <w:spacing w:val="-10"/>
          <w:kern w:val="0"/>
          <w:sz w:val="23"/>
          <w:szCs w:val="23"/>
        </w:rPr>
        <w:t>Realizacja zadań zleconych, z zastrzeżeniem czynności i transakcji realizowanych w oparciu o umowy o charakterze cywilnoprawnym</w:t>
      </w:r>
      <w:r>
        <w:rPr>
          <w:rFonts w:ascii="Work Sans" w:hAnsi="Work Sans" w:cs="Work Sans"/>
          <w:color w:val="000000"/>
          <w:spacing w:val="-10"/>
          <w:kern w:val="0"/>
          <w:sz w:val="23"/>
          <w:szCs w:val="23"/>
        </w:rPr>
        <w:t>;</w:t>
      </w:r>
    </w:p>
    <w:p w:rsidR="00036F9C" w:rsidRPr="001B5539" w:rsidRDefault="00036F9C" w:rsidP="001C7E95">
      <w:pPr>
        <w:pStyle w:val="Standard"/>
        <w:numPr>
          <w:ilvl w:val="1"/>
          <w:numId w:val="36"/>
        </w:numPr>
        <w:spacing w:line="276" w:lineRule="auto"/>
        <w:ind w:left="1134" w:hanging="425"/>
        <w:jc w:val="both"/>
        <w:rPr>
          <w:rFonts w:ascii="Work Sans" w:hAnsi="Work Sans"/>
          <w:spacing w:val="-10"/>
          <w:kern w:val="0"/>
          <w:sz w:val="23"/>
          <w:szCs w:val="23"/>
        </w:rPr>
      </w:pPr>
      <w:r w:rsidRPr="001B5539">
        <w:rPr>
          <w:rFonts w:ascii="Work Sans" w:hAnsi="Work Sans" w:cs="Work Sans"/>
          <w:color w:val="000000"/>
          <w:spacing w:val="-10"/>
          <w:kern w:val="0"/>
          <w:sz w:val="23"/>
          <w:szCs w:val="23"/>
        </w:rPr>
        <w:t>Prowadzenie spraw związanych z tworzeniem, łączeniem, powoływaniem i</w:t>
      </w:r>
      <w:r>
        <w:rPr>
          <w:rFonts w:ascii="Work Sans" w:hAnsi="Work Sans" w:cs="Work Sans"/>
          <w:color w:val="000000"/>
          <w:spacing w:val="-10"/>
          <w:kern w:val="0"/>
          <w:sz w:val="23"/>
          <w:szCs w:val="23"/>
        </w:rPr>
        <w:t> </w:t>
      </w:r>
      <w:r w:rsidRPr="001B5539">
        <w:rPr>
          <w:rFonts w:ascii="Work Sans" w:hAnsi="Work Sans" w:cs="Work Sans"/>
          <w:color w:val="000000"/>
          <w:spacing w:val="-10"/>
          <w:kern w:val="0"/>
          <w:sz w:val="23"/>
          <w:szCs w:val="23"/>
        </w:rPr>
        <w:t>odwoływaniem dyrektorów, działalnością oraz likwidacją instytucji kultury, dla których organem założycielskim jest Gmina</w:t>
      </w:r>
      <w:r>
        <w:rPr>
          <w:rFonts w:ascii="Work Sans" w:hAnsi="Work Sans" w:cs="Work Sans"/>
          <w:color w:val="000000"/>
          <w:spacing w:val="-10"/>
          <w:kern w:val="0"/>
          <w:sz w:val="23"/>
          <w:szCs w:val="23"/>
        </w:rPr>
        <w:t>;</w:t>
      </w:r>
    </w:p>
    <w:p w:rsidR="00036F9C" w:rsidRPr="001B5539" w:rsidRDefault="00036F9C" w:rsidP="001C7E95">
      <w:pPr>
        <w:pStyle w:val="Standard"/>
        <w:numPr>
          <w:ilvl w:val="1"/>
          <w:numId w:val="36"/>
        </w:numPr>
        <w:spacing w:line="276" w:lineRule="auto"/>
        <w:ind w:left="1134" w:hanging="425"/>
        <w:jc w:val="both"/>
        <w:rPr>
          <w:rFonts w:ascii="Work Sans" w:hAnsi="Work Sans" w:cs="Work Sans"/>
          <w:color w:val="000000"/>
          <w:spacing w:val="-10"/>
          <w:kern w:val="0"/>
          <w:sz w:val="23"/>
          <w:szCs w:val="23"/>
        </w:rPr>
      </w:pPr>
      <w:r w:rsidRPr="001B5539">
        <w:rPr>
          <w:rFonts w:ascii="Work Sans" w:hAnsi="Work Sans" w:cs="Work Sans"/>
          <w:color w:val="000000"/>
          <w:spacing w:val="-10"/>
          <w:kern w:val="0"/>
          <w:sz w:val="23"/>
          <w:szCs w:val="23"/>
        </w:rPr>
        <w:t>Sporządzenie analiz, wniosków o zmianę i sprawozdań dotyczących realizacji budżetu</w:t>
      </w:r>
      <w:r>
        <w:rPr>
          <w:rFonts w:ascii="Work Sans" w:hAnsi="Work Sans" w:cs="Work Sans"/>
          <w:color w:val="000000"/>
          <w:spacing w:val="-10"/>
          <w:kern w:val="0"/>
          <w:sz w:val="23"/>
          <w:szCs w:val="23"/>
        </w:rPr>
        <w:t>;</w:t>
      </w:r>
    </w:p>
    <w:p w:rsidR="00036F9C" w:rsidRPr="001B5539" w:rsidRDefault="00036F9C" w:rsidP="001C7E95">
      <w:pPr>
        <w:pStyle w:val="Standard"/>
        <w:numPr>
          <w:ilvl w:val="1"/>
          <w:numId w:val="36"/>
        </w:numPr>
        <w:spacing w:line="276" w:lineRule="auto"/>
        <w:ind w:left="1134" w:hanging="425"/>
        <w:jc w:val="both"/>
        <w:rPr>
          <w:rFonts w:ascii="Work Sans" w:hAnsi="Work Sans"/>
          <w:spacing w:val="-10"/>
          <w:kern w:val="0"/>
          <w:sz w:val="23"/>
          <w:szCs w:val="23"/>
        </w:rPr>
      </w:pPr>
      <w:r w:rsidRPr="001B5539">
        <w:rPr>
          <w:rFonts w:ascii="Work Sans" w:hAnsi="Work Sans" w:cs="Work Sans"/>
          <w:color w:val="000000"/>
          <w:spacing w:val="-10"/>
          <w:kern w:val="0"/>
          <w:sz w:val="23"/>
          <w:szCs w:val="23"/>
        </w:rPr>
        <w:t>Prowadzenie spraw związanych z przeprowadzeniem otwartych konkursów ofert, zawieraniem umów, przekazywaniem dotacji, kontrolą merytoryczną oraz rozliczaniem zadań realizowanych na podstawie ustawy o działalności pożytku publicznego i o wolontariacie</w:t>
      </w:r>
      <w:r>
        <w:rPr>
          <w:rFonts w:ascii="Work Sans" w:hAnsi="Work Sans" w:cs="Work Sans"/>
          <w:color w:val="000000"/>
          <w:spacing w:val="-10"/>
          <w:kern w:val="0"/>
          <w:sz w:val="23"/>
          <w:szCs w:val="23"/>
        </w:rPr>
        <w:t>;</w:t>
      </w:r>
    </w:p>
    <w:p w:rsidR="00036F9C" w:rsidRPr="001B5539" w:rsidRDefault="00036F9C" w:rsidP="001C7E95">
      <w:pPr>
        <w:pStyle w:val="Standard"/>
        <w:numPr>
          <w:ilvl w:val="1"/>
          <w:numId w:val="36"/>
        </w:numPr>
        <w:spacing w:line="276" w:lineRule="auto"/>
        <w:ind w:left="1134" w:hanging="425"/>
        <w:jc w:val="both"/>
        <w:rPr>
          <w:rFonts w:ascii="Work Sans" w:hAnsi="Work Sans" w:cs="Work Sans"/>
          <w:color w:val="000000"/>
          <w:spacing w:val="-10"/>
          <w:kern w:val="0"/>
          <w:sz w:val="23"/>
          <w:szCs w:val="23"/>
        </w:rPr>
      </w:pPr>
      <w:r w:rsidRPr="001B5539">
        <w:rPr>
          <w:rFonts w:ascii="Work Sans" w:hAnsi="Work Sans" w:cs="Work Sans"/>
          <w:color w:val="000000"/>
          <w:spacing w:val="-10"/>
          <w:kern w:val="0"/>
          <w:sz w:val="23"/>
          <w:szCs w:val="23"/>
        </w:rPr>
        <w:t xml:space="preserve">Prowadzenie spraw związanych z przekazywaniem dotacji podmiotowych dla podległych instytucji </w:t>
      </w:r>
      <w:r>
        <w:rPr>
          <w:rFonts w:ascii="Work Sans" w:hAnsi="Work Sans" w:cs="Work Sans"/>
          <w:color w:val="000000"/>
          <w:spacing w:val="-10"/>
          <w:kern w:val="0"/>
          <w:sz w:val="23"/>
          <w:szCs w:val="23"/>
        </w:rPr>
        <w:t>kultury;</w:t>
      </w:r>
    </w:p>
    <w:p w:rsidR="00036F9C" w:rsidRPr="001B5539" w:rsidRDefault="00036F9C" w:rsidP="001C7E95">
      <w:pPr>
        <w:pStyle w:val="Standard"/>
        <w:numPr>
          <w:ilvl w:val="1"/>
          <w:numId w:val="36"/>
        </w:numPr>
        <w:spacing w:line="276" w:lineRule="auto"/>
        <w:ind w:left="1134" w:hanging="425"/>
        <w:jc w:val="both"/>
        <w:rPr>
          <w:rFonts w:ascii="Work Sans" w:hAnsi="Work Sans" w:cs="Work Sans"/>
          <w:color w:val="000000"/>
          <w:spacing w:val="-10"/>
          <w:kern w:val="0"/>
          <w:sz w:val="23"/>
          <w:szCs w:val="23"/>
        </w:rPr>
      </w:pPr>
      <w:r w:rsidRPr="001B5539">
        <w:rPr>
          <w:rFonts w:ascii="Work Sans" w:hAnsi="Work Sans" w:cs="Work Sans"/>
          <w:color w:val="000000"/>
          <w:spacing w:val="-10"/>
          <w:kern w:val="0"/>
          <w:sz w:val="23"/>
          <w:szCs w:val="23"/>
        </w:rPr>
        <w:t xml:space="preserve">Przygotowanie i realizacja imprez kulturalnych organizowanych przez Gminę, finansowanych z budżetu i w związku z tym zawieranie umów zlecenia i o dzieło m.in.: z artystami, wykonawcami cateringu, usług graficznych, wykonawców tablic pamiątkowych, pomników, </w:t>
      </w:r>
      <w:r>
        <w:rPr>
          <w:rFonts w:ascii="Work Sans" w:hAnsi="Work Sans" w:cs="Work Sans"/>
          <w:color w:val="000000"/>
          <w:spacing w:val="-10"/>
          <w:kern w:val="0"/>
          <w:sz w:val="23"/>
          <w:szCs w:val="23"/>
        </w:rPr>
        <w:t>itp.;</w:t>
      </w:r>
    </w:p>
    <w:p w:rsidR="00036F9C" w:rsidRPr="001B5539" w:rsidRDefault="00036F9C" w:rsidP="001C7E95">
      <w:pPr>
        <w:pStyle w:val="Standard"/>
        <w:numPr>
          <w:ilvl w:val="1"/>
          <w:numId w:val="36"/>
        </w:numPr>
        <w:spacing w:line="276" w:lineRule="auto"/>
        <w:ind w:left="1134" w:hanging="425"/>
        <w:jc w:val="both"/>
        <w:rPr>
          <w:rFonts w:ascii="Work Sans" w:hAnsi="Work Sans" w:cs="Work Sans"/>
          <w:color w:val="000000"/>
          <w:spacing w:val="-10"/>
          <w:kern w:val="0"/>
          <w:sz w:val="23"/>
          <w:szCs w:val="23"/>
        </w:rPr>
      </w:pPr>
      <w:r w:rsidRPr="001B5539">
        <w:rPr>
          <w:rFonts w:ascii="Work Sans" w:hAnsi="Work Sans" w:cs="Work Sans"/>
          <w:color w:val="000000"/>
          <w:spacing w:val="-10"/>
          <w:kern w:val="0"/>
          <w:sz w:val="23"/>
          <w:szCs w:val="23"/>
        </w:rPr>
        <w:t xml:space="preserve">Przygotowanie i realizacja imprez kulturalnych organizowanych przez Gminę, finansowanych z budżetu i w związku z tym dokonywanie zakupów np.: kwiatów, ramek, art. spożywczych, </w:t>
      </w:r>
      <w:r>
        <w:rPr>
          <w:rFonts w:ascii="Work Sans" w:hAnsi="Work Sans" w:cs="Work Sans"/>
          <w:color w:val="000000"/>
          <w:spacing w:val="-10"/>
          <w:kern w:val="0"/>
          <w:sz w:val="23"/>
          <w:szCs w:val="23"/>
        </w:rPr>
        <w:t>itp.;</w:t>
      </w:r>
    </w:p>
    <w:p w:rsidR="00036F9C" w:rsidRPr="001B5539" w:rsidRDefault="00036F9C" w:rsidP="001C7E95">
      <w:pPr>
        <w:pStyle w:val="Standard"/>
        <w:numPr>
          <w:ilvl w:val="1"/>
          <w:numId w:val="36"/>
        </w:numPr>
        <w:spacing w:line="276" w:lineRule="auto"/>
        <w:ind w:left="1134" w:hanging="425"/>
        <w:jc w:val="both"/>
        <w:rPr>
          <w:rFonts w:ascii="Work Sans" w:hAnsi="Work Sans" w:cs="Work Sans"/>
          <w:color w:val="000000"/>
          <w:spacing w:val="-10"/>
          <w:kern w:val="0"/>
          <w:sz w:val="23"/>
          <w:szCs w:val="23"/>
        </w:rPr>
      </w:pPr>
      <w:r w:rsidRPr="001B5539">
        <w:rPr>
          <w:rFonts w:ascii="Work Sans" w:hAnsi="Work Sans" w:cs="Work Sans"/>
          <w:color w:val="000000"/>
          <w:spacing w:val="-10"/>
          <w:kern w:val="0"/>
          <w:sz w:val="23"/>
          <w:szCs w:val="23"/>
        </w:rPr>
        <w:t>Prowadzenie własnych akcji promocyjnych przez Gminę</w:t>
      </w:r>
      <w:r>
        <w:rPr>
          <w:rFonts w:ascii="Work Sans" w:hAnsi="Work Sans" w:cs="Work Sans"/>
          <w:color w:val="000000"/>
          <w:spacing w:val="-10"/>
          <w:kern w:val="0"/>
          <w:sz w:val="23"/>
          <w:szCs w:val="23"/>
        </w:rPr>
        <w:t>;</w:t>
      </w:r>
    </w:p>
    <w:p w:rsidR="00036F9C" w:rsidRPr="001B5539" w:rsidRDefault="00036F9C" w:rsidP="001C7E95">
      <w:pPr>
        <w:pStyle w:val="Standard"/>
        <w:numPr>
          <w:ilvl w:val="1"/>
          <w:numId w:val="36"/>
        </w:numPr>
        <w:spacing w:line="276" w:lineRule="auto"/>
        <w:ind w:left="1134" w:hanging="425"/>
        <w:jc w:val="both"/>
        <w:rPr>
          <w:rFonts w:ascii="Work Sans" w:hAnsi="Work Sans" w:cs="Work Sans"/>
          <w:color w:val="000000"/>
          <w:spacing w:val="-10"/>
          <w:kern w:val="0"/>
          <w:sz w:val="23"/>
          <w:szCs w:val="23"/>
        </w:rPr>
      </w:pPr>
      <w:r w:rsidRPr="001B5539">
        <w:rPr>
          <w:rFonts w:ascii="Work Sans" w:hAnsi="Work Sans" w:cs="Work Sans"/>
          <w:color w:val="000000"/>
          <w:spacing w:val="-10"/>
          <w:kern w:val="0"/>
          <w:sz w:val="23"/>
          <w:szCs w:val="23"/>
        </w:rPr>
        <w:t>Udział w obcych wydarzeniach promocyjnych</w:t>
      </w:r>
      <w:r>
        <w:rPr>
          <w:rFonts w:ascii="Work Sans" w:hAnsi="Work Sans" w:cs="Work Sans"/>
          <w:color w:val="000000"/>
          <w:spacing w:val="-10"/>
          <w:kern w:val="0"/>
          <w:sz w:val="23"/>
          <w:szCs w:val="23"/>
        </w:rPr>
        <w:t>;</w:t>
      </w:r>
    </w:p>
    <w:p w:rsidR="00036F9C" w:rsidRPr="001B5539" w:rsidRDefault="00036F9C" w:rsidP="001C7E95">
      <w:pPr>
        <w:pStyle w:val="Standard"/>
        <w:numPr>
          <w:ilvl w:val="1"/>
          <w:numId w:val="36"/>
        </w:numPr>
        <w:spacing w:line="276" w:lineRule="auto"/>
        <w:ind w:left="1134" w:hanging="425"/>
        <w:jc w:val="both"/>
        <w:rPr>
          <w:rFonts w:ascii="Work Sans" w:hAnsi="Work Sans" w:cs="Work Sans"/>
          <w:color w:val="000000"/>
          <w:spacing w:val="-10"/>
          <w:kern w:val="0"/>
          <w:sz w:val="23"/>
          <w:szCs w:val="23"/>
        </w:rPr>
      </w:pPr>
      <w:r w:rsidRPr="001B5539">
        <w:rPr>
          <w:rFonts w:ascii="Work Sans" w:hAnsi="Work Sans" w:cs="Work Sans"/>
          <w:color w:val="000000"/>
          <w:spacing w:val="-10"/>
          <w:kern w:val="0"/>
          <w:sz w:val="23"/>
          <w:szCs w:val="23"/>
        </w:rPr>
        <w:t xml:space="preserve">Zamawianie i dystrybucja materiałów promocyjnych </w:t>
      </w:r>
      <w:r>
        <w:rPr>
          <w:rFonts w:ascii="Work Sans" w:hAnsi="Work Sans" w:cs="Work Sans"/>
          <w:color w:val="000000"/>
          <w:spacing w:val="-10"/>
          <w:kern w:val="0"/>
          <w:sz w:val="23"/>
          <w:szCs w:val="23"/>
        </w:rPr>
        <w:t>Gminy;</w:t>
      </w:r>
    </w:p>
    <w:p w:rsidR="00036F9C" w:rsidRPr="001B5539" w:rsidRDefault="00036F9C" w:rsidP="001C7E95">
      <w:pPr>
        <w:pStyle w:val="Standard"/>
        <w:numPr>
          <w:ilvl w:val="1"/>
          <w:numId w:val="36"/>
        </w:numPr>
        <w:spacing w:line="276" w:lineRule="auto"/>
        <w:ind w:left="1134" w:hanging="425"/>
        <w:jc w:val="both"/>
        <w:rPr>
          <w:rFonts w:ascii="Work Sans" w:hAnsi="Work Sans" w:cs="Work Sans"/>
          <w:color w:val="000000"/>
          <w:spacing w:val="-10"/>
          <w:kern w:val="0"/>
          <w:sz w:val="23"/>
          <w:szCs w:val="23"/>
        </w:rPr>
      </w:pPr>
      <w:r w:rsidRPr="001B5539">
        <w:rPr>
          <w:rFonts w:ascii="Work Sans" w:hAnsi="Work Sans" w:cs="Work Sans"/>
          <w:color w:val="000000"/>
          <w:spacing w:val="-10"/>
          <w:kern w:val="0"/>
          <w:sz w:val="23"/>
          <w:szCs w:val="23"/>
        </w:rPr>
        <w:t>Organizacja obchodów świąt lokalnych i narodowych</w:t>
      </w:r>
      <w:r>
        <w:rPr>
          <w:rFonts w:ascii="Work Sans" w:hAnsi="Work Sans" w:cs="Work Sans"/>
          <w:color w:val="000000"/>
          <w:spacing w:val="-10"/>
          <w:kern w:val="0"/>
          <w:sz w:val="23"/>
          <w:szCs w:val="23"/>
        </w:rPr>
        <w:t>;</w:t>
      </w:r>
    </w:p>
    <w:p w:rsidR="00036F9C" w:rsidRPr="001B5539" w:rsidRDefault="00036F9C" w:rsidP="001C7E95">
      <w:pPr>
        <w:pStyle w:val="Standard"/>
        <w:numPr>
          <w:ilvl w:val="1"/>
          <w:numId w:val="36"/>
        </w:numPr>
        <w:spacing w:line="276" w:lineRule="auto"/>
        <w:ind w:left="1134" w:hanging="425"/>
        <w:jc w:val="both"/>
        <w:rPr>
          <w:rFonts w:ascii="Work Sans" w:hAnsi="Work Sans" w:cs="Work Sans"/>
          <w:color w:val="000000"/>
          <w:spacing w:val="-10"/>
          <w:kern w:val="0"/>
          <w:sz w:val="23"/>
          <w:szCs w:val="23"/>
        </w:rPr>
      </w:pPr>
      <w:r w:rsidRPr="001B5539">
        <w:rPr>
          <w:rFonts w:ascii="Work Sans" w:hAnsi="Work Sans" w:cs="Work Sans"/>
          <w:color w:val="000000"/>
          <w:spacing w:val="-10"/>
          <w:kern w:val="0"/>
          <w:sz w:val="23"/>
          <w:szCs w:val="23"/>
        </w:rPr>
        <w:t>Współpraca z miastami partnerskimi</w:t>
      </w:r>
      <w:r>
        <w:rPr>
          <w:rFonts w:ascii="Work Sans" w:hAnsi="Work Sans" w:cs="Work Sans"/>
          <w:color w:val="000000"/>
          <w:spacing w:val="-10"/>
          <w:kern w:val="0"/>
          <w:sz w:val="23"/>
          <w:szCs w:val="23"/>
        </w:rPr>
        <w:t>;</w:t>
      </w:r>
    </w:p>
    <w:p w:rsidR="00036F9C" w:rsidRPr="001B5539" w:rsidRDefault="00036F9C" w:rsidP="001C7E95">
      <w:pPr>
        <w:pStyle w:val="Standard"/>
        <w:numPr>
          <w:ilvl w:val="1"/>
          <w:numId w:val="36"/>
        </w:numPr>
        <w:spacing w:line="276" w:lineRule="auto"/>
        <w:ind w:left="1134" w:hanging="425"/>
        <w:jc w:val="both"/>
        <w:rPr>
          <w:rFonts w:ascii="Work Sans" w:hAnsi="Work Sans" w:cs="Work Sans"/>
          <w:color w:val="000000"/>
          <w:spacing w:val="-10"/>
          <w:kern w:val="0"/>
          <w:sz w:val="23"/>
          <w:szCs w:val="23"/>
        </w:rPr>
      </w:pPr>
      <w:r w:rsidRPr="001B5539">
        <w:rPr>
          <w:rFonts w:ascii="Work Sans" w:hAnsi="Work Sans" w:cs="Work Sans"/>
          <w:color w:val="000000"/>
          <w:spacing w:val="-10"/>
          <w:kern w:val="0"/>
          <w:sz w:val="23"/>
          <w:szCs w:val="23"/>
        </w:rPr>
        <w:lastRenderedPageBreak/>
        <w:t>Udzielanie dotacji podmiotowej z budżetu</w:t>
      </w:r>
      <w:r>
        <w:rPr>
          <w:rFonts w:ascii="Work Sans" w:hAnsi="Work Sans" w:cs="Work Sans"/>
          <w:color w:val="000000"/>
          <w:spacing w:val="-10"/>
          <w:kern w:val="0"/>
          <w:sz w:val="23"/>
          <w:szCs w:val="23"/>
        </w:rPr>
        <w:t>;</w:t>
      </w:r>
    </w:p>
    <w:p w:rsidR="00036F9C" w:rsidRPr="001B5539" w:rsidRDefault="00036F9C" w:rsidP="001C7E95">
      <w:pPr>
        <w:pStyle w:val="Standard"/>
        <w:numPr>
          <w:ilvl w:val="1"/>
          <w:numId w:val="36"/>
        </w:numPr>
        <w:spacing w:line="276" w:lineRule="auto"/>
        <w:ind w:left="1134" w:hanging="425"/>
        <w:jc w:val="both"/>
        <w:rPr>
          <w:rFonts w:ascii="Work Sans" w:hAnsi="Work Sans" w:cs="Work Sans"/>
          <w:color w:val="000000"/>
          <w:spacing w:val="-10"/>
          <w:kern w:val="0"/>
          <w:sz w:val="23"/>
          <w:szCs w:val="23"/>
        </w:rPr>
      </w:pPr>
      <w:r w:rsidRPr="001B5539">
        <w:rPr>
          <w:rFonts w:ascii="Work Sans" w:hAnsi="Work Sans" w:cs="Work Sans"/>
          <w:color w:val="000000"/>
          <w:spacing w:val="-10"/>
          <w:kern w:val="0"/>
          <w:sz w:val="23"/>
          <w:szCs w:val="23"/>
        </w:rPr>
        <w:t>Refakturowanie opłat za media (woda, ścieki, itp.)przy zastosowaniu właściwych stawek VAT wynikających z przepisów ustawowych</w:t>
      </w:r>
      <w:r>
        <w:rPr>
          <w:rFonts w:ascii="Work Sans" w:hAnsi="Work Sans" w:cs="Work Sans"/>
          <w:color w:val="000000"/>
          <w:spacing w:val="-10"/>
          <w:kern w:val="0"/>
          <w:sz w:val="23"/>
          <w:szCs w:val="23"/>
        </w:rPr>
        <w:t>;</w:t>
      </w:r>
    </w:p>
    <w:p w:rsidR="00036F9C" w:rsidRPr="001B5539" w:rsidRDefault="00036F9C" w:rsidP="001C7E95">
      <w:pPr>
        <w:pStyle w:val="Standard"/>
        <w:numPr>
          <w:ilvl w:val="1"/>
          <w:numId w:val="36"/>
        </w:numPr>
        <w:spacing w:line="276" w:lineRule="auto"/>
        <w:ind w:left="1134" w:hanging="425"/>
        <w:jc w:val="both"/>
        <w:rPr>
          <w:rFonts w:ascii="Work Sans" w:hAnsi="Work Sans" w:cs="Work Sans"/>
          <w:color w:val="000000"/>
          <w:spacing w:val="-10"/>
          <w:kern w:val="0"/>
          <w:sz w:val="23"/>
          <w:szCs w:val="23"/>
        </w:rPr>
      </w:pPr>
      <w:r w:rsidRPr="001B5539">
        <w:rPr>
          <w:rFonts w:ascii="Work Sans" w:hAnsi="Work Sans" w:cs="Work Sans"/>
          <w:color w:val="000000"/>
          <w:spacing w:val="-10"/>
          <w:kern w:val="0"/>
          <w:sz w:val="23"/>
          <w:szCs w:val="23"/>
        </w:rPr>
        <w:t xml:space="preserve">Realizowanie zadań w ramach współpracy z jednostkami podległymi – </w:t>
      </w:r>
      <w:r w:rsidR="009E7D7D">
        <w:rPr>
          <w:rFonts w:ascii="Work Sans" w:hAnsi="Work Sans" w:cs="Work Sans"/>
          <w:color w:val="000000"/>
          <w:spacing w:val="-10"/>
          <w:kern w:val="0"/>
          <w:sz w:val="23"/>
          <w:szCs w:val="23"/>
        </w:rPr>
        <w:br/>
      </w:r>
      <w:r w:rsidRPr="001B5539">
        <w:rPr>
          <w:rFonts w:ascii="Work Sans" w:hAnsi="Work Sans" w:cs="Work Sans"/>
          <w:color w:val="000000"/>
          <w:spacing w:val="-10"/>
          <w:kern w:val="0"/>
          <w:sz w:val="23"/>
          <w:szCs w:val="23"/>
        </w:rPr>
        <w:t>w tym współpraca z Miejsk</w:t>
      </w:r>
      <w:r w:rsidR="009E7D7D">
        <w:rPr>
          <w:rFonts w:ascii="Work Sans" w:hAnsi="Work Sans" w:cs="Work Sans"/>
          <w:color w:val="000000"/>
          <w:spacing w:val="-10"/>
          <w:kern w:val="0"/>
          <w:sz w:val="23"/>
          <w:szCs w:val="23"/>
        </w:rPr>
        <w:t>o-Gminnym</w:t>
      </w:r>
      <w:r w:rsidRPr="001B5539">
        <w:rPr>
          <w:rFonts w:ascii="Work Sans" w:hAnsi="Work Sans" w:cs="Work Sans"/>
          <w:color w:val="000000"/>
          <w:spacing w:val="-10"/>
          <w:kern w:val="0"/>
          <w:sz w:val="23"/>
          <w:szCs w:val="23"/>
        </w:rPr>
        <w:t xml:space="preserve"> Ośrodkiem Pomocy Społecznej </w:t>
      </w:r>
      <w:r w:rsidR="009E7D7D">
        <w:rPr>
          <w:rFonts w:ascii="Work Sans" w:hAnsi="Work Sans" w:cs="Work Sans"/>
          <w:color w:val="000000"/>
          <w:spacing w:val="-10"/>
          <w:kern w:val="0"/>
          <w:sz w:val="23"/>
          <w:szCs w:val="23"/>
        </w:rPr>
        <w:br/>
      </w:r>
      <w:r w:rsidRPr="001B5539">
        <w:rPr>
          <w:rFonts w:ascii="Work Sans" w:hAnsi="Work Sans" w:cs="Work Sans"/>
          <w:color w:val="000000"/>
          <w:spacing w:val="-10"/>
          <w:kern w:val="0"/>
          <w:sz w:val="23"/>
          <w:szCs w:val="23"/>
        </w:rPr>
        <w:t>w zakresie bieżących działalności placówek</w:t>
      </w:r>
      <w:r>
        <w:rPr>
          <w:rFonts w:ascii="Work Sans" w:hAnsi="Work Sans" w:cs="Work Sans"/>
          <w:color w:val="000000"/>
          <w:spacing w:val="-10"/>
          <w:kern w:val="0"/>
          <w:sz w:val="23"/>
          <w:szCs w:val="23"/>
        </w:rPr>
        <w:t>;</w:t>
      </w:r>
    </w:p>
    <w:p w:rsidR="00036F9C" w:rsidRPr="001B5539" w:rsidRDefault="00036F9C" w:rsidP="001C7E95">
      <w:pPr>
        <w:pStyle w:val="Standard"/>
        <w:numPr>
          <w:ilvl w:val="1"/>
          <w:numId w:val="36"/>
        </w:numPr>
        <w:spacing w:line="276" w:lineRule="auto"/>
        <w:ind w:left="1134" w:hanging="425"/>
        <w:jc w:val="both"/>
        <w:rPr>
          <w:rFonts w:ascii="Work Sans" w:hAnsi="Work Sans" w:cs="Work Sans"/>
          <w:color w:val="000000"/>
          <w:spacing w:val="-10"/>
          <w:kern w:val="0"/>
          <w:sz w:val="23"/>
          <w:szCs w:val="23"/>
        </w:rPr>
      </w:pPr>
      <w:r w:rsidRPr="001B5539">
        <w:rPr>
          <w:rFonts w:ascii="Work Sans" w:hAnsi="Work Sans" w:cs="Work Sans"/>
          <w:color w:val="000000"/>
          <w:spacing w:val="-10"/>
          <w:kern w:val="0"/>
          <w:sz w:val="23"/>
          <w:szCs w:val="23"/>
        </w:rPr>
        <w:t>Realizacja programów zdrowotnych</w:t>
      </w:r>
      <w:r>
        <w:rPr>
          <w:rFonts w:ascii="Work Sans" w:hAnsi="Work Sans" w:cs="Work Sans"/>
          <w:color w:val="000000"/>
          <w:spacing w:val="-10"/>
          <w:kern w:val="0"/>
          <w:sz w:val="23"/>
          <w:szCs w:val="23"/>
        </w:rPr>
        <w:t>;</w:t>
      </w:r>
    </w:p>
    <w:p w:rsidR="00036F9C" w:rsidRPr="001B5539" w:rsidRDefault="00036F9C" w:rsidP="001C7E95">
      <w:pPr>
        <w:pStyle w:val="Standard"/>
        <w:numPr>
          <w:ilvl w:val="1"/>
          <w:numId w:val="36"/>
        </w:numPr>
        <w:spacing w:line="276" w:lineRule="auto"/>
        <w:ind w:left="1134" w:hanging="425"/>
        <w:jc w:val="both"/>
        <w:rPr>
          <w:rFonts w:ascii="Work Sans" w:hAnsi="Work Sans" w:cs="Work Sans"/>
          <w:color w:val="000000"/>
          <w:spacing w:val="-10"/>
          <w:kern w:val="0"/>
          <w:sz w:val="23"/>
          <w:szCs w:val="23"/>
        </w:rPr>
      </w:pPr>
      <w:r w:rsidRPr="001B5539">
        <w:rPr>
          <w:rFonts w:ascii="Work Sans" w:hAnsi="Work Sans" w:cs="Work Sans"/>
          <w:color w:val="000000"/>
          <w:spacing w:val="-10"/>
          <w:kern w:val="0"/>
          <w:sz w:val="23"/>
          <w:szCs w:val="23"/>
        </w:rPr>
        <w:t xml:space="preserve">Realizacja programu nauki pływania dla dzieci 6-cio letnich </w:t>
      </w:r>
      <w:r w:rsidR="009E7D7D">
        <w:rPr>
          <w:rFonts w:ascii="Work Sans" w:hAnsi="Work Sans" w:cs="Work Sans"/>
          <w:color w:val="000000"/>
          <w:spacing w:val="-10"/>
          <w:kern w:val="0"/>
          <w:sz w:val="23"/>
          <w:szCs w:val="23"/>
        </w:rPr>
        <w:br/>
      </w:r>
      <w:r w:rsidRPr="001B5539">
        <w:rPr>
          <w:rFonts w:ascii="Work Sans" w:hAnsi="Work Sans" w:cs="Work Sans"/>
          <w:color w:val="000000"/>
          <w:spacing w:val="-10"/>
          <w:kern w:val="0"/>
          <w:sz w:val="23"/>
          <w:szCs w:val="23"/>
        </w:rPr>
        <w:t>z placówek oświatowych</w:t>
      </w:r>
      <w:r>
        <w:rPr>
          <w:rFonts w:ascii="Work Sans" w:hAnsi="Work Sans" w:cs="Work Sans"/>
          <w:color w:val="000000"/>
          <w:spacing w:val="-10"/>
          <w:kern w:val="0"/>
          <w:sz w:val="23"/>
          <w:szCs w:val="23"/>
        </w:rPr>
        <w:t>;</w:t>
      </w:r>
    </w:p>
    <w:p w:rsidR="00036F9C" w:rsidRPr="001B5539" w:rsidRDefault="00036F9C" w:rsidP="001C7E95">
      <w:pPr>
        <w:pStyle w:val="Standard"/>
        <w:numPr>
          <w:ilvl w:val="1"/>
          <w:numId w:val="36"/>
        </w:numPr>
        <w:spacing w:line="276" w:lineRule="auto"/>
        <w:ind w:left="1134" w:hanging="425"/>
        <w:jc w:val="both"/>
        <w:rPr>
          <w:rFonts w:ascii="Work Sans" w:hAnsi="Work Sans" w:cs="Work Sans"/>
          <w:color w:val="000000"/>
          <w:spacing w:val="-10"/>
          <w:kern w:val="0"/>
          <w:sz w:val="23"/>
          <w:szCs w:val="23"/>
        </w:rPr>
      </w:pPr>
      <w:r w:rsidRPr="001B5539">
        <w:rPr>
          <w:rFonts w:ascii="Work Sans" w:hAnsi="Work Sans" w:cs="Work Sans"/>
          <w:color w:val="000000"/>
          <w:spacing w:val="-10"/>
          <w:kern w:val="0"/>
          <w:sz w:val="23"/>
          <w:szCs w:val="23"/>
        </w:rPr>
        <w:t xml:space="preserve">Prowadzenie spraw związanych z udzieleniem, kontrolowaniem </w:t>
      </w:r>
      <w:r w:rsidR="009E7D7D">
        <w:rPr>
          <w:rFonts w:ascii="Work Sans" w:hAnsi="Work Sans" w:cs="Work Sans"/>
          <w:color w:val="000000"/>
          <w:spacing w:val="-10"/>
          <w:kern w:val="0"/>
          <w:sz w:val="23"/>
          <w:szCs w:val="23"/>
        </w:rPr>
        <w:br/>
      </w:r>
      <w:r w:rsidRPr="001B5539">
        <w:rPr>
          <w:rFonts w:ascii="Work Sans" w:hAnsi="Work Sans" w:cs="Work Sans"/>
          <w:color w:val="000000"/>
          <w:spacing w:val="-10"/>
          <w:kern w:val="0"/>
          <w:sz w:val="23"/>
          <w:szCs w:val="23"/>
        </w:rPr>
        <w:t xml:space="preserve">i nadzorowaniem dotacji przekazywanych podmiotom niezaliczanym </w:t>
      </w:r>
      <w:r w:rsidR="009E7D7D">
        <w:rPr>
          <w:rFonts w:ascii="Work Sans" w:hAnsi="Work Sans" w:cs="Work Sans"/>
          <w:color w:val="000000"/>
          <w:spacing w:val="-10"/>
          <w:kern w:val="0"/>
          <w:sz w:val="23"/>
          <w:szCs w:val="23"/>
        </w:rPr>
        <w:br/>
      </w:r>
      <w:r w:rsidRPr="001B5539">
        <w:rPr>
          <w:rFonts w:ascii="Work Sans" w:hAnsi="Work Sans" w:cs="Work Sans"/>
          <w:color w:val="000000"/>
          <w:spacing w:val="-10"/>
          <w:kern w:val="0"/>
          <w:sz w:val="23"/>
          <w:szCs w:val="23"/>
        </w:rPr>
        <w:t>do sektora finansów publicznych na zadania publiczne Gminy</w:t>
      </w:r>
      <w:r>
        <w:rPr>
          <w:rFonts w:ascii="Work Sans" w:hAnsi="Work Sans" w:cs="Work Sans"/>
          <w:color w:val="000000"/>
          <w:spacing w:val="-10"/>
          <w:kern w:val="0"/>
          <w:sz w:val="23"/>
          <w:szCs w:val="23"/>
        </w:rPr>
        <w:t>;</w:t>
      </w:r>
    </w:p>
    <w:p w:rsidR="00036F9C" w:rsidRPr="001B5539" w:rsidRDefault="00036F9C" w:rsidP="001C7E95">
      <w:pPr>
        <w:pStyle w:val="Standard"/>
        <w:numPr>
          <w:ilvl w:val="1"/>
          <w:numId w:val="36"/>
        </w:numPr>
        <w:spacing w:line="276" w:lineRule="auto"/>
        <w:ind w:left="1134" w:hanging="425"/>
        <w:jc w:val="both"/>
        <w:rPr>
          <w:rFonts w:ascii="Work Sans" w:hAnsi="Work Sans" w:cs="Work Sans"/>
          <w:color w:val="000000"/>
          <w:spacing w:val="-10"/>
          <w:kern w:val="0"/>
          <w:sz w:val="23"/>
          <w:szCs w:val="23"/>
        </w:rPr>
      </w:pPr>
      <w:r w:rsidRPr="001B5539">
        <w:rPr>
          <w:rFonts w:ascii="Work Sans" w:hAnsi="Work Sans" w:cs="Work Sans"/>
          <w:color w:val="000000"/>
          <w:spacing w:val="-10"/>
          <w:kern w:val="0"/>
          <w:sz w:val="23"/>
          <w:szCs w:val="23"/>
        </w:rPr>
        <w:t>Prowadzenie postępowań administracyjnych związanych z umarzaniem, odraczaniem terminów płatności, rozkładaniem na raty, należności powstałych z tytułu nienależnie pobranych świadczeń z Ośrodka Pomocy Społecznej</w:t>
      </w:r>
      <w:r>
        <w:rPr>
          <w:rFonts w:ascii="Work Sans" w:hAnsi="Work Sans" w:cs="Work Sans"/>
          <w:color w:val="000000"/>
          <w:spacing w:val="-10"/>
          <w:kern w:val="0"/>
          <w:sz w:val="23"/>
          <w:szCs w:val="23"/>
        </w:rPr>
        <w:t>;</w:t>
      </w:r>
    </w:p>
    <w:p w:rsidR="00036F9C" w:rsidRPr="001B5539" w:rsidRDefault="00036F9C" w:rsidP="001C7E95">
      <w:pPr>
        <w:pStyle w:val="Standard"/>
        <w:numPr>
          <w:ilvl w:val="1"/>
          <w:numId w:val="36"/>
        </w:numPr>
        <w:spacing w:line="276" w:lineRule="auto"/>
        <w:ind w:left="1134" w:hanging="425"/>
        <w:jc w:val="both"/>
        <w:rPr>
          <w:rFonts w:ascii="Work Sans" w:hAnsi="Work Sans" w:cs="Work Sans"/>
          <w:color w:val="000000"/>
          <w:spacing w:val="-10"/>
          <w:kern w:val="0"/>
          <w:sz w:val="23"/>
          <w:szCs w:val="23"/>
        </w:rPr>
      </w:pPr>
      <w:r w:rsidRPr="001B5539">
        <w:rPr>
          <w:rFonts w:ascii="Work Sans" w:hAnsi="Work Sans" w:cs="Work Sans"/>
          <w:color w:val="000000"/>
          <w:spacing w:val="-10"/>
          <w:kern w:val="0"/>
          <w:sz w:val="23"/>
          <w:szCs w:val="23"/>
        </w:rPr>
        <w:t>Remonty przystanków i wiat przystankowych, zakup wiat przystankowych</w:t>
      </w:r>
      <w:r>
        <w:rPr>
          <w:rFonts w:ascii="Work Sans" w:hAnsi="Work Sans" w:cs="Work Sans"/>
          <w:color w:val="000000"/>
          <w:spacing w:val="-10"/>
          <w:kern w:val="0"/>
          <w:sz w:val="23"/>
          <w:szCs w:val="23"/>
        </w:rPr>
        <w:t>;</w:t>
      </w:r>
    </w:p>
    <w:p w:rsidR="00036F9C" w:rsidRPr="001B5539" w:rsidRDefault="00036F9C" w:rsidP="001C7E95">
      <w:pPr>
        <w:pStyle w:val="Standard"/>
        <w:numPr>
          <w:ilvl w:val="1"/>
          <w:numId w:val="36"/>
        </w:numPr>
        <w:spacing w:line="276" w:lineRule="auto"/>
        <w:ind w:left="1134" w:hanging="425"/>
        <w:jc w:val="both"/>
        <w:rPr>
          <w:rFonts w:ascii="Work Sans" w:hAnsi="Work Sans" w:cs="Work Sans"/>
          <w:color w:val="000000"/>
          <w:spacing w:val="-10"/>
          <w:kern w:val="0"/>
          <w:sz w:val="23"/>
          <w:szCs w:val="23"/>
        </w:rPr>
      </w:pPr>
      <w:r w:rsidRPr="001B5539">
        <w:rPr>
          <w:rFonts w:ascii="Work Sans" w:hAnsi="Work Sans" w:cs="Work Sans"/>
          <w:color w:val="000000"/>
          <w:spacing w:val="-10"/>
          <w:kern w:val="0"/>
          <w:sz w:val="23"/>
          <w:szCs w:val="23"/>
        </w:rPr>
        <w:t>Zawieranie umowy z operatorem w zakresie publicznego transportu zbiorowego</w:t>
      </w:r>
      <w:r>
        <w:rPr>
          <w:rFonts w:ascii="Work Sans" w:hAnsi="Work Sans" w:cs="Work Sans"/>
          <w:color w:val="000000"/>
          <w:spacing w:val="-10"/>
          <w:kern w:val="0"/>
          <w:sz w:val="23"/>
          <w:szCs w:val="23"/>
        </w:rPr>
        <w:t>;</w:t>
      </w:r>
    </w:p>
    <w:p w:rsidR="00036F9C" w:rsidRDefault="00036F9C" w:rsidP="001C7E95">
      <w:pPr>
        <w:pStyle w:val="Standard"/>
        <w:numPr>
          <w:ilvl w:val="1"/>
          <w:numId w:val="36"/>
        </w:numPr>
        <w:spacing w:line="276" w:lineRule="auto"/>
        <w:ind w:left="1134" w:hanging="425"/>
        <w:jc w:val="both"/>
        <w:rPr>
          <w:rFonts w:ascii="Work Sans" w:hAnsi="Work Sans" w:cs="Work Sans"/>
          <w:color w:val="000000"/>
          <w:spacing w:val="-10"/>
          <w:kern w:val="0"/>
          <w:sz w:val="23"/>
          <w:szCs w:val="23"/>
        </w:rPr>
      </w:pPr>
      <w:r w:rsidRPr="001B5539">
        <w:rPr>
          <w:rFonts w:ascii="Work Sans" w:hAnsi="Work Sans" w:cs="Work Sans"/>
          <w:color w:val="000000"/>
          <w:spacing w:val="-10"/>
          <w:kern w:val="0"/>
          <w:sz w:val="23"/>
          <w:szCs w:val="23"/>
        </w:rPr>
        <w:t>Wykonywanie obowiązków zarządcy drogi na drogach publicznych oraz drogach wewnętrznych stanowiących własność Gminy</w:t>
      </w:r>
      <w:r>
        <w:rPr>
          <w:rFonts w:ascii="Work Sans" w:hAnsi="Work Sans" w:cs="Work Sans"/>
          <w:color w:val="000000"/>
          <w:spacing w:val="-10"/>
          <w:kern w:val="0"/>
          <w:sz w:val="23"/>
          <w:szCs w:val="23"/>
        </w:rPr>
        <w:t>;</w:t>
      </w:r>
    </w:p>
    <w:p w:rsidR="00036F9C" w:rsidRPr="00036F9C" w:rsidRDefault="00036F9C" w:rsidP="001C7E95">
      <w:pPr>
        <w:pStyle w:val="Standard"/>
        <w:numPr>
          <w:ilvl w:val="1"/>
          <w:numId w:val="36"/>
        </w:numPr>
        <w:spacing w:line="276" w:lineRule="auto"/>
        <w:ind w:left="1134" w:hanging="425"/>
        <w:jc w:val="both"/>
        <w:rPr>
          <w:rFonts w:ascii="Work Sans" w:hAnsi="Work Sans"/>
          <w:spacing w:val="-10"/>
          <w:kern w:val="0"/>
          <w:sz w:val="23"/>
          <w:szCs w:val="23"/>
        </w:rPr>
      </w:pPr>
      <w:r w:rsidRPr="00036F9C">
        <w:rPr>
          <w:rFonts w:ascii="Work Sans" w:hAnsi="Work Sans" w:cs="Work Sans"/>
          <w:color w:val="000000"/>
          <w:spacing w:val="-10"/>
          <w:kern w:val="0"/>
          <w:sz w:val="23"/>
          <w:szCs w:val="23"/>
        </w:rPr>
        <w:t>Utrzymanie czystości i porządku na przystankach komunikacyjnych, których właścicielem lub zarządzającym jest Gmina;</w:t>
      </w:r>
    </w:p>
    <w:p w:rsidR="00036F9C" w:rsidRPr="00036F9C" w:rsidRDefault="00036F9C" w:rsidP="001C7E95">
      <w:pPr>
        <w:pStyle w:val="Standard"/>
        <w:numPr>
          <w:ilvl w:val="1"/>
          <w:numId w:val="36"/>
        </w:numPr>
        <w:spacing w:line="276" w:lineRule="auto"/>
        <w:ind w:left="1134" w:hanging="425"/>
        <w:jc w:val="both"/>
        <w:rPr>
          <w:rFonts w:ascii="Work Sans" w:hAnsi="Work Sans"/>
          <w:spacing w:val="-10"/>
          <w:kern w:val="0"/>
          <w:sz w:val="23"/>
          <w:szCs w:val="23"/>
        </w:rPr>
      </w:pPr>
      <w:r>
        <w:rPr>
          <w:rFonts w:ascii="Work Sans" w:hAnsi="Work Sans" w:cs="Work Sans"/>
          <w:color w:val="000000"/>
          <w:spacing w:val="-10"/>
          <w:kern w:val="0"/>
          <w:sz w:val="23"/>
          <w:szCs w:val="23"/>
        </w:rPr>
        <w:t>P</w:t>
      </w:r>
      <w:r w:rsidRPr="00036F9C">
        <w:rPr>
          <w:rFonts w:ascii="Work Sans" w:hAnsi="Work Sans" w:cs="Work Sans"/>
          <w:color w:val="000000"/>
          <w:spacing w:val="-10"/>
          <w:kern w:val="0"/>
          <w:sz w:val="23"/>
          <w:szCs w:val="23"/>
        </w:rPr>
        <w:t>rowadzenie zamówień publicznych powyżej 30</w:t>
      </w:r>
      <w:r>
        <w:rPr>
          <w:rFonts w:ascii="Work Sans" w:hAnsi="Work Sans" w:cs="Work Sans"/>
          <w:color w:val="000000"/>
          <w:spacing w:val="-10"/>
          <w:kern w:val="0"/>
          <w:sz w:val="23"/>
          <w:szCs w:val="23"/>
        </w:rPr>
        <w:t>.</w:t>
      </w:r>
      <w:r w:rsidRPr="00036F9C">
        <w:rPr>
          <w:rFonts w:ascii="Work Sans" w:hAnsi="Work Sans" w:cs="Work Sans"/>
          <w:color w:val="000000"/>
          <w:spacing w:val="-10"/>
          <w:kern w:val="0"/>
          <w:sz w:val="23"/>
          <w:szCs w:val="23"/>
        </w:rPr>
        <w:t>000</w:t>
      </w:r>
      <w:r>
        <w:rPr>
          <w:rFonts w:ascii="Work Sans" w:hAnsi="Work Sans" w:cs="Work Sans"/>
          <w:color w:val="000000"/>
          <w:spacing w:val="-10"/>
          <w:kern w:val="0"/>
          <w:sz w:val="23"/>
          <w:szCs w:val="23"/>
        </w:rPr>
        <w:t>,00</w:t>
      </w:r>
      <w:r w:rsidRPr="00036F9C">
        <w:rPr>
          <w:rFonts w:ascii="Work Sans" w:hAnsi="Work Sans" w:cs="Work Sans"/>
          <w:color w:val="000000"/>
          <w:spacing w:val="-10"/>
          <w:kern w:val="0"/>
          <w:sz w:val="23"/>
          <w:szCs w:val="23"/>
        </w:rPr>
        <w:t xml:space="preserve"> EURO dla komórek organizacyjnych  Urzędu Miasta i Gminy</w:t>
      </w:r>
      <w:r>
        <w:rPr>
          <w:rFonts w:ascii="Work Sans" w:hAnsi="Work Sans" w:cs="Work Sans"/>
          <w:color w:val="000000"/>
          <w:spacing w:val="-10"/>
          <w:kern w:val="0"/>
          <w:sz w:val="23"/>
          <w:szCs w:val="23"/>
        </w:rPr>
        <w:t>;</w:t>
      </w:r>
    </w:p>
    <w:p w:rsidR="00036F9C" w:rsidRPr="006A6668" w:rsidRDefault="00036F9C" w:rsidP="001C7E95">
      <w:pPr>
        <w:pStyle w:val="Standard"/>
        <w:numPr>
          <w:ilvl w:val="1"/>
          <w:numId w:val="36"/>
        </w:numPr>
        <w:spacing w:line="276" w:lineRule="auto"/>
        <w:ind w:left="1134" w:hanging="425"/>
        <w:jc w:val="both"/>
        <w:rPr>
          <w:rFonts w:ascii="Work Sans" w:hAnsi="Work Sans" w:cs="Work Sans"/>
          <w:color w:val="000000"/>
          <w:spacing w:val="-10"/>
          <w:kern w:val="0"/>
          <w:sz w:val="23"/>
          <w:szCs w:val="23"/>
        </w:rPr>
      </w:pPr>
      <w:r w:rsidRPr="006A6668">
        <w:rPr>
          <w:rFonts w:ascii="Work Sans" w:hAnsi="Work Sans" w:cs="Work Sans"/>
          <w:color w:val="000000"/>
          <w:spacing w:val="-10"/>
          <w:kern w:val="0"/>
          <w:sz w:val="23"/>
          <w:szCs w:val="23"/>
        </w:rPr>
        <w:t xml:space="preserve">Wykonywanie nadzoru nad procesem inwestycyjnym zadań realizowanych – w całości lub w części z budżetu Gminy – przez Urząd Miasta </w:t>
      </w:r>
      <w:r w:rsidR="009E7D7D">
        <w:rPr>
          <w:rFonts w:ascii="Work Sans" w:hAnsi="Work Sans" w:cs="Work Sans"/>
          <w:color w:val="000000"/>
          <w:spacing w:val="-10"/>
          <w:kern w:val="0"/>
          <w:sz w:val="23"/>
          <w:szCs w:val="23"/>
        </w:rPr>
        <w:br/>
      </w:r>
      <w:r w:rsidRPr="006A6668">
        <w:rPr>
          <w:rFonts w:ascii="Work Sans" w:hAnsi="Work Sans" w:cs="Work Sans"/>
          <w:color w:val="000000"/>
          <w:spacing w:val="-10"/>
          <w:kern w:val="0"/>
          <w:sz w:val="23"/>
          <w:szCs w:val="23"/>
        </w:rPr>
        <w:t>i Gminy</w:t>
      </w:r>
      <w:r w:rsidR="006A6668">
        <w:rPr>
          <w:rFonts w:ascii="Work Sans" w:hAnsi="Work Sans" w:cs="Work Sans"/>
          <w:color w:val="000000"/>
          <w:spacing w:val="-10"/>
          <w:kern w:val="0"/>
          <w:sz w:val="23"/>
          <w:szCs w:val="23"/>
        </w:rPr>
        <w:t>;</w:t>
      </w:r>
    </w:p>
    <w:p w:rsidR="00036F9C" w:rsidRPr="001B5539" w:rsidRDefault="00036F9C" w:rsidP="001C7E95">
      <w:pPr>
        <w:pStyle w:val="Standard"/>
        <w:numPr>
          <w:ilvl w:val="1"/>
          <w:numId w:val="36"/>
        </w:numPr>
        <w:spacing w:line="276" w:lineRule="auto"/>
        <w:ind w:left="1134" w:hanging="425"/>
        <w:jc w:val="both"/>
        <w:rPr>
          <w:rFonts w:ascii="Work Sans" w:hAnsi="Work Sans" w:cs="Work Sans"/>
          <w:color w:val="000000"/>
          <w:spacing w:val="-10"/>
          <w:kern w:val="0"/>
          <w:sz w:val="23"/>
          <w:szCs w:val="23"/>
        </w:rPr>
      </w:pPr>
      <w:r w:rsidRPr="001B5539">
        <w:rPr>
          <w:rFonts w:ascii="Work Sans" w:hAnsi="Work Sans" w:cs="Work Sans"/>
          <w:color w:val="000000"/>
          <w:spacing w:val="-10"/>
          <w:kern w:val="0"/>
          <w:sz w:val="23"/>
          <w:szCs w:val="23"/>
        </w:rPr>
        <w:t>Opracowywanie harmonogramów rzeczowo-finansowych realizowanych inwestycji.</w:t>
      </w:r>
    </w:p>
    <w:p w:rsidR="006A6668" w:rsidRDefault="00036F9C" w:rsidP="001C7E95">
      <w:pPr>
        <w:pStyle w:val="Standard"/>
        <w:numPr>
          <w:ilvl w:val="1"/>
          <w:numId w:val="36"/>
        </w:numPr>
        <w:spacing w:line="276" w:lineRule="auto"/>
        <w:ind w:left="1134" w:hanging="425"/>
        <w:jc w:val="both"/>
        <w:rPr>
          <w:rFonts w:ascii="Work Sans" w:hAnsi="Work Sans" w:cs="Work Sans"/>
          <w:color w:val="000000"/>
          <w:spacing w:val="-10"/>
          <w:kern w:val="0"/>
          <w:sz w:val="23"/>
          <w:szCs w:val="23"/>
        </w:rPr>
      </w:pPr>
      <w:r w:rsidRPr="001B5539">
        <w:rPr>
          <w:rFonts w:ascii="Work Sans" w:hAnsi="Work Sans" w:cs="Work Sans"/>
          <w:color w:val="000000"/>
          <w:spacing w:val="-10"/>
          <w:kern w:val="0"/>
          <w:sz w:val="23"/>
          <w:szCs w:val="23"/>
        </w:rPr>
        <w:t xml:space="preserve">Przygotowywanie merytoryczne dokumentacji do przetargów </w:t>
      </w:r>
      <w:r w:rsidR="009E7D7D">
        <w:rPr>
          <w:rFonts w:ascii="Work Sans" w:hAnsi="Work Sans" w:cs="Work Sans"/>
          <w:color w:val="000000"/>
          <w:spacing w:val="-10"/>
          <w:kern w:val="0"/>
          <w:sz w:val="23"/>
          <w:szCs w:val="23"/>
        </w:rPr>
        <w:br/>
      </w:r>
      <w:r w:rsidRPr="001B5539">
        <w:rPr>
          <w:rFonts w:ascii="Work Sans" w:hAnsi="Work Sans" w:cs="Work Sans"/>
          <w:color w:val="000000"/>
          <w:spacing w:val="-10"/>
          <w:kern w:val="0"/>
          <w:sz w:val="23"/>
          <w:szCs w:val="23"/>
        </w:rPr>
        <w:t>na inwestycje</w:t>
      </w:r>
      <w:r w:rsidR="006A6668">
        <w:rPr>
          <w:rFonts w:ascii="Work Sans" w:hAnsi="Work Sans" w:cs="Work Sans"/>
          <w:color w:val="000000"/>
          <w:spacing w:val="-10"/>
          <w:kern w:val="0"/>
          <w:sz w:val="23"/>
          <w:szCs w:val="23"/>
        </w:rPr>
        <w:t>;</w:t>
      </w:r>
    </w:p>
    <w:p w:rsidR="00036F9C" w:rsidRPr="006A6668" w:rsidRDefault="00036F9C" w:rsidP="001C7E95">
      <w:pPr>
        <w:pStyle w:val="Standard"/>
        <w:numPr>
          <w:ilvl w:val="1"/>
          <w:numId w:val="36"/>
        </w:numPr>
        <w:spacing w:line="276" w:lineRule="auto"/>
        <w:ind w:left="1134" w:hanging="425"/>
        <w:jc w:val="both"/>
        <w:rPr>
          <w:rFonts w:ascii="Work Sans" w:hAnsi="Work Sans" w:cs="Work Sans"/>
          <w:color w:val="000000"/>
          <w:spacing w:val="-10"/>
          <w:kern w:val="0"/>
          <w:sz w:val="23"/>
          <w:szCs w:val="23"/>
        </w:rPr>
      </w:pPr>
      <w:r w:rsidRPr="006A6668">
        <w:rPr>
          <w:rFonts w:ascii="Work Sans" w:hAnsi="Work Sans" w:cs="Work Sans"/>
          <w:color w:val="000000"/>
          <w:spacing w:val="-10"/>
          <w:kern w:val="0"/>
          <w:sz w:val="23"/>
          <w:szCs w:val="23"/>
        </w:rPr>
        <w:t>Współpraca z jednostkami tworzącymi komunalne zasoby mieszkaniowe w</w:t>
      </w:r>
      <w:r w:rsidR="006A6668">
        <w:rPr>
          <w:rFonts w:ascii="Work Sans" w:hAnsi="Work Sans" w:cs="Work Sans"/>
          <w:color w:val="000000"/>
          <w:spacing w:val="-10"/>
          <w:kern w:val="0"/>
          <w:sz w:val="23"/>
          <w:szCs w:val="23"/>
        </w:rPr>
        <w:t> </w:t>
      </w:r>
      <w:r w:rsidRPr="006A6668">
        <w:rPr>
          <w:rFonts w:ascii="Work Sans" w:hAnsi="Work Sans" w:cs="Work Sans"/>
          <w:color w:val="000000"/>
          <w:spacing w:val="-10"/>
          <w:kern w:val="0"/>
          <w:sz w:val="23"/>
          <w:szCs w:val="23"/>
        </w:rPr>
        <w:t>zakresie inwestycji</w:t>
      </w:r>
      <w:r w:rsidR="009E7D7D">
        <w:rPr>
          <w:rFonts w:ascii="Work Sans" w:hAnsi="Work Sans" w:cs="Work Sans"/>
          <w:color w:val="000000"/>
          <w:spacing w:val="-10"/>
          <w:kern w:val="0"/>
          <w:sz w:val="23"/>
          <w:szCs w:val="23"/>
        </w:rPr>
        <w:t xml:space="preserve"> </w:t>
      </w:r>
      <w:r w:rsidRPr="006A6668">
        <w:rPr>
          <w:rFonts w:ascii="Work Sans" w:hAnsi="Work Sans" w:cs="Work Sans"/>
          <w:color w:val="000000"/>
          <w:spacing w:val="-10"/>
          <w:kern w:val="0"/>
          <w:sz w:val="23"/>
          <w:szCs w:val="23"/>
        </w:rPr>
        <w:t>oraz remontów</w:t>
      </w:r>
      <w:r w:rsidR="006A6668" w:rsidRPr="006A6668">
        <w:rPr>
          <w:rFonts w:ascii="Work Sans" w:hAnsi="Work Sans" w:cs="Work Sans"/>
          <w:color w:val="000000"/>
          <w:spacing w:val="-10"/>
          <w:kern w:val="0"/>
          <w:sz w:val="23"/>
          <w:szCs w:val="23"/>
        </w:rPr>
        <w:t>;</w:t>
      </w:r>
    </w:p>
    <w:p w:rsidR="00036F9C" w:rsidRPr="001B5539" w:rsidRDefault="00036F9C" w:rsidP="001C7E95">
      <w:pPr>
        <w:pStyle w:val="Standard"/>
        <w:numPr>
          <w:ilvl w:val="1"/>
          <w:numId w:val="36"/>
        </w:numPr>
        <w:spacing w:line="276" w:lineRule="auto"/>
        <w:ind w:left="1134" w:hanging="425"/>
        <w:jc w:val="both"/>
        <w:rPr>
          <w:rFonts w:ascii="Work Sans" w:hAnsi="Work Sans" w:cs="Work Sans"/>
          <w:color w:val="000000"/>
          <w:spacing w:val="-10"/>
          <w:kern w:val="0"/>
          <w:sz w:val="23"/>
          <w:szCs w:val="23"/>
        </w:rPr>
      </w:pPr>
      <w:r w:rsidRPr="001B5539">
        <w:rPr>
          <w:rFonts w:ascii="Work Sans" w:hAnsi="Work Sans" w:cs="Work Sans"/>
          <w:color w:val="000000"/>
          <w:spacing w:val="-10"/>
          <w:kern w:val="0"/>
          <w:sz w:val="23"/>
          <w:szCs w:val="23"/>
        </w:rPr>
        <w:t>Prowadzenie spraw związanych z inicjatywą lokalną w zakresie infrastruktury technicznej.</w:t>
      </w:r>
    </w:p>
    <w:p w:rsidR="00036F9C" w:rsidRPr="001B5539" w:rsidRDefault="00036F9C" w:rsidP="001C7E95">
      <w:pPr>
        <w:pStyle w:val="Standard"/>
        <w:numPr>
          <w:ilvl w:val="1"/>
          <w:numId w:val="36"/>
        </w:numPr>
        <w:spacing w:line="276" w:lineRule="auto"/>
        <w:ind w:left="1134" w:hanging="425"/>
        <w:jc w:val="both"/>
        <w:rPr>
          <w:rFonts w:ascii="Work Sans" w:hAnsi="Work Sans" w:cs="Work Sans"/>
          <w:color w:val="000000"/>
          <w:spacing w:val="-10"/>
          <w:kern w:val="0"/>
          <w:sz w:val="23"/>
          <w:szCs w:val="23"/>
        </w:rPr>
      </w:pPr>
      <w:r w:rsidRPr="001B5539">
        <w:rPr>
          <w:rFonts w:ascii="Work Sans" w:hAnsi="Work Sans" w:cs="Work Sans"/>
          <w:color w:val="000000"/>
          <w:spacing w:val="-10"/>
          <w:kern w:val="0"/>
          <w:sz w:val="23"/>
          <w:szCs w:val="23"/>
        </w:rPr>
        <w:t xml:space="preserve">Współpraca z innymi </w:t>
      </w:r>
      <w:r w:rsidR="006A6668">
        <w:rPr>
          <w:rFonts w:ascii="Work Sans" w:hAnsi="Work Sans" w:cs="Work Sans"/>
          <w:color w:val="000000"/>
          <w:spacing w:val="-10"/>
          <w:kern w:val="0"/>
          <w:sz w:val="23"/>
          <w:szCs w:val="23"/>
        </w:rPr>
        <w:t>JST</w:t>
      </w:r>
      <w:r w:rsidRPr="001B5539">
        <w:rPr>
          <w:rFonts w:ascii="Work Sans" w:hAnsi="Work Sans" w:cs="Work Sans"/>
          <w:color w:val="000000"/>
          <w:spacing w:val="-10"/>
          <w:kern w:val="0"/>
          <w:sz w:val="23"/>
          <w:szCs w:val="23"/>
        </w:rPr>
        <w:t xml:space="preserve"> na prowadzenie schroniska dla bezdomnych zwierząt  - brak odliczenia podatku VAT</w:t>
      </w:r>
      <w:r w:rsidR="006A6668">
        <w:rPr>
          <w:rFonts w:ascii="Work Sans" w:hAnsi="Work Sans" w:cs="Work Sans"/>
          <w:color w:val="000000"/>
          <w:spacing w:val="-10"/>
          <w:kern w:val="0"/>
          <w:sz w:val="23"/>
          <w:szCs w:val="23"/>
        </w:rPr>
        <w:t>;</w:t>
      </w:r>
    </w:p>
    <w:p w:rsidR="00036F9C" w:rsidRPr="001B5539" w:rsidRDefault="00036F9C" w:rsidP="001C7E95">
      <w:pPr>
        <w:pStyle w:val="Standard"/>
        <w:numPr>
          <w:ilvl w:val="1"/>
          <w:numId w:val="36"/>
        </w:numPr>
        <w:spacing w:line="276" w:lineRule="auto"/>
        <w:ind w:left="1134" w:hanging="425"/>
        <w:jc w:val="both"/>
        <w:rPr>
          <w:rFonts w:ascii="Work Sans" w:hAnsi="Work Sans" w:cs="Work Sans"/>
          <w:color w:val="000000"/>
          <w:spacing w:val="-10"/>
          <w:kern w:val="0"/>
          <w:sz w:val="23"/>
          <w:szCs w:val="23"/>
        </w:rPr>
      </w:pPr>
      <w:r w:rsidRPr="001B5539">
        <w:rPr>
          <w:rFonts w:ascii="Work Sans" w:hAnsi="Work Sans" w:cs="Work Sans"/>
          <w:color w:val="000000"/>
          <w:spacing w:val="-10"/>
          <w:kern w:val="0"/>
          <w:sz w:val="23"/>
          <w:szCs w:val="23"/>
        </w:rPr>
        <w:t>Sporządzanie lub zmiana miejscowego planu zagospodarowania przestrzennego.</w:t>
      </w:r>
    </w:p>
    <w:p w:rsidR="00036F9C" w:rsidRPr="001B5539" w:rsidRDefault="00036F9C" w:rsidP="001C7E95">
      <w:pPr>
        <w:pStyle w:val="Standard"/>
        <w:numPr>
          <w:ilvl w:val="1"/>
          <w:numId w:val="36"/>
        </w:numPr>
        <w:spacing w:line="276" w:lineRule="auto"/>
        <w:ind w:left="1134" w:hanging="425"/>
        <w:jc w:val="both"/>
        <w:rPr>
          <w:rFonts w:ascii="Work Sans" w:hAnsi="Work Sans" w:cs="Work Sans"/>
          <w:color w:val="000000"/>
          <w:spacing w:val="-10"/>
          <w:kern w:val="0"/>
          <w:sz w:val="23"/>
          <w:szCs w:val="23"/>
        </w:rPr>
      </w:pPr>
      <w:r w:rsidRPr="001B5539">
        <w:rPr>
          <w:rFonts w:ascii="Work Sans" w:hAnsi="Work Sans" w:cs="Work Sans"/>
          <w:color w:val="000000"/>
          <w:spacing w:val="-10"/>
          <w:kern w:val="0"/>
          <w:sz w:val="23"/>
          <w:szCs w:val="23"/>
        </w:rPr>
        <w:t>Zmiana studium uwarunkowań i kierunków zagospodarowania przestrzennego.</w:t>
      </w:r>
    </w:p>
    <w:p w:rsidR="00036F9C" w:rsidRPr="001B5539" w:rsidRDefault="00036F9C" w:rsidP="001C7E95">
      <w:pPr>
        <w:pStyle w:val="Standard"/>
        <w:numPr>
          <w:ilvl w:val="1"/>
          <w:numId w:val="36"/>
        </w:numPr>
        <w:spacing w:line="276" w:lineRule="auto"/>
        <w:ind w:left="1134" w:hanging="425"/>
        <w:jc w:val="both"/>
        <w:rPr>
          <w:rFonts w:ascii="Work Sans" w:hAnsi="Work Sans" w:cs="Work Sans"/>
          <w:color w:val="000000"/>
          <w:spacing w:val="-10"/>
          <w:kern w:val="0"/>
          <w:sz w:val="23"/>
          <w:szCs w:val="23"/>
        </w:rPr>
      </w:pPr>
      <w:r w:rsidRPr="001B5539">
        <w:rPr>
          <w:rFonts w:ascii="Work Sans" w:hAnsi="Work Sans" w:cs="Work Sans"/>
          <w:color w:val="000000"/>
          <w:spacing w:val="-10"/>
          <w:kern w:val="0"/>
          <w:sz w:val="23"/>
          <w:szCs w:val="23"/>
        </w:rPr>
        <w:t>Czynności polegające na wynajmowaniu/wydzierżawieniu powierzchni, pomieszczeń i lokali – przy zastosowaniu właściwych stawek VAT wynikających z</w:t>
      </w:r>
      <w:r w:rsidR="006A6668">
        <w:rPr>
          <w:rFonts w:ascii="Work Sans" w:hAnsi="Work Sans" w:cs="Work Sans"/>
          <w:color w:val="000000"/>
          <w:spacing w:val="-10"/>
          <w:kern w:val="0"/>
          <w:sz w:val="23"/>
          <w:szCs w:val="23"/>
        </w:rPr>
        <w:t> </w:t>
      </w:r>
      <w:r w:rsidRPr="001B5539">
        <w:rPr>
          <w:rFonts w:ascii="Work Sans" w:hAnsi="Work Sans" w:cs="Work Sans"/>
          <w:color w:val="000000"/>
          <w:spacing w:val="-10"/>
          <w:kern w:val="0"/>
          <w:sz w:val="23"/>
          <w:szCs w:val="23"/>
        </w:rPr>
        <w:t>przepisów ustawowych.</w:t>
      </w:r>
    </w:p>
    <w:p w:rsidR="00036F9C" w:rsidRPr="001B5539" w:rsidRDefault="00036F9C" w:rsidP="001C7E95">
      <w:pPr>
        <w:pStyle w:val="Standard"/>
        <w:numPr>
          <w:ilvl w:val="1"/>
          <w:numId w:val="36"/>
        </w:numPr>
        <w:spacing w:line="276" w:lineRule="auto"/>
        <w:ind w:left="1134" w:hanging="425"/>
        <w:jc w:val="both"/>
        <w:rPr>
          <w:rFonts w:ascii="Work Sans" w:hAnsi="Work Sans"/>
          <w:spacing w:val="-10"/>
          <w:kern w:val="0"/>
          <w:sz w:val="23"/>
          <w:szCs w:val="23"/>
        </w:rPr>
      </w:pPr>
      <w:r w:rsidRPr="001B5539">
        <w:rPr>
          <w:rFonts w:ascii="Work Sans" w:hAnsi="Work Sans" w:cs="Work Sans"/>
          <w:color w:val="000000"/>
          <w:spacing w:val="-10"/>
          <w:kern w:val="0"/>
          <w:sz w:val="23"/>
          <w:szCs w:val="23"/>
        </w:rPr>
        <w:lastRenderedPageBreak/>
        <w:t>Sprzedaż lokali na rzecz dotychczasowych najemców (sprzedaż zakończona 31.12.2019r.) - przy zastosowaniu właściwych stawek VAT wynikających z przepisów ustawowych</w:t>
      </w:r>
      <w:r w:rsidR="006A6668">
        <w:rPr>
          <w:rFonts w:ascii="Work Sans" w:hAnsi="Work Sans" w:cs="Work Sans"/>
          <w:color w:val="000000"/>
          <w:spacing w:val="-10"/>
          <w:kern w:val="0"/>
          <w:sz w:val="23"/>
          <w:szCs w:val="23"/>
        </w:rPr>
        <w:t>;</w:t>
      </w:r>
    </w:p>
    <w:p w:rsidR="00036F9C" w:rsidRPr="001B5539" w:rsidRDefault="00036F9C" w:rsidP="001C7E95">
      <w:pPr>
        <w:pStyle w:val="Standard"/>
        <w:numPr>
          <w:ilvl w:val="1"/>
          <w:numId w:val="36"/>
        </w:numPr>
        <w:spacing w:line="276" w:lineRule="auto"/>
        <w:ind w:left="1134" w:hanging="425"/>
        <w:jc w:val="both"/>
        <w:rPr>
          <w:rFonts w:ascii="Work Sans" w:hAnsi="Work Sans" w:cs="Work Sans"/>
          <w:color w:val="000000"/>
          <w:spacing w:val="-10"/>
          <w:kern w:val="0"/>
          <w:sz w:val="23"/>
          <w:szCs w:val="23"/>
        </w:rPr>
      </w:pPr>
      <w:r w:rsidRPr="001B5539">
        <w:rPr>
          <w:rFonts w:ascii="Work Sans" w:hAnsi="Work Sans" w:cs="Work Sans"/>
          <w:color w:val="000000"/>
          <w:spacing w:val="-10"/>
          <w:kern w:val="0"/>
          <w:sz w:val="23"/>
          <w:szCs w:val="23"/>
        </w:rPr>
        <w:t xml:space="preserve">Wyłanianie zarządcy/administratora zabudowanych nieruchomości (mieszkalne, użytkowe; obiekty sportowo rekreacyjne: place zabaw, siłownie rekreacyjne, boiska, orliki </w:t>
      </w:r>
      <w:r w:rsidR="006A6668">
        <w:rPr>
          <w:rFonts w:ascii="Work Sans" w:hAnsi="Work Sans" w:cs="Work Sans"/>
          <w:color w:val="000000"/>
          <w:spacing w:val="-10"/>
          <w:kern w:val="0"/>
          <w:sz w:val="23"/>
          <w:szCs w:val="23"/>
        </w:rPr>
        <w:t>itp.;</w:t>
      </w:r>
    </w:p>
    <w:p w:rsidR="00036F9C" w:rsidRPr="001B5539" w:rsidRDefault="00036F9C" w:rsidP="001C7E95">
      <w:pPr>
        <w:pStyle w:val="Standard"/>
        <w:numPr>
          <w:ilvl w:val="1"/>
          <w:numId w:val="36"/>
        </w:numPr>
        <w:spacing w:line="276" w:lineRule="auto"/>
        <w:ind w:left="1134" w:hanging="425"/>
        <w:jc w:val="both"/>
        <w:rPr>
          <w:rFonts w:ascii="Work Sans" w:hAnsi="Work Sans" w:cs="Work Sans"/>
          <w:color w:val="000000"/>
          <w:spacing w:val="-10"/>
          <w:kern w:val="0"/>
          <w:sz w:val="23"/>
          <w:szCs w:val="23"/>
        </w:rPr>
      </w:pPr>
      <w:r w:rsidRPr="001B5539">
        <w:rPr>
          <w:rFonts w:ascii="Work Sans" w:hAnsi="Work Sans" w:cs="Work Sans"/>
          <w:color w:val="000000"/>
          <w:spacing w:val="-10"/>
          <w:kern w:val="0"/>
          <w:sz w:val="23"/>
          <w:szCs w:val="23"/>
        </w:rPr>
        <w:t>Prowadzenie remontów/inwestycji lokali mieszkalnych, budynków</w:t>
      </w:r>
      <w:r w:rsidR="006A6668">
        <w:rPr>
          <w:rFonts w:ascii="Work Sans" w:hAnsi="Work Sans" w:cs="Work Sans"/>
          <w:color w:val="000000"/>
          <w:spacing w:val="-10"/>
          <w:kern w:val="0"/>
          <w:sz w:val="23"/>
          <w:szCs w:val="23"/>
        </w:rPr>
        <w:t>;</w:t>
      </w:r>
    </w:p>
    <w:p w:rsidR="00036F9C" w:rsidRPr="001B5539" w:rsidRDefault="00036F9C" w:rsidP="001C7E95">
      <w:pPr>
        <w:pStyle w:val="Standard"/>
        <w:numPr>
          <w:ilvl w:val="1"/>
          <w:numId w:val="36"/>
        </w:numPr>
        <w:spacing w:line="276" w:lineRule="auto"/>
        <w:ind w:left="1134" w:hanging="425"/>
        <w:jc w:val="both"/>
        <w:rPr>
          <w:rFonts w:ascii="Work Sans" w:hAnsi="Work Sans" w:cs="Work Sans"/>
          <w:color w:val="000000"/>
          <w:spacing w:val="-10"/>
          <w:kern w:val="0"/>
          <w:sz w:val="23"/>
          <w:szCs w:val="23"/>
        </w:rPr>
      </w:pPr>
      <w:r w:rsidRPr="001B5539">
        <w:rPr>
          <w:rFonts w:ascii="Work Sans" w:hAnsi="Work Sans" w:cs="Work Sans"/>
          <w:color w:val="000000"/>
          <w:spacing w:val="-10"/>
          <w:kern w:val="0"/>
          <w:sz w:val="23"/>
          <w:szCs w:val="23"/>
        </w:rPr>
        <w:t>Prowadzenie przeglądów technicznych (kominiarski, elektryczne, techniczne)</w:t>
      </w:r>
      <w:r w:rsidR="006A6668">
        <w:rPr>
          <w:rFonts w:ascii="Work Sans" w:hAnsi="Work Sans" w:cs="Work Sans"/>
          <w:color w:val="000000"/>
          <w:spacing w:val="-10"/>
          <w:kern w:val="0"/>
          <w:sz w:val="23"/>
          <w:szCs w:val="23"/>
        </w:rPr>
        <w:t>;</w:t>
      </w:r>
    </w:p>
    <w:p w:rsidR="006A6668" w:rsidRDefault="00036F9C" w:rsidP="001C7E95">
      <w:pPr>
        <w:pStyle w:val="Standard"/>
        <w:numPr>
          <w:ilvl w:val="1"/>
          <w:numId w:val="36"/>
        </w:numPr>
        <w:spacing w:line="276" w:lineRule="auto"/>
        <w:ind w:left="1134" w:hanging="425"/>
        <w:jc w:val="both"/>
        <w:rPr>
          <w:rFonts w:ascii="Work Sans" w:hAnsi="Work Sans" w:cs="Work Sans"/>
          <w:color w:val="000000"/>
          <w:spacing w:val="-10"/>
          <w:kern w:val="0"/>
          <w:sz w:val="23"/>
          <w:szCs w:val="23"/>
        </w:rPr>
      </w:pPr>
      <w:r w:rsidRPr="001B5539">
        <w:rPr>
          <w:rFonts w:ascii="Work Sans" w:hAnsi="Work Sans" w:cs="Work Sans"/>
          <w:color w:val="000000"/>
          <w:spacing w:val="-10"/>
          <w:kern w:val="0"/>
          <w:sz w:val="23"/>
          <w:szCs w:val="23"/>
        </w:rPr>
        <w:t>Utrzymywanie czystości i porządku na terenach utwardzonych, konserwacji i</w:t>
      </w:r>
      <w:r w:rsidR="006A6668">
        <w:rPr>
          <w:rFonts w:ascii="Work Sans" w:hAnsi="Work Sans" w:cs="Work Sans"/>
          <w:color w:val="000000"/>
          <w:spacing w:val="-10"/>
          <w:kern w:val="0"/>
          <w:sz w:val="23"/>
          <w:szCs w:val="23"/>
        </w:rPr>
        <w:t> </w:t>
      </w:r>
      <w:r w:rsidRPr="001B5539">
        <w:rPr>
          <w:rFonts w:ascii="Work Sans" w:hAnsi="Work Sans" w:cs="Work Sans"/>
          <w:color w:val="000000"/>
          <w:spacing w:val="-10"/>
          <w:kern w:val="0"/>
          <w:sz w:val="23"/>
          <w:szCs w:val="23"/>
        </w:rPr>
        <w:t xml:space="preserve">pielęgnacji zieleni wokół budynków, pomieszczeń wspólnych nieruchomości będących własnością </w:t>
      </w:r>
      <w:r w:rsidR="006A6668">
        <w:rPr>
          <w:rFonts w:ascii="Work Sans" w:hAnsi="Work Sans" w:cs="Work Sans"/>
          <w:color w:val="000000"/>
          <w:spacing w:val="-10"/>
          <w:kern w:val="0"/>
          <w:sz w:val="23"/>
          <w:szCs w:val="23"/>
        </w:rPr>
        <w:t>Gminy;</w:t>
      </w:r>
    </w:p>
    <w:p w:rsidR="00036F9C" w:rsidRPr="006A6668" w:rsidRDefault="00F34ABB" w:rsidP="001C7E95">
      <w:pPr>
        <w:pStyle w:val="Standard"/>
        <w:numPr>
          <w:ilvl w:val="1"/>
          <w:numId w:val="36"/>
        </w:numPr>
        <w:spacing w:line="276" w:lineRule="auto"/>
        <w:ind w:left="1134" w:hanging="425"/>
        <w:jc w:val="both"/>
        <w:rPr>
          <w:rFonts w:ascii="Work Sans" w:hAnsi="Work Sans" w:cs="Work Sans"/>
          <w:color w:val="000000"/>
          <w:spacing w:val="-10"/>
          <w:kern w:val="0"/>
          <w:sz w:val="23"/>
          <w:szCs w:val="23"/>
        </w:rPr>
      </w:pPr>
      <w:r>
        <w:rPr>
          <w:rFonts w:ascii="Work Sans" w:hAnsi="Work Sans" w:cs="Work Sans"/>
          <w:color w:val="000000"/>
          <w:spacing w:val="-10"/>
          <w:kern w:val="0"/>
          <w:sz w:val="23"/>
          <w:szCs w:val="23"/>
        </w:rPr>
        <w:t>Oddawanie majątku Gminy w</w:t>
      </w:r>
      <w:r w:rsidR="00036F9C" w:rsidRPr="006A6668">
        <w:rPr>
          <w:rFonts w:ascii="Work Sans" w:hAnsi="Work Sans" w:cs="Work Sans"/>
          <w:color w:val="000000"/>
          <w:spacing w:val="-10"/>
          <w:kern w:val="0"/>
          <w:sz w:val="23"/>
          <w:szCs w:val="23"/>
        </w:rPr>
        <w:t xml:space="preserve"> trwały zarząd na podstawie odrębnych przepisów ustawowych</w:t>
      </w:r>
      <w:r w:rsidR="006A6668">
        <w:rPr>
          <w:rFonts w:ascii="Work Sans" w:hAnsi="Work Sans" w:cs="Work Sans"/>
          <w:color w:val="000000"/>
          <w:spacing w:val="-10"/>
          <w:kern w:val="0"/>
          <w:sz w:val="23"/>
          <w:szCs w:val="23"/>
        </w:rPr>
        <w:t>;</w:t>
      </w:r>
    </w:p>
    <w:p w:rsidR="00036F9C" w:rsidRPr="001B5539" w:rsidRDefault="00036F9C" w:rsidP="001C7E95">
      <w:pPr>
        <w:pStyle w:val="Standard"/>
        <w:numPr>
          <w:ilvl w:val="1"/>
          <w:numId w:val="36"/>
        </w:numPr>
        <w:spacing w:line="276" w:lineRule="auto"/>
        <w:ind w:left="1134" w:hanging="425"/>
        <w:jc w:val="both"/>
        <w:rPr>
          <w:rFonts w:ascii="Work Sans" w:hAnsi="Work Sans" w:cs="Work Sans"/>
          <w:color w:val="000000"/>
          <w:spacing w:val="-10"/>
          <w:kern w:val="0"/>
          <w:sz w:val="23"/>
          <w:szCs w:val="23"/>
        </w:rPr>
      </w:pPr>
      <w:r w:rsidRPr="001B5539">
        <w:rPr>
          <w:rFonts w:ascii="Work Sans" w:hAnsi="Work Sans" w:cs="Work Sans"/>
          <w:color w:val="000000"/>
          <w:spacing w:val="-10"/>
          <w:kern w:val="0"/>
          <w:sz w:val="23"/>
          <w:szCs w:val="23"/>
        </w:rPr>
        <w:t xml:space="preserve">Ustanawianie służebności gruntowych oraz służebności </w:t>
      </w:r>
      <w:r w:rsidR="006A6668" w:rsidRPr="001B5539">
        <w:rPr>
          <w:rFonts w:ascii="Work Sans" w:hAnsi="Work Sans" w:cs="Work Sans"/>
          <w:color w:val="000000"/>
          <w:spacing w:val="-10"/>
          <w:kern w:val="0"/>
          <w:sz w:val="23"/>
          <w:szCs w:val="23"/>
        </w:rPr>
        <w:t>przesy</w:t>
      </w:r>
      <w:r w:rsidR="006A6668">
        <w:rPr>
          <w:rFonts w:ascii="Work Sans" w:hAnsi="Work Sans" w:cs="Work Sans"/>
          <w:color w:val="000000"/>
          <w:spacing w:val="-10"/>
          <w:kern w:val="0"/>
          <w:sz w:val="23"/>
          <w:szCs w:val="23"/>
        </w:rPr>
        <w:t>ł</w:t>
      </w:r>
      <w:r w:rsidR="006A6668" w:rsidRPr="001B5539">
        <w:rPr>
          <w:rFonts w:ascii="Work Sans" w:hAnsi="Work Sans" w:cs="Work Sans"/>
          <w:color w:val="000000"/>
          <w:spacing w:val="-10"/>
          <w:kern w:val="0"/>
          <w:sz w:val="23"/>
          <w:szCs w:val="23"/>
        </w:rPr>
        <w:t>u</w:t>
      </w:r>
      <w:r w:rsidR="006A6668">
        <w:rPr>
          <w:rFonts w:ascii="Work Sans" w:hAnsi="Work Sans" w:cs="Work Sans"/>
          <w:color w:val="000000"/>
          <w:spacing w:val="-10"/>
          <w:kern w:val="0"/>
          <w:sz w:val="23"/>
          <w:szCs w:val="23"/>
        </w:rPr>
        <w:t>;</w:t>
      </w:r>
    </w:p>
    <w:p w:rsidR="00036F9C" w:rsidRPr="001B5539" w:rsidRDefault="00036F9C" w:rsidP="001C7E95">
      <w:pPr>
        <w:pStyle w:val="Standard"/>
        <w:numPr>
          <w:ilvl w:val="1"/>
          <w:numId w:val="36"/>
        </w:numPr>
        <w:spacing w:line="276" w:lineRule="auto"/>
        <w:ind w:left="1134" w:hanging="425"/>
        <w:jc w:val="both"/>
        <w:rPr>
          <w:rFonts w:ascii="Work Sans" w:hAnsi="Work Sans" w:cs="Work Sans"/>
          <w:color w:val="000000"/>
          <w:spacing w:val="-10"/>
          <w:kern w:val="0"/>
          <w:sz w:val="23"/>
          <w:szCs w:val="23"/>
        </w:rPr>
      </w:pPr>
      <w:r w:rsidRPr="001B5539">
        <w:rPr>
          <w:rFonts w:ascii="Work Sans" w:hAnsi="Work Sans" w:cs="Work Sans"/>
          <w:color w:val="000000"/>
          <w:spacing w:val="-10"/>
          <w:kern w:val="0"/>
          <w:sz w:val="23"/>
          <w:szCs w:val="23"/>
        </w:rPr>
        <w:t>Wypłaty odszkodowań</w:t>
      </w:r>
      <w:r w:rsidR="006A6668">
        <w:rPr>
          <w:rFonts w:ascii="Work Sans" w:hAnsi="Work Sans" w:cs="Work Sans"/>
          <w:color w:val="000000"/>
          <w:spacing w:val="-10"/>
          <w:kern w:val="0"/>
          <w:sz w:val="23"/>
          <w:szCs w:val="23"/>
        </w:rPr>
        <w:t>;</w:t>
      </w:r>
    </w:p>
    <w:p w:rsidR="00036F9C" w:rsidRPr="001B5539" w:rsidRDefault="00036F9C" w:rsidP="001C7E95">
      <w:pPr>
        <w:pStyle w:val="Standard"/>
        <w:numPr>
          <w:ilvl w:val="1"/>
          <w:numId w:val="36"/>
        </w:numPr>
        <w:spacing w:line="276" w:lineRule="auto"/>
        <w:ind w:left="1134" w:hanging="425"/>
        <w:jc w:val="both"/>
        <w:rPr>
          <w:rFonts w:ascii="Work Sans" w:hAnsi="Work Sans" w:cs="Work Sans"/>
          <w:color w:val="000000"/>
          <w:spacing w:val="-10"/>
          <w:kern w:val="0"/>
          <w:sz w:val="23"/>
          <w:szCs w:val="23"/>
        </w:rPr>
      </w:pPr>
      <w:r w:rsidRPr="001B5539">
        <w:rPr>
          <w:rFonts w:ascii="Work Sans" w:hAnsi="Work Sans" w:cs="Work Sans"/>
          <w:color w:val="000000"/>
          <w:spacing w:val="-10"/>
          <w:kern w:val="0"/>
          <w:sz w:val="23"/>
          <w:szCs w:val="23"/>
        </w:rPr>
        <w:t>Pobieranie opłat adiacenckich</w:t>
      </w:r>
      <w:r w:rsidR="006A6668">
        <w:rPr>
          <w:rFonts w:ascii="Work Sans" w:hAnsi="Work Sans" w:cs="Work Sans"/>
          <w:color w:val="000000"/>
          <w:spacing w:val="-10"/>
          <w:kern w:val="0"/>
          <w:sz w:val="23"/>
          <w:szCs w:val="23"/>
        </w:rPr>
        <w:t>;</w:t>
      </w:r>
    </w:p>
    <w:p w:rsidR="00036F9C" w:rsidRPr="001B5539" w:rsidRDefault="00036F9C" w:rsidP="001C7E95">
      <w:pPr>
        <w:pStyle w:val="Standard"/>
        <w:numPr>
          <w:ilvl w:val="1"/>
          <w:numId w:val="36"/>
        </w:numPr>
        <w:spacing w:line="276" w:lineRule="auto"/>
        <w:ind w:left="1134" w:hanging="425"/>
        <w:jc w:val="both"/>
        <w:rPr>
          <w:rFonts w:ascii="Work Sans" w:hAnsi="Work Sans" w:cs="Work Sans"/>
          <w:color w:val="000000"/>
          <w:spacing w:val="-10"/>
          <w:kern w:val="0"/>
          <w:sz w:val="23"/>
          <w:szCs w:val="23"/>
        </w:rPr>
      </w:pPr>
      <w:r w:rsidRPr="001B5539">
        <w:rPr>
          <w:rFonts w:ascii="Work Sans" w:hAnsi="Work Sans" w:cs="Work Sans"/>
          <w:color w:val="000000"/>
          <w:spacing w:val="-10"/>
          <w:kern w:val="0"/>
          <w:sz w:val="23"/>
          <w:szCs w:val="23"/>
        </w:rPr>
        <w:t xml:space="preserve">Utrzymanie czystości na gruntach stanowiących własność </w:t>
      </w:r>
      <w:r w:rsidR="006A6668">
        <w:rPr>
          <w:rFonts w:ascii="Work Sans" w:hAnsi="Work Sans" w:cs="Work Sans"/>
          <w:color w:val="000000"/>
          <w:spacing w:val="-10"/>
          <w:kern w:val="0"/>
          <w:sz w:val="23"/>
          <w:szCs w:val="23"/>
        </w:rPr>
        <w:t>Gminy</w:t>
      </w:r>
      <w:r w:rsidRPr="001B5539">
        <w:rPr>
          <w:rFonts w:ascii="Work Sans" w:hAnsi="Work Sans" w:cs="Work Sans"/>
          <w:color w:val="000000"/>
          <w:spacing w:val="-10"/>
          <w:kern w:val="0"/>
          <w:sz w:val="23"/>
          <w:szCs w:val="23"/>
        </w:rPr>
        <w:t xml:space="preserve"> </w:t>
      </w:r>
      <w:r w:rsidR="00CD07C9">
        <w:rPr>
          <w:rFonts w:ascii="Work Sans" w:hAnsi="Work Sans" w:cs="Work Sans"/>
          <w:color w:val="000000"/>
          <w:spacing w:val="-10"/>
          <w:kern w:val="0"/>
          <w:sz w:val="23"/>
          <w:szCs w:val="23"/>
        </w:rPr>
        <w:br/>
      </w:r>
      <w:r w:rsidRPr="001B5539">
        <w:rPr>
          <w:rFonts w:ascii="Work Sans" w:hAnsi="Work Sans" w:cs="Work Sans"/>
          <w:color w:val="000000"/>
          <w:spacing w:val="-10"/>
          <w:kern w:val="0"/>
          <w:sz w:val="23"/>
          <w:szCs w:val="23"/>
        </w:rPr>
        <w:t>nie posiadających prawnego użytkownika</w:t>
      </w:r>
      <w:r w:rsidR="006A6668">
        <w:rPr>
          <w:rFonts w:ascii="Work Sans" w:hAnsi="Work Sans" w:cs="Work Sans"/>
          <w:color w:val="000000"/>
          <w:spacing w:val="-10"/>
          <w:kern w:val="0"/>
          <w:sz w:val="23"/>
          <w:szCs w:val="23"/>
        </w:rPr>
        <w:t>;</w:t>
      </w:r>
    </w:p>
    <w:p w:rsidR="00036F9C" w:rsidRPr="001B5539" w:rsidRDefault="00036F9C" w:rsidP="001C7E95">
      <w:pPr>
        <w:pStyle w:val="Standard"/>
        <w:numPr>
          <w:ilvl w:val="1"/>
          <w:numId w:val="36"/>
        </w:numPr>
        <w:spacing w:line="276" w:lineRule="auto"/>
        <w:ind w:left="1134" w:hanging="425"/>
        <w:jc w:val="both"/>
        <w:rPr>
          <w:rFonts w:ascii="Work Sans" w:hAnsi="Work Sans" w:cs="Work Sans"/>
          <w:color w:val="000000"/>
          <w:spacing w:val="-10"/>
          <w:kern w:val="0"/>
          <w:sz w:val="23"/>
          <w:szCs w:val="23"/>
        </w:rPr>
      </w:pPr>
      <w:r w:rsidRPr="001B5539">
        <w:rPr>
          <w:rFonts w:ascii="Work Sans" w:hAnsi="Work Sans" w:cs="Work Sans"/>
          <w:color w:val="000000"/>
          <w:spacing w:val="-10"/>
          <w:kern w:val="0"/>
          <w:sz w:val="23"/>
          <w:szCs w:val="23"/>
        </w:rPr>
        <w:t>Dokonywanie zwrotu podatku akcyzowego w cenie oleju napędowego wykorzystywanego do produkcji rolnej</w:t>
      </w:r>
      <w:r w:rsidR="006A6668">
        <w:rPr>
          <w:rFonts w:ascii="Work Sans" w:hAnsi="Work Sans" w:cs="Work Sans"/>
          <w:color w:val="000000"/>
          <w:spacing w:val="-10"/>
          <w:kern w:val="0"/>
          <w:sz w:val="23"/>
          <w:szCs w:val="23"/>
        </w:rPr>
        <w:t>;</w:t>
      </w:r>
    </w:p>
    <w:p w:rsidR="00036F9C" w:rsidRPr="001B5539" w:rsidRDefault="00036F9C" w:rsidP="001C7E95">
      <w:pPr>
        <w:pStyle w:val="Standard"/>
        <w:numPr>
          <w:ilvl w:val="1"/>
          <w:numId w:val="36"/>
        </w:numPr>
        <w:spacing w:line="276" w:lineRule="auto"/>
        <w:ind w:left="1134" w:hanging="425"/>
        <w:jc w:val="both"/>
        <w:rPr>
          <w:rFonts w:ascii="Work Sans" w:hAnsi="Work Sans" w:cs="Work Sans"/>
          <w:color w:val="000000"/>
          <w:spacing w:val="-10"/>
          <w:kern w:val="0"/>
          <w:sz w:val="23"/>
          <w:szCs w:val="23"/>
        </w:rPr>
      </w:pPr>
      <w:r w:rsidRPr="001B5539">
        <w:rPr>
          <w:rFonts w:ascii="Work Sans" w:hAnsi="Work Sans" w:cs="Work Sans"/>
          <w:color w:val="000000"/>
          <w:spacing w:val="-10"/>
          <w:kern w:val="0"/>
          <w:sz w:val="23"/>
          <w:szCs w:val="23"/>
        </w:rPr>
        <w:t>Szkody w rolnictwie</w:t>
      </w:r>
      <w:r w:rsidR="006A6668">
        <w:rPr>
          <w:rFonts w:ascii="Work Sans" w:hAnsi="Work Sans" w:cs="Work Sans"/>
          <w:color w:val="000000"/>
          <w:spacing w:val="-10"/>
          <w:kern w:val="0"/>
          <w:sz w:val="23"/>
          <w:szCs w:val="23"/>
        </w:rPr>
        <w:t>;</w:t>
      </w:r>
    </w:p>
    <w:p w:rsidR="00036F9C" w:rsidRPr="001B5539" w:rsidRDefault="00036F9C" w:rsidP="001C7E95">
      <w:pPr>
        <w:pStyle w:val="Standard"/>
        <w:numPr>
          <w:ilvl w:val="1"/>
          <w:numId w:val="36"/>
        </w:numPr>
        <w:spacing w:line="276" w:lineRule="auto"/>
        <w:ind w:left="1134" w:hanging="425"/>
        <w:jc w:val="both"/>
        <w:rPr>
          <w:rFonts w:ascii="Work Sans" w:hAnsi="Work Sans" w:cs="Work Sans"/>
          <w:color w:val="000000"/>
          <w:spacing w:val="-10"/>
          <w:kern w:val="0"/>
          <w:sz w:val="23"/>
          <w:szCs w:val="23"/>
        </w:rPr>
      </w:pPr>
      <w:r w:rsidRPr="001B5539">
        <w:rPr>
          <w:rFonts w:ascii="Work Sans" w:hAnsi="Work Sans" w:cs="Work Sans"/>
          <w:color w:val="000000"/>
          <w:spacing w:val="-10"/>
          <w:kern w:val="0"/>
          <w:sz w:val="23"/>
          <w:szCs w:val="23"/>
        </w:rPr>
        <w:t>Organizowanie imprez</w:t>
      </w:r>
      <w:r w:rsidR="006A6668">
        <w:rPr>
          <w:rFonts w:ascii="Work Sans" w:hAnsi="Work Sans" w:cs="Work Sans"/>
          <w:color w:val="000000"/>
          <w:spacing w:val="-10"/>
          <w:kern w:val="0"/>
          <w:sz w:val="23"/>
          <w:szCs w:val="23"/>
        </w:rPr>
        <w:t>;</w:t>
      </w:r>
    </w:p>
    <w:p w:rsidR="00036F9C" w:rsidRPr="001B5539" w:rsidRDefault="00036F9C" w:rsidP="001C7E95">
      <w:pPr>
        <w:pStyle w:val="Standard"/>
        <w:numPr>
          <w:ilvl w:val="1"/>
          <w:numId w:val="36"/>
        </w:numPr>
        <w:spacing w:line="276" w:lineRule="auto"/>
        <w:ind w:left="1134" w:hanging="425"/>
        <w:jc w:val="both"/>
        <w:rPr>
          <w:rFonts w:ascii="Work Sans" w:hAnsi="Work Sans" w:cs="Work Sans"/>
          <w:color w:val="000000"/>
          <w:spacing w:val="-10"/>
          <w:kern w:val="0"/>
          <w:sz w:val="23"/>
          <w:szCs w:val="23"/>
        </w:rPr>
      </w:pPr>
      <w:r w:rsidRPr="001B5539">
        <w:rPr>
          <w:rFonts w:ascii="Work Sans" w:hAnsi="Work Sans" w:cs="Work Sans"/>
          <w:color w:val="000000"/>
          <w:spacing w:val="-10"/>
          <w:kern w:val="0"/>
          <w:sz w:val="23"/>
          <w:szCs w:val="23"/>
        </w:rPr>
        <w:t xml:space="preserve">Przygotowanie i pomoc w przygotowaniu kalkulacji podatkowych, deklaracji, informacji i zeznań podatkowych – czynności te będą zwierały element rekomendacji wyłącznie w zakresie zastosowania określonego sposobu rozliczeń podatkowych lub podjęcia decyzji </w:t>
      </w:r>
      <w:r w:rsidR="00CD07C9">
        <w:rPr>
          <w:rFonts w:ascii="Work Sans" w:hAnsi="Work Sans" w:cs="Work Sans"/>
          <w:color w:val="000000"/>
          <w:spacing w:val="-10"/>
          <w:kern w:val="0"/>
          <w:sz w:val="23"/>
          <w:szCs w:val="23"/>
        </w:rPr>
        <w:br/>
      </w:r>
      <w:r w:rsidRPr="001B5539">
        <w:rPr>
          <w:rFonts w:ascii="Work Sans" w:hAnsi="Work Sans" w:cs="Work Sans"/>
          <w:color w:val="000000"/>
          <w:spacing w:val="-10"/>
          <w:kern w:val="0"/>
          <w:sz w:val="23"/>
          <w:szCs w:val="23"/>
        </w:rPr>
        <w:t>o zastosowaniu określonego podejścia (np. w przypadku niejednolitej praktyki stosowania przepisów prawa podatkowego), a nie rekomendacje co do podejmowania przez JST określonych czynności faktycznych lub prawnych, których rezultatem ma być osiągnięcie określonych czynności faktycznych lub prawnych, których rezultatem ma być osiągnięcie przez JST korzyści podatkowych w przyszłości</w:t>
      </w:r>
      <w:r w:rsidR="006A6668">
        <w:rPr>
          <w:rFonts w:ascii="Work Sans" w:hAnsi="Work Sans" w:cs="Work Sans"/>
          <w:color w:val="000000"/>
          <w:spacing w:val="-10"/>
          <w:kern w:val="0"/>
          <w:sz w:val="23"/>
          <w:szCs w:val="23"/>
        </w:rPr>
        <w:t>;</w:t>
      </w:r>
    </w:p>
    <w:p w:rsidR="00036F9C" w:rsidRPr="001B5539" w:rsidRDefault="00036F9C" w:rsidP="001C7E95">
      <w:pPr>
        <w:pStyle w:val="Standard"/>
        <w:numPr>
          <w:ilvl w:val="1"/>
          <w:numId w:val="36"/>
        </w:numPr>
        <w:spacing w:line="276" w:lineRule="auto"/>
        <w:ind w:left="1134" w:hanging="425"/>
        <w:jc w:val="both"/>
        <w:rPr>
          <w:rFonts w:ascii="Work Sans" w:hAnsi="Work Sans" w:cs="Work Sans"/>
          <w:color w:val="000000"/>
          <w:spacing w:val="-10"/>
          <w:kern w:val="0"/>
          <w:sz w:val="23"/>
          <w:szCs w:val="23"/>
        </w:rPr>
      </w:pPr>
      <w:r w:rsidRPr="001B5539">
        <w:rPr>
          <w:rFonts w:ascii="Work Sans" w:hAnsi="Work Sans" w:cs="Work Sans"/>
          <w:color w:val="000000"/>
          <w:spacing w:val="-10"/>
          <w:kern w:val="0"/>
          <w:sz w:val="23"/>
          <w:szCs w:val="23"/>
        </w:rPr>
        <w:t xml:space="preserve">Przygotowanie i pomoc w przygotowaniu dokumentacji oraz wniosków </w:t>
      </w:r>
      <w:r w:rsidR="00CD07C9">
        <w:rPr>
          <w:rFonts w:ascii="Work Sans" w:hAnsi="Work Sans" w:cs="Work Sans"/>
          <w:color w:val="000000"/>
          <w:spacing w:val="-10"/>
          <w:kern w:val="0"/>
          <w:sz w:val="23"/>
          <w:szCs w:val="23"/>
        </w:rPr>
        <w:br/>
      </w:r>
      <w:r w:rsidRPr="001B5539">
        <w:rPr>
          <w:rFonts w:ascii="Work Sans" w:hAnsi="Work Sans" w:cs="Work Sans"/>
          <w:color w:val="000000"/>
          <w:spacing w:val="-10"/>
          <w:kern w:val="0"/>
          <w:sz w:val="23"/>
          <w:szCs w:val="23"/>
        </w:rPr>
        <w:t>o udzielenie pozwoleń/zezwoleń</w:t>
      </w:r>
      <w:r w:rsidR="006A6668">
        <w:rPr>
          <w:rFonts w:ascii="Work Sans" w:hAnsi="Work Sans" w:cs="Work Sans"/>
          <w:color w:val="000000"/>
          <w:spacing w:val="-10"/>
          <w:kern w:val="0"/>
          <w:sz w:val="23"/>
          <w:szCs w:val="23"/>
        </w:rPr>
        <w:t>;</w:t>
      </w:r>
    </w:p>
    <w:p w:rsidR="00036F9C" w:rsidRPr="001B5539" w:rsidRDefault="00036F9C" w:rsidP="001C7E95">
      <w:pPr>
        <w:pStyle w:val="Standard"/>
        <w:numPr>
          <w:ilvl w:val="1"/>
          <w:numId w:val="36"/>
        </w:numPr>
        <w:spacing w:line="276" w:lineRule="auto"/>
        <w:ind w:left="1134" w:hanging="425"/>
        <w:jc w:val="both"/>
        <w:rPr>
          <w:rFonts w:ascii="Work Sans" w:hAnsi="Work Sans" w:cs="Work Sans"/>
          <w:color w:val="000000"/>
          <w:spacing w:val="-10"/>
          <w:kern w:val="0"/>
          <w:sz w:val="23"/>
          <w:szCs w:val="23"/>
        </w:rPr>
      </w:pPr>
      <w:r w:rsidRPr="001B5539">
        <w:rPr>
          <w:rFonts w:ascii="Work Sans" w:hAnsi="Work Sans" w:cs="Work Sans"/>
          <w:color w:val="000000"/>
          <w:spacing w:val="-10"/>
          <w:kern w:val="0"/>
          <w:sz w:val="23"/>
          <w:szCs w:val="23"/>
        </w:rPr>
        <w:t>Przeglądy dotyczące rozliczeń podatkowych.</w:t>
      </w:r>
    </w:p>
    <w:p w:rsidR="006A6668" w:rsidRDefault="006A6668">
      <w:pPr>
        <w:rPr>
          <w:rFonts w:ascii="Work Sans" w:eastAsia="NSimSun" w:hAnsi="Work Sans" w:cs="Work Sans"/>
          <w:b/>
          <w:bCs/>
          <w:color w:val="000000"/>
          <w:spacing w:val="-10"/>
          <w:sz w:val="23"/>
          <w:szCs w:val="23"/>
          <w:lang w:eastAsia="zh-CN" w:bidi="hi-IN"/>
        </w:rPr>
      </w:pPr>
      <w:r>
        <w:rPr>
          <w:rFonts w:ascii="Work Sans" w:hAnsi="Work Sans" w:cs="Work Sans"/>
          <w:b/>
          <w:bCs/>
          <w:color w:val="000000"/>
          <w:spacing w:val="-10"/>
          <w:sz w:val="23"/>
          <w:szCs w:val="23"/>
        </w:rPr>
        <w:br w:type="page"/>
      </w:r>
    </w:p>
    <w:p w:rsidR="006A6668" w:rsidRDefault="006A6668" w:rsidP="006A6668">
      <w:pPr>
        <w:pStyle w:val="Standard"/>
        <w:spacing w:line="276" w:lineRule="auto"/>
        <w:jc w:val="right"/>
        <w:rPr>
          <w:rFonts w:ascii="Work Sans" w:hAnsi="Work Sans" w:cs="Work Sans"/>
          <w:b/>
          <w:bCs/>
          <w:color w:val="000000"/>
          <w:spacing w:val="-10"/>
          <w:kern w:val="0"/>
          <w:sz w:val="23"/>
          <w:szCs w:val="23"/>
        </w:rPr>
      </w:pPr>
      <w:r>
        <w:rPr>
          <w:rFonts w:ascii="Work Sans" w:hAnsi="Work Sans" w:cs="Work Sans"/>
          <w:b/>
          <w:bCs/>
          <w:color w:val="000000"/>
          <w:spacing w:val="-10"/>
          <w:kern w:val="0"/>
          <w:sz w:val="23"/>
          <w:szCs w:val="23"/>
        </w:rPr>
        <w:lastRenderedPageBreak/>
        <w:t>Załącznik nr 11</w:t>
      </w:r>
    </w:p>
    <w:p w:rsidR="00036F9C" w:rsidRPr="001B5539" w:rsidRDefault="00036F9C" w:rsidP="00036F9C">
      <w:pPr>
        <w:pStyle w:val="Standard"/>
        <w:spacing w:line="276" w:lineRule="auto"/>
        <w:rPr>
          <w:rFonts w:ascii="Work Sans" w:hAnsi="Work Sans" w:cs="Work Sans"/>
          <w:b/>
          <w:bCs/>
          <w:color w:val="000000"/>
          <w:spacing w:val="-10"/>
          <w:kern w:val="0"/>
          <w:sz w:val="23"/>
          <w:szCs w:val="23"/>
        </w:rPr>
      </w:pPr>
      <w:r w:rsidRPr="001B5539">
        <w:rPr>
          <w:rFonts w:ascii="Work Sans" w:hAnsi="Work Sans" w:cs="Work Sans"/>
          <w:b/>
          <w:bCs/>
          <w:color w:val="000000"/>
          <w:spacing w:val="-10"/>
          <w:kern w:val="0"/>
          <w:sz w:val="23"/>
          <w:szCs w:val="23"/>
        </w:rPr>
        <w:t>Protokół zgłoszenia zdarzenia i wstępnej weryfikacji MDR</w:t>
      </w:r>
      <w:r w:rsidR="000F3629">
        <w:rPr>
          <w:rFonts w:ascii="Work Sans" w:hAnsi="Work Sans" w:cs="Work Sans"/>
          <w:b/>
          <w:bCs/>
          <w:color w:val="000000"/>
          <w:spacing w:val="-10"/>
          <w:kern w:val="0"/>
          <w:sz w:val="23"/>
          <w:szCs w:val="23"/>
        </w:rPr>
        <w:t>.</w:t>
      </w:r>
    </w:p>
    <w:p w:rsidR="00036F9C" w:rsidRPr="001B5539" w:rsidRDefault="00036F9C" w:rsidP="00036F9C">
      <w:pPr>
        <w:pStyle w:val="Standard"/>
        <w:spacing w:line="276" w:lineRule="auto"/>
        <w:rPr>
          <w:rFonts w:ascii="Work Sans" w:hAnsi="Work Sans" w:cs="Work Sans"/>
          <w:b/>
          <w:bCs/>
          <w:color w:val="000000"/>
          <w:spacing w:val="-10"/>
          <w:kern w:val="0"/>
          <w:sz w:val="23"/>
          <w:szCs w:val="23"/>
        </w:rPr>
      </w:pPr>
    </w:p>
    <w:tbl>
      <w:tblPr>
        <w:tblW w:w="9638" w:type="dxa"/>
        <w:tblLayout w:type="fixed"/>
        <w:tblCellMar>
          <w:left w:w="10" w:type="dxa"/>
          <w:right w:w="10" w:type="dxa"/>
        </w:tblCellMar>
        <w:tblLook w:val="0000"/>
      </w:tblPr>
      <w:tblGrid>
        <w:gridCol w:w="4819"/>
        <w:gridCol w:w="4819"/>
      </w:tblGrid>
      <w:tr w:rsidR="00036F9C" w:rsidRPr="001B5539" w:rsidTr="00654183">
        <w:tc>
          <w:tcPr>
            <w:tcW w:w="9638"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36F9C" w:rsidRPr="001B5539" w:rsidRDefault="00036F9C" w:rsidP="00654183">
            <w:pPr>
              <w:pStyle w:val="TableContents"/>
              <w:spacing w:line="276" w:lineRule="auto"/>
              <w:rPr>
                <w:rFonts w:ascii="Work Sans" w:hAnsi="Work Sans"/>
                <w:spacing w:val="-10"/>
                <w:kern w:val="0"/>
                <w:sz w:val="23"/>
                <w:szCs w:val="23"/>
              </w:rPr>
            </w:pPr>
            <w:r w:rsidRPr="001B5539">
              <w:rPr>
                <w:rFonts w:ascii="Work Sans" w:hAnsi="Work Sans" w:cs="Work Sans"/>
                <w:b/>
                <w:bCs/>
                <w:spacing w:val="-10"/>
                <w:kern w:val="0"/>
                <w:sz w:val="23"/>
                <w:szCs w:val="23"/>
              </w:rPr>
              <w:t xml:space="preserve">    Wypełnia Pracownik</w:t>
            </w:r>
          </w:p>
        </w:tc>
      </w:tr>
      <w:tr w:rsidR="00036F9C" w:rsidRPr="001B5539" w:rsidTr="00654183">
        <w:trPr>
          <w:trHeight w:val="670"/>
        </w:trPr>
        <w:tc>
          <w:tcPr>
            <w:tcW w:w="4819" w:type="dxa"/>
            <w:tcBorders>
              <w:left w:val="single" w:sz="2" w:space="0" w:color="000000"/>
              <w:bottom w:val="single" w:sz="2" w:space="0" w:color="000000"/>
            </w:tcBorders>
            <w:shd w:val="clear" w:color="auto" w:fill="auto"/>
            <w:tcMar>
              <w:top w:w="55" w:type="dxa"/>
              <w:left w:w="55" w:type="dxa"/>
              <w:bottom w:w="55" w:type="dxa"/>
              <w:right w:w="55" w:type="dxa"/>
            </w:tcMar>
          </w:tcPr>
          <w:p w:rsidR="00036F9C" w:rsidRPr="001B5539" w:rsidRDefault="00036F9C" w:rsidP="00654183">
            <w:pPr>
              <w:pStyle w:val="TableContents"/>
              <w:spacing w:line="276" w:lineRule="auto"/>
              <w:jc w:val="center"/>
              <w:rPr>
                <w:rFonts w:ascii="Work Sans" w:hAnsi="Work Sans" w:cs="Work Sans"/>
                <w:b/>
                <w:bCs/>
                <w:spacing w:val="-10"/>
                <w:kern w:val="0"/>
                <w:sz w:val="23"/>
                <w:szCs w:val="23"/>
              </w:rPr>
            </w:pPr>
            <w:r w:rsidRPr="001B5539">
              <w:rPr>
                <w:rFonts w:ascii="Work Sans" w:hAnsi="Work Sans" w:cs="Work Sans"/>
                <w:b/>
                <w:bCs/>
                <w:spacing w:val="-10"/>
                <w:kern w:val="0"/>
                <w:sz w:val="23"/>
                <w:szCs w:val="23"/>
              </w:rPr>
              <w:t>Data sporządzenia</w:t>
            </w:r>
          </w:p>
        </w:tc>
        <w:tc>
          <w:tcPr>
            <w:tcW w:w="481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36F9C" w:rsidRPr="001B5539" w:rsidRDefault="00036F9C" w:rsidP="00654183">
            <w:pPr>
              <w:pStyle w:val="TableContents"/>
              <w:spacing w:line="276" w:lineRule="auto"/>
              <w:jc w:val="center"/>
              <w:rPr>
                <w:rFonts w:ascii="Work Sans" w:hAnsi="Work Sans" w:cs="Work Sans"/>
                <w:b/>
                <w:bCs/>
                <w:spacing w:val="-10"/>
                <w:kern w:val="0"/>
                <w:sz w:val="23"/>
                <w:szCs w:val="23"/>
              </w:rPr>
            </w:pPr>
          </w:p>
        </w:tc>
      </w:tr>
      <w:tr w:rsidR="00036F9C" w:rsidRPr="001B5539" w:rsidTr="00654183">
        <w:trPr>
          <w:trHeight w:val="675"/>
        </w:trPr>
        <w:tc>
          <w:tcPr>
            <w:tcW w:w="4819" w:type="dxa"/>
            <w:tcBorders>
              <w:left w:val="single" w:sz="2" w:space="0" w:color="000000"/>
              <w:bottom w:val="single" w:sz="2" w:space="0" w:color="000000"/>
            </w:tcBorders>
            <w:shd w:val="clear" w:color="auto" w:fill="auto"/>
            <w:tcMar>
              <w:top w:w="55" w:type="dxa"/>
              <w:left w:w="55" w:type="dxa"/>
              <w:bottom w:w="55" w:type="dxa"/>
              <w:right w:w="55" w:type="dxa"/>
            </w:tcMar>
          </w:tcPr>
          <w:p w:rsidR="00036F9C" w:rsidRPr="001B5539" w:rsidRDefault="00036F9C" w:rsidP="00654183">
            <w:pPr>
              <w:pStyle w:val="TableContents"/>
              <w:spacing w:line="276" w:lineRule="auto"/>
              <w:jc w:val="center"/>
              <w:rPr>
                <w:rFonts w:ascii="Work Sans" w:hAnsi="Work Sans" w:cs="Work Sans"/>
                <w:b/>
                <w:bCs/>
                <w:spacing w:val="-10"/>
                <w:kern w:val="0"/>
                <w:sz w:val="23"/>
                <w:szCs w:val="23"/>
              </w:rPr>
            </w:pPr>
            <w:r w:rsidRPr="001B5539">
              <w:rPr>
                <w:rFonts w:ascii="Work Sans" w:hAnsi="Work Sans" w:cs="Work Sans"/>
                <w:b/>
                <w:bCs/>
                <w:spacing w:val="-10"/>
                <w:kern w:val="0"/>
                <w:sz w:val="23"/>
                <w:szCs w:val="23"/>
              </w:rPr>
              <w:t>Nazwa jednostki organizacyjnej JST/</w:t>
            </w:r>
          </w:p>
          <w:p w:rsidR="00036F9C" w:rsidRPr="001B5539" w:rsidRDefault="00036F9C" w:rsidP="00654183">
            <w:pPr>
              <w:pStyle w:val="TableContents"/>
              <w:spacing w:line="276" w:lineRule="auto"/>
              <w:jc w:val="center"/>
              <w:rPr>
                <w:rFonts w:ascii="Work Sans" w:hAnsi="Work Sans" w:cs="Work Sans"/>
                <w:b/>
                <w:bCs/>
                <w:spacing w:val="-10"/>
                <w:kern w:val="0"/>
                <w:sz w:val="23"/>
                <w:szCs w:val="23"/>
              </w:rPr>
            </w:pPr>
            <w:r w:rsidRPr="001B5539">
              <w:rPr>
                <w:rFonts w:ascii="Work Sans" w:hAnsi="Work Sans" w:cs="Work Sans"/>
                <w:b/>
                <w:bCs/>
                <w:spacing w:val="-10"/>
                <w:kern w:val="0"/>
                <w:sz w:val="23"/>
                <w:szCs w:val="23"/>
              </w:rPr>
              <w:t>Wydziału/Referatu/Biura/Stanowiska</w:t>
            </w:r>
          </w:p>
        </w:tc>
        <w:tc>
          <w:tcPr>
            <w:tcW w:w="481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36F9C" w:rsidRPr="001B5539" w:rsidRDefault="00036F9C" w:rsidP="00654183">
            <w:pPr>
              <w:pStyle w:val="TableContents"/>
              <w:spacing w:line="276" w:lineRule="auto"/>
              <w:jc w:val="center"/>
              <w:rPr>
                <w:rFonts w:ascii="Work Sans" w:hAnsi="Work Sans" w:cs="Work Sans"/>
                <w:b/>
                <w:bCs/>
                <w:spacing w:val="-10"/>
                <w:kern w:val="0"/>
                <w:sz w:val="23"/>
                <w:szCs w:val="23"/>
              </w:rPr>
            </w:pPr>
          </w:p>
        </w:tc>
      </w:tr>
      <w:tr w:rsidR="00036F9C" w:rsidRPr="001B5539" w:rsidTr="00654183">
        <w:trPr>
          <w:trHeight w:val="596"/>
        </w:trPr>
        <w:tc>
          <w:tcPr>
            <w:tcW w:w="4819" w:type="dxa"/>
            <w:tcBorders>
              <w:left w:val="single" w:sz="2" w:space="0" w:color="000000"/>
              <w:bottom w:val="single" w:sz="2" w:space="0" w:color="000000"/>
            </w:tcBorders>
            <w:shd w:val="clear" w:color="auto" w:fill="auto"/>
            <w:tcMar>
              <w:top w:w="55" w:type="dxa"/>
              <w:left w:w="55" w:type="dxa"/>
              <w:bottom w:w="55" w:type="dxa"/>
              <w:right w:w="55" w:type="dxa"/>
            </w:tcMar>
          </w:tcPr>
          <w:p w:rsidR="00036F9C" w:rsidRPr="001B5539" w:rsidRDefault="00036F9C" w:rsidP="00654183">
            <w:pPr>
              <w:pStyle w:val="TableContents"/>
              <w:spacing w:line="276" w:lineRule="auto"/>
              <w:jc w:val="center"/>
              <w:rPr>
                <w:rFonts w:ascii="Work Sans" w:hAnsi="Work Sans" w:cs="Work Sans"/>
                <w:b/>
                <w:bCs/>
                <w:spacing w:val="-10"/>
                <w:kern w:val="0"/>
                <w:sz w:val="23"/>
                <w:szCs w:val="23"/>
              </w:rPr>
            </w:pPr>
            <w:r w:rsidRPr="001B5539">
              <w:rPr>
                <w:rFonts w:ascii="Work Sans" w:hAnsi="Work Sans" w:cs="Work Sans"/>
                <w:b/>
                <w:bCs/>
                <w:spacing w:val="-10"/>
                <w:kern w:val="0"/>
                <w:sz w:val="23"/>
                <w:szCs w:val="23"/>
              </w:rPr>
              <w:t>Imię i nazwisko osoby sporządzającej</w:t>
            </w:r>
          </w:p>
          <w:p w:rsidR="00036F9C" w:rsidRPr="001B5539" w:rsidRDefault="00036F9C" w:rsidP="00654183">
            <w:pPr>
              <w:pStyle w:val="TableContents"/>
              <w:spacing w:line="276" w:lineRule="auto"/>
              <w:jc w:val="center"/>
              <w:rPr>
                <w:rFonts w:ascii="Work Sans" w:hAnsi="Work Sans" w:cs="Work Sans"/>
                <w:b/>
                <w:bCs/>
                <w:spacing w:val="-10"/>
                <w:kern w:val="0"/>
                <w:sz w:val="23"/>
                <w:szCs w:val="23"/>
              </w:rPr>
            </w:pPr>
            <w:r w:rsidRPr="001B5539">
              <w:rPr>
                <w:rFonts w:ascii="Work Sans" w:hAnsi="Work Sans" w:cs="Work Sans"/>
                <w:b/>
                <w:bCs/>
                <w:spacing w:val="-10"/>
                <w:kern w:val="0"/>
                <w:sz w:val="23"/>
                <w:szCs w:val="23"/>
              </w:rPr>
              <w:t>Protokół</w:t>
            </w:r>
          </w:p>
        </w:tc>
        <w:tc>
          <w:tcPr>
            <w:tcW w:w="481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36F9C" w:rsidRPr="001B5539" w:rsidRDefault="00036F9C" w:rsidP="00654183">
            <w:pPr>
              <w:pStyle w:val="TableContents"/>
              <w:spacing w:line="276" w:lineRule="auto"/>
              <w:jc w:val="center"/>
              <w:rPr>
                <w:rFonts w:ascii="Work Sans" w:hAnsi="Work Sans" w:cs="Work Sans"/>
                <w:b/>
                <w:bCs/>
                <w:spacing w:val="-10"/>
                <w:kern w:val="0"/>
                <w:sz w:val="23"/>
                <w:szCs w:val="23"/>
              </w:rPr>
            </w:pPr>
          </w:p>
        </w:tc>
      </w:tr>
      <w:tr w:rsidR="00036F9C" w:rsidRPr="001B5539" w:rsidTr="00654183">
        <w:trPr>
          <w:trHeight w:val="682"/>
        </w:trPr>
        <w:tc>
          <w:tcPr>
            <w:tcW w:w="4819" w:type="dxa"/>
            <w:tcBorders>
              <w:left w:val="single" w:sz="2" w:space="0" w:color="000000"/>
              <w:bottom w:val="single" w:sz="2" w:space="0" w:color="000000"/>
            </w:tcBorders>
            <w:shd w:val="clear" w:color="auto" w:fill="auto"/>
            <w:tcMar>
              <w:top w:w="55" w:type="dxa"/>
              <w:left w:w="55" w:type="dxa"/>
              <w:bottom w:w="55" w:type="dxa"/>
              <w:right w:w="55" w:type="dxa"/>
            </w:tcMar>
          </w:tcPr>
          <w:p w:rsidR="00036F9C" w:rsidRPr="001B5539" w:rsidRDefault="00036F9C" w:rsidP="00654183">
            <w:pPr>
              <w:pStyle w:val="TableContents"/>
              <w:spacing w:line="276" w:lineRule="auto"/>
              <w:jc w:val="center"/>
              <w:rPr>
                <w:rFonts w:ascii="Work Sans" w:hAnsi="Work Sans" w:cs="Work Sans"/>
                <w:b/>
                <w:bCs/>
                <w:spacing w:val="-10"/>
                <w:kern w:val="0"/>
                <w:sz w:val="23"/>
                <w:szCs w:val="23"/>
              </w:rPr>
            </w:pPr>
            <w:r w:rsidRPr="001B5539">
              <w:rPr>
                <w:rFonts w:ascii="Work Sans" w:hAnsi="Work Sans" w:cs="Work Sans"/>
                <w:b/>
                <w:bCs/>
                <w:spacing w:val="-10"/>
                <w:kern w:val="0"/>
                <w:sz w:val="23"/>
                <w:szCs w:val="23"/>
              </w:rPr>
              <w:t>Dane kontaktowe osoby sporządzającej</w:t>
            </w:r>
          </w:p>
          <w:p w:rsidR="00036F9C" w:rsidRPr="001B5539" w:rsidRDefault="00036F9C" w:rsidP="00654183">
            <w:pPr>
              <w:pStyle w:val="TableContents"/>
              <w:spacing w:line="276" w:lineRule="auto"/>
              <w:jc w:val="center"/>
              <w:rPr>
                <w:rFonts w:ascii="Work Sans" w:hAnsi="Work Sans" w:cs="Work Sans"/>
                <w:b/>
                <w:bCs/>
                <w:spacing w:val="-10"/>
                <w:kern w:val="0"/>
                <w:sz w:val="23"/>
                <w:szCs w:val="23"/>
              </w:rPr>
            </w:pPr>
            <w:r w:rsidRPr="001B5539">
              <w:rPr>
                <w:rFonts w:ascii="Work Sans" w:hAnsi="Work Sans" w:cs="Work Sans"/>
                <w:b/>
                <w:bCs/>
                <w:spacing w:val="-10"/>
                <w:kern w:val="0"/>
                <w:sz w:val="23"/>
                <w:szCs w:val="23"/>
              </w:rPr>
              <w:t>Protokół (tel., e-mail)</w:t>
            </w:r>
          </w:p>
        </w:tc>
        <w:tc>
          <w:tcPr>
            <w:tcW w:w="481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36F9C" w:rsidRPr="001B5539" w:rsidRDefault="00036F9C" w:rsidP="00654183">
            <w:pPr>
              <w:pStyle w:val="TableContents"/>
              <w:spacing w:line="276" w:lineRule="auto"/>
              <w:jc w:val="center"/>
              <w:rPr>
                <w:rFonts w:ascii="Work Sans" w:hAnsi="Work Sans" w:cs="Work Sans"/>
                <w:b/>
                <w:bCs/>
                <w:spacing w:val="-10"/>
                <w:kern w:val="0"/>
                <w:sz w:val="23"/>
                <w:szCs w:val="23"/>
              </w:rPr>
            </w:pPr>
          </w:p>
        </w:tc>
      </w:tr>
      <w:tr w:rsidR="00036F9C" w:rsidRPr="001B5539" w:rsidTr="00654183">
        <w:tc>
          <w:tcPr>
            <w:tcW w:w="9638"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36F9C" w:rsidRPr="001B5539" w:rsidRDefault="00036F9C" w:rsidP="00654183">
            <w:pPr>
              <w:pStyle w:val="TableContents"/>
              <w:spacing w:line="276" w:lineRule="auto"/>
              <w:jc w:val="center"/>
              <w:rPr>
                <w:rFonts w:ascii="Work Sans" w:hAnsi="Work Sans" w:cs="Work Sans"/>
                <w:b/>
                <w:bCs/>
                <w:spacing w:val="-10"/>
                <w:kern w:val="0"/>
                <w:sz w:val="23"/>
                <w:szCs w:val="23"/>
              </w:rPr>
            </w:pPr>
            <w:r w:rsidRPr="001B5539">
              <w:rPr>
                <w:rFonts w:ascii="Work Sans" w:hAnsi="Work Sans" w:cs="Work Sans"/>
                <w:b/>
                <w:bCs/>
                <w:spacing w:val="-10"/>
                <w:kern w:val="0"/>
                <w:sz w:val="23"/>
                <w:szCs w:val="23"/>
              </w:rPr>
              <w:t>Opis weryfikowanego działania/czynności/działania</w:t>
            </w:r>
          </w:p>
        </w:tc>
      </w:tr>
      <w:tr w:rsidR="00036F9C" w:rsidRPr="001B5539" w:rsidTr="00654183">
        <w:trPr>
          <w:trHeight w:val="2728"/>
        </w:trPr>
        <w:tc>
          <w:tcPr>
            <w:tcW w:w="9638"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36F9C" w:rsidRPr="001B5539" w:rsidRDefault="00036F9C" w:rsidP="00654183">
            <w:pPr>
              <w:pStyle w:val="TableContents"/>
              <w:spacing w:line="276" w:lineRule="auto"/>
              <w:rPr>
                <w:rFonts w:ascii="Work Sans" w:hAnsi="Work Sans" w:cs="Work Sans"/>
                <w:b/>
                <w:bCs/>
                <w:spacing w:val="-10"/>
                <w:kern w:val="0"/>
                <w:sz w:val="23"/>
                <w:szCs w:val="23"/>
              </w:rPr>
            </w:pPr>
          </w:p>
        </w:tc>
      </w:tr>
      <w:tr w:rsidR="00036F9C" w:rsidRPr="001B5539" w:rsidTr="00654183">
        <w:trPr>
          <w:trHeight w:val="795"/>
        </w:trPr>
        <w:tc>
          <w:tcPr>
            <w:tcW w:w="9638"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36F9C" w:rsidRPr="001B5539" w:rsidRDefault="00036F9C" w:rsidP="00654183">
            <w:pPr>
              <w:pStyle w:val="TableContents"/>
              <w:spacing w:line="276" w:lineRule="auto"/>
              <w:jc w:val="center"/>
              <w:rPr>
                <w:rFonts w:ascii="Work Sans" w:hAnsi="Work Sans" w:cs="Work Sans"/>
                <w:b/>
                <w:bCs/>
                <w:spacing w:val="-10"/>
                <w:kern w:val="0"/>
                <w:sz w:val="23"/>
                <w:szCs w:val="23"/>
              </w:rPr>
            </w:pPr>
            <w:r w:rsidRPr="001B5539">
              <w:rPr>
                <w:rFonts w:ascii="Work Sans" w:hAnsi="Work Sans" w:cs="Work Sans"/>
                <w:b/>
                <w:bCs/>
                <w:spacing w:val="-10"/>
                <w:kern w:val="0"/>
                <w:sz w:val="23"/>
                <w:szCs w:val="23"/>
              </w:rPr>
              <w:t>Opisowe uzasadnienie, dlaczego w opinii Pracownika weryfikowane</w:t>
            </w:r>
          </w:p>
          <w:p w:rsidR="00036F9C" w:rsidRPr="001B5539" w:rsidRDefault="00036F9C" w:rsidP="00654183">
            <w:pPr>
              <w:pStyle w:val="TableContents"/>
              <w:spacing w:line="276" w:lineRule="auto"/>
              <w:jc w:val="center"/>
              <w:rPr>
                <w:rFonts w:ascii="Work Sans" w:hAnsi="Work Sans" w:cs="Work Sans"/>
                <w:b/>
                <w:bCs/>
                <w:spacing w:val="-10"/>
                <w:kern w:val="0"/>
                <w:sz w:val="23"/>
                <w:szCs w:val="23"/>
              </w:rPr>
            </w:pPr>
            <w:r w:rsidRPr="001B5539">
              <w:rPr>
                <w:rFonts w:ascii="Work Sans" w:hAnsi="Work Sans" w:cs="Work Sans"/>
                <w:b/>
                <w:bCs/>
                <w:spacing w:val="-10"/>
                <w:kern w:val="0"/>
                <w:sz w:val="23"/>
                <w:szCs w:val="23"/>
              </w:rPr>
              <w:t>działanie/czynność/uzgodnienie może być uznane za schemat podatkowy</w:t>
            </w:r>
          </w:p>
        </w:tc>
      </w:tr>
      <w:tr w:rsidR="00036F9C" w:rsidRPr="001B5539" w:rsidTr="00654183">
        <w:trPr>
          <w:trHeight w:val="2730"/>
        </w:trPr>
        <w:tc>
          <w:tcPr>
            <w:tcW w:w="9638"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36F9C" w:rsidRPr="001B5539" w:rsidRDefault="00036F9C" w:rsidP="00654183">
            <w:pPr>
              <w:pStyle w:val="TableContents"/>
              <w:spacing w:line="276" w:lineRule="auto"/>
              <w:rPr>
                <w:rFonts w:ascii="Work Sans" w:hAnsi="Work Sans" w:cs="Work Sans"/>
                <w:spacing w:val="-10"/>
                <w:kern w:val="0"/>
                <w:sz w:val="23"/>
                <w:szCs w:val="23"/>
              </w:rPr>
            </w:pPr>
          </w:p>
        </w:tc>
      </w:tr>
    </w:tbl>
    <w:p w:rsidR="00036F9C" w:rsidRPr="001B5539" w:rsidRDefault="00036F9C" w:rsidP="00036F9C">
      <w:pPr>
        <w:pStyle w:val="Standard"/>
        <w:spacing w:line="276" w:lineRule="auto"/>
        <w:rPr>
          <w:rFonts w:ascii="Work Sans" w:hAnsi="Work Sans" w:cs="Work Sans"/>
          <w:b/>
          <w:bCs/>
          <w:color w:val="000000"/>
          <w:spacing w:val="-10"/>
          <w:kern w:val="0"/>
          <w:sz w:val="23"/>
          <w:szCs w:val="23"/>
        </w:rPr>
      </w:pPr>
    </w:p>
    <w:p w:rsidR="006A6668" w:rsidRDefault="00036F9C" w:rsidP="006A6668">
      <w:pPr>
        <w:pStyle w:val="Standard"/>
        <w:spacing w:line="276" w:lineRule="auto"/>
        <w:jc w:val="right"/>
        <w:rPr>
          <w:rFonts w:ascii="Work Sans" w:hAnsi="Work Sans" w:cs="Work Sans"/>
          <w:b/>
          <w:bCs/>
          <w:color w:val="000000"/>
          <w:spacing w:val="-10"/>
          <w:kern w:val="0"/>
          <w:sz w:val="23"/>
          <w:szCs w:val="23"/>
        </w:rPr>
      </w:pPr>
      <w:r w:rsidRPr="001B5539">
        <w:rPr>
          <w:rFonts w:ascii="Work Sans" w:hAnsi="Work Sans" w:cs="Work Sans"/>
          <w:b/>
          <w:bCs/>
          <w:color w:val="000000"/>
          <w:spacing w:val="-10"/>
          <w:kern w:val="0"/>
          <w:sz w:val="23"/>
          <w:szCs w:val="23"/>
        </w:rPr>
        <w:t>………………………………</w:t>
      </w:r>
    </w:p>
    <w:p w:rsidR="00036F9C" w:rsidRPr="006A6668" w:rsidRDefault="00036F9C" w:rsidP="006A6668">
      <w:pPr>
        <w:pStyle w:val="Standard"/>
        <w:spacing w:line="276" w:lineRule="auto"/>
        <w:jc w:val="right"/>
        <w:rPr>
          <w:rFonts w:ascii="Work Sans" w:hAnsi="Work Sans" w:cs="Work Sans"/>
          <w:b/>
          <w:bCs/>
          <w:color w:val="000000"/>
          <w:spacing w:val="-10"/>
          <w:kern w:val="0"/>
          <w:sz w:val="23"/>
          <w:szCs w:val="23"/>
        </w:rPr>
      </w:pPr>
      <w:r w:rsidRPr="006A6668">
        <w:rPr>
          <w:rFonts w:ascii="Work Sans" w:hAnsi="Work Sans" w:cs="Work Sans"/>
          <w:color w:val="000000"/>
          <w:spacing w:val="-10"/>
          <w:kern w:val="0"/>
          <w:sz w:val="20"/>
          <w:szCs w:val="20"/>
        </w:rPr>
        <w:t>(czytelny podpis osoby zgłaszającej)</w:t>
      </w:r>
    </w:p>
    <w:p w:rsidR="006A6668" w:rsidRDefault="006A6668">
      <w:pPr>
        <w:rPr>
          <w:rFonts w:ascii="Work Sans" w:eastAsia="NSimSun" w:hAnsi="Work Sans" w:cs="Work Sans"/>
          <w:b/>
          <w:bCs/>
          <w:color w:val="000000"/>
          <w:spacing w:val="-10"/>
          <w:sz w:val="23"/>
          <w:szCs w:val="23"/>
          <w:lang w:eastAsia="zh-CN" w:bidi="hi-IN"/>
        </w:rPr>
      </w:pPr>
      <w:r>
        <w:rPr>
          <w:rFonts w:ascii="Work Sans" w:hAnsi="Work Sans" w:cs="Work Sans"/>
          <w:b/>
          <w:bCs/>
          <w:color w:val="000000"/>
          <w:spacing w:val="-10"/>
          <w:sz w:val="23"/>
          <w:szCs w:val="23"/>
        </w:rPr>
        <w:br w:type="page"/>
      </w:r>
    </w:p>
    <w:p w:rsidR="006A6668" w:rsidRDefault="006A6668" w:rsidP="006A6668">
      <w:pPr>
        <w:pStyle w:val="Standard"/>
        <w:spacing w:line="276" w:lineRule="auto"/>
        <w:jc w:val="right"/>
        <w:rPr>
          <w:rFonts w:ascii="Work Sans" w:hAnsi="Work Sans" w:cs="Work Sans"/>
          <w:b/>
          <w:bCs/>
          <w:color w:val="000000"/>
          <w:spacing w:val="-10"/>
          <w:kern w:val="0"/>
          <w:sz w:val="23"/>
          <w:szCs w:val="23"/>
        </w:rPr>
      </w:pPr>
      <w:r>
        <w:rPr>
          <w:rFonts w:ascii="Work Sans" w:hAnsi="Work Sans" w:cs="Work Sans"/>
          <w:b/>
          <w:bCs/>
          <w:color w:val="000000"/>
          <w:spacing w:val="-10"/>
          <w:kern w:val="0"/>
          <w:sz w:val="23"/>
          <w:szCs w:val="23"/>
        </w:rPr>
        <w:lastRenderedPageBreak/>
        <w:t>Załącznik nr 12</w:t>
      </w:r>
    </w:p>
    <w:p w:rsidR="00036F9C" w:rsidRPr="001B5539" w:rsidRDefault="00036F9C" w:rsidP="00036F9C">
      <w:pPr>
        <w:pStyle w:val="Standard"/>
        <w:spacing w:line="276" w:lineRule="auto"/>
        <w:rPr>
          <w:rFonts w:ascii="Work Sans" w:hAnsi="Work Sans" w:cs="Work Sans"/>
          <w:b/>
          <w:bCs/>
          <w:color w:val="000000"/>
          <w:spacing w:val="-10"/>
          <w:kern w:val="0"/>
          <w:sz w:val="23"/>
          <w:szCs w:val="23"/>
        </w:rPr>
      </w:pPr>
      <w:r w:rsidRPr="001B5539">
        <w:rPr>
          <w:rFonts w:ascii="Work Sans" w:hAnsi="Work Sans" w:cs="Work Sans"/>
          <w:b/>
          <w:bCs/>
          <w:color w:val="000000"/>
          <w:spacing w:val="-10"/>
          <w:kern w:val="0"/>
          <w:sz w:val="23"/>
          <w:szCs w:val="23"/>
        </w:rPr>
        <w:t>Protokół weryfikacji obowiązku MDR</w:t>
      </w:r>
      <w:r w:rsidR="000F3629">
        <w:rPr>
          <w:rFonts w:ascii="Work Sans" w:hAnsi="Work Sans" w:cs="Work Sans"/>
          <w:b/>
          <w:bCs/>
          <w:color w:val="000000"/>
          <w:spacing w:val="-10"/>
          <w:kern w:val="0"/>
          <w:sz w:val="23"/>
          <w:szCs w:val="23"/>
        </w:rPr>
        <w:t>.</w:t>
      </w:r>
    </w:p>
    <w:p w:rsidR="00036F9C" w:rsidRPr="001B5539" w:rsidRDefault="00036F9C" w:rsidP="00036F9C">
      <w:pPr>
        <w:pStyle w:val="Standard"/>
        <w:spacing w:line="276" w:lineRule="auto"/>
        <w:rPr>
          <w:rFonts w:ascii="Work Sans" w:hAnsi="Work Sans" w:cs="Work Sans"/>
          <w:b/>
          <w:bCs/>
          <w:color w:val="000000"/>
          <w:spacing w:val="-10"/>
          <w:kern w:val="0"/>
          <w:sz w:val="23"/>
          <w:szCs w:val="23"/>
        </w:rPr>
      </w:pPr>
    </w:p>
    <w:tbl>
      <w:tblPr>
        <w:tblW w:w="9645" w:type="dxa"/>
        <w:tblLayout w:type="fixed"/>
        <w:tblCellMar>
          <w:left w:w="10" w:type="dxa"/>
          <w:right w:w="10" w:type="dxa"/>
        </w:tblCellMar>
        <w:tblLook w:val="0000"/>
      </w:tblPr>
      <w:tblGrid>
        <w:gridCol w:w="4875"/>
        <w:gridCol w:w="2325"/>
        <w:gridCol w:w="2445"/>
      </w:tblGrid>
      <w:tr w:rsidR="00036F9C" w:rsidRPr="001B5539" w:rsidTr="00654183">
        <w:trPr>
          <w:trHeight w:val="795"/>
        </w:trPr>
        <w:tc>
          <w:tcPr>
            <w:tcW w:w="487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036F9C" w:rsidRPr="001B5539" w:rsidRDefault="00036F9C" w:rsidP="00654183">
            <w:pPr>
              <w:pStyle w:val="TableContents"/>
              <w:spacing w:line="276" w:lineRule="auto"/>
              <w:jc w:val="center"/>
              <w:rPr>
                <w:rFonts w:ascii="Work Sans" w:hAnsi="Work Sans" w:cs="Work Sans"/>
                <w:b/>
                <w:bCs/>
                <w:spacing w:val="-10"/>
                <w:kern w:val="0"/>
                <w:sz w:val="23"/>
                <w:szCs w:val="23"/>
              </w:rPr>
            </w:pPr>
            <w:r w:rsidRPr="001B5539">
              <w:rPr>
                <w:rFonts w:ascii="Work Sans" w:hAnsi="Work Sans" w:cs="Work Sans"/>
                <w:b/>
                <w:bCs/>
                <w:spacing w:val="-10"/>
                <w:kern w:val="0"/>
                <w:sz w:val="23"/>
                <w:szCs w:val="23"/>
              </w:rPr>
              <w:t>Opis działania/czynności/uzgodnienia</w:t>
            </w:r>
          </w:p>
        </w:tc>
        <w:tc>
          <w:tcPr>
            <w:tcW w:w="4770"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36F9C" w:rsidRPr="001B5539" w:rsidRDefault="00036F9C" w:rsidP="00654183">
            <w:pPr>
              <w:pStyle w:val="TableContents"/>
              <w:spacing w:line="276" w:lineRule="auto"/>
              <w:rPr>
                <w:rFonts w:ascii="Work Sans" w:hAnsi="Work Sans" w:cs="Work Sans"/>
                <w:spacing w:val="-10"/>
                <w:kern w:val="0"/>
                <w:sz w:val="23"/>
                <w:szCs w:val="23"/>
              </w:rPr>
            </w:pPr>
          </w:p>
        </w:tc>
      </w:tr>
      <w:tr w:rsidR="00036F9C" w:rsidRPr="001B5539" w:rsidTr="00654183">
        <w:trPr>
          <w:trHeight w:val="570"/>
        </w:trPr>
        <w:tc>
          <w:tcPr>
            <w:tcW w:w="4875" w:type="dxa"/>
            <w:tcBorders>
              <w:left w:val="single" w:sz="2" w:space="0" w:color="000000"/>
              <w:bottom w:val="single" w:sz="2" w:space="0" w:color="000000"/>
            </w:tcBorders>
            <w:shd w:val="clear" w:color="auto" w:fill="auto"/>
            <w:tcMar>
              <w:top w:w="55" w:type="dxa"/>
              <w:left w:w="55" w:type="dxa"/>
              <w:bottom w:w="55" w:type="dxa"/>
              <w:right w:w="55" w:type="dxa"/>
            </w:tcMar>
          </w:tcPr>
          <w:p w:rsidR="00036F9C" w:rsidRPr="001B5539" w:rsidRDefault="00036F9C" w:rsidP="00654183">
            <w:pPr>
              <w:pStyle w:val="TableContents"/>
              <w:spacing w:line="276" w:lineRule="auto"/>
              <w:jc w:val="center"/>
              <w:rPr>
                <w:rFonts w:ascii="Work Sans" w:hAnsi="Work Sans" w:cs="Work Sans"/>
                <w:b/>
                <w:bCs/>
                <w:spacing w:val="-10"/>
                <w:kern w:val="0"/>
                <w:sz w:val="23"/>
                <w:szCs w:val="23"/>
              </w:rPr>
            </w:pPr>
            <w:r w:rsidRPr="001B5539">
              <w:rPr>
                <w:rFonts w:ascii="Work Sans" w:hAnsi="Work Sans" w:cs="Work Sans"/>
                <w:b/>
                <w:bCs/>
                <w:spacing w:val="-10"/>
                <w:kern w:val="0"/>
                <w:sz w:val="23"/>
                <w:szCs w:val="23"/>
              </w:rPr>
              <w:t>Data weryfikacji</w:t>
            </w:r>
          </w:p>
        </w:tc>
        <w:tc>
          <w:tcPr>
            <w:tcW w:w="4770"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36F9C" w:rsidRPr="001B5539" w:rsidRDefault="00036F9C" w:rsidP="00654183">
            <w:pPr>
              <w:pStyle w:val="TableContents"/>
              <w:spacing w:line="276" w:lineRule="auto"/>
              <w:rPr>
                <w:rFonts w:ascii="Work Sans" w:hAnsi="Work Sans" w:cs="Work Sans"/>
                <w:spacing w:val="-10"/>
                <w:kern w:val="0"/>
                <w:sz w:val="23"/>
                <w:szCs w:val="23"/>
              </w:rPr>
            </w:pPr>
          </w:p>
        </w:tc>
      </w:tr>
      <w:tr w:rsidR="00036F9C" w:rsidRPr="001B5539" w:rsidTr="00654183">
        <w:tc>
          <w:tcPr>
            <w:tcW w:w="4875" w:type="dxa"/>
            <w:tcBorders>
              <w:left w:val="single" w:sz="2" w:space="0" w:color="000000"/>
              <w:bottom w:val="single" w:sz="2" w:space="0" w:color="000000"/>
            </w:tcBorders>
            <w:shd w:val="clear" w:color="auto" w:fill="auto"/>
            <w:tcMar>
              <w:top w:w="55" w:type="dxa"/>
              <w:left w:w="55" w:type="dxa"/>
              <w:bottom w:w="55" w:type="dxa"/>
              <w:right w:w="55" w:type="dxa"/>
            </w:tcMar>
          </w:tcPr>
          <w:p w:rsidR="00036F9C" w:rsidRPr="001B5539" w:rsidRDefault="00036F9C" w:rsidP="00654183">
            <w:pPr>
              <w:pStyle w:val="TableContents"/>
              <w:spacing w:line="276" w:lineRule="auto"/>
              <w:jc w:val="center"/>
              <w:rPr>
                <w:rFonts w:ascii="Work Sans" w:hAnsi="Work Sans" w:cs="Work Sans"/>
                <w:b/>
                <w:bCs/>
                <w:spacing w:val="-10"/>
                <w:kern w:val="0"/>
                <w:sz w:val="23"/>
                <w:szCs w:val="23"/>
              </w:rPr>
            </w:pPr>
            <w:r w:rsidRPr="001B5539">
              <w:rPr>
                <w:rFonts w:ascii="Work Sans" w:hAnsi="Work Sans" w:cs="Work Sans"/>
                <w:b/>
                <w:bCs/>
                <w:spacing w:val="-10"/>
                <w:kern w:val="0"/>
                <w:sz w:val="23"/>
                <w:szCs w:val="23"/>
              </w:rPr>
              <w:t>Czy weryfikowane działanie/czynność/uzgodnienia spełnia kryterium głównej korzyści podatkowej</w:t>
            </w:r>
          </w:p>
        </w:tc>
        <w:tc>
          <w:tcPr>
            <w:tcW w:w="2325" w:type="dxa"/>
            <w:tcBorders>
              <w:left w:val="single" w:sz="2" w:space="0" w:color="000000"/>
              <w:bottom w:val="single" w:sz="2" w:space="0" w:color="000000"/>
            </w:tcBorders>
            <w:shd w:val="clear" w:color="auto" w:fill="auto"/>
            <w:tcMar>
              <w:top w:w="55" w:type="dxa"/>
              <w:left w:w="55" w:type="dxa"/>
              <w:bottom w:w="55" w:type="dxa"/>
              <w:right w:w="55" w:type="dxa"/>
            </w:tcMar>
          </w:tcPr>
          <w:p w:rsidR="00036F9C" w:rsidRPr="001B5539" w:rsidRDefault="00801F96" w:rsidP="00654183">
            <w:pPr>
              <w:pStyle w:val="TableContents"/>
              <w:spacing w:line="276" w:lineRule="auto"/>
              <w:jc w:val="center"/>
              <w:rPr>
                <w:rFonts w:ascii="Work Sans" w:hAnsi="Work Sans"/>
                <w:spacing w:val="-10"/>
                <w:kern w:val="0"/>
                <w:sz w:val="23"/>
                <w:szCs w:val="23"/>
              </w:rPr>
            </w:pPr>
            <w:r w:rsidRPr="00801F96">
              <w:rPr>
                <w:rFonts w:ascii="Work Sans" w:hAnsi="Work Sans" w:cs="Work Sans"/>
                <w:noProof/>
                <w:spacing w:val="-10"/>
                <w:kern w:val="0"/>
                <w:sz w:val="23"/>
                <w:szCs w:val="23"/>
              </w:rPr>
              <w:pict>
                <v:shape id="Kształt1" o:spid="_x0000_s1026" style="position:absolute;left:0;text-align:left;margin-left:4.95pt;margin-top:6.5pt;width:9pt;height:9.75pt;z-index:251706368;visibility:visible;mso-wrap-style:none;mso-position-horizontal-relative:text;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" adj="-11796480,,5400" path="m,l21600,r,21600l,21600,,xe" filled="f" strokecolor="#3465a4" strokeweight=".35281mm">
                  <v:stroke joinstyle="miter"/>
                  <v:formulas/>
                  <v:path arrowok="t" o:connecttype="custom" o:connectlocs="57150,0;114300,61914;57150,123828;0,61914" o:connectangles="270,0,90,180" textboxrect="0,0,21600,21600"/>
                  <v:textbox inset="0,0,0,0">
                    <w:txbxContent>
                      <w:p w:rsidR="00AA1CE4" w:rsidRDefault="00AA1CE4" w:rsidP="00036F9C"/>
                    </w:txbxContent>
                  </v:textbox>
                </v:shape>
              </w:pict>
            </w:r>
            <w:r w:rsidRPr="00801F96">
              <w:rPr>
                <w:rFonts w:ascii="Work Sans" w:hAnsi="Work Sans" w:cs="Work Sans"/>
                <w:noProof/>
                <w:spacing w:val="-10"/>
                <w:kern w:val="0"/>
                <w:sz w:val="23"/>
                <w:szCs w:val="23"/>
              </w:rPr>
              <w:pict>
                <v:shape id="_x0000_s1027" style="position:absolute;left:0;text-align:left;margin-left:4.95pt;margin-top:6.5pt;width:9pt;height:9.75pt;z-index:251662336;visibility:visible;mso-wrap-style:none;mso-position-horizontal-relative:text;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" adj="-11796480,,5400" path="m,l21600,r,21600l,21600,,xe" filled="f" strokecolor="#3465a4" strokeweight=".35281mm">
                  <v:stroke joinstyle="miter"/>
                  <v:formulas/>
                  <v:path arrowok="t" o:connecttype="custom" o:connectlocs="57150,0;114300,61914;57150,123828;0,61914" o:connectangles="270,0,90,180" textboxrect="0,0,21600,21600"/>
                  <v:textbox inset="0,0,0,0">
                    <w:txbxContent>
                      <w:p w:rsidR="00AA1CE4" w:rsidRDefault="00AA1CE4" w:rsidP="00036F9C"/>
                    </w:txbxContent>
                  </v:textbox>
                </v:shape>
              </w:pict>
            </w:r>
            <w:r w:rsidR="00036F9C" w:rsidRPr="001B5539">
              <w:rPr>
                <w:rFonts w:ascii="Work Sans" w:hAnsi="Work Sans" w:cs="Work Sans"/>
                <w:spacing w:val="-10"/>
                <w:kern w:val="0"/>
                <w:sz w:val="23"/>
                <w:szCs w:val="23"/>
              </w:rPr>
              <w:t xml:space="preserve">     Tak</w:t>
            </w:r>
          </w:p>
        </w:tc>
        <w:tc>
          <w:tcPr>
            <w:tcW w:w="244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36F9C" w:rsidRPr="001B5539" w:rsidRDefault="00801F96" w:rsidP="00654183">
            <w:pPr>
              <w:pStyle w:val="TableContents"/>
              <w:spacing w:line="276" w:lineRule="auto"/>
              <w:jc w:val="center"/>
              <w:rPr>
                <w:rFonts w:ascii="Work Sans" w:hAnsi="Work Sans"/>
                <w:spacing w:val="-10"/>
                <w:kern w:val="0"/>
                <w:sz w:val="23"/>
                <w:szCs w:val="23"/>
              </w:rPr>
            </w:pPr>
            <w:r w:rsidRPr="00801F96">
              <w:rPr>
                <w:rFonts w:ascii="Work Sans" w:hAnsi="Work Sans" w:cs="Work Sans"/>
                <w:noProof/>
                <w:spacing w:val="-10"/>
                <w:kern w:val="0"/>
                <w:sz w:val="23"/>
                <w:szCs w:val="23"/>
              </w:rPr>
              <w:pict>
                <v:shape id="_x0000_s1028" style="position:absolute;left:0;text-align:left;margin-left:4.95pt;margin-top:6.5pt;width:9pt;height:9.75pt;z-index:251659264;visibility:visible;mso-wrap-style:none;mso-position-horizontal-relative:text;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" adj="-11796480,,5400" path="m,l21600,r,21600l,21600,,xe" filled="f" strokecolor="#3465a4" strokeweight=".35281mm">
                  <v:stroke joinstyle="miter"/>
                  <v:formulas/>
                  <v:path arrowok="t" o:connecttype="custom" o:connectlocs="57150,0;114300,61914;57150,123828;0,61914" o:connectangles="270,0,90,180" textboxrect="0,0,21600,21600"/>
                  <v:textbox inset="0,0,0,0">
                    <w:txbxContent>
                      <w:p w:rsidR="00AA1CE4" w:rsidRDefault="00AA1CE4" w:rsidP="00036F9C"/>
                    </w:txbxContent>
                  </v:textbox>
                </v:shape>
              </w:pict>
            </w:r>
            <w:r w:rsidR="00036F9C" w:rsidRPr="001B5539">
              <w:rPr>
                <w:rFonts w:ascii="Work Sans" w:hAnsi="Work Sans" w:cs="Work Sans"/>
                <w:spacing w:val="-10"/>
                <w:kern w:val="0"/>
                <w:sz w:val="23"/>
                <w:szCs w:val="23"/>
              </w:rPr>
              <w:t xml:space="preserve">         Nie</w:t>
            </w:r>
          </w:p>
        </w:tc>
      </w:tr>
      <w:tr w:rsidR="00036F9C" w:rsidRPr="001B5539" w:rsidTr="00654183">
        <w:trPr>
          <w:trHeight w:val="696"/>
        </w:trPr>
        <w:tc>
          <w:tcPr>
            <w:tcW w:w="4875" w:type="dxa"/>
            <w:tcBorders>
              <w:left w:val="single" w:sz="2" w:space="0" w:color="000000"/>
              <w:bottom w:val="single" w:sz="2" w:space="0" w:color="000000"/>
            </w:tcBorders>
            <w:shd w:val="clear" w:color="auto" w:fill="auto"/>
            <w:tcMar>
              <w:top w:w="55" w:type="dxa"/>
              <w:left w:w="55" w:type="dxa"/>
              <w:bottom w:w="55" w:type="dxa"/>
              <w:right w:w="55" w:type="dxa"/>
            </w:tcMar>
          </w:tcPr>
          <w:p w:rsidR="00036F9C" w:rsidRPr="001B5539" w:rsidRDefault="00036F9C" w:rsidP="00654183">
            <w:pPr>
              <w:pStyle w:val="TableContents"/>
              <w:spacing w:line="276" w:lineRule="auto"/>
              <w:jc w:val="center"/>
              <w:rPr>
                <w:rFonts w:ascii="Work Sans" w:hAnsi="Work Sans" w:cs="Work Sans"/>
                <w:b/>
                <w:bCs/>
                <w:spacing w:val="-10"/>
                <w:kern w:val="0"/>
                <w:sz w:val="23"/>
                <w:szCs w:val="23"/>
              </w:rPr>
            </w:pPr>
            <w:r w:rsidRPr="001B5539">
              <w:rPr>
                <w:rFonts w:ascii="Work Sans" w:hAnsi="Work Sans" w:cs="Work Sans"/>
                <w:b/>
                <w:bCs/>
                <w:spacing w:val="-10"/>
                <w:kern w:val="0"/>
                <w:sz w:val="23"/>
                <w:szCs w:val="23"/>
              </w:rPr>
              <w:t>Uzasadnienie</w:t>
            </w:r>
          </w:p>
        </w:tc>
        <w:tc>
          <w:tcPr>
            <w:tcW w:w="4770"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36F9C" w:rsidRPr="001B5539" w:rsidRDefault="00036F9C" w:rsidP="00654183">
            <w:pPr>
              <w:pStyle w:val="TableContents"/>
              <w:spacing w:line="276" w:lineRule="auto"/>
              <w:rPr>
                <w:rFonts w:ascii="Work Sans" w:hAnsi="Work Sans" w:cs="Work Sans"/>
                <w:spacing w:val="-10"/>
                <w:kern w:val="0"/>
                <w:sz w:val="23"/>
                <w:szCs w:val="23"/>
              </w:rPr>
            </w:pPr>
          </w:p>
        </w:tc>
      </w:tr>
      <w:tr w:rsidR="00036F9C" w:rsidRPr="001B5539" w:rsidTr="00654183">
        <w:tc>
          <w:tcPr>
            <w:tcW w:w="4875" w:type="dxa"/>
            <w:tcBorders>
              <w:left w:val="single" w:sz="2" w:space="0" w:color="000000"/>
              <w:bottom w:val="single" w:sz="2" w:space="0" w:color="000000"/>
            </w:tcBorders>
            <w:shd w:val="clear" w:color="auto" w:fill="auto"/>
            <w:tcMar>
              <w:top w:w="55" w:type="dxa"/>
              <w:left w:w="55" w:type="dxa"/>
              <w:bottom w:w="55" w:type="dxa"/>
              <w:right w:w="55" w:type="dxa"/>
            </w:tcMar>
          </w:tcPr>
          <w:p w:rsidR="00036F9C" w:rsidRPr="001B5539" w:rsidRDefault="00036F9C" w:rsidP="00654183">
            <w:pPr>
              <w:pStyle w:val="TableContents"/>
              <w:spacing w:line="276" w:lineRule="auto"/>
              <w:jc w:val="center"/>
              <w:rPr>
                <w:rFonts w:ascii="Work Sans" w:hAnsi="Work Sans" w:cs="Work Sans"/>
                <w:b/>
                <w:bCs/>
                <w:spacing w:val="-10"/>
                <w:kern w:val="0"/>
                <w:sz w:val="23"/>
                <w:szCs w:val="23"/>
              </w:rPr>
            </w:pPr>
            <w:r w:rsidRPr="001B5539">
              <w:rPr>
                <w:rFonts w:ascii="Work Sans" w:hAnsi="Work Sans" w:cs="Work Sans"/>
                <w:b/>
                <w:bCs/>
                <w:spacing w:val="-10"/>
                <w:kern w:val="0"/>
                <w:sz w:val="23"/>
                <w:szCs w:val="23"/>
              </w:rPr>
              <w:t>Czy weryfikowane działanie/czynność/uzgodnieni jest uznane za schemat podatkowy</w:t>
            </w:r>
          </w:p>
        </w:tc>
        <w:tc>
          <w:tcPr>
            <w:tcW w:w="2325" w:type="dxa"/>
            <w:tcBorders>
              <w:left w:val="single" w:sz="2" w:space="0" w:color="000000"/>
              <w:bottom w:val="single" w:sz="2" w:space="0" w:color="000000"/>
            </w:tcBorders>
            <w:shd w:val="clear" w:color="auto" w:fill="auto"/>
            <w:tcMar>
              <w:top w:w="55" w:type="dxa"/>
              <w:left w:w="55" w:type="dxa"/>
              <w:bottom w:w="55" w:type="dxa"/>
              <w:right w:w="55" w:type="dxa"/>
            </w:tcMar>
          </w:tcPr>
          <w:p w:rsidR="00036F9C" w:rsidRPr="001B5539" w:rsidRDefault="00801F96" w:rsidP="00654183">
            <w:pPr>
              <w:pStyle w:val="TableContents"/>
              <w:spacing w:line="276" w:lineRule="auto"/>
              <w:jc w:val="center"/>
              <w:rPr>
                <w:rFonts w:ascii="Work Sans" w:hAnsi="Work Sans"/>
                <w:spacing w:val="-10"/>
                <w:kern w:val="0"/>
                <w:sz w:val="23"/>
                <w:szCs w:val="23"/>
              </w:rPr>
            </w:pPr>
            <w:r w:rsidRPr="00801F96">
              <w:rPr>
                <w:rFonts w:ascii="Work Sans" w:hAnsi="Work Sans" w:cs="Work Sans"/>
                <w:noProof/>
                <w:spacing w:val="-10"/>
                <w:kern w:val="0"/>
                <w:sz w:val="23"/>
                <w:szCs w:val="23"/>
              </w:rPr>
              <w:pict>
                <v:shape id="_x0000_s1029" style="position:absolute;left:0;text-align:left;margin-left:4.95pt;margin-top:6.5pt;width:9pt;height:9.75pt;z-index:251660288;visibility:visible;mso-wrap-style:none;mso-position-horizontal-relative:text;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" adj="-11796480,,5400" path="m,l21600,r,21600l,21600,,xe" filled="f" strokecolor="#3465a4" strokeweight=".35281mm">
                  <v:stroke joinstyle="miter"/>
                  <v:formulas/>
                  <v:path arrowok="t" o:connecttype="custom" o:connectlocs="57150,0;114300,61914;57150,123828;0,61914" o:connectangles="270,0,90,180" textboxrect="0,0,21600,21600"/>
                  <v:textbox inset="0,0,0,0">
                    <w:txbxContent>
                      <w:p w:rsidR="00AA1CE4" w:rsidRDefault="00AA1CE4" w:rsidP="00036F9C"/>
                    </w:txbxContent>
                  </v:textbox>
                </v:shape>
              </w:pict>
            </w:r>
            <w:r w:rsidR="00036F9C" w:rsidRPr="001B5539">
              <w:rPr>
                <w:rFonts w:ascii="Work Sans" w:hAnsi="Work Sans" w:cs="Work Sans"/>
                <w:spacing w:val="-10"/>
                <w:kern w:val="0"/>
                <w:sz w:val="23"/>
                <w:szCs w:val="23"/>
              </w:rPr>
              <w:t xml:space="preserve">         Tak</w:t>
            </w:r>
          </w:p>
        </w:tc>
        <w:tc>
          <w:tcPr>
            <w:tcW w:w="244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36F9C" w:rsidRPr="001B5539" w:rsidRDefault="00801F96" w:rsidP="00654183">
            <w:pPr>
              <w:pStyle w:val="TableContents"/>
              <w:spacing w:line="276" w:lineRule="auto"/>
              <w:jc w:val="center"/>
              <w:rPr>
                <w:rFonts w:ascii="Work Sans" w:hAnsi="Work Sans"/>
                <w:spacing w:val="-10"/>
                <w:kern w:val="0"/>
                <w:sz w:val="23"/>
                <w:szCs w:val="23"/>
              </w:rPr>
            </w:pPr>
            <w:r w:rsidRPr="00801F96">
              <w:rPr>
                <w:rFonts w:ascii="Work Sans" w:hAnsi="Work Sans" w:cs="Work Sans"/>
                <w:noProof/>
                <w:spacing w:val="-10"/>
                <w:kern w:val="0"/>
                <w:sz w:val="23"/>
                <w:szCs w:val="23"/>
              </w:rPr>
              <w:pict>
                <v:shape id="_x0000_s1030" style="position:absolute;left:0;text-align:left;margin-left:4.95pt;margin-top:6.5pt;width:9pt;height:9.75pt;z-index:251661312;visibility:visible;mso-wrap-style:none;mso-position-horizontal-relative:text;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" adj="-11796480,,5400" path="m,l21600,r,21600l,21600,,xe" filled="f" strokecolor="#3465a4" strokeweight=".35281mm">
                  <v:stroke joinstyle="miter"/>
                  <v:formulas/>
                  <v:path arrowok="t" o:connecttype="custom" o:connectlocs="57150,0;114300,61914;57150,123828;0,61914" o:connectangles="270,0,90,180" textboxrect="0,0,21600,21600"/>
                  <v:textbox inset="0,0,0,0">
                    <w:txbxContent>
                      <w:p w:rsidR="00AA1CE4" w:rsidRDefault="00AA1CE4" w:rsidP="00036F9C"/>
                    </w:txbxContent>
                  </v:textbox>
                </v:shape>
              </w:pict>
            </w:r>
            <w:r w:rsidR="00036F9C" w:rsidRPr="001B5539">
              <w:rPr>
                <w:rFonts w:ascii="Work Sans" w:hAnsi="Work Sans" w:cs="Work Sans"/>
                <w:spacing w:val="-10"/>
                <w:kern w:val="0"/>
                <w:sz w:val="23"/>
                <w:szCs w:val="23"/>
              </w:rPr>
              <w:t xml:space="preserve">        Nie</w:t>
            </w:r>
          </w:p>
        </w:tc>
      </w:tr>
    </w:tbl>
    <w:p w:rsidR="00036F9C" w:rsidRPr="001B5539" w:rsidRDefault="00036F9C" w:rsidP="00036F9C">
      <w:pPr>
        <w:pStyle w:val="Standard"/>
        <w:spacing w:line="276" w:lineRule="auto"/>
        <w:rPr>
          <w:rFonts w:ascii="Work Sans" w:hAnsi="Work Sans" w:cs="Work Sans"/>
          <w:b/>
          <w:bCs/>
          <w:color w:val="000000"/>
          <w:spacing w:val="-10"/>
          <w:kern w:val="0"/>
          <w:sz w:val="23"/>
          <w:szCs w:val="23"/>
        </w:rPr>
      </w:pPr>
    </w:p>
    <w:tbl>
      <w:tblPr>
        <w:tblW w:w="9645" w:type="dxa"/>
        <w:tblLayout w:type="fixed"/>
        <w:tblCellMar>
          <w:left w:w="10" w:type="dxa"/>
          <w:right w:w="10" w:type="dxa"/>
        </w:tblCellMar>
        <w:tblLook w:val="0000"/>
      </w:tblPr>
      <w:tblGrid>
        <w:gridCol w:w="5220"/>
        <w:gridCol w:w="2265"/>
        <w:gridCol w:w="2160"/>
      </w:tblGrid>
      <w:tr w:rsidR="00036F9C" w:rsidRPr="001B5539" w:rsidTr="00654183">
        <w:tc>
          <w:tcPr>
            <w:tcW w:w="9645" w:type="dxa"/>
            <w:gridSpan w:val="3"/>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36F9C" w:rsidRPr="001B5539" w:rsidRDefault="00036F9C" w:rsidP="00654183">
            <w:pPr>
              <w:pStyle w:val="TableContents"/>
              <w:spacing w:line="276" w:lineRule="auto"/>
              <w:rPr>
                <w:rFonts w:ascii="Work Sans" w:hAnsi="Work Sans" w:cs="Work Sans"/>
                <w:spacing w:val="-10"/>
                <w:kern w:val="0"/>
                <w:sz w:val="23"/>
                <w:szCs w:val="23"/>
              </w:rPr>
            </w:pPr>
          </w:p>
        </w:tc>
      </w:tr>
      <w:tr w:rsidR="00036F9C" w:rsidRPr="001B5539" w:rsidTr="00654183">
        <w:tc>
          <w:tcPr>
            <w:tcW w:w="9645" w:type="dxa"/>
            <w:gridSpan w:val="3"/>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36F9C" w:rsidRPr="001B5539" w:rsidRDefault="00036F9C" w:rsidP="00654183">
            <w:pPr>
              <w:pStyle w:val="TableContents"/>
              <w:spacing w:line="276" w:lineRule="auto"/>
              <w:jc w:val="center"/>
              <w:rPr>
                <w:rFonts w:ascii="Work Sans" w:hAnsi="Work Sans" w:cs="Work Sans"/>
                <w:b/>
                <w:bCs/>
                <w:spacing w:val="-10"/>
                <w:kern w:val="0"/>
                <w:sz w:val="23"/>
                <w:szCs w:val="23"/>
              </w:rPr>
            </w:pPr>
            <w:r w:rsidRPr="001B5539">
              <w:rPr>
                <w:rFonts w:ascii="Work Sans" w:hAnsi="Work Sans" w:cs="Work Sans"/>
                <w:b/>
                <w:bCs/>
                <w:spacing w:val="-10"/>
                <w:kern w:val="0"/>
                <w:sz w:val="23"/>
                <w:szCs w:val="23"/>
              </w:rPr>
              <w:t>Wskazanie ustawowych kryteriów, jakie spełnia weryfikowane działanie/czynność/uzgodnienie</w:t>
            </w:r>
          </w:p>
        </w:tc>
      </w:tr>
      <w:tr w:rsidR="00036F9C" w:rsidRPr="001B5539" w:rsidTr="00654183">
        <w:trPr>
          <w:trHeight w:val="765"/>
        </w:trPr>
        <w:tc>
          <w:tcPr>
            <w:tcW w:w="9645" w:type="dxa"/>
            <w:gridSpan w:val="3"/>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36F9C" w:rsidRPr="001B5539" w:rsidRDefault="00036F9C" w:rsidP="00654183">
            <w:pPr>
              <w:pStyle w:val="TableContents"/>
              <w:spacing w:line="276" w:lineRule="auto"/>
              <w:jc w:val="center"/>
              <w:rPr>
                <w:rFonts w:ascii="Work Sans" w:hAnsi="Work Sans" w:cs="Work Sans"/>
                <w:b/>
                <w:bCs/>
                <w:spacing w:val="-10"/>
                <w:kern w:val="0"/>
                <w:sz w:val="23"/>
                <w:szCs w:val="23"/>
              </w:rPr>
            </w:pPr>
            <w:r w:rsidRPr="001B5539">
              <w:rPr>
                <w:rFonts w:ascii="Work Sans" w:hAnsi="Work Sans" w:cs="Work Sans"/>
                <w:b/>
                <w:bCs/>
                <w:spacing w:val="-10"/>
                <w:kern w:val="0"/>
                <w:sz w:val="23"/>
                <w:szCs w:val="23"/>
              </w:rPr>
              <w:br/>
              <w:t>Kryterium głównej korzyści podatkowej</w:t>
            </w:r>
          </w:p>
        </w:tc>
      </w:tr>
      <w:tr w:rsidR="00036F9C" w:rsidRPr="001B5539" w:rsidTr="00654183">
        <w:trPr>
          <w:trHeight w:val="510"/>
        </w:trPr>
        <w:tc>
          <w:tcPr>
            <w:tcW w:w="5220" w:type="dxa"/>
            <w:tcBorders>
              <w:left w:val="single" w:sz="2" w:space="0" w:color="000000"/>
              <w:bottom w:val="single" w:sz="2" w:space="0" w:color="000000"/>
            </w:tcBorders>
            <w:shd w:val="clear" w:color="auto" w:fill="auto"/>
            <w:tcMar>
              <w:top w:w="55" w:type="dxa"/>
              <w:left w:w="55" w:type="dxa"/>
              <w:bottom w:w="55" w:type="dxa"/>
              <w:right w:w="55" w:type="dxa"/>
            </w:tcMar>
          </w:tcPr>
          <w:p w:rsidR="00036F9C" w:rsidRPr="001B5539" w:rsidRDefault="00036F9C" w:rsidP="00654183">
            <w:pPr>
              <w:pStyle w:val="TableContents"/>
              <w:spacing w:line="276" w:lineRule="auto"/>
              <w:rPr>
                <w:rFonts w:ascii="Work Sans" w:hAnsi="Work Sans" w:cs="Work Sans"/>
                <w:spacing w:val="-10"/>
                <w:kern w:val="0"/>
                <w:sz w:val="23"/>
                <w:szCs w:val="23"/>
              </w:rPr>
            </w:pPr>
            <w:r w:rsidRPr="001B5539">
              <w:rPr>
                <w:rFonts w:ascii="Work Sans" w:hAnsi="Work Sans" w:cs="Work Sans"/>
                <w:spacing w:val="-10"/>
                <w:kern w:val="0"/>
                <w:sz w:val="23"/>
                <w:szCs w:val="23"/>
              </w:rPr>
              <w:t>Niepowstanie zobowiązania podatkowego</w:t>
            </w:r>
          </w:p>
        </w:tc>
        <w:tc>
          <w:tcPr>
            <w:tcW w:w="2265" w:type="dxa"/>
            <w:tcBorders>
              <w:left w:val="single" w:sz="2" w:space="0" w:color="000000"/>
              <w:bottom w:val="single" w:sz="2" w:space="0" w:color="000000"/>
            </w:tcBorders>
            <w:shd w:val="clear" w:color="auto" w:fill="auto"/>
            <w:tcMar>
              <w:top w:w="55" w:type="dxa"/>
              <w:left w:w="55" w:type="dxa"/>
              <w:bottom w:w="55" w:type="dxa"/>
              <w:right w:w="55" w:type="dxa"/>
            </w:tcMar>
          </w:tcPr>
          <w:p w:rsidR="00036F9C" w:rsidRPr="001B5539" w:rsidRDefault="00801F96" w:rsidP="00654183">
            <w:pPr>
              <w:pStyle w:val="TableContents"/>
              <w:spacing w:line="276" w:lineRule="auto"/>
              <w:jc w:val="center"/>
              <w:rPr>
                <w:rFonts w:ascii="Work Sans" w:hAnsi="Work Sans"/>
                <w:spacing w:val="-10"/>
                <w:kern w:val="0"/>
                <w:sz w:val="23"/>
                <w:szCs w:val="23"/>
              </w:rPr>
            </w:pPr>
            <w:r w:rsidRPr="00801F96">
              <w:rPr>
                <w:rFonts w:ascii="Work Sans" w:hAnsi="Work Sans" w:cs="Work Sans"/>
                <w:noProof/>
                <w:spacing w:val="-10"/>
                <w:kern w:val="0"/>
                <w:sz w:val="23"/>
                <w:szCs w:val="23"/>
              </w:rPr>
              <w:pict>
                <v:shape id="_x0000_s1031" style="position:absolute;left:0;text-align:left;margin-left:4.95pt;margin-top:6.5pt;width:9pt;height:9.75pt;z-index:251663360;visibility:visible;mso-wrap-style:none;mso-position-horizontal-relative:text;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" adj="-11796480,,5400" path="m,l21600,r,21600l,21600,,xe" filled="f" strokecolor="#3465a4" strokeweight=".35281mm">
                  <v:stroke joinstyle="miter"/>
                  <v:formulas/>
                  <v:path arrowok="t" o:connecttype="custom" o:connectlocs="57150,0;114300,61914;57150,123828;0,61914" o:connectangles="270,0,90,180" textboxrect="0,0,21600,21600"/>
                  <v:textbox inset="0,0,0,0">
                    <w:txbxContent>
                      <w:p w:rsidR="00AA1CE4" w:rsidRDefault="00AA1CE4" w:rsidP="00036F9C"/>
                    </w:txbxContent>
                  </v:textbox>
                </v:shape>
              </w:pict>
            </w:r>
            <w:r w:rsidRPr="00801F96">
              <w:rPr>
                <w:rFonts w:ascii="Work Sans" w:hAnsi="Work Sans" w:cs="Work Sans"/>
                <w:noProof/>
                <w:spacing w:val="-10"/>
                <w:kern w:val="0"/>
                <w:sz w:val="23"/>
                <w:szCs w:val="23"/>
              </w:rPr>
              <w:pict>
                <v:shape id="_x0000_s1032" style="position:absolute;left:0;text-align:left;margin-left:4.95pt;margin-top:6.5pt;width:9pt;height:9.75pt;z-index:251664384;visibility:visible;mso-wrap-style:none;mso-position-horizontal-relative:text;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" adj="-11796480,,5400" path="m,l21600,r,21600l,21600,,xe" filled="f" strokecolor="#3465a4" strokeweight=".35281mm">
                  <v:stroke joinstyle="miter"/>
                  <v:formulas/>
                  <v:path arrowok="t" o:connecttype="custom" o:connectlocs="57150,0;114300,61914;57150,123828;0,61914" o:connectangles="270,0,90,180" textboxrect="0,0,21600,21600"/>
                  <v:textbox inset="0,0,0,0">
                    <w:txbxContent>
                      <w:p w:rsidR="00AA1CE4" w:rsidRDefault="00AA1CE4" w:rsidP="00036F9C"/>
                    </w:txbxContent>
                  </v:textbox>
                </v:shape>
              </w:pict>
            </w:r>
            <w:r w:rsidR="00036F9C" w:rsidRPr="001B5539">
              <w:rPr>
                <w:rFonts w:ascii="Work Sans" w:hAnsi="Work Sans" w:cs="Work Sans"/>
                <w:spacing w:val="-10"/>
                <w:kern w:val="0"/>
                <w:sz w:val="23"/>
                <w:szCs w:val="23"/>
              </w:rPr>
              <w:t xml:space="preserve">     Tak</w:t>
            </w:r>
          </w:p>
        </w:tc>
        <w:tc>
          <w:tcPr>
            <w:tcW w:w="21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36F9C" w:rsidRPr="001B5539" w:rsidRDefault="00801F96" w:rsidP="00654183">
            <w:pPr>
              <w:pStyle w:val="TableContents"/>
              <w:spacing w:line="276" w:lineRule="auto"/>
              <w:jc w:val="center"/>
              <w:rPr>
                <w:rFonts w:ascii="Work Sans" w:hAnsi="Work Sans"/>
                <w:spacing w:val="-10"/>
                <w:kern w:val="0"/>
                <w:sz w:val="23"/>
                <w:szCs w:val="23"/>
              </w:rPr>
            </w:pPr>
            <w:r w:rsidRPr="00801F96">
              <w:rPr>
                <w:rFonts w:ascii="Work Sans" w:hAnsi="Work Sans" w:cs="Work Sans"/>
                <w:noProof/>
                <w:spacing w:val="-10"/>
                <w:kern w:val="0"/>
                <w:sz w:val="23"/>
                <w:szCs w:val="23"/>
              </w:rPr>
              <w:pict>
                <v:shape id="_x0000_s1033" style="position:absolute;left:0;text-align:left;margin-left:4.95pt;margin-top:6.5pt;width:9pt;height:9.75pt;z-index:251665408;visibility:visible;mso-wrap-style:none;mso-position-horizontal-relative:text;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" adj="-11796480,,5400" path="m,l21600,r,21600l,21600,,xe" filled="f" strokecolor="#3465a4" strokeweight=".35281mm">
                  <v:stroke joinstyle="miter"/>
                  <v:formulas/>
                  <v:path arrowok="t" o:connecttype="custom" o:connectlocs="57150,0;114300,61914;57150,123828;0,61914" o:connectangles="270,0,90,180" textboxrect="0,0,21600,21600"/>
                  <v:textbox inset="0,0,0,0">
                    <w:txbxContent>
                      <w:p w:rsidR="00AA1CE4" w:rsidRDefault="00AA1CE4" w:rsidP="00036F9C"/>
                    </w:txbxContent>
                  </v:textbox>
                </v:shape>
              </w:pict>
            </w:r>
            <w:r w:rsidR="00036F9C" w:rsidRPr="001B5539">
              <w:rPr>
                <w:rFonts w:ascii="Work Sans" w:hAnsi="Work Sans" w:cs="Work Sans"/>
                <w:spacing w:val="-10"/>
                <w:kern w:val="0"/>
                <w:sz w:val="23"/>
                <w:szCs w:val="23"/>
              </w:rPr>
              <w:t xml:space="preserve">         Nie</w:t>
            </w:r>
          </w:p>
        </w:tc>
      </w:tr>
      <w:tr w:rsidR="00036F9C" w:rsidRPr="001B5539" w:rsidTr="00654183">
        <w:tc>
          <w:tcPr>
            <w:tcW w:w="5220" w:type="dxa"/>
            <w:tcBorders>
              <w:left w:val="single" w:sz="2" w:space="0" w:color="000000"/>
              <w:bottom w:val="single" w:sz="2" w:space="0" w:color="000000"/>
            </w:tcBorders>
            <w:shd w:val="clear" w:color="auto" w:fill="auto"/>
            <w:tcMar>
              <w:top w:w="55" w:type="dxa"/>
              <w:left w:w="55" w:type="dxa"/>
              <w:bottom w:w="55" w:type="dxa"/>
              <w:right w:w="55" w:type="dxa"/>
            </w:tcMar>
          </w:tcPr>
          <w:p w:rsidR="00036F9C" w:rsidRPr="001B5539" w:rsidRDefault="00036F9C" w:rsidP="00654183">
            <w:pPr>
              <w:pStyle w:val="TableContents"/>
              <w:spacing w:line="276" w:lineRule="auto"/>
              <w:rPr>
                <w:rFonts w:ascii="Work Sans" w:hAnsi="Work Sans" w:cs="Work Sans"/>
                <w:spacing w:val="-10"/>
                <w:kern w:val="0"/>
                <w:sz w:val="23"/>
                <w:szCs w:val="23"/>
              </w:rPr>
            </w:pPr>
            <w:r w:rsidRPr="001B5539">
              <w:rPr>
                <w:rFonts w:ascii="Work Sans" w:hAnsi="Work Sans" w:cs="Work Sans"/>
                <w:spacing w:val="-10"/>
                <w:kern w:val="0"/>
                <w:sz w:val="23"/>
                <w:szCs w:val="23"/>
              </w:rPr>
              <w:t>Odsunięcie w czasie powstania zobowiązania podatkowego</w:t>
            </w:r>
          </w:p>
        </w:tc>
        <w:tc>
          <w:tcPr>
            <w:tcW w:w="2265" w:type="dxa"/>
            <w:tcBorders>
              <w:left w:val="single" w:sz="2" w:space="0" w:color="000000"/>
              <w:bottom w:val="single" w:sz="2" w:space="0" w:color="000000"/>
            </w:tcBorders>
            <w:shd w:val="clear" w:color="auto" w:fill="auto"/>
            <w:tcMar>
              <w:top w:w="55" w:type="dxa"/>
              <w:left w:w="55" w:type="dxa"/>
              <w:bottom w:w="55" w:type="dxa"/>
              <w:right w:w="55" w:type="dxa"/>
            </w:tcMar>
          </w:tcPr>
          <w:p w:rsidR="00036F9C" w:rsidRPr="001B5539" w:rsidRDefault="00801F96" w:rsidP="00654183">
            <w:pPr>
              <w:pStyle w:val="TableContents"/>
              <w:spacing w:line="276" w:lineRule="auto"/>
              <w:jc w:val="center"/>
              <w:rPr>
                <w:rFonts w:ascii="Work Sans" w:hAnsi="Work Sans"/>
                <w:spacing w:val="-10"/>
                <w:kern w:val="0"/>
                <w:sz w:val="23"/>
                <w:szCs w:val="23"/>
              </w:rPr>
            </w:pPr>
            <w:r w:rsidRPr="00801F96">
              <w:rPr>
                <w:rFonts w:ascii="Work Sans" w:hAnsi="Work Sans" w:cs="Work Sans"/>
                <w:noProof/>
                <w:spacing w:val="-10"/>
                <w:kern w:val="0"/>
                <w:sz w:val="23"/>
                <w:szCs w:val="23"/>
              </w:rPr>
              <w:pict>
                <v:shape id="_x0000_s1034" style="position:absolute;left:0;text-align:left;margin-left:4.95pt;margin-top:6.5pt;width:9pt;height:9.75pt;z-index:251666432;visibility:visible;mso-wrap-style:none;mso-position-horizontal-relative:text;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" adj="-11796480,,5400" path="m,l21600,r,21600l,21600,,xe" filled="f" strokecolor="#3465a4" strokeweight=".35281mm">
                  <v:stroke joinstyle="miter"/>
                  <v:formulas/>
                  <v:path arrowok="t" o:connecttype="custom" o:connectlocs="57150,0;114300,61914;57150,123828;0,61914" o:connectangles="270,0,90,180" textboxrect="0,0,21600,21600"/>
                  <v:textbox inset="0,0,0,0">
                    <w:txbxContent>
                      <w:p w:rsidR="00AA1CE4" w:rsidRDefault="00AA1CE4" w:rsidP="00036F9C"/>
                    </w:txbxContent>
                  </v:textbox>
                </v:shape>
              </w:pict>
            </w:r>
            <w:r w:rsidRPr="00801F96">
              <w:rPr>
                <w:rFonts w:ascii="Work Sans" w:hAnsi="Work Sans" w:cs="Work Sans"/>
                <w:noProof/>
                <w:spacing w:val="-10"/>
                <w:kern w:val="0"/>
                <w:sz w:val="23"/>
                <w:szCs w:val="23"/>
              </w:rPr>
              <w:pict>
                <v:shape id="_x0000_s1035" style="position:absolute;left:0;text-align:left;margin-left:4.95pt;margin-top:6.5pt;width:9pt;height:9.75pt;z-index:251667456;visibility:visible;mso-wrap-style:none;mso-position-horizontal-relative:text;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" adj="-11796480,,5400" path="m,l21600,r,21600l,21600,,xe" filled="f" strokecolor="#3465a4" strokeweight=".35281mm">
                  <v:stroke joinstyle="miter"/>
                  <v:formulas/>
                  <v:path arrowok="t" o:connecttype="custom" o:connectlocs="57150,0;114300,61914;57150,123828;0,61914" o:connectangles="270,0,90,180" textboxrect="0,0,21600,21600"/>
                  <v:textbox inset="0,0,0,0">
                    <w:txbxContent>
                      <w:p w:rsidR="00AA1CE4" w:rsidRDefault="00AA1CE4" w:rsidP="00036F9C"/>
                    </w:txbxContent>
                  </v:textbox>
                </v:shape>
              </w:pict>
            </w:r>
            <w:r w:rsidR="00036F9C" w:rsidRPr="001B5539">
              <w:rPr>
                <w:rFonts w:ascii="Work Sans" w:hAnsi="Work Sans" w:cs="Work Sans"/>
                <w:spacing w:val="-10"/>
                <w:kern w:val="0"/>
                <w:sz w:val="23"/>
                <w:szCs w:val="23"/>
              </w:rPr>
              <w:t xml:space="preserve">     Tak</w:t>
            </w:r>
          </w:p>
        </w:tc>
        <w:tc>
          <w:tcPr>
            <w:tcW w:w="21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36F9C" w:rsidRPr="001B5539" w:rsidRDefault="00801F96" w:rsidP="00654183">
            <w:pPr>
              <w:pStyle w:val="TableContents"/>
              <w:spacing w:line="276" w:lineRule="auto"/>
              <w:jc w:val="center"/>
              <w:rPr>
                <w:rFonts w:ascii="Work Sans" w:hAnsi="Work Sans"/>
                <w:spacing w:val="-10"/>
                <w:kern w:val="0"/>
                <w:sz w:val="23"/>
                <w:szCs w:val="23"/>
              </w:rPr>
            </w:pPr>
            <w:r w:rsidRPr="00801F96">
              <w:rPr>
                <w:rFonts w:ascii="Work Sans" w:hAnsi="Work Sans" w:cs="Work Sans"/>
                <w:noProof/>
                <w:spacing w:val="-10"/>
                <w:kern w:val="0"/>
                <w:sz w:val="23"/>
                <w:szCs w:val="23"/>
              </w:rPr>
              <w:pict>
                <v:shape id="_x0000_s1036" style="position:absolute;left:0;text-align:left;margin-left:4.95pt;margin-top:6.5pt;width:9pt;height:9.75pt;z-index:251668480;visibility:visible;mso-wrap-style:none;mso-position-horizontal-relative:text;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" adj="-11796480,,5400" path="m,l21600,r,21600l,21600,,xe" filled="f" strokecolor="#3465a4" strokeweight=".35281mm">
                  <v:stroke joinstyle="miter"/>
                  <v:formulas/>
                  <v:path arrowok="t" o:connecttype="custom" o:connectlocs="57150,0;114300,61914;57150,123828;0,61914" o:connectangles="270,0,90,180" textboxrect="0,0,21600,21600"/>
                  <v:textbox inset="0,0,0,0">
                    <w:txbxContent>
                      <w:p w:rsidR="00AA1CE4" w:rsidRDefault="00AA1CE4" w:rsidP="00036F9C"/>
                    </w:txbxContent>
                  </v:textbox>
                </v:shape>
              </w:pict>
            </w:r>
            <w:r w:rsidR="00036F9C" w:rsidRPr="001B5539">
              <w:rPr>
                <w:rFonts w:ascii="Work Sans" w:hAnsi="Work Sans" w:cs="Work Sans"/>
                <w:spacing w:val="-10"/>
                <w:kern w:val="0"/>
                <w:sz w:val="23"/>
                <w:szCs w:val="23"/>
              </w:rPr>
              <w:t xml:space="preserve">         Nie</w:t>
            </w:r>
          </w:p>
        </w:tc>
      </w:tr>
      <w:tr w:rsidR="00036F9C" w:rsidRPr="001B5539" w:rsidTr="00654183">
        <w:trPr>
          <w:trHeight w:val="477"/>
        </w:trPr>
        <w:tc>
          <w:tcPr>
            <w:tcW w:w="5220" w:type="dxa"/>
            <w:tcBorders>
              <w:left w:val="single" w:sz="2" w:space="0" w:color="000000"/>
              <w:bottom w:val="single" w:sz="2" w:space="0" w:color="000000"/>
            </w:tcBorders>
            <w:shd w:val="clear" w:color="auto" w:fill="auto"/>
            <w:tcMar>
              <w:top w:w="55" w:type="dxa"/>
              <w:left w:w="55" w:type="dxa"/>
              <w:bottom w:w="55" w:type="dxa"/>
              <w:right w:w="55" w:type="dxa"/>
            </w:tcMar>
          </w:tcPr>
          <w:p w:rsidR="00036F9C" w:rsidRPr="001B5539" w:rsidRDefault="00036F9C" w:rsidP="00654183">
            <w:pPr>
              <w:pStyle w:val="TableContents"/>
              <w:spacing w:line="276" w:lineRule="auto"/>
              <w:rPr>
                <w:rFonts w:ascii="Work Sans" w:hAnsi="Work Sans" w:cs="Work Sans"/>
                <w:spacing w:val="-10"/>
                <w:kern w:val="0"/>
                <w:sz w:val="23"/>
                <w:szCs w:val="23"/>
              </w:rPr>
            </w:pPr>
            <w:r w:rsidRPr="001B5539">
              <w:rPr>
                <w:rFonts w:ascii="Work Sans" w:hAnsi="Work Sans" w:cs="Work Sans"/>
                <w:spacing w:val="-10"/>
                <w:kern w:val="0"/>
                <w:sz w:val="23"/>
                <w:szCs w:val="23"/>
              </w:rPr>
              <w:t>Obniżenie wysokości zobowiązania podatkowego</w:t>
            </w:r>
          </w:p>
        </w:tc>
        <w:tc>
          <w:tcPr>
            <w:tcW w:w="2265" w:type="dxa"/>
            <w:tcBorders>
              <w:left w:val="single" w:sz="2" w:space="0" w:color="000000"/>
              <w:bottom w:val="single" w:sz="2" w:space="0" w:color="000000"/>
            </w:tcBorders>
            <w:shd w:val="clear" w:color="auto" w:fill="auto"/>
            <w:tcMar>
              <w:top w:w="55" w:type="dxa"/>
              <w:left w:w="55" w:type="dxa"/>
              <w:bottom w:w="55" w:type="dxa"/>
              <w:right w:w="55" w:type="dxa"/>
            </w:tcMar>
          </w:tcPr>
          <w:p w:rsidR="00036F9C" w:rsidRPr="001B5539" w:rsidRDefault="00801F96" w:rsidP="00654183">
            <w:pPr>
              <w:pStyle w:val="TableContents"/>
              <w:spacing w:line="276" w:lineRule="auto"/>
              <w:jc w:val="center"/>
              <w:rPr>
                <w:rFonts w:ascii="Work Sans" w:hAnsi="Work Sans"/>
                <w:spacing w:val="-10"/>
                <w:kern w:val="0"/>
                <w:sz w:val="23"/>
                <w:szCs w:val="23"/>
              </w:rPr>
            </w:pPr>
            <w:r w:rsidRPr="00801F96">
              <w:rPr>
                <w:rFonts w:ascii="Work Sans" w:hAnsi="Work Sans" w:cs="Work Sans"/>
                <w:noProof/>
                <w:spacing w:val="-10"/>
                <w:kern w:val="0"/>
                <w:sz w:val="23"/>
                <w:szCs w:val="23"/>
              </w:rPr>
              <w:pict>
                <v:shape id="_x0000_s1037" style="position:absolute;left:0;text-align:left;margin-left:4.95pt;margin-top:6.5pt;width:9pt;height:9.75pt;z-index:251669504;visibility:visible;mso-wrap-style:none;mso-position-horizontal-relative:text;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" adj="-11796480,,5400" path="m,l21600,r,21600l,21600,,xe" filled="f" strokecolor="#3465a4" strokeweight=".35281mm">
                  <v:stroke joinstyle="miter"/>
                  <v:formulas/>
                  <v:path arrowok="t" o:connecttype="custom" o:connectlocs="57150,0;114300,61914;57150,123828;0,61914" o:connectangles="270,0,90,180" textboxrect="0,0,21600,21600"/>
                  <v:textbox inset="0,0,0,0">
                    <w:txbxContent>
                      <w:p w:rsidR="00AA1CE4" w:rsidRDefault="00AA1CE4" w:rsidP="00036F9C"/>
                    </w:txbxContent>
                  </v:textbox>
                </v:shape>
              </w:pict>
            </w:r>
            <w:r w:rsidRPr="00801F96">
              <w:rPr>
                <w:rFonts w:ascii="Work Sans" w:hAnsi="Work Sans" w:cs="Work Sans"/>
                <w:noProof/>
                <w:spacing w:val="-10"/>
                <w:kern w:val="0"/>
                <w:sz w:val="23"/>
                <w:szCs w:val="23"/>
              </w:rPr>
              <w:pict>
                <v:shape id="_x0000_s1038" style="position:absolute;left:0;text-align:left;margin-left:4.95pt;margin-top:6.5pt;width:9pt;height:9.75pt;z-index:251670528;visibility:visible;mso-wrap-style:none;mso-position-horizontal-relative:text;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" adj="-11796480,,5400" path="m,l21600,r,21600l,21600,,xe" filled="f" strokecolor="#3465a4" strokeweight=".35281mm">
                  <v:stroke joinstyle="miter"/>
                  <v:formulas/>
                  <v:path arrowok="t" o:connecttype="custom" o:connectlocs="57150,0;114300,61914;57150,123828;0,61914" o:connectangles="270,0,90,180" textboxrect="0,0,21600,21600"/>
                  <v:textbox inset="0,0,0,0">
                    <w:txbxContent>
                      <w:p w:rsidR="00AA1CE4" w:rsidRDefault="00AA1CE4" w:rsidP="00036F9C"/>
                    </w:txbxContent>
                  </v:textbox>
                </v:shape>
              </w:pict>
            </w:r>
            <w:r w:rsidR="00036F9C" w:rsidRPr="001B5539">
              <w:rPr>
                <w:rFonts w:ascii="Work Sans" w:hAnsi="Work Sans" w:cs="Work Sans"/>
                <w:spacing w:val="-10"/>
                <w:kern w:val="0"/>
                <w:sz w:val="23"/>
                <w:szCs w:val="23"/>
              </w:rPr>
              <w:t xml:space="preserve">     Tak</w:t>
            </w:r>
          </w:p>
        </w:tc>
        <w:tc>
          <w:tcPr>
            <w:tcW w:w="21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36F9C" w:rsidRPr="001B5539" w:rsidRDefault="00801F96" w:rsidP="00654183">
            <w:pPr>
              <w:pStyle w:val="TableContents"/>
              <w:spacing w:line="276" w:lineRule="auto"/>
              <w:jc w:val="center"/>
              <w:rPr>
                <w:rFonts w:ascii="Work Sans" w:hAnsi="Work Sans"/>
                <w:spacing w:val="-10"/>
                <w:kern w:val="0"/>
                <w:sz w:val="23"/>
                <w:szCs w:val="23"/>
              </w:rPr>
            </w:pPr>
            <w:r w:rsidRPr="00801F96">
              <w:rPr>
                <w:rFonts w:ascii="Work Sans" w:hAnsi="Work Sans" w:cs="Work Sans"/>
                <w:noProof/>
                <w:spacing w:val="-10"/>
                <w:kern w:val="0"/>
                <w:sz w:val="23"/>
                <w:szCs w:val="23"/>
              </w:rPr>
              <w:pict>
                <v:shape id="_x0000_s1039" style="position:absolute;left:0;text-align:left;margin-left:4.95pt;margin-top:6.5pt;width:9pt;height:9.75pt;z-index:251671552;visibility:visible;mso-wrap-style:none;mso-position-horizontal-relative:text;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" adj="-11796480,,5400" path="m,l21600,r,21600l,21600,,xe" filled="f" strokecolor="#3465a4" strokeweight=".35281mm">
                  <v:stroke joinstyle="miter"/>
                  <v:formulas/>
                  <v:path arrowok="t" o:connecttype="custom" o:connectlocs="57150,0;114300,61914;57150,123828;0,61914" o:connectangles="270,0,90,180" textboxrect="0,0,21600,21600"/>
                  <v:textbox inset="0,0,0,0">
                    <w:txbxContent>
                      <w:p w:rsidR="00AA1CE4" w:rsidRDefault="00AA1CE4" w:rsidP="00036F9C"/>
                    </w:txbxContent>
                  </v:textbox>
                </v:shape>
              </w:pict>
            </w:r>
            <w:r w:rsidR="00036F9C" w:rsidRPr="001B5539">
              <w:rPr>
                <w:rFonts w:ascii="Work Sans" w:hAnsi="Work Sans" w:cs="Work Sans"/>
                <w:spacing w:val="-10"/>
                <w:kern w:val="0"/>
                <w:sz w:val="23"/>
                <w:szCs w:val="23"/>
              </w:rPr>
              <w:t xml:space="preserve">         Nie</w:t>
            </w:r>
          </w:p>
        </w:tc>
      </w:tr>
      <w:tr w:rsidR="00036F9C" w:rsidRPr="001B5539" w:rsidTr="00654183">
        <w:trPr>
          <w:trHeight w:val="480"/>
        </w:trPr>
        <w:tc>
          <w:tcPr>
            <w:tcW w:w="5220" w:type="dxa"/>
            <w:tcBorders>
              <w:left w:val="single" w:sz="2" w:space="0" w:color="000000"/>
              <w:bottom w:val="single" w:sz="2" w:space="0" w:color="000000"/>
            </w:tcBorders>
            <w:shd w:val="clear" w:color="auto" w:fill="auto"/>
            <w:tcMar>
              <w:top w:w="55" w:type="dxa"/>
              <w:left w:w="55" w:type="dxa"/>
              <w:bottom w:w="55" w:type="dxa"/>
              <w:right w:w="55" w:type="dxa"/>
            </w:tcMar>
          </w:tcPr>
          <w:p w:rsidR="00036F9C" w:rsidRPr="001B5539" w:rsidRDefault="00036F9C" w:rsidP="00654183">
            <w:pPr>
              <w:pStyle w:val="TableContents"/>
              <w:spacing w:line="276" w:lineRule="auto"/>
              <w:rPr>
                <w:rFonts w:ascii="Work Sans" w:hAnsi="Work Sans" w:cs="Work Sans"/>
                <w:spacing w:val="-10"/>
                <w:kern w:val="0"/>
                <w:sz w:val="23"/>
                <w:szCs w:val="23"/>
              </w:rPr>
            </w:pPr>
            <w:r w:rsidRPr="001B5539">
              <w:rPr>
                <w:rFonts w:ascii="Work Sans" w:hAnsi="Work Sans" w:cs="Work Sans"/>
                <w:spacing w:val="-10"/>
                <w:kern w:val="0"/>
                <w:sz w:val="23"/>
                <w:szCs w:val="23"/>
              </w:rPr>
              <w:t>Powstanie lub zawyżenie straty podatkowej</w:t>
            </w:r>
          </w:p>
        </w:tc>
        <w:tc>
          <w:tcPr>
            <w:tcW w:w="2265" w:type="dxa"/>
            <w:tcBorders>
              <w:left w:val="single" w:sz="2" w:space="0" w:color="000000"/>
              <w:bottom w:val="single" w:sz="2" w:space="0" w:color="000000"/>
            </w:tcBorders>
            <w:shd w:val="clear" w:color="auto" w:fill="auto"/>
            <w:tcMar>
              <w:top w:w="55" w:type="dxa"/>
              <w:left w:w="55" w:type="dxa"/>
              <w:bottom w:w="55" w:type="dxa"/>
              <w:right w:w="55" w:type="dxa"/>
            </w:tcMar>
          </w:tcPr>
          <w:p w:rsidR="00036F9C" w:rsidRPr="001B5539" w:rsidRDefault="00801F96" w:rsidP="00654183">
            <w:pPr>
              <w:pStyle w:val="TableContents"/>
              <w:spacing w:line="276" w:lineRule="auto"/>
              <w:jc w:val="center"/>
              <w:rPr>
                <w:rFonts w:ascii="Work Sans" w:hAnsi="Work Sans"/>
                <w:spacing w:val="-10"/>
                <w:kern w:val="0"/>
                <w:sz w:val="23"/>
                <w:szCs w:val="23"/>
              </w:rPr>
            </w:pPr>
            <w:r w:rsidRPr="00801F96">
              <w:rPr>
                <w:rFonts w:ascii="Work Sans" w:hAnsi="Work Sans" w:cs="Work Sans"/>
                <w:noProof/>
                <w:spacing w:val="-10"/>
                <w:kern w:val="0"/>
                <w:sz w:val="23"/>
                <w:szCs w:val="23"/>
              </w:rPr>
              <w:pict>
                <v:shape id="_x0000_s1040" style="position:absolute;left:0;text-align:left;margin-left:4.95pt;margin-top:6.5pt;width:9pt;height:9.75pt;z-index:251672576;visibility:visible;mso-wrap-style:none;mso-position-horizontal-relative:text;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" adj="-11796480,,5400" path="m,l21600,r,21600l,21600,,xe" filled="f" strokecolor="#3465a4" strokeweight=".35281mm">
                  <v:stroke joinstyle="miter"/>
                  <v:formulas/>
                  <v:path arrowok="t" o:connecttype="custom" o:connectlocs="57150,0;114300,61914;57150,123828;0,61914" o:connectangles="270,0,90,180" textboxrect="0,0,21600,21600"/>
                  <v:textbox inset="0,0,0,0">
                    <w:txbxContent>
                      <w:p w:rsidR="00AA1CE4" w:rsidRDefault="00AA1CE4" w:rsidP="00036F9C"/>
                    </w:txbxContent>
                  </v:textbox>
                </v:shape>
              </w:pict>
            </w:r>
            <w:r w:rsidRPr="00801F96">
              <w:rPr>
                <w:rFonts w:ascii="Work Sans" w:hAnsi="Work Sans" w:cs="Work Sans"/>
                <w:noProof/>
                <w:spacing w:val="-10"/>
                <w:kern w:val="0"/>
                <w:sz w:val="23"/>
                <w:szCs w:val="23"/>
              </w:rPr>
              <w:pict>
                <v:shape id="_x0000_s1041" style="position:absolute;left:0;text-align:left;margin-left:4.95pt;margin-top:6.5pt;width:9pt;height:9.75pt;z-index:251673600;visibility:visible;mso-wrap-style:none;mso-position-horizontal-relative:text;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" adj="-11796480,,5400" path="m,l21600,r,21600l,21600,,xe" filled="f" strokecolor="#3465a4" strokeweight=".35281mm">
                  <v:stroke joinstyle="miter"/>
                  <v:formulas/>
                  <v:path arrowok="t" o:connecttype="custom" o:connectlocs="57150,0;114300,61914;57150,123828;0,61914" o:connectangles="270,0,90,180" textboxrect="0,0,21600,21600"/>
                  <v:textbox inset="0,0,0,0">
                    <w:txbxContent>
                      <w:p w:rsidR="00AA1CE4" w:rsidRDefault="00AA1CE4" w:rsidP="00036F9C"/>
                    </w:txbxContent>
                  </v:textbox>
                </v:shape>
              </w:pict>
            </w:r>
            <w:r w:rsidR="00036F9C" w:rsidRPr="001B5539">
              <w:rPr>
                <w:rFonts w:ascii="Work Sans" w:hAnsi="Work Sans" w:cs="Work Sans"/>
                <w:spacing w:val="-10"/>
                <w:kern w:val="0"/>
                <w:sz w:val="23"/>
                <w:szCs w:val="23"/>
              </w:rPr>
              <w:t xml:space="preserve">     Tak</w:t>
            </w:r>
          </w:p>
        </w:tc>
        <w:tc>
          <w:tcPr>
            <w:tcW w:w="21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36F9C" w:rsidRPr="001B5539" w:rsidRDefault="00801F96" w:rsidP="00654183">
            <w:pPr>
              <w:pStyle w:val="TableContents"/>
              <w:spacing w:line="276" w:lineRule="auto"/>
              <w:jc w:val="center"/>
              <w:rPr>
                <w:rFonts w:ascii="Work Sans" w:hAnsi="Work Sans"/>
                <w:spacing w:val="-10"/>
                <w:kern w:val="0"/>
                <w:sz w:val="23"/>
                <w:szCs w:val="23"/>
              </w:rPr>
            </w:pPr>
            <w:r w:rsidRPr="00801F96">
              <w:rPr>
                <w:rFonts w:ascii="Work Sans" w:hAnsi="Work Sans" w:cs="Work Sans"/>
                <w:noProof/>
                <w:spacing w:val="-10"/>
                <w:kern w:val="0"/>
                <w:sz w:val="23"/>
                <w:szCs w:val="23"/>
              </w:rPr>
              <w:pict>
                <v:shape id="_x0000_s1042" style="position:absolute;left:0;text-align:left;margin-left:4.95pt;margin-top:6.5pt;width:9pt;height:9.75pt;z-index:251674624;visibility:visible;mso-wrap-style:none;mso-position-horizontal-relative:text;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" adj="-11796480,,5400" path="m,l21600,r,21600l,21600,,xe" filled="f" strokecolor="#3465a4" strokeweight=".35281mm">
                  <v:stroke joinstyle="miter"/>
                  <v:formulas/>
                  <v:path arrowok="t" o:connecttype="custom" o:connectlocs="57150,0;114300,61914;57150,123828;0,61914" o:connectangles="270,0,90,180" textboxrect="0,0,21600,21600"/>
                  <v:textbox inset="0,0,0,0">
                    <w:txbxContent>
                      <w:p w:rsidR="00AA1CE4" w:rsidRDefault="00AA1CE4" w:rsidP="00036F9C"/>
                    </w:txbxContent>
                  </v:textbox>
                </v:shape>
              </w:pict>
            </w:r>
            <w:r w:rsidR="00036F9C" w:rsidRPr="001B5539">
              <w:rPr>
                <w:rFonts w:ascii="Work Sans" w:hAnsi="Work Sans" w:cs="Work Sans"/>
                <w:spacing w:val="-10"/>
                <w:kern w:val="0"/>
                <w:sz w:val="23"/>
                <w:szCs w:val="23"/>
              </w:rPr>
              <w:t xml:space="preserve">         Nie</w:t>
            </w:r>
          </w:p>
        </w:tc>
      </w:tr>
      <w:tr w:rsidR="00036F9C" w:rsidRPr="001B5539" w:rsidTr="00654183">
        <w:trPr>
          <w:trHeight w:val="483"/>
        </w:trPr>
        <w:tc>
          <w:tcPr>
            <w:tcW w:w="5220" w:type="dxa"/>
            <w:tcBorders>
              <w:left w:val="single" w:sz="2" w:space="0" w:color="000000"/>
              <w:bottom w:val="single" w:sz="2" w:space="0" w:color="000000"/>
            </w:tcBorders>
            <w:shd w:val="clear" w:color="auto" w:fill="auto"/>
            <w:tcMar>
              <w:top w:w="55" w:type="dxa"/>
              <w:left w:w="55" w:type="dxa"/>
              <w:bottom w:w="55" w:type="dxa"/>
              <w:right w:w="55" w:type="dxa"/>
            </w:tcMar>
          </w:tcPr>
          <w:p w:rsidR="00036F9C" w:rsidRPr="001B5539" w:rsidRDefault="00036F9C" w:rsidP="00654183">
            <w:pPr>
              <w:pStyle w:val="TableContents"/>
              <w:spacing w:line="276" w:lineRule="auto"/>
              <w:rPr>
                <w:rFonts w:ascii="Work Sans" w:hAnsi="Work Sans" w:cs="Work Sans"/>
                <w:spacing w:val="-10"/>
                <w:kern w:val="0"/>
                <w:sz w:val="23"/>
                <w:szCs w:val="23"/>
              </w:rPr>
            </w:pPr>
            <w:r w:rsidRPr="001B5539">
              <w:rPr>
                <w:rFonts w:ascii="Work Sans" w:hAnsi="Work Sans" w:cs="Work Sans"/>
                <w:spacing w:val="-10"/>
                <w:kern w:val="0"/>
                <w:sz w:val="23"/>
                <w:szCs w:val="23"/>
              </w:rPr>
              <w:t>Powstanie nadpłaty lub prawa do zwrotu podatku</w:t>
            </w:r>
          </w:p>
        </w:tc>
        <w:tc>
          <w:tcPr>
            <w:tcW w:w="2265" w:type="dxa"/>
            <w:tcBorders>
              <w:left w:val="single" w:sz="2" w:space="0" w:color="000000"/>
              <w:bottom w:val="single" w:sz="2" w:space="0" w:color="000000"/>
            </w:tcBorders>
            <w:shd w:val="clear" w:color="auto" w:fill="auto"/>
            <w:tcMar>
              <w:top w:w="55" w:type="dxa"/>
              <w:left w:w="55" w:type="dxa"/>
              <w:bottom w:w="55" w:type="dxa"/>
              <w:right w:w="55" w:type="dxa"/>
            </w:tcMar>
          </w:tcPr>
          <w:p w:rsidR="00036F9C" w:rsidRPr="001B5539" w:rsidRDefault="00801F96" w:rsidP="00654183">
            <w:pPr>
              <w:pStyle w:val="TableContents"/>
              <w:spacing w:line="276" w:lineRule="auto"/>
              <w:jc w:val="center"/>
              <w:rPr>
                <w:rFonts w:ascii="Work Sans" w:hAnsi="Work Sans"/>
                <w:spacing w:val="-10"/>
                <w:kern w:val="0"/>
                <w:sz w:val="23"/>
                <w:szCs w:val="23"/>
              </w:rPr>
            </w:pPr>
            <w:r w:rsidRPr="00801F96">
              <w:rPr>
                <w:rFonts w:ascii="Work Sans" w:hAnsi="Work Sans" w:cs="Work Sans"/>
                <w:noProof/>
                <w:spacing w:val="-10"/>
                <w:kern w:val="0"/>
                <w:sz w:val="23"/>
                <w:szCs w:val="23"/>
              </w:rPr>
              <w:pict>
                <v:shape id="_x0000_s1043" style="position:absolute;left:0;text-align:left;margin-left:4.95pt;margin-top:6.5pt;width:9pt;height:9.75pt;z-index:251675648;visibility:visible;mso-wrap-style:none;mso-position-horizontal-relative:text;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" adj="-11796480,,5400" path="m,l21600,r,21600l,21600,,xe" filled="f" strokecolor="#3465a4" strokeweight=".35281mm">
                  <v:stroke joinstyle="miter"/>
                  <v:formulas/>
                  <v:path arrowok="t" o:connecttype="custom" o:connectlocs="57150,0;114300,61914;57150,123828;0,61914" o:connectangles="270,0,90,180" textboxrect="0,0,21600,21600"/>
                  <v:textbox inset="0,0,0,0">
                    <w:txbxContent>
                      <w:p w:rsidR="00AA1CE4" w:rsidRDefault="00AA1CE4" w:rsidP="00036F9C"/>
                    </w:txbxContent>
                  </v:textbox>
                </v:shape>
              </w:pict>
            </w:r>
            <w:r w:rsidRPr="00801F96">
              <w:rPr>
                <w:rFonts w:ascii="Work Sans" w:hAnsi="Work Sans" w:cs="Work Sans"/>
                <w:noProof/>
                <w:spacing w:val="-10"/>
                <w:kern w:val="0"/>
                <w:sz w:val="23"/>
                <w:szCs w:val="23"/>
              </w:rPr>
              <w:pict>
                <v:shape id="_x0000_s1044" style="position:absolute;left:0;text-align:left;margin-left:4.95pt;margin-top:6.5pt;width:9pt;height:9.75pt;z-index:251676672;visibility:visible;mso-wrap-style:none;mso-position-horizontal-relative:text;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" adj="-11796480,,5400" path="m,l21600,r,21600l,21600,,xe" filled="f" strokecolor="#3465a4" strokeweight=".35281mm">
                  <v:stroke joinstyle="miter"/>
                  <v:formulas/>
                  <v:path arrowok="t" o:connecttype="custom" o:connectlocs="57150,0;114300,61914;57150,123828;0,61914" o:connectangles="270,0,90,180" textboxrect="0,0,21600,21600"/>
                  <v:textbox inset="0,0,0,0">
                    <w:txbxContent>
                      <w:p w:rsidR="00AA1CE4" w:rsidRDefault="00AA1CE4" w:rsidP="00036F9C"/>
                    </w:txbxContent>
                  </v:textbox>
                </v:shape>
              </w:pict>
            </w:r>
            <w:r w:rsidR="00036F9C" w:rsidRPr="001B5539">
              <w:rPr>
                <w:rFonts w:ascii="Work Sans" w:hAnsi="Work Sans" w:cs="Work Sans"/>
                <w:spacing w:val="-10"/>
                <w:kern w:val="0"/>
                <w:sz w:val="23"/>
                <w:szCs w:val="23"/>
              </w:rPr>
              <w:t xml:space="preserve">     Tak</w:t>
            </w:r>
          </w:p>
        </w:tc>
        <w:tc>
          <w:tcPr>
            <w:tcW w:w="21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36F9C" w:rsidRPr="001B5539" w:rsidRDefault="00801F96" w:rsidP="00654183">
            <w:pPr>
              <w:pStyle w:val="TableContents"/>
              <w:spacing w:line="276" w:lineRule="auto"/>
              <w:jc w:val="center"/>
              <w:rPr>
                <w:rFonts w:ascii="Work Sans" w:hAnsi="Work Sans"/>
                <w:spacing w:val="-10"/>
                <w:kern w:val="0"/>
                <w:sz w:val="23"/>
                <w:szCs w:val="23"/>
              </w:rPr>
            </w:pPr>
            <w:r w:rsidRPr="00801F96">
              <w:rPr>
                <w:rFonts w:ascii="Work Sans" w:hAnsi="Work Sans" w:cs="Work Sans"/>
                <w:noProof/>
                <w:spacing w:val="-10"/>
                <w:kern w:val="0"/>
                <w:sz w:val="23"/>
                <w:szCs w:val="23"/>
              </w:rPr>
              <w:pict>
                <v:shape id="_x0000_s1045" style="position:absolute;left:0;text-align:left;margin-left:4.95pt;margin-top:6.5pt;width:9pt;height:9.75pt;z-index:251677696;visibility:visible;mso-wrap-style:none;mso-position-horizontal-relative:text;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" adj="-11796480,,5400" path="m,l21600,r,21600l,21600,,xe" filled="f" strokecolor="#3465a4" strokeweight=".35281mm">
                  <v:stroke joinstyle="miter"/>
                  <v:formulas/>
                  <v:path arrowok="t" o:connecttype="custom" o:connectlocs="57150,0;114300,61914;57150,123828;0,61914" o:connectangles="270,0,90,180" textboxrect="0,0,21600,21600"/>
                  <v:textbox inset="0,0,0,0">
                    <w:txbxContent>
                      <w:p w:rsidR="00AA1CE4" w:rsidRDefault="00AA1CE4" w:rsidP="00036F9C"/>
                    </w:txbxContent>
                  </v:textbox>
                </v:shape>
              </w:pict>
            </w:r>
            <w:r w:rsidR="00036F9C" w:rsidRPr="001B5539">
              <w:rPr>
                <w:rFonts w:ascii="Work Sans" w:hAnsi="Work Sans" w:cs="Work Sans"/>
                <w:spacing w:val="-10"/>
                <w:kern w:val="0"/>
                <w:sz w:val="23"/>
                <w:szCs w:val="23"/>
              </w:rPr>
              <w:t xml:space="preserve">         Nie</w:t>
            </w:r>
          </w:p>
        </w:tc>
      </w:tr>
      <w:tr w:rsidR="00036F9C" w:rsidRPr="001B5539" w:rsidTr="00654183">
        <w:trPr>
          <w:trHeight w:val="561"/>
        </w:trPr>
        <w:tc>
          <w:tcPr>
            <w:tcW w:w="5220" w:type="dxa"/>
            <w:tcBorders>
              <w:left w:val="single" w:sz="2" w:space="0" w:color="000000"/>
              <w:bottom w:val="single" w:sz="2" w:space="0" w:color="000000"/>
            </w:tcBorders>
            <w:shd w:val="clear" w:color="auto" w:fill="auto"/>
            <w:tcMar>
              <w:top w:w="55" w:type="dxa"/>
              <w:left w:w="55" w:type="dxa"/>
              <w:bottom w:w="55" w:type="dxa"/>
              <w:right w:w="55" w:type="dxa"/>
            </w:tcMar>
          </w:tcPr>
          <w:p w:rsidR="00036F9C" w:rsidRPr="001B5539" w:rsidRDefault="00036F9C" w:rsidP="00654183">
            <w:pPr>
              <w:pStyle w:val="TableContents"/>
              <w:spacing w:line="276" w:lineRule="auto"/>
              <w:rPr>
                <w:rFonts w:ascii="Work Sans" w:hAnsi="Work Sans" w:cs="Work Sans"/>
                <w:spacing w:val="-10"/>
                <w:kern w:val="0"/>
                <w:sz w:val="23"/>
                <w:szCs w:val="23"/>
              </w:rPr>
            </w:pPr>
            <w:r w:rsidRPr="001B5539">
              <w:rPr>
                <w:rFonts w:ascii="Work Sans" w:hAnsi="Work Sans" w:cs="Work Sans"/>
                <w:spacing w:val="-10"/>
                <w:kern w:val="0"/>
                <w:sz w:val="23"/>
                <w:szCs w:val="23"/>
              </w:rPr>
              <w:t>Zawyżenie kwoty nadpłaty lub zwrotu podatku</w:t>
            </w:r>
          </w:p>
        </w:tc>
        <w:tc>
          <w:tcPr>
            <w:tcW w:w="2265" w:type="dxa"/>
            <w:tcBorders>
              <w:left w:val="single" w:sz="2" w:space="0" w:color="000000"/>
              <w:bottom w:val="single" w:sz="2" w:space="0" w:color="000000"/>
            </w:tcBorders>
            <w:shd w:val="clear" w:color="auto" w:fill="auto"/>
            <w:tcMar>
              <w:top w:w="55" w:type="dxa"/>
              <w:left w:w="55" w:type="dxa"/>
              <w:bottom w:w="55" w:type="dxa"/>
              <w:right w:w="55" w:type="dxa"/>
            </w:tcMar>
          </w:tcPr>
          <w:p w:rsidR="00036F9C" w:rsidRPr="001B5539" w:rsidRDefault="00801F96" w:rsidP="00654183">
            <w:pPr>
              <w:pStyle w:val="TableContents"/>
              <w:spacing w:line="276" w:lineRule="auto"/>
              <w:jc w:val="center"/>
              <w:rPr>
                <w:rFonts w:ascii="Work Sans" w:hAnsi="Work Sans"/>
                <w:spacing w:val="-10"/>
                <w:kern w:val="0"/>
                <w:sz w:val="23"/>
                <w:szCs w:val="23"/>
              </w:rPr>
            </w:pPr>
            <w:r w:rsidRPr="00801F96">
              <w:rPr>
                <w:rFonts w:ascii="Work Sans" w:hAnsi="Work Sans" w:cs="Work Sans"/>
                <w:noProof/>
                <w:spacing w:val="-10"/>
                <w:kern w:val="0"/>
                <w:sz w:val="23"/>
                <w:szCs w:val="23"/>
              </w:rPr>
              <w:pict>
                <v:shape id="_x0000_s1046" style="position:absolute;left:0;text-align:left;margin-left:4.95pt;margin-top:6.5pt;width:9pt;height:9.75pt;z-index:251678720;visibility:visible;mso-wrap-style:none;mso-position-horizontal-relative:text;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" adj="-11796480,,5400" path="m,l21600,r,21600l,21600,,xe" filled="f" strokecolor="#3465a4" strokeweight=".35281mm">
                  <v:stroke joinstyle="miter"/>
                  <v:formulas/>
                  <v:path arrowok="t" o:connecttype="custom" o:connectlocs="57150,0;114300,61914;57150,123828;0,61914" o:connectangles="270,0,90,180" textboxrect="0,0,21600,21600"/>
                  <v:textbox inset="0,0,0,0">
                    <w:txbxContent>
                      <w:p w:rsidR="00AA1CE4" w:rsidRDefault="00AA1CE4" w:rsidP="00036F9C"/>
                    </w:txbxContent>
                  </v:textbox>
                </v:shape>
              </w:pict>
            </w:r>
            <w:r w:rsidRPr="00801F96">
              <w:rPr>
                <w:rFonts w:ascii="Work Sans" w:hAnsi="Work Sans" w:cs="Work Sans"/>
                <w:noProof/>
                <w:spacing w:val="-10"/>
                <w:kern w:val="0"/>
                <w:sz w:val="23"/>
                <w:szCs w:val="23"/>
              </w:rPr>
              <w:pict>
                <v:shape id="_x0000_s1047" style="position:absolute;left:0;text-align:left;margin-left:4.95pt;margin-top:6.5pt;width:9pt;height:9.75pt;z-index:251679744;visibility:visible;mso-wrap-style:none;mso-position-horizontal-relative:text;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" adj="-11796480,,5400" path="m,l21600,r,21600l,21600,,xe" filled="f" strokecolor="#3465a4" strokeweight=".35281mm">
                  <v:stroke joinstyle="miter"/>
                  <v:formulas/>
                  <v:path arrowok="t" o:connecttype="custom" o:connectlocs="57150,0;114300,61914;57150,123828;0,61914" o:connectangles="270,0,90,180" textboxrect="0,0,21600,21600"/>
                  <v:textbox inset="0,0,0,0">
                    <w:txbxContent>
                      <w:p w:rsidR="00AA1CE4" w:rsidRDefault="00AA1CE4" w:rsidP="00036F9C"/>
                    </w:txbxContent>
                  </v:textbox>
                </v:shape>
              </w:pict>
            </w:r>
            <w:r w:rsidR="00036F9C" w:rsidRPr="001B5539">
              <w:rPr>
                <w:rFonts w:ascii="Work Sans" w:hAnsi="Work Sans" w:cs="Work Sans"/>
                <w:spacing w:val="-10"/>
                <w:kern w:val="0"/>
                <w:sz w:val="23"/>
                <w:szCs w:val="23"/>
              </w:rPr>
              <w:t xml:space="preserve">     Tak</w:t>
            </w:r>
          </w:p>
        </w:tc>
        <w:tc>
          <w:tcPr>
            <w:tcW w:w="21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36F9C" w:rsidRPr="001B5539" w:rsidRDefault="00801F96" w:rsidP="00654183">
            <w:pPr>
              <w:pStyle w:val="TableContents"/>
              <w:spacing w:line="276" w:lineRule="auto"/>
              <w:jc w:val="center"/>
              <w:rPr>
                <w:rFonts w:ascii="Work Sans" w:hAnsi="Work Sans"/>
                <w:spacing w:val="-10"/>
                <w:kern w:val="0"/>
                <w:sz w:val="23"/>
                <w:szCs w:val="23"/>
              </w:rPr>
            </w:pPr>
            <w:r w:rsidRPr="00801F96">
              <w:rPr>
                <w:rFonts w:ascii="Work Sans" w:hAnsi="Work Sans" w:cs="Work Sans"/>
                <w:noProof/>
                <w:spacing w:val="-10"/>
                <w:kern w:val="0"/>
                <w:sz w:val="23"/>
                <w:szCs w:val="23"/>
              </w:rPr>
              <w:pict>
                <v:shape id="_x0000_s1048" style="position:absolute;left:0;text-align:left;margin-left:4.95pt;margin-top:6.5pt;width:9pt;height:9.75pt;z-index:251680768;visibility:visible;mso-wrap-style:none;mso-position-horizontal-relative:text;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" adj="-11796480,,5400" path="m,l21600,r,21600l,21600,,xe" filled="f" strokecolor="#3465a4" strokeweight=".35281mm">
                  <v:stroke joinstyle="miter"/>
                  <v:formulas/>
                  <v:path arrowok="t" o:connecttype="custom" o:connectlocs="57150,0;114300,61914;57150,123828;0,61914" o:connectangles="270,0,90,180" textboxrect="0,0,21600,21600"/>
                  <v:textbox inset="0,0,0,0">
                    <w:txbxContent>
                      <w:p w:rsidR="00AA1CE4" w:rsidRDefault="00AA1CE4" w:rsidP="00036F9C"/>
                    </w:txbxContent>
                  </v:textbox>
                </v:shape>
              </w:pict>
            </w:r>
            <w:r w:rsidR="00036F9C" w:rsidRPr="001B5539">
              <w:rPr>
                <w:rFonts w:ascii="Work Sans" w:hAnsi="Work Sans" w:cs="Work Sans"/>
                <w:spacing w:val="-10"/>
                <w:kern w:val="0"/>
                <w:sz w:val="23"/>
                <w:szCs w:val="23"/>
              </w:rPr>
              <w:t xml:space="preserve">         Nie</w:t>
            </w:r>
          </w:p>
        </w:tc>
      </w:tr>
      <w:tr w:rsidR="00036F9C" w:rsidRPr="001B5539" w:rsidTr="00654183">
        <w:tc>
          <w:tcPr>
            <w:tcW w:w="5220" w:type="dxa"/>
            <w:tcBorders>
              <w:left w:val="single" w:sz="2" w:space="0" w:color="000000"/>
              <w:bottom w:val="single" w:sz="2" w:space="0" w:color="000000"/>
            </w:tcBorders>
            <w:shd w:val="clear" w:color="auto" w:fill="auto"/>
            <w:tcMar>
              <w:top w:w="55" w:type="dxa"/>
              <w:left w:w="55" w:type="dxa"/>
              <w:bottom w:w="55" w:type="dxa"/>
              <w:right w:w="55" w:type="dxa"/>
            </w:tcMar>
          </w:tcPr>
          <w:p w:rsidR="00036F9C" w:rsidRPr="001B5539" w:rsidRDefault="00036F9C" w:rsidP="00654183">
            <w:pPr>
              <w:pStyle w:val="TableContents"/>
              <w:spacing w:line="276" w:lineRule="auto"/>
              <w:rPr>
                <w:rFonts w:ascii="Work Sans" w:hAnsi="Work Sans" w:cs="Work Sans"/>
                <w:spacing w:val="-10"/>
                <w:kern w:val="0"/>
                <w:sz w:val="23"/>
                <w:szCs w:val="23"/>
              </w:rPr>
            </w:pPr>
            <w:r w:rsidRPr="001B5539">
              <w:rPr>
                <w:rFonts w:ascii="Work Sans" w:hAnsi="Work Sans" w:cs="Work Sans"/>
                <w:spacing w:val="-10"/>
                <w:kern w:val="0"/>
                <w:sz w:val="23"/>
                <w:szCs w:val="23"/>
              </w:rPr>
              <w:t>Podwyższenie kwoty nadwyżki podatku naliczonego nad należnym</w:t>
            </w:r>
          </w:p>
        </w:tc>
        <w:tc>
          <w:tcPr>
            <w:tcW w:w="2265" w:type="dxa"/>
            <w:tcBorders>
              <w:left w:val="single" w:sz="2" w:space="0" w:color="000000"/>
              <w:bottom w:val="single" w:sz="2" w:space="0" w:color="000000"/>
            </w:tcBorders>
            <w:shd w:val="clear" w:color="auto" w:fill="auto"/>
            <w:tcMar>
              <w:top w:w="55" w:type="dxa"/>
              <w:left w:w="55" w:type="dxa"/>
              <w:bottom w:w="55" w:type="dxa"/>
              <w:right w:w="55" w:type="dxa"/>
            </w:tcMar>
          </w:tcPr>
          <w:p w:rsidR="00036F9C" w:rsidRPr="001B5539" w:rsidRDefault="00801F96" w:rsidP="00654183">
            <w:pPr>
              <w:pStyle w:val="TableContents"/>
              <w:spacing w:line="276" w:lineRule="auto"/>
              <w:jc w:val="center"/>
              <w:rPr>
                <w:rFonts w:ascii="Work Sans" w:hAnsi="Work Sans"/>
                <w:spacing w:val="-10"/>
                <w:kern w:val="0"/>
                <w:sz w:val="23"/>
                <w:szCs w:val="23"/>
              </w:rPr>
            </w:pPr>
            <w:r w:rsidRPr="00801F96">
              <w:rPr>
                <w:rFonts w:ascii="Work Sans" w:hAnsi="Work Sans" w:cs="Work Sans"/>
                <w:noProof/>
                <w:spacing w:val="-10"/>
                <w:kern w:val="0"/>
                <w:sz w:val="23"/>
                <w:szCs w:val="23"/>
              </w:rPr>
              <w:pict>
                <v:shape id="_x0000_s1049" style="position:absolute;left:0;text-align:left;margin-left:4.95pt;margin-top:6.5pt;width:9pt;height:9.75pt;z-index:251681792;visibility:visible;mso-wrap-style:none;mso-position-horizontal-relative:text;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" adj="-11796480,,5400" path="m,l21600,r,21600l,21600,,xe" filled="f" strokecolor="#3465a4" strokeweight=".35281mm">
                  <v:stroke joinstyle="miter"/>
                  <v:formulas/>
                  <v:path arrowok="t" o:connecttype="custom" o:connectlocs="57150,0;114300,61914;57150,123828;0,61914" o:connectangles="270,0,90,180" textboxrect="0,0,21600,21600"/>
                  <v:textbox inset="0,0,0,0">
                    <w:txbxContent>
                      <w:p w:rsidR="00AA1CE4" w:rsidRDefault="00AA1CE4" w:rsidP="00036F9C"/>
                    </w:txbxContent>
                  </v:textbox>
                </v:shape>
              </w:pict>
            </w:r>
            <w:r w:rsidRPr="00801F96">
              <w:rPr>
                <w:rFonts w:ascii="Work Sans" w:hAnsi="Work Sans" w:cs="Work Sans"/>
                <w:noProof/>
                <w:spacing w:val="-10"/>
                <w:kern w:val="0"/>
                <w:sz w:val="23"/>
                <w:szCs w:val="23"/>
              </w:rPr>
              <w:pict>
                <v:shape id="_x0000_s1050" style="position:absolute;left:0;text-align:left;margin-left:4.95pt;margin-top:6.5pt;width:9pt;height:9.75pt;z-index:251682816;visibility:visible;mso-wrap-style:none;mso-position-horizontal-relative:text;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" adj="-11796480,,5400" path="m,l21600,r,21600l,21600,,xe" filled="f" strokecolor="#3465a4" strokeweight=".35281mm">
                  <v:stroke joinstyle="miter"/>
                  <v:formulas/>
                  <v:path arrowok="t" o:connecttype="custom" o:connectlocs="57150,0;114300,61914;57150,123828;0,61914" o:connectangles="270,0,90,180" textboxrect="0,0,21600,21600"/>
                  <v:textbox inset="0,0,0,0">
                    <w:txbxContent>
                      <w:p w:rsidR="00AA1CE4" w:rsidRDefault="00AA1CE4" w:rsidP="00036F9C"/>
                    </w:txbxContent>
                  </v:textbox>
                </v:shape>
              </w:pict>
            </w:r>
            <w:r w:rsidR="00036F9C" w:rsidRPr="001B5539">
              <w:rPr>
                <w:rFonts w:ascii="Work Sans" w:hAnsi="Work Sans" w:cs="Work Sans"/>
                <w:spacing w:val="-10"/>
                <w:kern w:val="0"/>
                <w:sz w:val="23"/>
                <w:szCs w:val="23"/>
              </w:rPr>
              <w:t xml:space="preserve">     Tak</w:t>
            </w:r>
          </w:p>
        </w:tc>
        <w:tc>
          <w:tcPr>
            <w:tcW w:w="21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36F9C" w:rsidRPr="001B5539" w:rsidRDefault="00801F96" w:rsidP="00654183">
            <w:pPr>
              <w:pStyle w:val="TableContents"/>
              <w:spacing w:line="276" w:lineRule="auto"/>
              <w:jc w:val="center"/>
              <w:rPr>
                <w:rFonts w:ascii="Work Sans" w:hAnsi="Work Sans"/>
                <w:spacing w:val="-10"/>
                <w:kern w:val="0"/>
                <w:sz w:val="23"/>
                <w:szCs w:val="23"/>
              </w:rPr>
            </w:pPr>
            <w:r w:rsidRPr="00801F96">
              <w:rPr>
                <w:rFonts w:ascii="Work Sans" w:hAnsi="Work Sans" w:cs="Work Sans"/>
                <w:noProof/>
                <w:spacing w:val="-10"/>
                <w:kern w:val="0"/>
                <w:sz w:val="23"/>
                <w:szCs w:val="23"/>
              </w:rPr>
              <w:pict>
                <v:shape id="_x0000_s1051" style="position:absolute;left:0;text-align:left;margin-left:4.95pt;margin-top:6.5pt;width:9pt;height:9.75pt;z-index:251683840;visibility:visible;mso-wrap-style:none;mso-position-horizontal-relative:text;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" adj="-11796480,,5400" path="m,l21600,r,21600l,21600,,xe" filled="f" strokecolor="#3465a4" strokeweight=".35281mm">
                  <v:stroke joinstyle="miter"/>
                  <v:formulas/>
                  <v:path arrowok="t" o:connecttype="custom" o:connectlocs="57150,0;114300,61914;57150,123828;0,61914" o:connectangles="270,0,90,180" textboxrect="0,0,21600,21600"/>
                  <v:textbox inset="0,0,0,0">
                    <w:txbxContent>
                      <w:p w:rsidR="00AA1CE4" w:rsidRDefault="00AA1CE4" w:rsidP="00036F9C"/>
                    </w:txbxContent>
                  </v:textbox>
                </v:shape>
              </w:pict>
            </w:r>
            <w:r w:rsidR="00036F9C" w:rsidRPr="001B5539">
              <w:rPr>
                <w:rFonts w:ascii="Work Sans" w:hAnsi="Work Sans" w:cs="Work Sans"/>
                <w:spacing w:val="-10"/>
                <w:kern w:val="0"/>
                <w:sz w:val="23"/>
                <w:szCs w:val="23"/>
              </w:rPr>
              <w:t xml:space="preserve">         Nie</w:t>
            </w:r>
          </w:p>
        </w:tc>
      </w:tr>
      <w:tr w:rsidR="00036F9C" w:rsidRPr="001B5539" w:rsidTr="00654183">
        <w:tc>
          <w:tcPr>
            <w:tcW w:w="5220" w:type="dxa"/>
            <w:tcBorders>
              <w:left w:val="single" w:sz="2" w:space="0" w:color="000000"/>
              <w:bottom w:val="single" w:sz="2" w:space="0" w:color="000000"/>
            </w:tcBorders>
            <w:shd w:val="clear" w:color="auto" w:fill="auto"/>
            <w:tcMar>
              <w:top w:w="55" w:type="dxa"/>
              <w:left w:w="55" w:type="dxa"/>
              <w:bottom w:w="55" w:type="dxa"/>
              <w:right w:w="55" w:type="dxa"/>
            </w:tcMar>
          </w:tcPr>
          <w:p w:rsidR="00036F9C" w:rsidRPr="001B5539" w:rsidRDefault="00036F9C" w:rsidP="00654183">
            <w:pPr>
              <w:pStyle w:val="TableContents"/>
              <w:spacing w:line="276" w:lineRule="auto"/>
              <w:rPr>
                <w:rFonts w:ascii="Work Sans" w:hAnsi="Work Sans" w:cs="Work Sans"/>
                <w:spacing w:val="-10"/>
                <w:kern w:val="0"/>
                <w:sz w:val="23"/>
                <w:szCs w:val="23"/>
              </w:rPr>
            </w:pPr>
            <w:r w:rsidRPr="001B5539">
              <w:rPr>
                <w:rFonts w:ascii="Work Sans" w:hAnsi="Work Sans" w:cs="Work Sans"/>
                <w:spacing w:val="-10"/>
                <w:kern w:val="0"/>
                <w:sz w:val="23"/>
                <w:szCs w:val="23"/>
              </w:rPr>
              <w:t xml:space="preserve">Niepowstanie obowiązku lub odsunięcie w czasie powstania obowiązku sporządzenia i przekazywania informacji podatkowych </w:t>
            </w:r>
            <w:r w:rsidRPr="001B5539">
              <w:rPr>
                <w:rFonts w:ascii="Work Sans" w:hAnsi="Work Sans" w:cs="Work Sans"/>
                <w:spacing w:val="-10"/>
                <w:kern w:val="0"/>
                <w:sz w:val="23"/>
                <w:szCs w:val="23"/>
              </w:rPr>
              <w:lastRenderedPageBreak/>
              <w:t>o schematach podatkowych</w:t>
            </w:r>
          </w:p>
        </w:tc>
        <w:tc>
          <w:tcPr>
            <w:tcW w:w="2265" w:type="dxa"/>
            <w:tcBorders>
              <w:left w:val="single" w:sz="2" w:space="0" w:color="000000"/>
              <w:bottom w:val="single" w:sz="2" w:space="0" w:color="000000"/>
            </w:tcBorders>
            <w:shd w:val="clear" w:color="auto" w:fill="auto"/>
            <w:tcMar>
              <w:top w:w="55" w:type="dxa"/>
              <w:left w:w="55" w:type="dxa"/>
              <w:bottom w:w="55" w:type="dxa"/>
              <w:right w:w="55" w:type="dxa"/>
            </w:tcMar>
          </w:tcPr>
          <w:p w:rsidR="00036F9C" w:rsidRPr="001B5539" w:rsidRDefault="00801F96" w:rsidP="00654183">
            <w:pPr>
              <w:pStyle w:val="TableContents"/>
              <w:spacing w:line="276" w:lineRule="auto"/>
              <w:jc w:val="center"/>
              <w:rPr>
                <w:rFonts w:ascii="Work Sans" w:hAnsi="Work Sans"/>
                <w:spacing w:val="-10"/>
                <w:kern w:val="0"/>
                <w:sz w:val="23"/>
                <w:szCs w:val="23"/>
              </w:rPr>
            </w:pPr>
            <w:r w:rsidRPr="00801F96">
              <w:rPr>
                <w:rFonts w:ascii="Work Sans" w:hAnsi="Work Sans" w:cs="Work Sans"/>
                <w:noProof/>
                <w:spacing w:val="-10"/>
                <w:kern w:val="0"/>
                <w:sz w:val="23"/>
                <w:szCs w:val="23"/>
              </w:rPr>
              <w:lastRenderedPageBreak/>
              <w:pict>
                <v:shape id="_x0000_s1052" style="position:absolute;left:0;text-align:left;margin-left:4.95pt;margin-top:6.5pt;width:9pt;height:9.75pt;z-index:251684864;visibility:visible;mso-wrap-style:none;mso-position-horizontal-relative:text;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" adj="-11796480,,5400" path="m,l21600,r,21600l,21600,,xe" filled="f" strokecolor="#3465a4" strokeweight=".35281mm">
                  <v:stroke joinstyle="miter"/>
                  <v:formulas/>
                  <v:path arrowok="t" o:connecttype="custom" o:connectlocs="57150,0;114300,61914;57150,123828;0,61914" o:connectangles="270,0,90,180" textboxrect="0,0,21600,21600"/>
                  <v:textbox inset="0,0,0,0">
                    <w:txbxContent>
                      <w:p w:rsidR="00AA1CE4" w:rsidRDefault="00AA1CE4" w:rsidP="00036F9C"/>
                    </w:txbxContent>
                  </v:textbox>
                </v:shape>
              </w:pict>
            </w:r>
            <w:r w:rsidRPr="00801F96">
              <w:rPr>
                <w:rFonts w:ascii="Work Sans" w:hAnsi="Work Sans" w:cs="Work Sans"/>
                <w:noProof/>
                <w:spacing w:val="-10"/>
                <w:kern w:val="0"/>
                <w:sz w:val="23"/>
                <w:szCs w:val="23"/>
              </w:rPr>
              <w:pict>
                <v:shape id="_x0000_s1053" style="position:absolute;left:0;text-align:left;margin-left:4.95pt;margin-top:6.5pt;width:9pt;height:9.75pt;z-index:251685888;visibility:visible;mso-wrap-style:none;mso-position-horizontal-relative:text;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" adj="-11796480,,5400" path="m,l21600,r,21600l,21600,,xe" filled="f" strokecolor="#3465a4" strokeweight=".35281mm">
                  <v:stroke joinstyle="miter"/>
                  <v:formulas/>
                  <v:path arrowok="t" o:connecttype="custom" o:connectlocs="57150,0;114300,61914;57150,123828;0,61914" o:connectangles="270,0,90,180" textboxrect="0,0,21600,21600"/>
                  <v:textbox inset="0,0,0,0">
                    <w:txbxContent>
                      <w:p w:rsidR="00AA1CE4" w:rsidRDefault="00AA1CE4" w:rsidP="00036F9C"/>
                    </w:txbxContent>
                  </v:textbox>
                </v:shape>
              </w:pict>
            </w:r>
            <w:r w:rsidR="00036F9C" w:rsidRPr="001B5539">
              <w:rPr>
                <w:rFonts w:ascii="Work Sans" w:hAnsi="Work Sans" w:cs="Work Sans"/>
                <w:spacing w:val="-10"/>
                <w:kern w:val="0"/>
                <w:sz w:val="23"/>
                <w:szCs w:val="23"/>
              </w:rPr>
              <w:t xml:space="preserve">     Tak</w:t>
            </w:r>
          </w:p>
        </w:tc>
        <w:tc>
          <w:tcPr>
            <w:tcW w:w="21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36F9C" w:rsidRPr="001B5539" w:rsidRDefault="00801F96" w:rsidP="00654183">
            <w:pPr>
              <w:pStyle w:val="TableContents"/>
              <w:spacing w:line="276" w:lineRule="auto"/>
              <w:jc w:val="center"/>
              <w:rPr>
                <w:rFonts w:ascii="Work Sans" w:hAnsi="Work Sans"/>
                <w:spacing w:val="-10"/>
                <w:kern w:val="0"/>
                <w:sz w:val="23"/>
                <w:szCs w:val="23"/>
              </w:rPr>
            </w:pPr>
            <w:r w:rsidRPr="00801F96">
              <w:rPr>
                <w:rFonts w:ascii="Work Sans" w:hAnsi="Work Sans" w:cs="Work Sans"/>
                <w:noProof/>
                <w:spacing w:val="-10"/>
                <w:kern w:val="0"/>
                <w:sz w:val="23"/>
                <w:szCs w:val="23"/>
              </w:rPr>
              <w:pict>
                <v:shape id="_x0000_s1054" style="position:absolute;left:0;text-align:left;margin-left:4.95pt;margin-top:6.5pt;width:9pt;height:9.75pt;z-index:251686912;visibility:visible;mso-wrap-style:none;mso-position-horizontal-relative:text;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" adj="-11796480,,5400" path="m,l21600,r,21600l,21600,,xe" filled="f" strokecolor="#3465a4" strokeweight=".35281mm">
                  <v:stroke joinstyle="miter"/>
                  <v:formulas/>
                  <v:path arrowok="t" o:connecttype="custom" o:connectlocs="57150,0;114300,61914;57150,123828;0,61914" o:connectangles="270,0,90,180" textboxrect="0,0,21600,21600"/>
                  <v:textbox inset="0,0,0,0">
                    <w:txbxContent>
                      <w:p w:rsidR="00AA1CE4" w:rsidRDefault="00AA1CE4" w:rsidP="00036F9C"/>
                    </w:txbxContent>
                  </v:textbox>
                </v:shape>
              </w:pict>
            </w:r>
            <w:r w:rsidR="00036F9C" w:rsidRPr="001B5539">
              <w:rPr>
                <w:rFonts w:ascii="Work Sans" w:hAnsi="Work Sans" w:cs="Work Sans"/>
                <w:spacing w:val="-10"/>
                <w:kern w:val="0"/>
                <w:sz w:val="23"/>
                <w:szCs w:val="23"/>
              </w:rPr>
              <w:t xml:space="preserve">         Nie</w:t>
            </w:r>
          </w:p>
        </w:tc>
      </w:tr>
      <w:tr w:rsidR="00036F9C" w:rsidRPr="001B5539" w:rsidTr="00654183">
        <w:tc>
          <w:tcPr>
            <w:tcW w:w="9645" w:type="dxa"/>
            <w:gridSpan w:val="3"/>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36F9C" w:rsidRPr="001B5539" w:rsidRDefault="00036F9C" w:rsidP="00654183">
            <w:pPr>
              <w:pStyle w:val="TableContents"/>
              <w:spacing w:line="276" w:lineRule="auto"/>
              <w:rPr>
                <w:rFonts w:ascii="Work Sans" w:hAnsi="Work Sans" w:cs="Work Sans"/>
                <w:spacing w:val="-10"/>
                <w:kern w:val="0"/>
                <w:sz w:val="23"/>
                <w:szCs w:val="23"/>
              </w:rPr>
            </w:pPr>
          </w:p>
        </w:tc>
      </w:tr>
      <w:tr w:rsidR="00036F9C" w:rsidRPr="001B5539" w:rsidTr="00654183">
        <w:trPr>
          <w:trHeight w:val="1017"/>
        </w:trPr>
        <w:tc>
          <w:tcPr>
            <w:tcW w:w="5220" w:type="dxa"/>
            <w:tcBorders>
              <w:left w:val="single" w:sz="2" w:space="0" w:color="000000"/>
              <w:bottom w:val="single" w:sz="2" w:space="0" w:color="000000"/>
            </w:tcBorders>
            <w:shd w:val="clear" w:color="auto" w:fill="auto"/>
            <w:tcMar>
              <w:top w:w="55" w:type="dxa"/>
              <w:left w:w="55" w:type="dxa"/>
              <w:bottom w:w="55" w:type="dxa"/>
              <w:right w:w="55" w:type="dxa"/>
            </w:tcMar>
          </w:tcPr>
          <w:p w:rsidR="00036F9C" w:rsidRPr="001B5539" w:rsidRDefault="00036F9C" w:rsidP="00654183">
            <w:pPr>
              <w:pStyle w:val="TableContents"/>
              <w:spacing w:line="276" w:lineRule="auto"/>
              <w:rPr>
                <w:rFonts w:ascii="Work Sans" w:hAnsi="Work Sans" w:cs="Work Sans"/>
                <w:spacing w:val="-10"/>
                <w:kern w:val="0"/>
                <w:sz w:val="23"/>
                <w:szCs w:val="23"/>
              </w:rPr>
            </w:pPr>
            <w:r w:rsidRPr="001B5539">
              <w:rPr>
                <w:rFonts w:ascii="Work Sans" w:hAnsi="Work Sans" w:cs="Work Sans"/>
                <w:spacing w:val="-10"/>
                <w:kern w:val="0"/>
                <w:sz w:val="23"/>
                <w:szCs w:val="23"/>
              </w:rPr>
              <w:t>Jakiego(ich) rodzaju(ów) podatku(ów) dotyczy działanie/czynność/uzgodnienie?</w:t>
            </w:r>
          </w:p>
        </w:tc>
        <w:tc>
          <w:tcPr>
            <w:tcW w:w="4425"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36F9C" w:rsidRPr="001B5539" w:rsidRDefault="00036F9C" w:rsidP="00654183">
            <w:pPr>
              <w:pStyle w:val="TableContents"/>
              <w:spacing w:line="276" w:lineRule="auto"/>
              <w:rPr>
                <w:rFonts w:ascii="Work Sans" w:hAnsi="Work Sans" w:cs="Work Sans"/>
                <w:spacing w:val="-10"/>
                <w:kern w:val="0"/>
                <w:sz w:val="23"/>
                <w:szCs w:val="23"/>
              </w:rPr>
            </w:pPr>
          </w:p>
        </w:tc>
      </w:tr>
      <w:tr w:rsidR="00036F9C" w:rsidRPr="001B5539" w:rsidTr="00654183">
        <w:trPr>
          <w:trHeight w:val="735"/>
        </w:trPr>
        <w:tc>
          <w:tcPr>
            <w:tcW w:w="9645" w:type="dxa"/>
            <w:gridSpan w:val="3"/>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36F9C" w:rsidRPr="001B5539" w:rsidRDefault="00036F9C" w:rsidP="00654183">
            <w:pPr>
              <w:pStyle w:val="TableContents"/>
              <w:spacing w:line="276" w:lineRule="auto"/>
              <w:jc w:val="center"/>
              <w:rPr>
                <w:rFonts w:ascii="Work Sans" w:hAnsi="Work Sans" w:cs="Work Sans"/>
                <w:b/>
                <w:bCs/>
                <w:spacing w:val="-10"/>
                <w:kern w:val="0"/>
                <w:sz w:val="23"/>
                <w:szCs w:val="23"/>
              </w:rPr>
            </w:pPr>
            <w:r w:rsidRPr="001B5539">
              <w:rPr>
                <w:rFonts w:ascii="Work Sans" w:hAnsi="Work Sans" w:cs="Work Sans"/>
                <w:b/>
                <w:bCs/>
                <w:spacing w:val="-10"/>
                <w:kern w:val="0"/>
                <w:sz w:val="23"/>
                <w:szCs w:val="23"/>
              </w:rPr>
              <w:br/>
              <w:t>Kryterium ogólnej cechy rozpoznawczej</w:t>
            </w:r>
          </w:p>
        </w:tc>
      </w:tr>
      <w:tr w:rsidR="00036F9C" w:rsidRPr="001B5539" w:rsidTr="00654183">
        <w:tc>
          <w:tcPr>
            <w:tcW w:w="5220" w:type="dxa"/>
            <w:tcBorders>
              <w:left w:val="single" w:sz="2" w:space="0" w:color="000000"/>
              <w:bottom w:val="single" w:sz="2" w:space="0" w:color="000000"/>
            </w:tcBorders>
            <w:shd w:val="clear" w:color="auto" w:fill="auto"/>
            <w:tcMar>
              <w:top w:w="55" w:type="dxa"/>
              <w:left w:w="55" w:type="dxa"/>
              <w:bottom w:w="55" w:type="dxa"/>
              <w:right w:w="55" w:type="dxa"/>
            </w:tcMar>
          </w:tcPr>
          <w:p w:rsidR="00036F9C" w:rsidRPr="001B5539" w:rsidRDefault="00036F9C" w:rsidP="00654183">
            <w:pPr>
              <w:pStyle w:val="TableContents"/>
              <w:spacing w:line="276" w:lineRule="auto"/>
              <w:rPr>
                <w:rFonts w:ascii="Work Sans" w:hAnsi="Work Sans" w:cs="Work Sans"/>
                <w:spacing w:val="-10"/>
                <w:kern w:val="0"/>
                <w:sz w:val="23"/>
                <w:szCs w:val="23"/>
              </w:rPr>
            </w:pPr>
            <w:r w:rsidRPr="001B5539">
              <w:rPr>
                <w:rFonts w:ascii="Work Sans" w:hAnsi="Work Sans" w:cs="Work Sans"/>
                <w:spacing w:val="-10"/>
                <w:kern w:val="0"/>
                <w:sz w:val="23"/>
                <w:szCs w:val="23"/>
              </w:rPr>
              <w:t>Promotor lub korzystający zobowiązali się do zachowania poufności wobec osób trzecich, w szczególności wobec innych korzystających, promotorów lub organów podatkowych, sposobu, w jaki uzgodnienie pozwala na uzyskanie korzyści podatkowej.</w:t>
            </w:r>
          </w:p>
        </w:tc>
        <w:tc>
          <w:tcPr>
            <w:tcW w:w="2265" w:type="dxa"/>
            <w:tcBorders>
              <w:left w:val="single" w:sz="2" w:space="0" w:color="000000"/>
              <w:bottom w:val="single" w:sz="2" w:space="0" w:color="000000"/>
            </w:tcBorders>
            <w:shd w:val="clear" w:color="auto" w:fill="auto"/>
            <w:tcMar>
              <w:top w:w="55" w:type="dxa"/>
              <w:left w:w="55" w:type="dxa"/>
              <w:bottom w:w="55" w:type="dxa"/>
              <w:right w:w="55" w:type="dxa"/>
            </w:tcMar>
          </w:tcPr>
          <w:p w:rsidR="00036F9C" w:rsidRPr="001B5539" w:rsidRDefault="00801F96" w:rsidP="00654183">
            <w:pPr>
              <w:pStyle w:val="TableContents"/>
              <w:spacing w:line="276" w:lineRule="auto"/>
              <w:jc w:val="center"/>
              <w:rPr>
                <w:rFonts w:ascii="Work Sans" w:hAnsi="Work Sans"/>
                <w:spacing w:val="-10"/>
                <w:kern w:val="0"/>
                <w:sz w:val="23"/>
                <w:szCs w:val="23"/>
              </w:rPr>
            </w:pPr>
            <w:r w:rsidRPr="00801F96">
              <w:rPr>
                <w:rFonts w:ascii="Work Sans" w:hAnsi="Work Sans" w:cs="Work Sans"/>
                <w:noProof/>
                <w:spacing w:val="-10"/>
                <w:kern w:val="0"/>
                <w:sz w:val="23"/>
                <w:szCs w:val="23"/>
              </w:rPr>
              <w:pict>
                <v:shape id="_x0000_s1055" style="position:absolute;left:0;text-align:left;margin-left:4.95pt;margin-top:6.5pt;width:9pt;height:9.75pt;z-index:251687936;visibility:visible;mso-wrap-style:none;mso-position-horizontal-relative:text;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" adj="-11796480,,5400" path="m,l21600,r,21600l,21600,,xe" filled="f" strokecolor="#3465a4" strokeweight=".35281mm">
                  <v:stroke joinstyle="miter"/>
                  <v:formulas/>
                  <v:path arrowok="t" o:connecttype="custom" o:connectlocs="57150,0;114300,61914;57150,123828;0,61914" o:connectangles="270,0,90,180" textboxrect="0,0,21600,21600"/>
                  <v:textbox inset="0,0,0,0">
                    <w:txbxContent>
                      <w:p w:rsidR="00AA1CE4" w:rsidRDefault="00AA1CE4" w:rsidP="00036F9C"/>
                    </w:txbxContent>
                  </v:textbox>
                </v:shape>
              </w:pict>
            </w:r>
            <w:r w:rsidRPr="00801F96">
              <w:rPr>
                <w:rFonts w:ascii="Work Sans" w:hAnsi="Work Sans" w:cs="Work Sans"/>
                <w:noProof/>
                <w:spacing w:val="-10"/>
                <w:kern w:val="0"/>
                <w:sz w:val="23"/>
                <w:szCs w:val="23"/>
              </w:rPr>
              <w:pict>
                <v:shape id="_x0000_s1056" style="position:absolute;left:0;text-align:left;margin-left:4.95pt;margin-top:6.5pt;width:9pt;height:9.75pt;z-index:251688960;visibility:visible;mso-wrap-style:none;mso-position-horizontal-relative:text;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" adj="-11796480,,5400" path="m,l21600,r,21600l,21600,,xe" filled="f" strokecolor="#3465a4" strokeweight=".35281mm">
                  <v:stroke joinstyle="miter"/>
                  <v:formulas/>
                  <v:path arrowok="t" o:connecttype="custom" o:connectlocs="57150,0;114300,61914;57150,123828;0,61914" o:connectangles="270,0,90,180" textboxrect="0,0,21600,21600"/>
                  <v:textbox inset="0,0,0,0">
                    <w:txbxContent>
                      <w:p w:rsidR="00AA1CE4" w:rsidRDefault="00AA1CE4" w:rsidP="00036F9C"/>
                    </w:txbxContent>
                  </v:textbox>
                </v:shape>
              </w:pict>
            </w:r>
            <w:r w:rsidR="00036F9C" w:rsidRPr="001B5539">
              <w:rPr>
                <w:rFonts w:ascii="Work Sans" w:hAnsi="Work Sans" w:cs="Work Sans"/>
                <w:spacing w:val="-10"/>
                <w:kern w:val="0"/>
                <w:sz w:val="23"/>
                <w:szCs w:val="23"/>
              </w:rPr>
              <w:t xml:space="preserve">     Tak</w:t>
            </w:r>
          </w:p>
        </w:tc>
        <w:tc>
          <w:tcPr>
            <w:tcW w:w="21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36F9C" w:rsidRPr="001B5539" w:rsidRDefault="00801F96" w:rsidP="00654183">
            <w:pPr>
              <w:pStyle w:val="TableContents"/>
              <w:spacing w:line="276" w:lineRule="auto"/>
              <w:jc w:val="center"/>
              <w:rPr>
                <w:rFonts w:ascii="Work Sans" w:hAnsi="Work Sans"/>
                <w:spacing w:val="-10"/>
                <w:kern w:val="0"/>
                <w:sz w:val="23"/>
                <w:szCs w:val="23"/>
              </w:rPr>
            </w:pPr>
            <w:r w:rsidRPr="00801F96">
              <w:rPr>
                <w:rFonts w:ascii="Work Sans" w:hAnsi="Work Sans" w:cs="Work Sans"/>
                <w:noProof/>
                <w:spacing w:val="-10"/>
                <w:kern w:val="0"/>
                <w:sz w:val="23"/>
                <w:szCs w:val="23"/>
              </w:rPr>
              <w:pict>
                <v:shape id="_x0000_s1057" style="position:absolute;left:0;text-align:left;margin-left:4.95pt;margin-top:6.5pt;width:9pt;height:9.75pt;z-index:251689984;visibility:visible;mso-wrap-style:none;mso-position-horizontal-relative:text;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" adj="-11796480,,5400" path="m,l21600,r,21600l,21600,,xe" filled="f" strokecolor="#3465a4" strokeweight=".35281mm">
                  <v:stroke joinstyle="miter"/>
                  <v:formulas/>
                  <v:path arrowok="t" o:connecttype="custom" o:connectlocs="57150,0;114300,61914;57150,123828;0,61914" o:connectangles="270,0,90,180" textboxrect="0,0,21600,21600"/>
                  <v:textbox inset="0,0,0,0">
                    <w:txbxContent>
                      <w:p w:rsidR="00AA1CE4" w:rsidRDefault="00AA1CE4" w:rsidP="00036F9C"/>
                    </w:txbxContent>
                  </v:textbox>
                </v:shape>
              </w:pict>
            </w:r>
            <w:r w:rsidR="00036F9C" w:rsidRPr="001B5539">
              <w:rPr>
                <w:rFonts w:ascii="Work Sans" w:hAnsi="Work Sans" w:cs="Work Sans"/>
                <w:spacing w:val="-10"/>
                <w:kern w:val="0"/>
                <w:sz w:val="23"/>
                <w:szCs w:val="23"/>
              </w:rPr>
              <w:t xml:space="preserve">         Nie</w:t>
            </w:r>
          </w:p>
        </w:tc>
      </w:tr>
      <w:tr w:rsidR="00036F9C" w:rsidRPr="001B5539" w:rsidTr="00654183">
        <w:tc>
          <w:tcPr>
            <w:tcW w:w="5220" w:type="dxa"/>
            <w:tcBorders>
              <w:left w:val="single" w:sz="2" w:space="0" w:color="000000"/>
              <w:bottom w:val="single" w:sz="2" w:space="0" w:color="000000"/>
            </w:tcBorders>
            <w:shd w:val="clear" w:color="auto" w:fill="auto"/>
            <w:tcMar>
              <w:top w:w="55" w:type="dxa"/>
              <w:left w:w="55" w:type="dxa"/>
              <w:bottom w:w="55" w:type="dxa"/>
              <w:right w:w="55" w:type="dxa"/>
            </w:tcMar>
          </w:tcPr>
          <w:p w:rsidR="00036F9C" w:rsidRPr="001B5539" w:rsidRDefault="00036F9C" w:rsidP="00654183">
            <w:pPr>
              <w:pStyle w:val="TableContents"/>
              <w:spacing w:line="276" w:lineRule="auto"/>
              <w:rPr>
                <w:rFonts w:ascii="Work Sans" w:hAnsi="Work Sans" w:cs="Work Sans"/>
                <w:spacing w:val="-10"/>
                <w:kern w:val="0"/>
                <w:sz w:val="23"/>
                <w:szCs w:val="23"/>
              </w:rPr>
            </w:pPr>
            <w:r w:rsidRPr="001B5539">
              <w:rPr>
                <w:rFonts w:ascii="Work Sans" w:hAnsi="Work Sans" w:cs="Work Sans"/>
                <w:spacing w:val="-10"/>
                <w:kern w:val="0"/>
                <w:sz w:val="23"/>
                <w:szCs w:val="23"/>
              </w:rPr>
              <w:t>Promotor jest uprawniony do otrzymania wynagrodzenia, którego wysokość jest uzależniona od wysokości korzyści podatkowej wynikającej z uzgodnienia,</w:t>
            </w:r>
          </w:p>
        </w:tc>
        <w:tc>
          <w:tcPr>
            <w:tcW w:w="2265" w:type="dxa"/>
            <w:tcBorders>
              <w:left w:val="single" w:sz="2" w:space="0" w:color="000000"/>
              <w:bottom w:val="single" w:sz="2" w:space="0" w:color="000000"/>
            </w:tcBorders>
            <w:shd w:val="clear" w:color="auto" w:fill="auto"/>
            <w:tcMar>
              <w:top w:w="55" w:type="dxa"/>
              <w:left w:w="55" w:type="dxa"/>
              <w:bottom w:w="55" w:type="dxa"/>
              <w:right w:w="55" w:type="dxa"/>
            </w:tcMar>
          </w:tcPr>
          <w:p w:rsidR="00036F9C" w:rsidRPr="001B5539" w:rsidRDefault="00801F96" w:rsidP="00654183">
            <w:pPr>
              <w:pStyle w:val="TableContents"/>
              <w:spacing w:line="276" w:lineRule="auto"/>
              <w:jc w:val="center"/>
              <w:rPr>
                <w:rFonts w:ascii="Work Sans" w:hAnsi="Work Sans"/>
                <w:spacing w:val="-10"/>
                <w:kern w:val="0"/>
                <w:sz w:val="23"/>
                <w:szCs w:val="23"/>
              </w:rPr>
            </w:pPr>
            <w:r w:rsidRPr="00801F96">
              <w:rPr>
                <w:rFonts w:ascii="Work Sans" w:hAnsi="Work Sans" w:cs="Work Sans"/>
                <w:noProof/>
                <w:spacing w:val="-10"/>
                <w:kern w:val="0"/>
                <w:sz w:val="23"/>
                <w:szCs w:val="23"/>
              </w:rPr>
              <w:pict>
                <v:shape id="_x0000_s1058" style="position:absolute;left:0;text-align:left;margin-left:767.85pt;margin-top:6.5pt;width:9pt;height:9.75pt;z-index:251691008;visibility:visible;mso-wrap-style:none;mso-position-horizontal-relative:text;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" adj="-11796480,,5400" path="m,l21600,r,21600l,21600,,xe" filled="f" strokecolor="#3465a4" strokeweight=".35281mm">
                  <v:stroke joinstyle="miter"/>
                  <v:formulas/>
                  <v:path arrowok="t" o:connecttype="custom" o:connectlocs="57150,0;114300,61914;57150,123828;0,61914" o:connectangles="270,0,90,180" textboxrect="0,0,21600,21600"/>
                  <v:textbox inset="0,0,0,0">
                    <w:txbxContent>
                      <w:p w:rsidR="00AA1CE4" w:rsidRDefault="00AA1CE4" w:rsidP="00036F9C"/>
                    </w:txbxContent>
                  </v:textbox>
                </v:shape>
              </w:pict>
            </w:r>
            <w:r w:rsidRPr="00801F96">
              <w:rPr>
                <w:rFonts w:ascii="Work Sans" w:hAnsi="Work Sans" w:cs="Work Sans"/>
                <w:noProof/>
                <w:spacing w:val="-10"/>
                <w:kern w:val="0"/>
                <w:sz w:val="23"/>
                <w:szCs w:val="23"/>
              </w:rPr>
              <w:pict>
                <v:shape id="_x0000_s1059" style="position:absolute;left:0;text-align:left;margin-left:767.85pt;margin-top:6.5pt;width:9pt;height:9.75pt;z-index:251692032;visibility:visible;mso-wrap-style:none;mso-position-horizontal-relative:text;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" adj="-11796480,,5400" path="m,l21600,r,21600l,21600,,xe" filled="f" strokecolor="#3465a4" strokeweight=".35281mm">
                  <v:stroke joinstyle="miter"/>
                  <v:formulas/>
                  <v:path arrowok="t" o:connecttype="custom" o:connectlocs="57150,0;114300,61914;57150,123828;0,61914" o:connectangles="270,0,90,180" textboxrect="0,0,21600,21600"/>
                  <v:textbox inset="0,0,0,0">
                    <w:txbxContent>
                      <w:p w:rsidR="00AA1CE4" w:rsidRDefault="00AA1CE4" w:rsidP="00036F9C"/>
                    </w:txbxContent>
                  </v:textbox>
                </v:shape>
              </w:pict>
            </w:r>
            <w:r w:rsidR="00036F9C" w:rsidRPr="001B5539">
              <w:rPr>
                <w:rFonts w:ascii="Work Sans" w:hAnsi="Work Sans" w:cs="Work Sans"/>
                <w:spacing w:val="-10"/>
                <w:kern w:val="0"/>
                <w:sz w:val="23"/>
                <w:szCs w:val="23"/>
              </w:rPr>
              <w:t xml:space="preserve">     Tak</w:t>
            </w:r>
          </w:p>
        </w:tc>
        <w:tc>
          <w:tcPr>
            <w:tcW w:w="21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36F9C" w:rsidRPr="001B5539" w:rsidRDefault="00801F96" w:rsidP="00654183">
            <w:pPr>
              <w:pStyle w:val="TableContents"/>
              <w:spacing w:line="276" w:lineRule="auto"/>
              <w:jc w:val="center"/>
              <w:rPr>
                <w:rFonts w:ascii="Work Sans" w:hAnsi="Work Sans"/>
                <w:spacing w:val="-10"/>
                <w:kern w:val="0"/>
                <w:sz w:val="23"/>
                <w:szCs w:val="23"/>
              </w:rPr>
            </w:pPr>
            <w:r w:rsidRPr="00801F96">
              <w:rPr>
                <w:rFonts w:ascii="Work Sans" w:hAnsi="Work Sans" w:cs="Work Sans"/>
                <w:noProof/>
                <w:spacing w:val="-10"/>
                <w:kern w:val="0"/>
                <w:sz w:val="23"/>
                <w:szCs w:val="23"/>
              </w:rPr>
              <w:pict>
                <v:shape id="_x0000_s1060" style="position:absolute;left:0;text-align:left;margin-left:767.85pt;margin-top:6.5pt;width:9pt;height:9.75pt;z-index:251693056;visibility:visible;mso-wrap-style:none;mso-position-horizontal-relative:text;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" adj="-11796480,,5400" path="m,l21600,r,21600l,21600,,xe" filled="f" strokecolor="#3465a4" strokeweight=".35281mm">
                  <v:stroke joinstyle="miter"/>
                  <v:formulas/>
                  <v:path arrowok="t" o:connecttype="custom" o:connectlocs="57150,0;114300,61914;57150,123828;0,61914" o:connectangles="270,0,90,180" textboxrect="0,0,21600,21600"/>
                  <v:textbox inset="0,0,0,0">
                    <w:txbxContent>
                      <w:p w:rsidR="00AA1CE4" w:rsidRDefault="00AA1CE4" w:rsidP="00036F9C"/>
                    </w:txbxContent>
                  </v:textbox>
                </v:shape>
              </w:pict>
            </w:r>
            <w:r w:rsidR="00036F9C" w:rsidRPr="001B5539">
              <w:rPr>
                <w:rFonts w:ascii="Work Sans" w:hAnsi="Work Sans" w:cs="Work Sans"/>
                <w:spacing w:val="-10"/>
                <w:kern w:val="0"/>
                <w:sz w:val="23"/>
                <w:szCs w:val="23"/>
              </w:rPr>
              <w:t xml:space="preserve">         Nie</w:t>
            </w:r>
          </w:p>
        </w:tc>
      </w:tr>
      <w:tr w:rsidR="00036F9C" w:rsidRPr="001B5539" w:rsidTr="00654183">
        <w:tc>
          <w:tcPr>
            <w:tcW w:w="5220" w:type="dxa"/>
            <w:tcBorders>
              <w:left w:val="single" w:sz="2" w:space="0" w:color="000000"/>
              <w:bottom w:val="single" w:sz="2" w:space="0" w:color="000000"/>
            </w:tcBorders>
            <w:shd w:val="clear" w:color="auto" w:fill="auto"/>
            <w:tcMar>
              <w:top w:w="55" w:type="dxa"/>
              <w:left w:w="55" w:type="dxa"/>
              <w:bottom w:w="55" w:type="dxa"/>
              <w:right w:w="55" w:type="dxa"/>
            </w:tcMar>
          </w:tcPr>
          <w:p w:rsidR="00036F9C" w:rsidRPr="001B5539" w:rsidRDefault="00036F9C" w:rsidP="00654183">
            <w:pPr>
              <w:pStyle w:val="TableContents"/>
              <w:spacing w:line="276" w:lineRule="auto"/>
              <w:rPr>
                <w:rFonts w:ascii="Work Sans" w:hAnsi="Work Sans" w:cs="Work Sans"/>
                <w:spacing w:val="-10"/>
                <w:kern w:val="0"/>
                <w:sz w:val="23"/>
                <w:szCs w:val="23"/>
              </w:rPr>
            </w:pPr>
            <w:r w:rsidRPr="001B5539">
              <w:rPr>
                <w:rFonts w:ascii="Work Sans" w:hAnsi="Work Sans" w:cs="Work Sans"/>
                <w:spacing w:val="-10"/>
                <w:kern w:val="0"/>
                <w:sz w:val="23"/>
                <w:szCs w:val="23"/>
              </w:rPr>
              <w:t>Promotor jest uprawniony do otrzymania wynagrodzenia, uzależnionego od uzyskania korzyści podatkowej wynikającej z uzgodnienia albo zobowiązał się do zwrotu wynagrodzenia lub jego części, w przypadku gdy korzyść podatkowa nie powstanie lub powstanie w wysokości niższej, niż zakładano.</w:t>
            </w:r>
          </w:p>
        </w:tc>
        <w:tc>
          <w:tcPr>
            <w:tcW w:w="2265" w:type="dxa"/>
            <w:tcBorders>
              <w:left w:val="single" w:sz="2" w:space="0" w:color="000000"/>
              <w:bottom w:val="single" w:sz="2" w:space="0" w:color="000000"/>
            </w:tcBorders>
            <w:shd w:val="clear" w:color="auto" w:fill="auto"/>
            <w:tcMar>
              <w:top w:w="55" w:type="dxa"/>
              <w:left w:w="55" w:type="dxa"/>
              <w:bottom w:w="55" w:type="dxa"/>
              <w:right w:w="55" w:type="dxa"/>
            </w:tcMar>
          </w:tcPr>
          <w:p w:rsidR="00036F9C" w:rsidRPr="001B5539" w:rsidRDefault="00801F96" w:rsidP="00654183">
            <w:pPr>
              <w:pStyle w:val="TableContents"/>
              <w:spacing w:line="276" w:lineRule="auto"/>
              <w:jc w:val="center"/>
              <w:rPr>
                <w:rFonts w:ascii="Work Sans" w:hAnsi="Work Sans"/>
                <w:spacing w:val="-10"/>
                <w:kern w:val="0"/>
                <w:sz w:val="23"/>
                <w:szCs w:val="23"/>
              </w:rPr>
            </w:pPr>
            <w:r w:rsidRPr="00801F96">
              <w:rPr>
                <w:rFonts w:ascii="Work Sans" w:hAnsi="Work Sans" w:cs="Work Sans"/>
                <w:noProof/>
                <w:spacing w:val="-10"/>
                <w:kern w:val="0"/>
                <w:sz w:val="23"/>
                <w:szCs w:val="23"/>
              </w:rPr>
              <w:pict>
                <v:shape id="_x0000_s1061" style="position:absolute;left:0;text-align:left;margin-left:4.95pt;margin-top:6.5pt;width:9pt;height:9.75pt;z-index:251694080;visibility:visible;mso-wrap-style:none;mso-position-horizontal-relative:text;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" adj="-11796480,,5400" path="m,l21600,r,21600l,21600,,xe" filled="f" strokecolor="#3465a4" strokeweight=".35281mm">
                  <v:stroke joinstyle="miter"/>
                  <v:formulas/>
                  <v:path arrowok="t" o:connecttype="custom" o:connectlocs="57150,0;114300,61914;57150,123828;0,61914" o:connectangles="270,0,90,180" textboxrect="0,0,21600,21600"/>
                  <v:textbox inset="0,0,0,0">
                    <w:txbxContent>
                      <w:p w:rsidR="00AA1CE4" w:rsidRDefault="00AA1CE4" w:rsidP="00036F9C"/>
                    </w:txbxContent>
                  </v:textbox>
                </v:shape>
              </w:pict>
            </w:r>
            <w:r w:rsidRPr="00801F96">
              <w:rPr>
                <w:rFonts w:ascii="Work Sans" w:hAnsi="Work Sans" w:cs="Work Sans"/>
                <w:noProof/>
                <w:spacing w:val="-10"/>
                <w:kern w:val="0"/>
                <w:sz w:val="23"/>
                <w:szCs w:val="23"/>
              </w:rPr>
              <w:pict>
                <v:shape id="_x0000_s1062" style="position:absolute;left:0;text-align:left;margin-left:4.95pt;margin-top:6.5pt;width:9pt;height:9.75pt;z-index:251695104;visibility:visible;mso-wrap-style:none;mso-position-horizontal-relative:text;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" adj="-11796480,,5400" path="m,l21600,r,21600l,21600,,xe" filled="f" strokecolor="#3465a4" strokeweight=".35281mm">
                  <v:stroke joinstyle="miter"/>
                  <v:formulas/>
                  <v:path arrowok="t" o:connecttype="custom" o:connectlocs="57150,0;114300,61914;57150,123828;0,61914" o:connectangles="270,0,90,180" textboxrect="0,0,21600,21600"/>
                  <v:textbox inset="0,0,0,0">
                    <w:txbxContent>
                      <w:p w:rsidR="00AA1CE4" w:rsidRDefault="00AA1CE4" w:rsidP="00036F9C"/>
                    </w:txbxContent>
                  </v:textbox>
                </v:shape>
              </w:pict>
            </w:r>
            <w:r w:rsidR="00036F9C" w:rsidRPr="001B5539">
              <w:rPr>
                <w:rFonts w:ascii="Work Sans" w:hAnsi="Work Sans" w:cs="Work Sans"/>
                <w:spacing w:val="-10"/>
                <w:kern w:val="0"/>
                <w:sz w:val="23"/>
                <w:szCs w:val="23"/>
              </w:rPr>
              <w:t xml:space="preserve">     Tak</w:t>
            </w:r>
          </w:p>
        </w:tc>
        <w:tc>
          <w:tcPr>
            <w:tcW w:w="21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36F9C" w:rsidRPr="001B5539" w:rsidRDefault="00801F96" w:rsidP="00654183">
            <w:pPr>
              <w:pStyle w:val="TableContents"/>
              <w:spacing w:line="276" w:lineRule="auto"/>
              <w:jc w:val="center"/>
              <w:rPr>
                <w:rFonts w:ascii="Work Sans" w:hAnsi="Work Sans"/>
                <w:spacing w:val="-10"/>
                <w:kern w:val="0"/>
                <w:sz w:val="23"/>
                <w:szCs w:val="23"/>
              </w:rPr>
            </w:pPr>
            <w:r w:rsidRPr="00801F96">
              <w:rPr>
                <w:rFonts w:ascii="Work Sans" w:hAnsi="Work Sans" w:cs="Work Sans"/>
                <w:noProof/>
                <w:spacing w:val="-10"/>
                <w:kern w:val="0"/>
                <w:sz w:val="23"/>
                <w:szCs w:val="23"/>
              </w:rPr>
              <w:pict>
                <v:shape id="_x0000_s1063" style="position:absolute;left:0;text-align:left;margin-left:4.95pt;margin-top:6.5pt;width:9pt;height:9.75pt;z-index:251696128;visibility:visible;mso-wrap-style:none;mso-position-horizontal-relative:text;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" adj="-11796480,,5400" path="m,l21600,r,21600l,21600,,xe" filled="f" strokecolor="#3465a4" strokeweight=".35281mm">
                  <v:stroke joinstyle="miter"/>
                  <v:formulas/>
                  <v:path arrowok="t" o:connecttype="custom" o:connectlocs="57150,0;114300,61914;57150,123828;0,61914" o:connectangles="270,0,90,180" textboxrect="0,0,21600,21600"/>
                  <v:textbox inset="0,0,0,0">
                    <w:txbxContent>
                      <w:p w:rsidR="00AA1CE4" w:rsidRDefault="00AA1CE4" w:rsidP="00036F9C"/>
                    </w:txbxContent>
                  </v:textbox>
                </v:shape>
              </w:pict>
            </w:r>
            <w:r w:rsidR="00036F9C" w:rsidRPr="001B5539">
              <w:rPr>
                <w:rFonts w:ascii="Work Sans" w:hAnsi="Work Sans" w:cs="Work Sans"/>
                <w:spacing w:val="-10"/>
                <w:kern w:val="0"/>
                <w:sz w:val="23"/>
                <w:szCs w:val="23"/>
              </w:rPr>
              <w:t xml:space="preserve">         Nie</w:t>
            </w:r>
          </w:p>
        </w:tc>
      </w:tr>
      <w:tr w:rsidR="00036F9C" w:rsidRPr="001B5539" w:rsidTr="00654183">
        <w:tc>
          <w:tcPr>
            <w:tcW w:w="5220" w:type="dxa"/>
            <w:tcBorders>
              <w:left w:val="single" w:sz="2" w:space="0" w:color="000000"/>
              <w:bottom w:val="single" w:sz="2" w:space="0" w:color="000000"/>
            </w:tcBorders>
            <w:shd w:val="clear" w:color="auto" w:fill="auto"/>
            <w:tcMar>
              <w:top w:w="55" w:type="dxa"/>
              <w:left w:w="55" w:type="dxa"/>
              <w:bottom w:w="55" w:type="dxa"/>
              <w:right w:w="55" w:type="dxa"/>
            </w:tcMar>
          </w:tcPr>
          <w:p w:rsidR="00036F9C" w:rsidRPr="001B5539" w:rsidRDefault="00036F9C" w:rsidP="00654183">
            <w:pPr>
              <w:pStyle w:val="TableContents"/>
              <w:spacing w:line="276" w:lineRule="auto"/>
              <w:rPr>
                <w:rFonts w:ascii="Work Sans" w:hAnsi="Work Sans" w:cs="Work Sans"/>
                <w:spacing w:val="-10"/>
                <w:kern w:val="0"/>
                <w:sz w:val="23"/>
                <w:szCs w:val="23"/>
              </w:rPr>
            </w:pPr>
            <w:r w:rsidRPr="001B5539">
              <w:rPr>
                <w:rFonts w:ascii="Work Sans" w:hAnsi="Work Sans" w:cs="Work Sans"/>
                <w:spacing w:val="-10"/>
                <w:kern w:val="0"/>
                <w:sz w:val="23"/>
                <w:szCs w:val="23"/>
              </w:rPr>
              <w:t>Dokonywane w ramach uzgodnienia czynności opierają się na znacznie ujednoliconej dokumentacji albo przyjmują znacznie ujednoliconą formę, które nie wymagają istotnych zmian w celu wdrożenia schematu u więcej niż jednego korzystającego.</w:t>
            </w:r>
          </w:p>
        </w:tc>
        <w:tc>
          <w:tcPr>
            <w:tcW w:w="2265" w:type="dxa"/>
            <w:tcBorders>
              <w:left w:val="single" w:sz="2" w:space="0" w:color="000000"/>
              <w:bottom w:val="single" w:sz="2" w:space="0" w:color="000000"/>
            </w:tcBorders>
            <w:shd w:val="clear" w:color="auto" w:fill="auto"/>
            <w:tcMar>
              <w:top w:w="55" w:type="dxa"/>
              <w:left w:w="55" w:type="dxa"/>
              <w:bottom w:w="55" w:type="dxa"/>
              <w:right w:w="55" w:type="dxa"/>
            </w:tcMar>
          </w:tcPr>
          <w:p w:rsidR="00036F9C" w:rsidRPr="001B5539" w:rsidRDefault="00801F96" w:rsidP="00654183">
            <w:pPr>
              <w:pStyle w:val="TableContents"/>
              <w:spacing w:line="276" w:lineRule="auto"/>
              <w:jc w:val="center"/>
              <w:rPr>
                <w:rFonts w:ascii="Work Sans" w:hAnsi="Work Sans"/>
                <w:spacing w:val="-10"/>
                <w:kern w:val="0"/>
                <w:sz w:val="23"/>
                <w:szCs w:val="23"/>
              </w:rPr>
            </w:pPr>
            <w:r w:rsidRPr="00801F96">
              <w:rPr>
                <w:rFonts w:ascii="Work Sans" w:hAnsi="Work Sans" w:cs="Work Sans"/>
                <w:noProof/>
                <w:spacing w:val="-10"/>
                <w:kern w:val="0"/>
                <w:sz w:val="23"/>
                <w:szCs w:val="23"/>
              </w:rPr>
              <w:pict>
                <v:shape id="_x0000_s1064" style="position:absolute;left:0;text-align:left;margin-left:4.95pt;margin-top:6.5pt;width:9pt;height:9.75pt;z-index:251697152;visibility:visible;mso-wrap-style:none;mso-position-horizontal-relative:text;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" adj="-11796480,,5400" path="m,l21600,r,21600l,21600,,xe" filled="f" strokecolor="#3465a4" strokeweight=".35281mm">
                  <v:stroke joinstyle="miter"/>
                  <v:formulas/>
                  <v:path arrowok="t" o:connecttype="custom" o:connectlocs="57150,0;114300,61914;57150,123828;0,61914" o:connectangles="270,0,90,180" textboxrect="0,0,21600,21600"/>
                  <v:textbox inset="0,0,0,0">
                    <w:txbxContent>
                      <w:p w:rsidR="00AA1CE4" w:rsidRDefault="00AA1CE4" w:rsidP="00036F9C"/>
                    </w:txbxContent>
                  </v:textbox>
                </v:shape>
              </w:pict>
            </w:r>
            <w:r w:rsidRPr="00801F96">
              <w:rPr>
                <w:rFonts w:ascii="Work Sans" w:hAnsi="Work Sans" w:cs="Work Sans"/>
                <w:noProof/>
                <w:spacing w:val="-10"/>
                <w:kern w:val="0"/>
                <w:sz w:val="23"/>
                <w:szCs w:val="23"/>
              </w:rPr>
              <w:pict>
                <v:shape id="_x0000_s1065" style="position:absolute;left:0;text-align:left;margin-left:4.95pt;margin-top:6.5pt;width:9pt;height:9.75pt;z-index:251698176;visibility:visible;mso-wrap-style:none;mso-position-horizontal-relative:text;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" adj="-11796480,,5400" path="m,l21600,r,21600l,21600,,xe" filled="f" strokecolor="#3465a4" strokeweight=".35281mm">
                  <v:stroke joinstyle="miter"/>
                  <v:formulas/>
                  <v:path arrowok="t" o:connecttype="custom" o:connectlocs="57150,0;114300,61914;57150,123828;0,61914" o:connectangles="270,0,90,180" textboxrect="0,0,21600,21600"/>
                  <v:textbox inset="0,0,0,0">
                    <w:txbxContent>
                      <w:p w:rsidR="00AA1CE4" w:rsidRDefault="00AA1CE4" w:rsidP="00036F9C"/>
                    </w:txbxContent>
                  </v:textbox>
                </v:shape>
              </w:pict>
            </w:r>
            <w:r w:rsidR="00036F9C" w:rsidRPr="001B5539">
              <w:rPr>
                <w:rFonts w:ascii="Work Sans" w:hAnsi="Work Sans" w:cs="Work Sans"/>
                <w:spacing w:val="-10"/>
                <w:kern w:val="0"/>
                <w:sz w:val="23"/>
                <w:szCs w:val="23"/>
              </w:rPr>
              <w:t xml:space="preserve">     Tak</w:t>
            </w:r>
          </w:p>
        </w:tc>
        <w:tc>
          <w:tcPr>
            <w:tcW w:w="21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36F9C" w:rsidRPr="001B5539" w:rsidRDefault="00801F96" w:rsidP="00654183">
            <w:pPr>
              <w:pStyle w:val="TableContents"/>
              <w:spacing w:line="276" w:lineRule="auto"/>
              <w:jc w:val="center"/>
              <w:rPr>
                <w:rFonts w:ascii="Work Sans" w:hAnsi="Work Sans"/>
                <w:spacing w:val="-10"/>
                <w:kern w:val="0"/>
                <w:sz w:val="23"/>
                <w:szCs w:val="23"/>
              </w:rPr>
            </w:pPr>
            <w:r w:rsidRPr="00801F96">
              <w:rPr>
                <w:rFonts w:ascii="Work Sans" w:hAnsi="Work Sans" w:cs="Work Sans"/>
                <w:noProof/>
                <w:spacing w:val="-10"/>
                <w:kern w:val="0"/>
                <w:sz w:val="23"/>
                <w:szCs w:val="23"/>
              </w:rPr>
              <w:pict>
                <v:shape id="_x0000_s1066" style="position:absolute;left:0;text-align:left;margin-left:4.95pt;margin-top:6.5pt;width:9pt;height:9.75pt;z-index:251699200;visibility:visible;mso-wrap-style:none;mso-position-horizontal-relative:text;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" adj="-11796480,,5400" path="m,l21600,r,21600l,21600,,xe" filled="f" strokecolor="#3465a4" strokeweight=".35281mm">
                  <v:stroke joinstyle="miter"/>
                  <v:formulas/>
                  <v:path arrowok="t" o:connecttype="custom" o:connectlocs="57150,0;114300,61914;57150,123828;0,61914" o:connectangles="270,0,90,180" textboxrect="0,0,21600,21600"/>
                  <v:textbox inset="0,0,0,0">
                    <w:txbxContent>
                      <w:p w:rsidR="00AA1CE4" w:rsidRDefault="00AA1CE4" w:rsidP="00036F9C"/>
                    </w:txbxContent>
                  </v:textbox>
                </v:shape>
              </w:pict>
            </w:r>
            <w:r w:rsidR="00036F9C" w:rsidRPr="001B5539">
              <w:rPr>
                <w:rFonts w:ascii="Work Sans" w:hAnsi="Work Sans" w:cs="Work Sans"/>
                <w:spacing w:val="-10"/>
                <w:kern w:val="0"/>
                <w:sz w:val="23"/>
                <w:szCs w:val="23"/>
              </w:rPr>
              <w:t xml:space="preserve">         Nie</w:t>
            </w:r>
          </w:p>
        </w:tc>
      </w:tr>
      <w:tr w:rsidR="00036F9C" w:rsidRPr="001B5539" w:rsidTr="00654183">
        <w:tc>
          <w:tcPr>
            <w:tcW w:w="5220" w:type="dxa"/>
            <w:tcBorders>
              <w:left w:val="single" w:sz="2" w:space="0" w:color="000000"/>
              <w:bottom w:val="single" w:sz="2" w:space="0" w:color="000000"/>
            </w:tcBorders>
            <w:shd w:val="clear" w:color="auto" w:fill="auto"/>
            <w:tcMar>
              <w:top w:w="55" w:type="dxa"/>
              <w:left w:w="55" w:type="dxa"/>
              <w:bottom w:w="55" w:type="dxa"/>
              <w:right w:w="55" w:type="dxa"/>
            </w:tcMar>
          </w:tcPr>
          <w:p w:rsidR="00036F9C" w:rsidRPr="001B5539" w:rsidRDefault="00036F9C" w:rsidP="00654183">
            <w:pPr>
              <w:pStyle w:val="TableContents"/>
              <w:spacing w:line="276" w:lineRule="auto"/>
              <w:rPr>
                <w:rFonts w:ascii="Work Sans" w:hAnsi="Work Sans" w:cs="Work Sans"/>
                <w:spacing w:val="-10"/>
                <w:kern w:val="0"/>
                <w:sz w:val="23"/>
                <w:szCs w:val="23"/>
              </w:rPr>
            </w:pPr>
            <w:r w:rsidRPr="001B5539">
              <w:rPr>
                <w:rFonts w:ascii="Work Sans" w:hAnsi="Work Sans" w:cs="Work Sans"/>
                <w:spacing w:val="-10"/>
                <w:kern w:val="0"/>
                <w:sz w:val="23"/>
                <w:szCs w:val="23"/>
              </w:rPr>
              <w:t>Dochodzi do zmiany kwalifikacji dochodów (przychodów) do innego źródła dochodów (przychodów) lub zmiany zasad opodatkowania, których skutkiem jest faktycznie niższe opodatkowanie, zwolnienie lub wyłączenie z opodatkowania;</w:t>
            </w:r>
          </w:p>
        </w:tc>
        <w:tc>
          <w:tcPr>
            <w:tcW w:w="2265" w:type="dxa"/>
            <w:tcBorders>
              <w:left w:val="single" w:sz="2" w:space="0" w:color="000000"/>
              <w:bottom w:val="single" w:sz="2" w:space="0" w:color="000000"/>
            </w:tcBorders>
            <w:shd w:val="clear" w:color="auto" w:fill="auto"/>
            <w:tcMar>
              <w:top w:w="55" w:type="dxa"/>
              <w:left w:w="55" w:type="dxa"/>
              <w:bottom w:w="55" w:type="dxa"/>
              <w:right w:w="55" w:type="dxa"/>
            </w:tcMar>
          </w:tcPr>
          <w:p w:rsidR="00036F9C" w:rsidRPr="001B5539" w:rsidRDefault="00801F96" w:rsidP="00654183">
            <w:pPr>
              <w:pStyle w:val="TableContents"/>
              <w:spacing w:line="276" w:lineRule="auto"/>
              <w:jc w:val="center"/>
              <w:rPr>
                <w:rFonts w:ascii="Work Sans" w:hAnsi="Work Sans"/>
                <w:spacing w:val="-10"/>
                <w:kern w:val="0"/>
                <w:sz w:val="23"/>
                <w:szCs w:val="23"/>
              </w:rPr>
            </w:pPr>
            <w:r w:rsidRPr="00801F96">
              <w:rPr>
                <w:rFonts w:ascii="Work Sans" w:hAnsi="Work Sans" w:cs="Work Sans"/>
                <w:noProof/>
                <w:spacing w:val="-10"/>
                <w:kern w:val="0"/>
                <w:sz w:val="23"/>
                <w:szCs w:val="23"/>
              </w:rPr>
              <w:pict>
                <v:shape id="_x0000_s1067" style="position:absolute;left:0;text-align:left;margin-left:4.95pt;margin-top:6.5pt;width:9pt;height:9.75pt;z-index:251700224;visibility:visible;mso-wrap-style:none;mso-position-horizontal-relative:text;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" adj="-11796480,,5400" path="m,l21600,r,21600l,21600,,xe" filled="f" strokecolor="#3465a4" strokeweight=".35281mm">
                  <v:stroke joinstyle="miter"/>
                  <v:formulas/>
                  <v:path arrowok="t" o:connecttype="custom" o:connectlocs="57150,0;114300,61914;57150,123828;0,61914" o:connectangles="270,0,90,180" textboxrect="0,0,21600,21600"/>
                  <v:textbox inset="0,0,0,0">
                    <w:txbxContent>
                      <w:p w:rsidR="00AA1CE4" w:rsidRDefault="00AA1CE4" w:rsidP="00036F9C"/>
                    </w:txbxContent>
                  </v:textbox>
                </v:shape>
              </w:pict>
            </w:r>
            <w:r w:rsidRPr="00801F96">
              <w:rPr>
                <w:rFonts w:ascii="Work Sans" w:hAnsi="Work Sans" w:cs="Work Sans"/>
                <w:noProof/>
                <w:spacing w:val="-10"/>
                <w:kern w:val="0"/>
                <w:sz w:val="23"/>
                <w:szCs w:val="23"/>
              </w:rPr>
              <w:pict>
                <v:shape id="_x0000_s1068" style="position:absolute;left:0;text-align:left;margin-left:4.95pt;margin-top:6.5pt;width:9pt;height:9.75pt;z-index:251701248;visibility:visible;mso-wrap-style:none;mso-position-horizontal-relative:text;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" adj="-11796480,,5400" path="m,l21600,r,21600l,21600,,xe" filled="f" strokecolor="#3465a4" strokeweight=".35281mm">
                  <v:stroke joinstyle="miter"/>
                  <v:formulas/>
                  <v:path arrowok="t" o:connecttype="custom" o:connectlocs="57150,0;114300,61914;57150,123828;0,61914" o:connectangles="270,0,90,180" textboxrect="0,0,21600,21600"/>
                  <v:textbox inset="0,0,0,0">
                    <w:txbxContent>
                      <w:p w:rsidR="00AA1CE4" w:rsidRDefault="00AA1CE4" w:rsidP="00036F9C"/>
                    </w:txbxContent>
                  </v:textbox>
                </v:shape>
              </w:pict>
            </w:r>
            <w:r w:rsidR="00036F9C" w:rsidRPr="001B5539">
              <w:rPr>
                <w:rFonts w:ascii="Work Sans" w:hAnsi="Work Sans" w:cs="Work Sans"/>
                <w:spacing w:val="-10"/>
                <w:kern w:val="0"/>
                <w:sz w:val="23"/>
                <w:szCs w:val="23"/>
              </w:rPr>
              <w:t xml:space="preserve">     Tak</w:t>
            </w:r>
          </w:p>
        </w:tc>
        <w:tc>
          <w:tcPr>
            <w:tcW w:w="21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36F9C" w:rsidRPr="001B5539" w:rsidRDefault="00801F96" w:rsidP="00654183">
            <w:pPr>
              <w:pStyle w:val="TableContents"/>
              <w:spacing w:line="276" w:lineRule="auto"/>
              <w:jc w:val="center"/>
              <w:rPr>
                <w:rFonts w:ascii="Work Sans" w:hAnsi="Work Sans"/>
                <w:spacing w:val="-10"/>
                <w:kern w:val="0"/>
                <w:sz w:val="23"/>
                <w:szCs w:val="23"/>
              </w:rPr>
            </w:pPr>
            <w:r w:rsidRPr="00801F96">
              <w:rPr>
                <w:rFonts w:ascii="Work Sans" w:hAnsi="Work Sans" w:cs="Work Sans"/>
                <w:noProof/>
                <w:spacing w:val="-10"/>
                <w:kern w:val="0"/>
                <w:sz w:val="23"/>
                <w:szCs w:val="23"/>
              </w:rPr>
              <w:pict>
                <v:shape id="_x0000_s1069" style="position:absolute;left:0;text-align:left;margin-left:4.95pt;margin-top:6.5pt;width:9pt;height:9.75pt;z-index:251702272;visibility:visible;mso-wrap-style:none;mso-position-horizontal-relative:text;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" adj="-11796480,,5400" path="m,l21600,r,21600l,21600,,xe" filled="f" strokecolor="#3465a4" strokeweight=".35281mm">
                  <v:stroke joinstyle="miter"/>
                  <v:formulas/>
                  <v:path arrowok="t" o:connecttype="custom" o:connectlocs="57150,0;114300,61914;57150,123828;0,61914" o:connectangles="270,0,90,180" textboxrect="0,0,21600,21600"/>
                  <v:textbox inset="0,0,0,0">
                    <w:txbxContent>
                      <w:p w:rsidR="00AA1CE4" w:rsidRDefault="00AA1CE4" w:rsidP="00036F9C"/>
                    </w:txbxContent>
                  </v:textbox>
                </v:shape>
              </w:pict>
            </w:r>
            <w:r w:rsidR="00036F9C" w:rsidRPr="001B5539">
              <w:rPr>
                <w:rFonts w:ascii="Work Sans" w:hAnsi="Work Sans" w:cs="Work Sans"/>
                <w:spacing w:val="-10"/>
                <w:kern w:val="0"/>
                <w:sz w:val="23"/>
                <w:szCs w:val="23"/>
              </w:rPr>
              <w:t xml:space="preserve">         Nie</w:t>
            </w:r>
          </w:p>
        </w:tc>
      </w:tr>
      <w:tr w:rsidR="00036F9C" w:rsidRPr="001B5539" w:rsidTr="00654183">
        <w:tc>
          <w:tcPr>
            <w:tcW w:w="5220" w:type="dxa"/>
            <w:tcBorders>
              <w:left w:val="single" w:sz="2" w:space="0" w:color="000000"/>
              <w:bottom w:val="single" w:sz="2" w:space="0" w:color="000000"/>
            </w:tcBorders>
            <w:shd w:val="clear" w:color="auto" w:fill="auto"/>
            <w:tcMar>
              <w:top w:w="55" w:type="dxa"/>
              <w:left w:w="55" w:type="dxa"/>
              <w:bottom w:w="55" w:type="dxa"/>
              <w:right w:w="55" w:type="dxa"/>
            </w:tcMar>
          </w:tcPr>
          <w:p w:rsidR="00036F9C" w:rsidRPr="001B5539" w:rsidRDefault="00036F9C" w:rsidP="00654183">
            <w:pPr>
              <w:pStyle w:val="TableContents"/>
              <w:spacing w:line="276" w:lineRule="auto"/>
              <w:rPr>
                <w:rFonts w:ascii="Work Sans" w:hAnsi="Work Sans" w:cs="Work Sans"/>
                <w:spacing w:val="-10"/>
                <w:kern w:val="0"/>
                <w:sz w:val="23"/>
                <w:szCs w:val="23"/>
              </w:rPr>
            </w:pPr>
            <w:r w:rsidRPr="001B5539">
              <w:rPr>
                <w:rFonts w:ascii="Work Sans" w:hAnsi="Work Sans" w:cs="Work Sans"/>
                <w:spacing w:val="-10"/>
                <w:kern w:val="0"/>
                <w:sz w:val="23"/>
                <w:szCs w:val="23"/>
              </w:rPr>
              <w:t xml:space="preserve">Czynności prowadzą do okrężnego obiegu </w:t>
            </w:r>
            <w:r w:rsidRPr="001B5539">
              <w:rPr>
                <w:rFonts w:ascii="Work Sans" w:hAnsi="Work Sans" w:cs="Work Sans"/>
                <w:spacing w:val="-10"/>
                <w:kern w:val="0"/>
                <w:sz w:val="23"/>
                <w:szCs w:val="23"/>
              </w:rPr>
              <w:lastRenderedPageBreak/>
              <w:t>środków pieniężnych poprzez zaangażowanie podmiotów pośredniczących niepełniących istotnych funkcji gospodarczych lub działań, które wzajemnie się znoszą lub kompensują bądź prowadzą do uzyskania stanu identycznego lub zbliżonego do stanu istniejącego przed dokonaniem tych czynności albo mają inne podobne cechy.</w:t>
            </w:r>
          </w:p>
        </w:tc>
        <w:tc>
          <w:tcPr>
            <w:tcW w:w="2265" w:type="dxa"/>
            <w:tcBorders>
              <w:left w:val="single" w:sz="2" w:space="0" w:color="000000"/>
              <w:bottom w:val="single" w:sz="2" w:space="0" w:color="000000"/>
            </w:tcBorders>
            <w:shd w:val="clear" w:color="auto" w:fill="auto"/>
            <w:tcMar>
              <w:top w:w="55" w:type="dxa"/>
              <w:left w:w="55" w:type="dxa"/>
              <w:bottom w:w="55" w:type="dxa"/>
              <w:right w:w="55" w:type="dxa"/>
            </w:tcMar>
          </w:tcPr>
          <w:p w:rsidR="00036F9C" w:rsidRPr="001B5539" w:rsidRDefault="00801F96" w:rsidP="00654183">
            <w:pPr>
              <w:pStyle w:val="TableContents"/>
              <w:spacing w:line="276" w:lineRule="auto"/>
              <w:jc w:val="center"/>
              <w:rPr>
                <w:rFonts w:ascii="Work Sans" w:hAnsi="Work Sans"/>
                <w:spacing w:val="-10"/>
                <w:kern w:val="0"/>
                <w:sz w:val="23"/>
                <w:szCs w:val="23"/>
              </w:rPr>
            </w:pPr>
            <w:r w:rsidRPr="00801F96">
              <w:rPr>
                <w:rFonts w:ascii="Work Sans" w:hAnsi="Work Sans" w:cs="Work Sans"/>
                <w:noProof/>
                <w:spacing w:val="-10"/>
                <w:kern w:val="0"/>
                <w:sz w:val="23"/>
                <w:szCs w:val="23"/>
              </w:rPr>
              <w:lastRenderedPageBreak/>
              <w:pict>
                <v:shape id="_x0000_s1070" style="position:absolute;left:0;text-align:left;margin-left:4.95pt;margin-top:6.5pt;width:9pt;height:9.75pt;z-index:251703296;visibility:visible;mso-wrap-style:none;mso-position-horizontal-relative:text;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" adj="-11796480,,5400" path="m,l21600,r,21600l,21600,,xe" filled="f" strokecolor="#3465a4" strokeweight=".35281mm">
                  <v:stroke joinstyle="miter"/>
                  <v:formulas/>
                  <v:path arrowok="t" o:connecttype="custom" o:connectlocs="57150,0;114300,61914;57150,123828;0,61914" o:connectangles="270,0,90,180" textboxrect="0,0,21600,21600"/>
                  <v:textbox inset="0,0,0,0">
                    <w:txbxContent>
                      <w:p w:rsidR="00AA1CE4" w:rsidRDefault="00AA1CE4" w:rsidP="00036F9C"/>
                    </w:txbxContent>
                  </v:textbox>
                </v:shape>
              </w:pict>
            </w:r>
            <w:r w:rsidRPr="00801F96">
              <w:rPr>
                <w:rFonts w:ascii="Work Sans" w:hAnsi="Work Sans" w:cs="Work Sans"/>
                <w:noProof/>
                <w:spacing w:val="-10"/>
                <w:kern w:val="0"/>
                <w:sz w:val="23"/>
                <w:szCs w:val="23"/>
              </w:rPr>
              <w:pict>
                <v:shape id="_x0000_s1071" style="position:absolute;left:0;text-align:left;margin-left:4.95pt;margin-top:6.5pt;width:9pt;height:9.75pt;z-index:251704320;visibility:visible;mso-wrap-style:none;mso-position-horizontal-relative:text;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" adj="-11796480,,5400" path="m,l21600,r,21600l,21600,,xe" filled="f" strokecolor="#3465a4" strokeweight=".35281mm">
                  <v:stroke joinstyle="miter"/>
                  <v:formulas/>
                  <v:path arrowok="t" o:connecttype="custom" o:connectlocs="57150,0;114300,61914;57150,123828;0,61914" o:connectangles="270,0,90,180" textboxrect="0,0,21600,21600"/>
                  <v:textbox inset="0,0,0,0">
                    <w:txbxContent>
                      <w:p w:rsidR="00AA1CE4" w:rsidRDefault="00AA1CE4" w:rsidP="00036F9C"/>
                    </w:txbxContent>
                  </v:textbox>
                </v:shape>
              </w:pict>
            </w:r>
            <w:r w:rsidR="00036F9C" w:rsidRPr="001B5539">
              <w:rPr>
                <w:rFonts w:ascii="Work Sans" w:hAnsi="Work Sans" w:cs="Work Sans"/>
                <w:spacing w:val="-10"/>
                <w:kern w:val="0"/>
                <w:sz w:val="23"/>
                <w:szCs w:val="23"/>
              </w:rPr>
              <w:t xml:space="preserve">     Tak</w:t>
            </w:r>
          </w:p>
        </w:tc>
        <w:tc>
          <w:tcPr>
            <w:tcW w:w="21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36F9C" w:rsidRPr="001B5539" w:rsidRDefault="00801F96" w:rsidP="00654183">
            <w:pPr>
              <w:pStyle w:val="TableContents"/>
              <w:spacing w:line="276" w:lineRule="auto"/>
              <w:jc w:val="center"/>
              <w:rPr>
                <w:rFonts w:ascii="Work Sans" w:hAnsi="Work Sans"/>
                <w:spacing w:val="-10"/>
                <w:kern w:val="0"/>
                <w:sz w:val="23"/>
                <w:szCs w:val="23"/>
              </w:rPr>
            </w:pPr>
            <w:r w:rsidRPr="00801F96">
              <w:rPr>
                <w:rFonts w:ascii="Work Sans" w:hAnsi="Work Sans" w:cs="Work Sans"/>
                <w:noProof/>
                <w:spacing w:val="-10"/>
                <w:kern w:val="0"/>
                <w:sz w:val="23"/>
                <w:szCs w:val="23"/>
              </w:rPr>
              <w:pict>
                <v:shape id="_x0000_s1072" style="position:absolute;left:0;text-align:left;margin-left:4.95pt;margin-top:6.5pt;width:9pt;height:9.75pt;z-index:251705344;visibility:visible;mso-wrap-style:none;mso-position-horizontal-relative:text;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" adj="-11796480,,5400" path="m,l21600,r,21600l,21600,,xe" filled="f" strokecolor="#3465a4" strokeweight=".35281mm">
                  <v:stroke joinstyle="miter"/>
                  <v:formulas/>
                  <v:path arrowok="t" o:connecttype="custom" o:connectlocs="57150,0;114300,61914;57150,123828;0,61914" o:connectangles="270,0,90,180" textboxrect="0,0,21600,21600"/>
                  <v:textbox inset="0,0,0,0">
                    <w:txbxContent>
                      <w:p w:rsidR="00AA1CE4" w:rsidRDefault="00AA1CE4" w:rsidP="00036F9C"/>
                    </w:txbxContent>
                  </v:textbox>
                </v:shape>
              </w:pict>
            </w:r>
            <w:r w:rsidR="00036F9C" w:rsidRPr="001B5539">
              <w:rPr>
                <w:rFonts w:ascii="Work Sans" w:hAnsi="Work Sans" w:cs="Work Sans"/>
                <w:spacing w:val="-10"/>
                <w:kern w:val="0"/>
                <w:sz w:val="23"/>
                <w:szCs w:val="23"/>
              </w:rPr>
              <w:t xml:space="preserve">         Nie</w:t>
            </w:r>
          </w:p>
        </w:tc>
      </w:tr>
      <w:tr w:rsidR="00036F9C" w:rsidRPr="001B5539" w:rsidTr="00654183">
        <w:tc>
          <w:tcPr>
            <w:tcW w:w="9645" w:type="dxa"/>
            <w:gridSpan w:val="3"/>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36F9C" w:rsidRPr="001B5539" w:rsidRDefault="00036F9C" w:rsidP="00654183">
            <w:pPr>
              <w:pStyle w:val="TableContents"/>
              <w:spacing w:line="276" w:lineRule="auto"/>
              <w:rPr>
                <w:rFonts w:ascii="Work Sans" w:hAnsi="Work Sans" w:cs="Work Sans"/>
                <w:spacing w:val="-10"/>
                <w:kern w:val="0"/>
                <w:sz w:val="23"/>
                <w:szCs w:val="23"/>
              </w:rPr>
            </w:pPr>
          </w:p>
        </w:tc>
      </w:tr>
      <w:tr w:rsidR="00036F9C" w:rsidRPr="001B5539" w:rsidTr="00654183">
        <w:tc>
          <w:tcPr>
            <w:tcW w:w="9645" w:type="dxa"/>
            <w:gridSpan w:val="3"/>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36F9C" w:rsidRPr="001B5539" w:rsidRDefault="00036F9C" w:rsidP="00654183">
            <w:pPr>
              <w:pStyle w:val="TableContents"/>
              <w:spacing w:line="276" w:lineRule="auto"/>
              <w:jc w:val="center"/>
              <w:rPr>
                <w:rFonts w:ascii="Work Sans" w:hAnsi="Work Sans"/>
                <w:spacing w:val="-10"/>
                <w:kern w:val="0"/>
                <w:sz w:val="23"/>
                <w:szCs w:val="23"/>
              </w:rPr>
            </w:pPr>
            <w:r w:rsidRPr="001B5539">
              <w:rPr>
                <w:rFonts w:ascii="Work Sans" w:hAnsi="Work Sans" w:cs="Work Sans"/>
                <w:b/>
                <w:bCs/>
                <w:spacing w:val="-10"/>
                <w:kern w:val="0"/>
                <w:sz w:val="23"/>
                <w:szCs w:val="23"/>
              </w:rPr>
              <w:t>UWAGA</w:t>
            </w:r>
            <w:r w:rsidRPr="001B5539">
              <w:rPr>
                <w:rFonts w:ascii="Work Sans" w:hAnsi="Work Sans" w:cs="Work Sans"/>
                <w:spacing w:val="-10"/>
                <w:kern w:val="0"/>
                <w:sz w:val="23"/>
                <w:szCs w:val="23"/>
              </w:rPr>
              <w:t xml:space="preserve"> – Protokół zawiera podstawowe ustawowe cechy/kryteria schematów podatkowych, które mogą wystąpić w działalności Gminy.</w:t>
            </w:r>
          </w:p>
          <w:p w:rsidR="00036F9C" w:rsidRPr="001B5539" w:rsidRDefault="00036F9C" w:rsidP="00B1540B">
            <w:pPr>
              <w:pStyle w:val="TableContents"/>
              <w:spacing w:line="276" w:lineRule="auto"/>
              <w:jc w:val="center"/>
              <w:rPr>
                <w:rFonts w:ascii="Work Sans" w:hAnsi="Work Sans" w:cs="Work Sans"/>
                <w:spacing w:val="-10"/>
                <w:kern w:val="0"/>
                <w:sz w:val="23"/>
                <w:szCs w:val="23"/>
              </w:rPr>
            </w:pPr>
            <w:r w:rsidRPr="001B5539">
              <w:rPr>
                <w:rFonts w:ascii="Work Sans" w:hAnsi="Work Sans" w:cs="Work Sans"/>
                <w:spacing w:val="-10"/>
                <w:kern w:val="0"/>
                <w:sz w:val="23"/>
                <w:szCs w:val="23"/>
              </w:rPr>
              <w:t>W przypadku wystąpienia innych ustawowych kryteriów niż wskazane powyżej (kryteria przedstawione w Instrukcji MDR) należy wskazać jakie inne kryteria są spełnione przez weryfikowane działanie/czynność/uzgodnienie</w:t>
            </w:r>
          </w:p>
        </w:tc>
      </w:tr>
      <w:tr w:rsidR="00036F9C" w:rsidRPr="001B5539" w:rsidTr="00654183">
        <w:tc>
          <w:tcPr>
            <w:tcW w:w="5220" w:type="dxa"/>
            <w:tcBorders>
              <w:left w:val="single" w:sz="2" w:space="0" w:color="000000"/>
              <w:bottom w:val="single" w:sz="2" w:space="0" w:color="000000"/>
            </w:tcBorders>
            <w:shd w:val="clear" w:color="auto" w:fill="auto"/>
            <w:tcMar>
              <w:top w:w="55" w:type="dxa"/>
              <w:left w:w="55" w:type="dxa"/>
              <w:bottom w:w="55" w:type="dxa"/>
              <w:right w:w="55" w:type="dxa"/>
            </w:tcMar>
          </w:tcPr>
          <w:p w:rsidR="00036F9C" w:rsidRPr="001B5539" w:rsidRDefault="00036F9C" w:rsidP="00654183">
            <w:pPr>
              <w:pStyle w:val="TableContents"/>
              <w:spacing w:line="276" w:lineRule="auto"/>
              <w:jc w:val="center"/>
              <w:rPr>
                <w:rFonts w:ascii="Work Sans" w:hAnsi="Work Sans" w:cs="Work Sans"/>
                <w:spacing w:val="-10"/>
                <w:kern w:val="0"/>
                <w:sz w:val="23"/>
                <w:szCs w:val="23"/>
              </w:rPr>
            </w:pPr>
            <w:r w:rsidRPr="001B5539">
              <w:rPr>
                <w:rFonts w:ascii="Work Sans" w:hAnsi="Work Sans" w:cs="Work Sans"/>
                <w:spacing w:val="-10"/>
                <w:kern w:val="0"/>
                <w:sz w:val="23"/>
                <w:szCs w:val="23"/>
              </w:rPr>
              <w:t>Inne ustawowe kryteria (szczególne cechy rozpoznawcze, inne szczególne cechy rozpoznawcze itp.)</w:t>
            </w:r>
          </w:p>
        </w:tc>
        <w:tc>
          <w:tcPr>
            <w:tcW w:w="4425"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36F9C" w:rsidRPr="001B5539" w:rsidRDefault="00036F9C" w:rsidP="00654183">
            <w:pPr>
              <w:pStyle w:val="TableContents"/>
              <w:spacing w:line="276" w:lineRule="auto"/>
              <w:rPr>
                <w:rFonts w:ascii="Work Sans" w:hAnsi="Work Sans" w:cs="Work Sans"/>
                <w:spacing w:val="-10"/>
                <w:kern w:val="0"/>
                <w:sz w:val="23"/>
                <w:szCs w:val="23"/>
              </w:rPr>
            </w:pPr>
          </w:p>
        </w:tc>
      </w:tr>
      <w:tr w:rsidR="00036F9C" w:rsidRPr="001B5539" w:rsidTr="00654183">
        <w:tc>
          <w:tcPr>
            <w:tcW w:w="9645" w:type="dxa"/>
            <w:gridSpan w:val="3"/>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36F9C" w:rsidRPr="001B5539" w:rsidRDefault="00036F9C" w:rsidP="00654183">
            <w:pPr>
              <w:pStyle w:val="TableContents"/>
              <w:spacing w:line="276" w:lineRule="auto"/>
              <w:jc w:val="center"/>
              <w:rPr>
                <w:rFonts w:ascii="Work Sans" w:hAnsi="Work Sans" w:cs="Work Sans"/>
                <w:spacing w:val="-10"/>
                <w:kern w:val="0"/>
                <w:sz w:val="23"/>
                <w:szCs w:val="23"/>
              </w:rPr>
            </w:pPr>
          </w:p>
        </w:tc>
      </w:tr>
      <w:tr w:rsidR="00036F9C" w:rsidRPr="001B5539" w:rsidTr="00654183">
        <w:tc>
          <w:tcPr>
            <w:tcW w:w="5220" w:type="dxa"/>
            <w:tcBorders>
              <w:left w:val="single" w:sz="2" w:space="0" w:color="000000"/>
              <w:bottom w:val="single" w:sz="2" w:space="0" w:color="000000"/>
            </w:tcBorders>
            <w:shd w:val="clear" w:color="auto" w:fill="auto"/>
            <w:tcMar>
              <w:top w:w="55" w:type="dxa"/>
              <w:left w:w="55" w:type="dxa"/>
              <w:bottom w:w="55" w:type="dxa"/>
              <w:right w:w="55" w:type="dxa"/>
            </w:tcMar>
          </w:tcPr>
          <w:p w:rsidR="00036F9C" w:rsidRPr="001B5539" w:rsidRDefault="00036F9C" w:rsidP="00654183">
            <w:pPr>
              <w:pStyle w:val="TableContents"/>
              <w:spacing w:line="276" w:lineRule="auto"/>
              <w:jc w:val="center"/>
              <w:rPr>
                <w:rFonts w:ascii="Work Sans" w:hAnsi="Work Sans" w:cs="Work Sans"/>
                <w:spacing w:val="-10"/>
                <w:kern w:val="0"/>
                <w:sz w:val="23"/>
                <w:szCs w:val="23"/>
              </w:rPr>
            </w:pPr>
            <w:r w:rsidRPr="001B5539">
              <w:rPr>
                <w:rFonts w:ascii="Work Sans" w:hAnsi="Work Sans" w:cs="Work Sans"/>
                <w:spacing w:val="-10"/>
                <w:kern w:val="0"/>
                <w:sz w:val="23"/>
                <w:szCs w:val="23"/>
              </w:rPr>
              <w:t>Dodatkowe uwagi/komentarze</w:t>
            </w:r>
          </w:p>
        </w:tc>
        <w:tc>
          <w:tcPr>
            <w:tcW w:w="4425"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36F9C" w:rsidRPr="001B5539" w:rsidRDefault="00036F9C" w:rsidP="00654183">
            <w:pPr>
              <w:pStyle w:val="TableContents"/>
              <w:spacing w:line="276" w:lineRule="auto"/>
              <w:rPr>
                <w:rFonts w:ascii="Work Sans" w:hAnsi="Work Sans" w:cs="Work Sans"/>
                <w:spacing w:val="-10"/>
                <w:kern w:val="0"/>
                <w:sz w:val="23"/>
                <w:szCs w:val="23"/>
              </w:rPr>
            </w:pPr>
          </w:p>
        </w:tc>
      </w:tr>
    </w:tbl>
    <w:p w:rsidR="00036F9C" w:rsidRPr="001B5539" w:rsidRDefault="00036F9C" w:rsidP="00036F9C">
      <w:pPr>
        <w:pStyle w:val="Standard"/>
        <w:spacing w:line="276" w:lineRule="auto"/>
        <w:rPr>
          <w:rFonts w:ascii="Work Sans" w:hAnsi="Work Sans" w:cs="Work Sans"/>
          <w:b/>
          <w:bCs/>
          <w:color w:val="000000"/>
          <w:spacing w:val="-10"/>
          <w:kern w:val="0"/>
          <w:sz w:val="23"/>
          <w:szCs w:val="23"/>
        </w:rPr>
      </w:pPr>
    </w:p>
    <w:p w:rsidR="006A6668" w:rsidRDefault="00036F9C" w:rsidP="006A6668">
      <w:pPr>
        <w:pStyle w:val="Standard"/>
        <w:spacing w:line="276" w:lineRule="auto"/>
        <w:jc w:val="right"/>
        <w:rPr>
          <w:rFonts w:ascii="Work Sans" w:hAnsi="Work Sans" w:cs="Work Sans"/>
          <w:b/>
          <w:bCs/>
          <w:color w:val="000000"/>
          <w:spacing w:val="-10"/>
          <w:kern w:val="0"/>
          <w:sz w:val="23"/>
          <w:szCs w:val="23"/>
        </w:rPr>
      </w:pPr>
      <w:r w:rsidRPr="001B5539">
        <w:rPr>
          <w:rFonts w:ascii="Work Sans" w:hAnsi="Work Sans" w:cs="Work Sans"/>
          <w:b/>
          <w:bCs/>
          <w:color w:val="000000"/>
          <w:spacing w:val="-10"/>
          <w:kern w:val="0"/>
          <w:sz w:val="23"/>
          <w:szCs w:val="23"/>
        </w:rPr>
        <w:t>………………………………</w:t>
      </w:r>
      <w:r w:rsidR="0088193D">
        <w:rPr>
          <w:rFonts w:ascii="Work Sans" w:hAnsi="Work Sans" w:cs="Work Sans"/>
          <w:b/>
          <w:bCs/>
          <w:color w:val="000000"/>
          <w:spacing w:val="-10"/>
          <w:kern w:val="0"/>
          <w:sz w:val="23"/>
          <w:szCs w:val="23"/>
        </w:rPr>
        <w:t>…</w:t>
      </w:r>
    </w:p>
    <w:p w:rsidR="005C4E6D" w:rsidRPr="006A6668" w:rsidRDefault="00036F9C" w:rsidP="006A6668">
      <w:pPr>
        <w:pStyle w:val="Standard"/>
        <w:spacing w:line="276" w:lineRule="auto"/>
        <w:jc w:val="right"/>
        <w:rPr>
          <w:rFonts w:ascii="Work Sans" w:hAnsi="Work Sans"/>
          <w:spacing w:val="-10"/>
          <w:sz w:val="20"/>
          <w:szCs w:val="20"/>
        </w:rPr>
      </w:pPr>
      <w:r w:rsidRPr="006A6668">
        <w:rPr>
          <w:rFonts w:ascii="Work Sans" w:hAnsi="Work Sans" w:cs="Work Sans"/>
          <w:color w:val="000000"/>
          <w:spacing w:val="-10"/>
          <w:kern w:val="0"/>
          <w:sz w:val="20"/>
          <w:szCs w:val="20"/>
        </w:rPr>
        <w:t>(osoba sporządzająca</w:t>
      </w:r>
      <w:bookmarkEnd w:id="31"/>
      <w:r w:rsidRPr="006A6668">
        <w:rPr>
          <w:rFonts w:ascii="Work Sans" w:hAnsi="Work Sans" w:cs="Work Sans"/>
          <w:color w:val="000000"/>
          <w:spacing w:val="-10"/>
          <w:kern w:val="0"/>
          <w:sz w:val="20"/>
          <w:szCs w:val="20"/>
        </w:rPr>
        <w:t>)</w:t>
      </w:r>
    </w:p>
    <w:sectPr w:rsidR="005C4E6D" w:rsidRPr="006A6668" w:rsidSect="00606F64">
      <w:footerReference w:type="default" r:id="rId26"/>
      <w:pgSz w:w="11906" w:h="16838"/>
      <w:pgMar w:top="1440" w:right="1080" w:bottom="1440" w:left="1080" w:header="708" w:footer="708" w:gutter="0"/>
      <w:pgNumType w:chapStyle="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668E" w:rsidRDefault="0090668E" w:rsidP="00495A9F">
      <w:pPr>
        <w:spacing w:after="0" w:line="240" w:lineRule="auto"/>
      </w:pPr>
      <w:r>
        <w:separator/>
      </w:r>
    </w:p>
  </w:endnote>
  <w:endnote w:type="continuationSeparator" w:id="1">
    <w:p w:rsidR="0090668E" w:rsidRDefault="0090668E" w:rsidP="00495A9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ork Sans">
    <w:altName w:val="Courier New"/>
    <w:charset w:val="EE"/>
    <w:family w:val="auto"/>
    <w:pitch w:val="variable"/>
    <w:sig w:usb0="00000001" w:usb1="00000001" w:usb2="00000000" w:usb3="00000000" w:csb0="00000093"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Liberation Serif">
    <w:charset w:val="EE"/>
    <w:family w:val="roman"/>
    <w:pitch w:val="variable"/>
    <w:sig w:usb0="E0000AFF" w:usb1="500078FF" w:usb2="00000021" w:usb3="00000000" w:csb0="000001BF" w:csb1="00000000"/>
  </w:font>
  <w:font w:name="NSimSun">
    <w:panose1 w:val="02010609030101010101"/>
    <w:charset w:val="86"/>
    <w:family w:val="modern"/>
    <w:pitch w:val="fixed"/>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77302379"/>
      <w:docPartObj>
        <w:docPartGallery w:val="Page Numbers (Bottom of Page)"/>
        <w:docPartUnique/>
      </w:docPartObj>
    </w:sdtPr>
    <w:sdtContent>
      <w:p w:rsidR="00AA1CE4" w:rsidRDefault="00801F96">
        <w:pPr>
          <w:pStyle w:val="Stopka"/>
          <w:jc w:val="right"/>
        </w:pPr>
        <w:fldSimple w:instr="PAGE   \* MERGEFORMAT">
          <w:r w:rsidR="00D94D81">
            <w:rPr>
              <w:noProof/>
            </w:rPr>
            <w:t>38</w:t>
          </w:r>
        </w:fldSimple>
      </w:p>
    </w:sdtContent>
  </w:sdt>
  <w:p w:rsidR="00AA1CE4" w:rsidRDefault="00AA1CE4">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668E" w:rsidRDefault="0090668E" w:rsidP="00495A9F">
      <w:pPr>
        <w:spacing w:after="0" w:line="240" w:lineRule="auto"/>
      </w:pPr>
      <w:r>
        <w:separator/>
      </w:r>
    </w:p>
  </w:footnote>
  <w:footnote w:type="continuationSeparator" w:id="1">
    <w:p w:rsidR="0090668E" w:rsidRDefault="0090668E" w:rsidP="00495A9F">
      <w:pPr>
        <w:spacing w:after="0" w:line="240" w:lineRule="auto"/>
      </w:pPr>
      <w:r>
        <w:continuationSeparator/>
      </w:r>
    </w:p>
  </w:footnote>
  <w:footnote w:id="2">
    <w:p w:rsidR="00AA1CE4" w:rsidRPr="00D9045E" w:rsidRDefault="00AA1CE4">
      <w:pPr>
        <w:pStyle w:val="Tekstprzypisudolnego"/>
        <w:rPr>
          <w:rFonts w:ascii="Work Sans" w:hAnsi="Work Sans"/>
        </w:rPr>
      </w:pPr>
      <w:r w:rsidRPr="00D9045E">
        <w:rPr>
          <w:rStyle w:val="Odwoanieprzypisudolnego"/>
          <w:rFonts w:ascii="Work Sans" w:hAnsi="Work Sans"/>
        </w:rPr>
        <w:footnoteRef/>
      </w:r>
      <w:r w:rsidRPr="00D9045E">
        <w:rPr>
          <w:rFonts w:ascii="Work Sans" w:eastAsia="Times New Roman" w:hAnsi="Work Sans" w:cs="Times New Roman"/>
          <w:spacing w:val="-10"/>
          <w:lang w:eastAsia="pl-PL"/>
        </w:rPr>
        <w:t xml:space="preserve"> tj. Dz.U. z 2019 r. poz. 900, z późn. zm., zwana dalej Ustawą Ordynacja Podatkowa;</w:t>
      </w:r>
    </w:p>
  </w:footnote>
  <w:footnote w:id="3">
    <w:p w:rsidR="00AA1CE4" w:rsidRPr="00D9045E" w:rsidRDefault="00AA1CE4">
      <w:pPr>
        <w:pStyle w:val="Tekstprzypisudolnego"/>
        <w:rPr>
          <w:rFonts w:ascii="Work Sans" w:hAnsi="Work Sans"/>
        </w:rPr>
      </w:pPr>
      <w:r w:rsidRPr="00D9045E">
        <w:rPr>
          <w:rStyle w:val="Odwoanieprzypisudolnego"/>
          <w:rFonts w:ascii="Work Sans" w:hAnsi="Work Sans"/>
        </w:rPr>
        <w:footnoteRef/>
      </w:r>
      <w:r w:rsidRPr="00D9045E">
        <w:rPr>
          <w:rFonts w:ascii="Work Sans" w:eastAsia="Times New Roman" w:hAnsi="Work Sans" w:cs="Times New Roman"/>
          <w:spacing w:val="-10"/>
          <w:lang w:eastAsia="pl-PL"/>
        </w:rPr>
        <w:t>Dz. U. 2018 poz. 2193;</w:t>
      </w:r>
    </w:p>
  </w:footnote>
  <w:footnote w:id="4">
    <w:p w:rsidR="00AA1CE4" w:rsidRPr="00D9045E" w:rsidRDefault="00AA1CE4">
      <w:pPr>
        <w:pStyle w:val="Tekstprzypisudolnego"/>
        <w:rPr>
          <w:rFonts w:ascii="Work Sans" w:hAnsi="Work Sans"/>
        </w:rPr>
      </w:pPr>
      <w:r w:rsidRPr="00D9045E">
        <w:rPr>
          <w:rStyle w:val="Odwoanieprzypisudolnego"/>
          <w:rFonts w:ascii="Work Sans" w:hAnsi="Work Sans"/>
        </w:rPr>
        <w:footnoteRef/>
      </w:r>
      <w:r w:rsidRPr="00D9045E">
        <w:rPr>
          <w:rFonts w:ascii="Work Sans" w:eastAsia="Calibri" w:hAnsi="Work Sans" w:cs="Times New Roman"/>
          <w:spacing w:val="-10"/>
        </w:rPr>
        <w:t>tj. Dz. U. z 2019 r. poz. 1387 z późn. zm., zwana dalej ustawą o PIT</w:t>
      </w:r>
      <w:r>
        <w:rPr>
          <w:rFonts w:ascii="Work Sans" w:eastAsia="Calibri" w:hAnsi="Work Sans" w:cs="Times New Roman"/>
          <w:spacing w:val="-10"/>
        </w:rPr>
        <w:t>;</w:t>
      </w:r>
    </w:p>
  </w:footnote>
  <w:footnote w:id="5">
    <w:p w:rsidR="00AA1CE4" w:rsidRPr="00D9045E" w:rsidRDefault="00AA1CE4">
      <w:pPr>
        <w:pStyle w:val="Tekstprzypisudolnego"/>
        <w:rPr>
          <w:rFonts w:ascii="Work Sans" w:hAnsi="Work Sans"/>
        </w:rPr>
      </w:pPr>
      <w:r w:rsidRPr="00D9045E">
        <w:rPr>
          <w:rStyle w:val="Odwoanieprzypisudolnego"/>
          <w:rFonts w:ascii="Work Sans" w:hAnsi="Work Sans"/>
        </w:rPr>
        <w:footnoteRef/>
      </w:r>
      <w:r w:rsidRPr="00D9045E">
        <w:rPr>
          <w:rFonts w:ascii="Work Sans" w:eastAsia="Calibri" w:hAnsi="Work Sans" w:cs="Times New Roman"/>
          <w:spacing w:val="-10"/>
        </w:rPr>
        <w:t>tj. Dz. U. z 2019 r. poz. 865 z późn. zm., zwana dalej ustawą o CIT</w:t>
      </w:r>
      <w:r>
        <w:rPr>
          <w:rFonts w:ascii="Work Sans" w:eastAsia="Calibri" w:hAnsi="Work Sans" w:cs="Times New Roman"/>
          <w:spacing w:val="-10"/>
        </w:rPr>
        <w:t>;</w:t>
      </w:r>
    </w:p>
  </w:footnote>
  <w:footnote w:id="6">
    <w:p w:rsidR="00AA1CE4" w:rsidRPr="00D9045E" w:rsidRDefault="00AA1CE4">
      <w:pPr>
        <w:pStyle w:val="Tekstprzypisudolnego"/>
        <w:rPr>
          <w:rFonts w:ascii="Work Sans" w:hAnsi="Work Sans"/>
        </w:rPr>
      </w:pPr>
      <w:r w:rsidRPr="00D9045E">
        <w:rPr>
          <w:rStyle w:val="Odwoanieprzypisudolnego"/>
          <w:rFonts w:ascii="Work Sans" w:hAnsi="Work Sans"/>
        </w:rPr>
        <w:footnoteRef/>
      </w:r>
      <w:r w:rsidRPr="00D9045E">
        <w:rPr>
          <w:rFonts w:ascii="Work Sans" w:eastAsia="Times New Roman" w:hAnsi="Work Sans" w:cs="Times New Roman"/>
          <w:spacing w:val="-10"/>
          <w:lang w:eastAsia="pl-PL"/>
        </w:rPr>
        <w:t>tj. Dz. U. z 2020 r. poz. 106 z późn. zm., zwana da</w:t>
      </w:r>
      <w:r>
        <w:rPr>
          <w:rFonts w:ascii="Work Sans" w:eastAsia="Times New Roman" w:hAnsi="Work Sans" w:cs="Times New Roman"/>
          <w:spacing w:val="-10"/>
          <w:lang w:eastAsia="pl-PL"/>
        </w:rPr>
        <w:t>lej: ustawą o VAT;</w:t>
      </w:r>
    </w:p>
  </w:footnote>
  <w:footnote w:id="7">
    <w:p w:rsidR="00AA1CE4" w:rsidRPr="00B36390" w:rsidRDefault="00AA1CE4">
      <w:pPr>
        <w:pStyle w:val="Tekstprzypisudolnego"/>
        <w:rPr>
          <w:rFonts w:ascii="Work Sans" w:hAnsi="Work Sans"/>
        </w:rPr>
      </w:pPr>
      <w:r w:rsidRPr="00B36390">
        <w:rPr>
          <w:rStyle w:val="Odwoanieprzypisudolnego"/>
          <w:rFonts w:ascii="Work Sans" w:hAnsi="Work Sans"/>
        </w:rPr>
        <w:footnoteRef/>
      </w:r>
      <w:r>
        <w:rPr>
          <w:rFonts w:ascii="Work Sans" w:hAnsi="Work Sans"/>
        </w:rPr>
        <w:t>t</w:t>
      </w:r>
      <w:r w:rsidRPr="00B36390">
        <w:rPr>
          <w:rFonts w:ascii="Work Sans" w:hAnsi="Work Sans"/>
        </w:rPr>
        <w:t xml:space="preserve">j. </w:t>
      </w:r>
      <w:r>
        <w:rPr>
          <w:rFonts w:ascii="Work Sans" w:hAnsi="Work Sans"/>
        </w:rPr>
        <w:t>Dz. U. z 2019 r. poz. 648 z późn. zm.</w:t>
      </w:r>
    </w:p>
  </w:footnote>
  <w:footnote w:id="8">
    <w:p w:rsidR="00AA1CE4" w:rsidRPr="00B36390" w:rsidRDefault="00AA1CE4">
      <w:pPr>
        <w:pStyle w:val="Tekstprzypisudolnego"/>
        <w:rPr>
          <w:rFonts w:ascii="Work Sans" w:hAnsi="Work Sans"/>
        </w:rPr>
      </w:pPr>
      <w:r>
        <w:rPr>
          <w:rStyle w:val="Odwoanieprzypisudolnego"/>
        </w:rPr>
        <w:footnoteRef/>
      </w:r>
      <w:r>
        <w:rPr>
          <w:rFonts w:ascii="Work Sans" w:hAnsi="Work Sans"/>
        </w:rPr>
        <w:t>Tj. Dz. U. z 2019 r. poz. 1115 z późn. zm.</w:t>
      </w:r>
    </w:p>
  </w:footnote>
  <w:footnote w:id="9">
    <w:p w:rsidR="00AA1CE4" w:rsidRPr="00D9045E" w:rsidRDefault="00AA1CE4" w:rsidP="00471BBC">
      <w:pPr>
        <w:pStyle w:val="Tekstprzypisudolnego"/>
        <w:rPr>
          <w:rFonts w:ascii="Work Sans" w:hAnsi="Work Sans"/>
        </w:rPr>
      </w:pPr>
      <w:r w:rsidRPr="00D9045E">
        <w:rPr>
          <w:rStyle w:val="Odwoanieprzypisudolnego"/>
          <w:rFonts w:ascii="Work Sans" w:hAnsi="Work Sans"/>
        </w:rPr>
        <w:footnoteRef/>
      </w:r>
      <w:r w:rsidRPr="00D9045E">
        <w:rPr>
          <w:rFonts w:ascii="Work Sans" w:eastAsia="Times New Roman" w:hAnsi="Work Sans" w:cs="Times New Roman"/>
          <w:spacing w:val="-10"/>
          <w:lang w:eastAsia="pl-PL"/>
        </w:rPr>
        <w:t>tj. Dz. U. z 2020 r. poz. 106 z późn. zm., zwana da</w:t>
      </w:r>
      <w:r>
        <w:rPr>
          <w:rFonts w:ascii="Work Sans" w:eastAsia="Times New Roman" w:hAnsi="Work Sans" w:cs="Times New Roman"/>
          <w:spacing w:val="-10"/>
          <w:lang w:eastAsia="pl-PL"/>
        </w:rPr>
        <w:t>lej: ustawą o VAT;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77E32"/>
    <w:multiLevelType w:val="hybridMultilevel"/>
    <w:tmpl w:val="49D4C778"/>
    <w:lvl w:ilvl="0" w:tplc="37507236">
      <w:start w:val="1"/>
      <w:numFmt w:val="bullet"/>
      <w:lvlText w:val="–"/>
      <w:lvlJc w:val="left"/>
      <w:pPr>
        <w:ind w:left="720" w:hanging="360"/>
      </w:pPr>
      <w:rPr>
        <w:rFonts w:ascii="Work Sans" w:hAnsi="Work San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59F4D68"/>
    <w:multiLevelType w:val="hybridMultilevel"/>
    <w:tmpl w:val="9C8ADDB2"/>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69709BD"/>
    <w:multiLevelType w:val="hybridMultilevel"/>
    <w:tmpl w:val="05B8D3D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73478C8"/>
    <w:multiLevelType w:val="hybridMultilevel"/>
    <w:tmpl w:val="FAAEAF00"/>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CF008FD"/>
    <w:multiLevelType w:val="multilevel"/>
    <w:tmpl w:val="6FF808A2"/>
    <w:lvl w:ilvl="0">
      <w:start w:val="4"/>
      <w:numFmt w:val="decimal"/>
      <w:lvlText w:val="%1."/>
      <w:lvlJc w:val="left"/>
      <w:pPr>
        <w:ind w:left="420" w:hanging="420"/>
      </w:pPr>
      <w:rPr>
        <w:rFonts w:hint="default"/>
        <w:b/>
        <w:bCs/>
      </w:rPr>
    </w:lvl>
    <w:lvl w:ilvl="1">
      <w:start w:val="1"/>
      <w:numFmt w:val="decimal"/>
      <w:lvlText w:val="%2)"/>
      <w:lvlJc w:val="left"/>
      <w:pPr>
        <w:ind w:left="720" w:hanging="720"/>
      </w:pPr>
      <w:rPr>
        <w:rFonts w:ascii="Work Sans" w:eastAsia="Times New Roman" w:hAnsi="Work Sans" w:cs="Times New Roman"/>
      </w:rPr>
    </w:lvl>
    <w:lvl w:ilvl="2">
      <w:start w:val="1"/>
      <w:numFmt w:val="decimal"/>
      <w:lvlText w:val="%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
    <w:nsid w:val="0F5846EC"/>
    <w:multiLevelType w:val="hybridMultilevel"/>
    <w:tmpl w:val="9AC4F1C8"/>
    <w:lvl w:ilvl="0" w:tplc="24D455B0">
      <w:start w:val="1"/>
      <w:numFmt w:val="lowerLetter"/>
      <w:lvlText w:val="%1)"/>
      <w:lvlJc w:val="left"/>
      <w:pPr>
        <w:ind w:left="795" w:hanging="43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FB256D7"/>
    <w:multiLevelType w:val="hybridMultilevel"/>
    <w:tmpl w:val="58A2B620"/>
    <w:lvl w:ilvl="0" w:tplc="37507236">
      <w:start w:val="1"/>
      <w:numFmt w:val="bullet"/>
      <w:lvlText w:val="–"/>
      <w:lvlJc w:val="left"/>
      <w:pPr>
        <w:ind w:left="720" w:hanging="360"/>
      </w:pPr>
      <w:rPr>
        <w:rFonts w:ascii="Work Sans" w:hAnsi="Work San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B055431"/>
    <w:multiLevelType w:val="hybridMultilevel"/>
    <w:tmpl w:val="9E38618A"/>
    <w:lvl w:ilvl="0" w:tplc="4F9EC740">
      <w:start w:val="1"/>
      <w:numFmt w:val="lowerLetter"/>
      <w:lvlText w:val="%1)"/>
      <w:lvlJc w:val="left"/>
      <w:pPr>
        <w:ind w:left="795" w:hanging="43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B8C73B0"/>
    <w:multiLevelType w:val="hybridMultilevel"/>
    <w:tmpl w:val="F18C1A9C"/>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D2010EF"/>
    <w:multiLevelType w:val="hybridMultilevel"/>
    <w:tmpl w:val="FBEE9DE6"/>
    <w:lvl w:ilvl="0" w:tplc="FE48B6DC">
      <w:start w:val="1"/>
      <w:numFmt w:val="decimal"/>
      <w:lvlText w:val="%1."/>
      <w:lvlJc w:val="left"/>
      <w:pPr>
        <w:ind w:left="786" w:hanging="360"/>
      </w:pPr>
      <w:rPr>
        <w:rFonts w:ascii="Work Sans" w:eastAsia="Times New Roman" w:hAnsi="Work Sans" w:cs="Times New Roman"/>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
    <w:nsid w:val="1E777A98"/>
    <w:multiLevelType w:val="hybridMultilevel"/>
    <w:tmpl w:val="E368C8DA"/>
    <w:lvl w:ilvl="0" w:tplc="37507236">
      <w:start w:val="1"/>
      <w:numFmt w:val="bullet"/>
      <w:lvlText w:val="–"/>
      <w:lvlJc w:val="left"/>
      <w:pPr>
        <w:ind w:left="720" w:hanging="360"/>
      </w:pPr>
      <w:rPr>
        <w:rFonts w:ascii="Work Sans" w:hAnsi="Work San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EA83958"/>
    <w:multiLevelType w:val="hybridMultilevel"/>
    <w:tmpl w:val="4CD6FDFA"/>
    <w:lvl w:ilvl="0" w:tplc="37507236">
      <w:start w:val="1"/>
      <w:numFmt w:val="bullet"/>
      <w:lvlText w:val="–"/>
      <w:lvlJc w:val="left"/>
      <w:pPr>
        <w:ind w:left="720" w:hanging="360"/>
      </w:pPr>
      <w:rPr>
        <w:rFonts w:ascii="Work Sans" w:hAnsi="Work San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EF261A0"/>
    <w:multiLevelType w:val="hybridMultilevel"/>
    <w:tmpl w:val="C248FBF8"/>
    <w:lvl w:ilvl="0" w:tplc="04150011">
      <w:start w:val="1"/>
      <w:numFmt w:val="decimal"/>
      <w:lvlText w:val="%1)"/>
      <w:lvlJc w:val="left"/>
      <w:pPr>
        <w:ind w:left="720" w:hanging="360"/>
      </w:pPr>
      <w:rPr>
        <w:rFonts w:hint="default"/>
      </w:rPr>
    </w:lvl>
    <w:lvl w:ilvl="1" w:tplc="B100FD22">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F8B5386"/>
    <w:multiLevelType w:val="hybridMultilevel"/>
    <w:tmpl w:val="18246ED6"/>
    <w:lvl w:ilvl="0" w:tplc="37507236">
      <w:start w:val="1"/>
      <w:numFmt w:val="bullet"/>
      <w:lvlText w:val="–"/>
      <w:lvlJc w:val="left"/>
      <w:pPr>
        <w:ind w:left="720" w:hanging="360"/>
      </w:pPr>
      <w:rPr>
        <w:rFonts w:ascii="Work Sans" w:hAnsi="Work San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22C52A51"/>
    <w:multiLevelType w:val="multilevel"/>
    <w:tmpl w:val="1FE28412"/>
    <w:lvl w:ilvl="0">
      <w:start w:val="4"/>
      <w:numFmt w:val="decimal"/>
      <w:lvlText w:val="%1"/>
      <w:lvlJc w:val="left"/>
      <w:pPr>
        <w:ind w:left="450" w:hanging="450"/>
      </w:pPr>
      <w:rPr>
        <w:rFonts w:hint="default"/>
      </w:rPr>
    </w:lvl>
    <w:lvl w:ilvl="1">
      <w:start w:val="2"/>
      <w:numFmt w:val="decimal"/>
      <w:lvlText w:val="%1.%2"/>
      <w:lvlJc w:val="left"/>
      <w:pPr>
        <w:ind w:left="1260" w:hanging="720"/>
      </w:pPr>
      <w:rPr>
        <w:rFonts w:hint="default"/>
      </w:rPr>
    </w:lvl>
    <w:lvl w:ilvl="2">
      <w:start w:val="1"/>
      <w:numFmt w:val="decimal"/>
      <w:lvlText w:val="%1.%2.%3"/>
      <w:lvlJc w:val="left"/>
      <w:pPr>
        <w:ind w:left="2160" w:hanging="1080"/>
      </w:pPr>
      <w:rPr>
        <w:rFonts w:hint="default"/>
      </w:rPr>
    </w:lvl>
    <w:lvl w:ilvl="3">
      <w:start w:val="1"/>
      <w:numFmt w:val="decimal"/>
      <w:lvlText w:val="%1.%2.%3.%4"/>
      <w:lvlJc w:val="left"/>
      <w:pPr>
        <w:ind w:left="3060" w:hanging="1440"/>
      </w:pPr>
      <w:rPr>
        <w:rFonts w:hint="default"/>
      </w:rPr>
    </w:lvl>
    <w:lvl w:ilvl="4">
      <w:start w:val="1"/>
      <w:numFmt w:val="decimal"/>
      <w:lvlText w:val="%1.%2.%3.%4.%5"/>
      <w:lvlJc w:val="left"/>
      <w:pPr>
        <w:ind w:left="3600" w:hanging="1440"/>
      </w:pPr>
      <w:rPr>
        <w:rFonts w:hint="default"/>
      </w:rPr>
    </w:lvl>
    <w:lvl w:ilvl="5">
      <w:start w:val="1"/>
      <w:numFmt w:val="decimal"/>
      <w:lvlText w:val="%1.%2.%3.%4.%5.%6"/>
      <w:lvlJc w:val="left"/>
      <w:pPr>
        <w:ind w:left="4500" w:hanging="1800"/>
      </w:pPr>
      <w:rPr>
        <w:rFonts w:hint="default"/>
      </w:rPr>
    </w:lvl>
    <w:lvl w:ilvl="6">
      <w:start w:val="1"/>
      <w:numFmt w:val="decimal"/>
      <w:lvlText w:val="%1.%2.%3.%4.%5.%6.%7"/>
      <w:lvlJc w:val="left"/>
      <w:pPr>
        <w:ind w:left="5400" w:hanging="2160"/>
      </w:pPr>
      <w:rPr>
        <w:rFonts w:hint="default"/>
      </w:rPr>
    </w:lvl>
    <w:lvl w:ilvl="7">
      <w:start w:val="1"/>
      <w:numFmt w:val="decimal"/>
      <w:lvlText w:val="%1.%2.%3.%4.%5.%6.%7.%8"/>
      <w:lvlJc w:val="left"/>
      <w:pPr>
        <w:ind w:left="6300" w:hanging="2520"/>
      </w:pPr>
      <w:rPr>
        <w:rFonts w:hint="default"/>
      </w:rPr>
    </w:lvl>
    <w:lvl w:ilvl="8">
      <w:start w:val="1"/>
      <w:numFmt w:val="decimal"/>
      <w:lvlText w:val="%1.%2.%3.%4.%5.%6.%7.%8.%9"/>
      <w:lvlJc w:val="left"/>
      <w:pPr>
        <w:ind w:left="7200" w:hanging="2880"/>
      </w:pPr>
      <w:rPr>
        <w:rFonts w:hint="default"/>
      </w:rPr>
    </w:lvl>
  </w:abstractNum>
  <w:abstractNum w:abstractNumId="15">
    <w:nsid w:val="248111AA"/>
    <w:multiLevelType w:val="multilevel"/>
    <w:tmpl w:val="B93851BC"/>
    <w:lvl w:ilvl="0">
      <w:start w:val="4"/>
      <w:numFmt w:val="decimal"/>
      <w:lvlText w:val="%1"/>
      <w:lvlJc w:val="left"/>
      <w:pPr>
        <w:ind w:left="600" w:hanging="600"/>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600" w:hanging="144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940" w:hanging="2160"/>
      </w:pPr>
      <w:rPr>
        <w:rFonts w:hint="default"/>
      </w:rPr>
    </w:lvl>
    <w:lvl w:ilvl="8">
      <w:start w:val="1"/>
      <w:numFmt w:val="decimal"/>
      <w:lvlText w:val="%1.%2.%3.%4.%5.%6.%7.%8.%9"/>
      <w:lvlJc w:val="left"/>
      <w:pPr>
        <w:ind w:left="6840" w:hanging="2520"/>
      </w:pPr>
      <w:rPr>
        <w:rFonts w:hint="default"/>
      </w:rPr>
    </w:lvl>
  </w:abstractNum>
  <w:abstractNum w:abstractNumId="16">
    <w:nsid w:val="254050E1"/>
    <w:multiLevelType w:val="multilevel"/>
    <w:tmpl w:val="701ECBA8"/>
    <w:lvl w:ilvl="0">
      <w:start w:val="1"/>
      <w:numFmt w:val="decimal"/>
      <w:lvlText w:val="%1)"/>
      <w:lvlJc w:val="left"/>
      <w:pPr>
        <w:tabs>
          <w:tab w:val="num" w:pos="720"/>
        </w:tabs>
        <w:ind w:left="720" w:hanging="360"/>
      </w:pPr>
      <w:rPr>
        <w:rFonts w:hint="default"/>
        <w:sz w:val="20"/>
      </w:rPr>
    </w:lvl>
    <w:lvl w:ilvl="1">
      <w:start w:val="14"/>
      <w:numFmt w:val="decimal"/>
      <w:lvlText w:val="%2."/>
      <w:lvlJc w:val="left"/>
      <w:pPr>
        <w:ind w:left="1530" w:hanging="45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58E7001"/>
    <w:multiLevelType w:val="hybridMultilevel"/>
    <w:tmpl w:val="62E44BCA"/>
    <w:lvl w:ilvl="0" w:tplc="37507236">
      <w:start w:val="1"/>
      <w:numFmt w:val="bullet"/>
      <w:lvlText w:val="–"/>
      <w:lvlJc w:val="left"/>
      <w:pPr>
        <w:ind w:left="720" w:hanging="360"/>
      </w:pPr>
      <w:rPr>
        <w:rFonts w:ascii="Work Sans" w:hAnsi="Work San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2ACE5FC7"/>
    <w:multiLevelType w:val="hybridMultilevel"/>
    <w:tmpl w:val="008EBD5E"/>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E6B00D1"/>
    <w:multiLevelType w:val="hybridMultilevel"/>
    <w:tmpl w:val="D4CE5D5E"/>
    <w:lvl w:ilvl="0" w:tplc="F1586A66">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339638ED"/>
    <w:multiLevelType w:val="multilevel"/>
    <w:tmpl w:val="909A0E48"/>
    <w:lvl w:ilvl="0">
      <w:start w:val="1"/>
      <w:numFmt w:val="decimal"/>
      <w:lvlText w:val="%1)"/>
      <w:lvlJc w:val="left"/>
      <w:pPr>
        <w:tabs>
          <w:tab w:val="num" w:pos="720"/>
        </w:tabs>
        <w:ind w:left="720" w:hanging="360"/>
      </w:pPr>
      <w:rPr>
        <w:rFonts w:ascii="Work Sans" w:eastAsia="Calibri" w:hAnsi="Work Sans" w:cs="Times New Roman"/>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6D00A78"/>
    <w:multiLevelType w:val="hybridMultilevel"/>
    <w:tmpl w:val="B45498E0"/>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37283C64"/>
    <w:multiLevelType w:val="hybridMultilevel"/>
    <w:tmpl w:val="BA9A321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40AF489A"/>
    <w:multiLevelType w:val="hybridMultilevel"/>
    <w:tmpl w:val="0350757C"/>
    <w:lvl w:ilvl="0" w:tplc="37507236">
      <w:start w:val="1"/>
      <w:numFmt w:val="bullet"/>
      <w:lvlText w:val="–"/>
      <w:lvlJc w:val="left"/>
      <w:pPr>
        <w:ind w:left="720" w:hanging="360"/>
      </w:pPr>
      <w:rPr>
        <w:rFonts w:ascii="Work Sans" w:hAnsi="Work San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432D5CC3"/>
    <w:multiLevelType w:val="hybridMultilevel"/>
    <w:tmpl w:val="D4A44F2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48534E83"/>
    <w:multiLevelType w:val="hybridMultilevel"/>
    <w:tmpl w:val="D8E2D4A4"/>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49A74035"/>
    <w:multiLevelType w:val="hybridMultilevel"/>
    <w:tmpl w:val="B8CC113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4EEA3EF1"/>
    <w:multiLevelType w:val="hybridMultilevel"/>
    <w:tmpl w:val="CF56918E"/>
    <w:lvl w:ilvl="0" w:tplc="37507236">
      <w:start w:val="1"/>
      <w:numFmt w:val="bullet"/>
      <w:lvlText w:val="–"/>
      <w:lvlJc w:val="left"/>
      <w:pPr>
        <w:ind w:left="720" w:hanging="360"/>
      </w:pPr>
      <w:rPr>
        <w:rFonts w:ascii="Work Sans" w:hAnsi="Work San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517D6CA9"/>
    <w:multiLevelType w:val="hybridMultilevel"/>
    <w:tmpl w:val="F76EBCE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53871C6C"/>
    <w:multiLevelType w:val="hybridMultilevel"/>
    <w:tmpl w:val="11705610"/>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545C0E94"/>
    <w:multiLevelType w:val="hybridMultilevel"/>
    <w:tmpl w:val="F94696C2"/>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56E01128"/>
    <w:multiLevelType w:val="hybridMultilevel"/>
    <w:tmpl w:val="BB66CA88"/>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58504DA7"/>
    <w:multiLevelType w:val="hybridMultilevel"/>
    <w:tmpl w:val="990CCA9C"/>
    <w:lvl w:ilvl="0" w:tplc="37507236">
      <w:start w:val="1"/>
      <w:numFmt w:val="bullet"/>
      <w:lvlText w:val="–"/>
      <w:lvlJc w:val="left"/>
      <w:pPr>
        <w:ind w:left="720" w:hanging="360"/>
      </w:pPr>
      <w:rPr>
        <w:rFonts w:ascii="Work Sans" w:hAnsi="Work San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5A3B4F71"/>
    <w:multiLevelType w:val="hybridMultilevel"/>
    <w:tmpl w:val="0A9EAC4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5D2E773A"/>
    <w:multiLevelType w:val="hybridMultilevel"/>
    <w:tmpl w:val="9926DDE0"/>
    <w:lvl w:ilvl="0" w:tplc="15D29264">
      <w:start w:val="1"/>
      <w:numFmt w:val="decimal"/>
      <w:lvlText w:val="%1)"/>
      <w:lvlJc w:val="left"/>
      <w:pPr>
        <w:ind w:left="1440" w:hanging="360"/>
      </w:pPr>
      <w:rPr>
        <w:rFonts w:hint="default"/>
      </w:rPr>
    </w:lvl>
    <w:lvl w:ilvl="1" w:tplc="04150019">
      <w:start w:val="1"/>
      <w:numFmt w:val="lowerLetter"/>
      <w:lvlText w:val="%2."/>
      <w:lvlJc w:val="left"/>
      <w:pPr>
        <w:ind w:left="2160" w:hanging="360"/>
      </w:pPr>
    </w:lvl>
    <w:lvl w:ilvl="2" w:tplc="04150011">
      <w:start w:val="1"/>
      <w:numFmt w:val="decimal"/>
      <w:lvlText w:val="%3)"/>
      <w:lvlJc w:val="left"/>
      <w:pPr>
        <w:ind w:left="2880" w:hanging="180"/>
      </w:pPr>
    </w:lvl>
    <w:lvl w:ilvl="3" w:tplc="F300EAA0">
      <w:start w:val="1"/>
      <w:numFmt w:val="decimal"/>
      <w:lvlText w:val="%4."/>
      <w:lvlJc w:val="left"/>
      <w:pPr>
        <w:ind w:left="3600" w:hanging="360"/>
      </w:pPr>
      <w:rPr>
        <w:rFonts w:hint="default"/>
      </w:rPr>
    </w:lvl>
    <w:lvl w:ilvl="4" w:tplc="E796299C">
      <w:start w:val="1"/>
      <w:numFmt w:val="lowerLetter"/>
      <w:lvlText w:val="%5)"/>
      <w:lvlJc w:val="left"/>
      <w:pPr>
        <w:ind w:left="4320" w:hanging="360"/>
      </w:pPr>
      <w:rPr>
        <w:rFonts w:hint="default"/>
      </w:r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5">
    <w:nsid w:val="633D6245"/>
    <w:multiLevelType w:val="hybridMultilevel"/>
    <w:tmpl w:val="E08282FE"/>
    <w:lvl w:ilvl="0" w:tplc="F1586A66">
      <w:start w:val="1"/>
      <w:numFmt w:val="decimal"/>
      <w:lvlText w:val="%1)"/>
      <w:lvlJc w:val="left"/>
      <w:pPr>
        <w:ind w:left="720" w:hanging="360"/>
      </w:pPr>
      <w:rPr>
        <w:rFonts w:hint="default"/>
        <w:b w:val="0"/>
        <w:bCs/>
      </w:rPr>
    </w:lvl>
    <w:lvl w:ilvl="1" w:tplc="D75ED2AC">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65A65EF5"/>
    <w:multiLevelType w:val="hybridMultilevel"/>
    <w:tmpl w:val="5BD8FB7A"/>
    <w:lvl w:ilvl="0" w:tplc="37507236">
      <w:start w:val="1"/>
      <w:numFmt w:val="bullet"/>
      <w:lvlText w:val="–"/>
      <w:lvlJc w:val="left"/>
      <w:pPr>
        <w:ind w:left="1428" w:hanging="360"/>
      </w:pPr>
      <w:rPr>
        <w:rFonts w:ascii="Work Sans" w:hAnsi="Work San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7">
    <w:nsid w:val="66C43323"/>
    <w:multiLevelType w:val="hybridMultilevel"/>
    <w:tmpl w:val="CCC2D50A"/>
    <w:lvl w:ilvl="0" w:tplc="C0B6B366">
      <w:start w:val="1"/>
      <w:numFmt w:val="lowerLetter"/>
      <w:lvlText w:val="%1)"/>
      <w:lvlJc w:val="left"/>
      <w:pPr>
        <w:ind w:left="1069" w:hanging="360"/>
      </w:pPr>
      <w:rPr>
        <w:rFonts w:hint="default"/>
      </w:r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8">
    <w:nsid w:val="688222A0"/>
    <w:multiLevelType w:val="hybridMultilevel"/>
    <w:tmpl w:val="3D82F5BA"/>
    <w:lvl w:ilvl="0" w:tplc="37507236">
      <w:start w:val="1"/>
      <w:numFmt w:val="bullet"/>
      <w:lvlText w:val="–"/>
      <w:lvlJc w:val="left"/>
      <w:pPr>
        <w:ind w:left="720" w:hanging="360"/>
      </w:pPr>
      <w:rPr>
        <w:rFonts w:ascii="Work Sans" w:hAnsi="Work San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68833E38"/>
    <w:multiLevelType w:val="hybridMultilevel"/>
    <w:tmpl w:val="6CF44E32"/>
    <w:lvl w:ilvl="0" w:tplc="37507236">
      <w:start w:val="1"/>
      <w:numFmt w:val="bullet"/>
      <w:lvlText w:val="–"/>
      <w:lvlJc w:val="left"/>
      <w:pPr>
        <w:ind w:left="720" w:hanging="360"/>
      </w:pPr>
      <w:rPr>
        <w:rFonts w:ascii="Work Sans" w:hAnsi="Work San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68FB24FF"/>
    <w:multiLevelType w:val="hybridMultilevel"/>
    <w:tmpl w:val="F12EF802"/>
    <w:lvl w:ilvl="0" w:tplc="37507236">
      <w:start w:val="1"/>
      <w:numFmt w:val="bullet"/>
      <w:lvlText w:val="–"/>
      <w:lvlJc w:val="left"/>
      <w:pPr>
        <w:ind w:left="720" w:hanging="360"/>
      </w:pPr>
      <w:rPr>
        <w:rFonts w:ascii="Work Sans" w:hAnsi="Work San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6B7C4219"/>
    <w:multiLevelType w:val="multilevel"/>
    <w:tmpl w:val="F3A0D0AE"/>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2">
    <w:nsid w:val="6BD93D11"/>
    <w:multiLevelType w:val="hybridMultilevel"/>
    <w:tmpl w:val="93EA1E4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71A63E17"/>
    <w:multiLevelType w:val="hybridMultilevel"/>
    <w:tmpl w:val="7CAA09C4"/>
    <w:lvl w:ilvl="0" w:tplc="37507236">
      <w:start w:val="1"/>
      <w:numFmt w:val="bullet"/>
      <w:lvlText w:val="–"/>
      <w:lvlJc w:val="left"/>
      <w:pPr>
        <w:ind w:left="720" w:hanging="360"/>
      </w:pPr>
      <w:rPr>
        <w:rFonts w:ascii="Work Sans" w:hAnsi="Work San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72A02A5C"/>
    <w:multiLevelType w:val="hybridMultilevel"/>
    <w:tmpl w:val="91969C32"/>
    <w:lvl w:ilvl="0" w:tplc="37507236">
      <w:start w:val="1"/>
      <w:numFmt w:val="bullet"/>
      <w:lvlText w:val="–"/>
      <w:lvlJc w:val="left"/>
      <w:pPr>
        <w:ind w:left="720" w:hanging="360"/>
      </w:pPr>
      <w:rPr>
        <w:rFonts w:ascii="Work Sans" w:hAnsi="Work San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72B26354"/>
    <w:multiLevelType w:val="hybridMultilevel"/>
    <w:tmpl w:val="CB646DD4"/>
    <w:lvl w:ilvl="0" w:tplc="37507236">
      <w:start w:val="1"/>
      <w:numFmt w:val="bullet"/>
      <w:lvlText w:val="–"/>
      <w:lvlJc w:val="left"/>
      <w:pPr>
        <w:ind w:left="1287" w:hanging="360"/>
      </w:pPr>
      <w:rPr>
        <w:rFonts w:ascii="Work Sans" w:hAnsi="Work San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6">
    <w:nsid w:val="73747240"/>
    <w:multiLevelType w:val="hybridMultilevel"/>
    <w:tmpl w:val="D32E4262"/>
    <w:lvl w:ilvl="0" w:tplc="F1586A66">
      <w:start w:val="1"/>
      <w:numFmt w:val="decimal"/>
      <w:lvlText w:val="%1)"/>
      <w:lvlJc w:val="left"/>
      <w:pPr>
        <w:ind w:left="855" w:hanging="495"/>
      </w:pPr>
      <w:rPr>
        <w:rFonts w:hint="default"/>
      </w:rPr>
    </w:lvl>
    <w:lvl w:ilvl="1" w:tplc="3A9491C2">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0"/>
  </w:num>
  <w:num w:numId="2">
    <w:abstractNumId w:val="35"/>
  </w:num>
  <w:num w:numId="3">
    <w:abstractNumId w:val="9"/>
  </w:num>
  <w:num w:numId="4">
    <w:abstractNumId w:val="45"/>
  </w:num>
  <w:num w:numId="5">
    <w:abstractNumId w:val="13"/>
  </w:num>
  <w:num w:numId="6">
    <w:abstractNumId w:val="29"/>
  </w:num>
  <w:num w:numId="7">
    <w:abstractNumId w:val="27"/>
  </w:num>
  <w:num w:numId="8">
    <w:abstractNumId w:val="26"/>
  </w:num>
  <w:num w:numId="9">
    <w:abstractNumId w:val="41"/>
  </w:num>
  <w:num w:numId="10">
    <w:abstractNumId w:val="10"/>
  </w:num>
  <w:num w:numId="11">
    <w:abstractNumId w:val="46"/>
  </w:num>
  <w:num w:numId="12">
    <w:abstractNumId w:val="33"/>
  </w:num>
  <w:num w:numId="13">
    <w:abstractNumId w:val="7"/>
  </w:num>
  <w:num w:numId="14">
    <w:abstractNumId w:val="43"/>
  </w:num>
  <w:num w:numId="15">
    <w:abstractNumId w:val="31"/>
  </w:num>
  <w:num w:numId="16">
    <w:abstractNumId w:val="2"/>
  </w:num>
  <w:num w:numId="17">
    <w:abstractNumId w:val="30"/>
  </w:num>
  <w:num w:numId="18">
    <w:abstractNumId w:val="19"/>
  </w:num>
  <w:num w:numId="19">
    <w:abstractNumId w:val="44"/>
  </w:num>
  <w:num w:numId="20">
    <w:abstractNumId w:val="25"/>
  </w:num>
  <w:num w:numId="21">
    <w:abstractNumId w:val="38"/>
  </w:num>
  <w:num w:numId="22">
    <w:abstractNumId w:val="17"/>
  </w:num>
  <w:num w:numId="23">
    <w:abstractNumId w:val="21"/>
  </w:num>
  <w:num w:numId="24">
    <w:abstractNumId w:val="8"/>
  </w:num>
  <w:num w:numId="25">
    <w:abstractNumId w:val="40"/>
  </w:num>
  <w:num w:numId="26">
    <w:abstractNumId w:val="5"/>
  </w:num>
  <w:num w:numId="27">
    <w:abstractNumId w:val="12"/>
  </w:num>
  <w:num w:numId="28">
    <w:abstractNumId w:val="1"/>
  </w:num>
  <w:num w:numId="29">
    <w:abstractNumId w:val="32"/>
  </w:num>
  <w:num w:numId="30">
    <w:abstractNumId w:val="18"/>
  </w:num>
  <w:num w:numId="31">
    <w:abstractNumId w:val="4"/>
  </w:num>
  <w:num w:numId="32">
    <w:abstractNumId w:val="34"/>
  </w:num>
  <w:num w:numId="33">
    <w:abstractNumId w:val="36"/>
  </w:num>
  <w:num w:numId="34">
    <w:abstractNumId w:val="39"/>
  </w:num>
  <w:num w:numId="35">
    <w:abstractNumId w:val="23"/>
  </w:num>
  <w:num w:numId="36">
    <w:abstractNumId w:val="3"/>
  </w:num>
  <w:num w:numId="37">
    <w:abstractNumId w:val="22"/>
  </w:num>
  <w:num w:numId="38">
    <w:abstractNumId w:val="37"/>
  </w:num>
  <w:num w:numId="39">
    <w:abstractNumId w:val="24"/>
  </w:num>
  <w:num w:numId="40">
    <w:abstractNumId w:val="42"/>
  </w:num>
  <w:num w:numId="41">
    <w:abstractNumId w:val="0"/>
  </w:num>
  <w:num w:numId="42">
    <w:abstractNumId w:val="28"/>
  </w:num>
  <w:num w:numId="43">
    <w:abstractNumId w:val="6"/>
  </w:num>
  <w:num w:numId="44">
    <w:abstractNumId w:val="11"/>
  </w:num>
  <w:num w:numId="45">
    <w:abstractNumId w:val="16"/>
  </w:num>
  <w:num w:numId="46">
    <w:abstractNumId w:val="15"/>
  </w:num>
  <w:num w:numId="47">
    <w:abstractNumId w:val="14"/>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08"/>
  <w:hyphenationZone w:val="425"/>
  <w:characterSpacingControl w:val="doNotCompress"/>
  <w:hdrShapeDefaults>
    <o:shapedefaults v:ext="edit" spidmax="17410"/>
  </w:hdrShapeDefaults>
  <w:footnotePr>
    <w:footnote w:id="0"/>
    <w:footnote w:id="1"/>
  </w:footnotePr>
  <w:endnotePr>
    <w:endnote w:id="0"/>
    <w:endnote w:id="1"/>
  </w:endnotePr>
  <w:compat/>
  <w:rsids>
    <w:rsidRoot w:val="00270234"/>
    <w:rsid w:val="00005285"/>
    <w:rsid w:val="00006559"/>
    <w:rsid w:val="00011770"/>
    <w:rsid w:val="00021738"/>
    <w:rsid w:val="00026823"/>
    <w:rsid w:val="00032BE0"/>
    <w:rsid w:val="00033DBE"/>
    <w:rsid w:val="00036F9C"/>
    <w:rsid w:val="000412CD"/>
    <w:rsid w:val="0005182D"/>
    <w:rsid w:val="000619CF"/>
    <w:rsid w:val="00063687"/>
    <w:rsid w:val="0007234F"/>
    <w:rsid w:val="000835E0"/>
    <w:rsid w:val="0009028A"/>
    <w:rsid w:val="0009109E"/>
    <w:rsid w:val="00092A0E"/>
    <w:rsid w:val="000952CE"/>
    <w:rsid w:val="000A71E8"/>
    <w:rsid w:val="000B3A85"/>
    <w:rsid w:val="000C5DDE"/>
    <w:rsid w:val="000C71FB"/>
    <w:rsid w:val="000E2229"/>
    <w:rsid w:val="000E2D5D"/>
    <w:rsid w:val="000E5BC2"/>
    <w:rsid w:val="000F044B"/>
    <w:rsid w:val="000F3629"/>
    <w:rsid w:val="000F537E"/>
    <w:rsid w:val="000F5471"/>
    <w:rsid w:val="000F64B1"/>
    <w:rsid w:val="00100EAC"/>
    <w:rsid w:val="0010776B"/>
    <w:rsid w:val="00107C4E"/>
    <w:rsid w:val="00113485"/>
    <w:rsid w:val="001202D9"/>
    <w:rsid w:val="00126B41"/>
    <w:rsid w:val="00127713"/>
    <w:rsid w:val="001302DD"/>
    <w:rsid w:val="0013380D"/>
    <w:rsid w:val="00134E7C"/>
    <w:rsid w:val="00142674"/>
    <w:rsid w:val="00143B79"/>
    <w:rsid w:val="00145449"/>
    <w:rsid w:val="00145729"/>
    <w:rsid w:val="00152E2F"/>
    <w:rsid w:val="00153D04"/>
    <w:rsid w:val="001664E2"/>
    <w:rsid w:val="00174C12"/>
    <w:rsid w:val="00175B8E"/>
    <w:rsid w:val="00176227"/>
    <w:rsid w:val="0018506E"/>
    <w:rsid w:val="00195BB9"/>
    <w:rsid w:val="0019651A"/>
    <w:rsid w:val="001A066C"/>
    <w:rsid w:val="001A5BFF"/>
    <w:rsid w:val="001A73F4"/>
    <w:rsid w:val="001A7499"/>
    <w:rsid w:val="001B201C"/>
    <w:rsid w:val="001B4EE7"/>
    <w:rsid w:val="001B5AFD"/>
    <w:rsid w:val="001C1E8E"/>
    <w:rsid w:val="001C3E74"/>
    <w:rsid w:val="001C4C28"/>
    <w:rsid w:val="001C52A7"/>
    <w:rsid w:val="001C7E95"/>
    <w:rsid w:val="001D12D0"/>
    <w:rsid w:val="001F3558"/>
    <w:rsid w:val="001F5F92"/>
    <w:rsid w:val="0021782E"/>
    <w:rsid w:val="00225C46"/>
    <w:rsid w:val="00230E16"/>
    <w:rsid w:val="0023462B"/>
    <w:rsid w:val="002371F1"/>
    <w:rsid w:val="00242872"/>
    <w:rsid w:val="00243C2D"/>
    <w:rsid w:val="00251ABE"/>
    <w:rsid w:val="00253836"/>
    <w:rsid w:val="002538DC"/>
    <w:rsid w:val="002541E0"/>
    <w:rsid w:val="00263922"/>
    <w:rsid w:val="00264551"/>
    <w:rsid w:val="00264F0F"/>
    <w:rsid w:val="00264FEA"/>
    <w:rsid w:val="0026791F"/>
    <w:rsid w:val="00270234"/>
    <w:rsid w:val="00277BF6"/>
    <w:rsid w:val="00285F0D"/>
    <w:rsid w:val="002913A7"/>
    <w:rsid w:val="0029171B"/>
    <w:rsid w:val="00293BA9"/>
    <w:rsid w:val="00294994"/>
    <w:rsid w:val="002963F6"/>
    <w:rsid w:val="002970AD"/>
    <w:rsid w:val="00297492"/>
    <w:rsid w:val="002A0DE7"/>
    <w:rsid w:val="002A10E4"/>
    <w:rsid w:val="002A7570"/>
    <w:rsid w:val="002D7820"/>
    <w:rsid w:val="002F133E"/>
    <w:rsid w:val="002F3940"/>
    <w:rsid w:val="002F4E60"/>
    <w:rsid w:val="00305715"/>
    <w:rsid w:val="00310892"/>
    <w:rsid w:val="003271BB"/>
    <w:rsid w:val="003422F7"/>
    <w:rsid w:val="003432DD"/>
    <w:rsid w:val="00352E18"/>
    <w:rsid w:val="00357EA4"/>
    <w:rsid w:val="00365BA7"/>
    <w:rsid w:val="003715D9"/>
    <w:rsid w:val="00374340"/>
    <w:rsid w:val="00381594"/>
    <w:rsid w:val="00381616"/>
    <w:rsid w:val="00383B47"/>
    <w:rsid w:val="00395CD0"/>
    <w:rsid w:val="003A465D"/>
    <w:rsid w:val="003A47D9"/>
    <w:rsid w:val="003B0DCB"/>
    <w:rsid w:val="003B623B"/>
    <w:rsid w:val="003C51CA"/>
    <w:rsid w:val="003D0447"/>
    <w:rsid w:val="003D7347"/>
    <w:rsid w:val="003E234B"/>
    <w:rsid w:val="004000EB"/>
    <w:rsid w:val="004001C2"/>
    <w:rsid w:val="0040189C"/>
    <w:rsid w:val="004053A8"/>
    <w:rsid w:val="00405BA4"/>
    <w:rsid w:val="00415CF6"/>
    <w:rsid w:val="0043326C"/>
    <w:rsid w:val="004433E6"/>
    <w:rsid w:val="00450CF6"/>
    <w:rsid w:val="00465D04"/>
    <w:rsid w:val="00471BBC"/>
    <w:rsid w:val="004757D1"/>
    <w:rsid w:val="00477737"/>
    <w:rsid w:val="00483784"/>
    <w:rsid w:val="00484ACF"/>
    <w:rsid w:val="00495A9F"/>
    <w:rsid w:val="004A3404"/>
    <w:rsid w:val="004A5C8B"/>
    <w:rsid w:val="004A5D1B"/>
    <w:rsid w:val="004A61EB"/>
    <w:rsid w:val="004B673C"/>
    <w:rsid w:val="004C1EA7"/>
    <w:rsid w:val="004C4235"/>
    <w:rsid w:val="004C4D3D"/>
    <w:rsid w:val="004D3A72"/>
    <w:rsid w:val="004E012F"/>
    <w:rsid w:val="004E0C52"/>
    <w:rsid w:val="004E3403"/>
    <w:rsid w:val="004F5117"/>
    <w:rsid w:val="005117EF"/>
    <w:rsid w:val="00516004"/>
    <w:rsid w:val="00516549"/>
    <w:rsid w:val="00524694"/>
    <w:rsid w:val="0052522E"/>
    <w:rsid w:val="00534995"/>
    <w:rsid w:val="0054221C"/>
    <w:rsid w:val="005627A2"/>
    <w:rsid w:val="005653C7"/>
    <w:rsid w:val="005803D7"/>
    <w:rsid w:val="00581A90"/>
    <w:rsid w:val="00585359"/>
    <w:rsid w:val="005854FD"/>
    <w:rsid w:val="0059019C"/>
    <w:rsid w:val="00591692"/>
    <w:rsid w:val="00594AA6"/>
    <w:rsid w:val="00595F73"/>
    <w:rsid w:val="005A165D"/>
    <w:rsid w:val="005A22E6"/>
    <w:rsid w:val="005A3005"/>
    <w:rsid w:val="005A7465"/>
    <w:rsid w:val="005B2AE8"/>
    <w:rsid w:val="005B77A9"/>
    <w:rsid w:val="005C4E6D"/>
    <w:rsid w:val="005C5ED5"/>
    <w:rsid w:val="005C71A6"/>
    <w:rsid w:val="005E295E"/>
    <w:rsid w:val="005F0DF9"/>
    <w:rsid w:val="005F26B9"/>
    <w:rsid w:val="00602D71"/>
    <w:rsid w:val="006060CF"/>
    <w:rsid w:val="00606F64"/>
    <w:rsid w:val="006220D7"/>
    <w:rsid w:val="00623603"/>
    <w:rsid w:val="00623969"/>
    <w:rsid w:val="00623A6E"/>
    <w:rsid w:val="00627782"/>
    <w:rsid w:val="00637DA9"/>
    <w:rsid w:val="00640B02"/>
    <w:rsid w:val="0064417E"/>
    <w:rsid w:val="00644A94"/>
    <w:rsid w:val="00645B21"/>
    <w:rsid w:val="00647A7C"/>
    <w:rsid w:val="006523BE"/>
    <w:rsid w:val="00652EA5"/>
    <w:rsid w:val="006530C6"/>
    <w:rsid w:val="00654183"/>
    <w:rsid w:val="00660AA9"/>
    <w:rsid w:val="006701D3"/>
    <w:rsid w:val="00671777"/>
    <w:rsid w:val="00683741"/>
    <w:rsid w:val="006940E7"/>
    <w:rsid w:val="006962F8"/>
    <w:rsid w:val="006A25E1"/>
    <w:rsid w:val="006A6668"/>
    <w:rsid w:val="006B684D"/>
    <w:rsid w:val="006C1860"/>
    <w:rsid w:val="006E05DA"/>
    <w:rsid w:val="006E0744"/>
    <w:rsid w:val="006E0C20"/>
    <w:rsid w:val="006E5BD9"/>
    <w:rsid w:val="006E682B"/>
    <w:rsid w:val="006F1566"/>
    <w:rsid w:val="006F4911"/>
    <w:rsid w:val="006F4DB6"/>
    <w:rsid w:val="006F7273"/>
    <w:rsid w:val="0070295E"/>
    <w:rsid w:val="00707819"/>
    <w:rsid w:val="00711FC4"/>
    <w:rsid w:val="00717C0F"/>
    <w:rsid w:val="00722AA8"/>
    <w:rsid w:val="0073404C"/>
    <w:rsid w:val="00752AA6"/>
    <w:rsid w:val="00762D39"/>
    <w:rsid w:val="00770463"/>
    <w:rsid w:val="00770BE9"/>
    <w:rsid w:val="00776943"/>
    <w:rsid w:val="00785508"/>
    <w:rsid w:val="00787965"/>
    <w:rsid w:val="007901D2"/>
    <w:rsid w:val="0079045D"/>
    <w:rsid w:val="00796967"/>
    <w:rsid w:val="007A0561"/>
    <w:rsid w:val="007A2B65"/>
    <w:rsid w:val="007B48DB"/>
    <w:rsid w:val="007B7798"/>
    <w:rsid w:val="007C6140"/>
    <w:rsid w:val="007D1C0C"/>
    <w:rsid w:val="007D2725"/>
    <w:rsid w:val="007D70E6"/>
    <w:rsid w:val="007F38F5"/>
    <w:rsid w:val="007F5966"/>
    <w:rsid w:val="00801F96"/>
    <w:rsid w:val="00821252"/>
    <w:rsid w:val="0082287D"/>
    <w:rsid w:val="00823293"/>
    <w:rsid w:val="00824044"/>
    <w:rsid w:val="00835840"/>
    <w:rsid w:val="00836403"/>
    <w:rsid w:val="00836724"/>
    <w:rsid w:val="008370CE"/>
    <w:rsid w:val="00840539"/>
    <w:rsid w:val="00840695"/>
    <w:rsid w:val="00845A71"/>
    <w:rsid w:val="008478D2"/>
    <w:rsid w:val="00854CE0"/>
    <w:rsid w:val="008602A0"/>
    <w:rsid w:val="00866BC3"/>
    <w:rsid w:val="00873784"/>
    <w:rsid w:val="00874430"/>
    <w:rsid w:val="00874F01"/>
    <w:rsid w:val="0088193D"/>
    <w:rsid w:val="00895500"/>
    <w:rsid w:val="008A6B74"/>
    <w:rsid w:val="008A768F"/>
    <w:rsid w:val="008B2802"/>
    <w:rsid w:val="008C1412"/>
    <w:rsid w:val="008C5D9C"/>
    <w:rsid w:val="008D1CDA"/>
    <w:rsid w:val="008D4BA8"/>
    <w:rsid w:val="008E23B3"/>
    <w:rsid w:val="008E3E7E"/>
    <w:rsid w:val="008F2A4F"/>
    <w:rsid w:val="00903870"/>
    <w:rsid w:val="0090668E"/>
    <w:rsid w:val="00907630"/>
    <w:rsid w:val="009218DD"/>
    <w:rsid w:val="00922C0E"/>
    <w:rsid w:val="00930EBF"/>
    <w:rsid w:val="00940E84"/>
    <w:rsid w:val="00952CF8"/>
    <w:rsid w:val="00963DC6"/>
    <w:rsid w:val="00967B4A"/>
    <w:rsid w:val="00972E84"/>
    <w:rsid w:val="009860CA"/>
    <w:rsid w:val="009A7E4B"/>
    <w:rsid w:val="009B5BD2"/>
    <w:rsid w:val="009B6F8C"/>
    <w:rsid w:val="009C781E"/>
    <w:rsid w:val="009D4C24"/>
    <w:rsid w:val="009D53B1"/>
    <w:rsid w:val="009E66D1"/>
    <w:rsid w:val="009E7D7D"/>
    <w:rsid w:val="00A027E6"/>
    <w:rsid w:val="00A06B42"/>
    <w:rsid w:val="00A12CAA"/>
    <w:rsid w:val="00A1340E"/>
    <w:rsid w:val="00A145C0"/>
    <w:rsid w:val="00A37741"/>
    <w:rsid w:val="00A41CC7"/>
    <w:rsid w:val="00A42D01"/>
    <w:rsid w:val="00A459BF"/>
    <w:rsid w:val="00A50291"/>
    <w:rsid w:val="00A5349C"/>
    <w:rsid w:val="00A56F59"/>
    <w:rsid w:val="00A611B2"/>
    <w:rsid w:val="00A73E4F"/>
    <w:rsid w:val="00A84DC4"/>
    <w:rsid w:val="00A8661A"/>
    <w:rsid w:val="00A92BE6"/>
    <w:rsid w:val="00A9487C"/>
    <w:rsid w:val="00A97575"/>
    <w:rsid w:val="00AA03CC"/>
    <w:rsid w:val="00AA1CE4"/>
    <w:rsid w:val="00AA398A"/>
    <w:rsid w:val="00AA6B19"/>
    <w:rsid w:val="00AD3935"/>
    <w:rsid w:val="00AE386F"/>
    <w:rsid w:val="00AE75E2"/>
    <w:rsid w:val="00AF269E"/>
    <w:rsid w:val="00B06D36"/>
    <w:rsid w:val="00B1191A"/>
    <w:rsid w:val="00B122C7"/>
    <w:rsid w:val="00B12C02"/>
    <w:rsid w:val="00B1540B"/>
    <w:rsid w:val="00B15F76"/>
    <w:rsid w:val="00B204CC"/>
    <w:rsid w:val="00B216AE"/>
    <w:rsid w:val="00B2586F"/>
    <w:rsid w:val="00B3059F"/>
    <w:rsid w:val="00B36390"/>
    <w:rsid w:val="00B37089"/>
    <w:rsid w:val="00B40133"/>
    <w:rsid w:val="00B4033D"/>
    <w:rsid w:val="00B45574"/>
    <w:rsid w:val="00B46695"/>
    <w:rsid w:val="00B4704A"/>
    <w:rsid w:val="00B470DB"/>
    <w:rsid w:val="00B5669D"/>
    <w:rsid w:val="00B61004"/>
    <w:rsid w:val="00B675B1"/>
    <w:rsid w:val="00B67BE8"/>
    <w:rsid w:val="00B70837"/>
    <w:rsid w:val="00B80213"/>
    <w:rsid w:val="00B92711"/>
    <w:rsid w:val="00BA29F3"/>
    <w:rsid w:val="00BA5EFC"/>
    <w:rsid w:val="00BA65A0"/>
    <w:rsid w:val="00BA7B51"/>
    <w:rsid w:val="00BB1BD1"/>
    <w:rsid w:val="00BB1E4E"/>
    <w:rsid w:val="00BB7BA1"/>
    <w:rsid w:val="00BC1F1B"/>
    <w:rsid w:val="00BC724D"/>
    <w:rsid w:val="00BD0F39"/>
    <w:rsid w:val="00BE0203"/>
    <w:rsid w:val="00BE260F"/>
    <w:rsid w:val="00BE338C"/>
    <w:rsid w:val="00BE5ABF"/>
    <w:rsid w:val="00BF76C9"/>
    <w:rsid w:val="00C01622"/>
    <w:rsid w:val="00C02DB3"/>
    <w:rsid w:val="00C03240"/>
    <w:rsid w:val="00C12FB0"/>
    <w:rsid w:val="00C173E9"/>
    <w:rsid w:val="00C23673"/>
    <w:rsid w:val="00C23904"/>
    <w:rsid w:val="00C23F0F"/>
    <w:rsid w:val="00C315D8"/>
    <w:rsid w:val="00C43BE3"/>
    <w:rsid w:val="00C65B2A"/>
    <w:rsid w:val="00C76B12"/>
    <w:rsid w:val="00C77444"/>
    <w:rsid w:val="00C80C42"/>
    <w:rsid w:val="00C82D97"/>
    <w:rsid w:val="00C839C9"/>
    <w:rsid w:val="00C83A81"/>
    <w:rsid w:val="00C86AE9"/>
    <w:rsid w:val="00C87227"/>
    <w:rsid w:val="00C9209E"/>
    <w:rsid w:val="00C93917"/>
    <w:rsid w:val="00C96A93"/>
    <w:rsid w:val="00CA5C90"/>
    <w:rsid w:val="00CB0022"/>
    <w:rsid w:val="00CB7FE0"/>
    <w:rsid w:val="00CD07C9"/>
    <w:rsid w:val="00CD2664"/>
    <w:rsid w:val="00CD4605"/>
    <w:rsid w:val="00CD64F7"/>
    <w:rsid w:val="00CF0484"/>
    <w:rsid w:val="00D0263F"/>
    <w:rsid w:val="00D13717"/>
    <w:rsid w:val="00D147D4"/>
    <w:rsid w:val="00D169AD"/>
    <w:rsid w:val="00D21D24"/>
    <w:rsid w:val="00D267F3"/>
    <w:rsid w:val="00D26DFB"/>
    <w:rsid w:val="00D32264"/>
    <w:rsid w:val="00D42617"/>
    <w:rsid w:val="00D4608F"/>
    <w:rsid w:val="00D473CA"/>
    <w:rsid w:val="00D47F29"/>
    <w:rsid w:val="00D6043D"/>
    <w:rsid w:val="00D60F3B"/>
    <w:rsid w:val="00D84D32"/>
    <w:rsid w:val="00D903F6"/>
    <w:rsid w:val="00D9045E"/>
    <w:rsid w:val="00D94D81"/>
    <w:rsid w:val="00DA4E56"/>
    <w:rsid w:val="00DB172B"/>
    <w:rsid w:val="00DB7DDD"/>
    <w:rsid w:val="00DC0619"/>
    <w:rsid w:val="00DC0822"/>
    <w:rsid w:val="00DC0E52"/>
    <w:rsid w:val="00DC3394"/>
    <w:rsid w:val="00DC7FA3"/>
    <w:rsid w:val="00DD3EFF"/>
    <w:rsid w:val="00DF61E2"/>
    <w:rsid w:val="00E003F3"/>
    <w:rsid w:val="00E045C8"/>
    <w:rsid w:val="00E24CD7"/>
    <w:rsid w:val="00E264B0"/>
    <w:rsid w:val="00E2710A"/>
    <w:rsid w:val="00E33C76"/>
    <w:rsid w:val="00E57024"/>
    <w:rsid w:val="00E609C3"/>
    <w:rsid w:val="00E61D31"/>
    <w:rsid w:val="00E64062"/>
    <w:rsid w:val="00E64DB6"/>
    <w:rsid w:val="00E657D8"/>
    <w:rsid w:val="00E74BE2"/>
    <w:rsid w:val="00E76D74"/>
    <w:rsid w:val="00E911B2"/>
    <w:rsid w:val="00EA4C21"/>
    <w:rsid w:val="00EA6004"/>
    <w:rsid w:val="00EA7FA8"/>
    <w:rsid w:val="00EB6614"/>
    <w:rsid w:val="00EB78CC"/>
    <w:rsid w:val="00EB7DF4"/>
    <w:rsid w:val="00ED1A70"/>
    <w:rsid w:val="00ED2990"/>
    <w:rsid w:val="00EE318C"/>
    <w:rsid w:val="00EE537D"/>
    <w:rsid w:val="00EF5693"/>
    <w:rsid w:val="00EF6CE3"/>
    <w:rsid w:val="00EF7902"/>
    <w:rsid w:val="00F00005"/>
    <w:rsid w:val="00F10FEB"/>
    <w:rsid w:val="00F128B1"/>
    <w:rsid w:val="00F1714B"/>
    <w:rsid w:val="00F20C42"/>
    <w:rsid w:val="00F2525F"/>
    <w:rsid w:val="00F3060C"/>
    <w:rsid w:val="00F3450B"/>
    <w:rsid w:val="00F34ABB"/>
    <w:rsid w:val="00F375FA"/>
    <w:rsid w:val="00F42D35"/>
    <w:rsid w:val="00F44426"/>
    <w:rsid w:val="00F61B04"/>
    <w:rsid w:val="00F67523"/>
    <w:rsid w:val="00F678E8"/>
    <w:rsid w:val="00F67A94"/>
    <w:rsid w:val="00F74E08"/>
    <w:rsid w:val="00F759BA"/>
    <w:rsid w:val="00F80D5C"/>
    <w:rsid w:val="00F815EE"/>
    <w:rsid w:val="00FB2BF9"/>
    <w:rsid w:val="00FB2CA4"/>
    <w:rsid w:val="00FB47CB"/>
    <w:rsid w:val="00FB767A"/>
    <w:rsid w:val="00FC28C6"/>
    <w:rsid w:val="00FE42EE"/>
    <w:rsid w:val="00FE5CDE"/>
    <w:rsid w:val="00FE6ECB"/>
    <w:rsid w:val="00FF185F"/>
    <w:rsid w:val="00FF380F"/>
    <w:rsid w:val="00FF73C2"/>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A5C90"/>
  </w:style>
  <w:style w:type="paragraph" w:styleId="Nagwek1">
    <w:name w:val="heading 1"/>
    <w:basedOn w:val="Normalny"/>
    <w:next w:val="Normalny"/>
    <w:link w:val="Nagwek1Znak"/>
    <w:uiPriority w:val="9"/>
    <w:qFormat/>
    <w:rsid w:val="005854F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semiHidden/>
    <w:unhideWhenUsed/>
    <w:qFormat/>
    <w:rsid w:val="005117E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gwek3">
    <w:name w:val="heading 3"/>
    <w:basedOn w:val="Normalny"/>
    <w:next w:val="Normalny"/>
    <w:link w:val="Nagwek3Znak"/>
    <w:uiPriority w:val="9"/>
    <w:semiHidden/>
    <w:unhideWhenUsed/>
    <w:qFormat/>
    <w:rsid w:val="005117E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0C71FB"/>
    <w:pPr>
      <w:ind w:left="720"/>
      <w:contextualSpacing/>
    </w:pPr>
  </w:style>
  <w:style w:type="character" w:customStyle="1" w:styleId="Nagwek1Znak">
    <w:name w:val="Nagłówek 1 Znak"/>
    <w:basedOn w:val="Domylnaczcionkaakapitu"/>
    <w:link w:val="Nagwek1"/>
    <w:uiPriority w:val="9"/>
    <w:rsid w:val="005854FD"/>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unhideWhenUsed/>
    <w:qFormat/>
    <w:rsid w:val="005854FD"/>
    <w:pPr>
      <w:outlineLvl w:val="9"/>
    </w:pPr>
    <w:rPr>
      <w:lang w:eastAsia="pl-PL"/>
    </w:rPr>
  </w:style>
  <w:style w:type="paragraph" w:styleId="Spistreci2">
    <w:name w:val="toc 2"/>
    <w:basedOn w:val="Normalny"/>
    <w:next w:val="Normalny"/>
    <w:autoRedefine/>
    <w:uiPriority w:val="39"/>
    <w:semiHidden/>
    <w:unhideWhenUsed/>
    <w:qFormat/>
    <w:rsid w:val="005854FD"/>
    <w:pPr>
      <w:spacing w:after="100"/>
      <w:ind w:left="220"/>
    </w:pPr>
    <w:rPr>
      <w:rFonts w:eastAsiaTheme="minorEastAsia"/>
      <w:lang w:eastAsia="pl-PL"/>
    </w:rPr>
  </w:style>
  <w:style w:type="paragraph" w:styleId="Spistreci1">
    <w:name w:val="toc 1"/>
    <w:basedOn w:val="Normalny"/>
    <w:next w:val="Normalny"/>
    <w:autoRedefine/>
    <w:uiPriority w:val="39"/>
    <w:unhideWhenUsed/>
    <w:qFormat/>
    <w:rsid w:val="00C23673"/>
    <w:pPr>
      <w:spacing w:after="100"/>
    </w:pPr>
    <w:rPr>
      <w:rFonts w:eastAsiaTheme="minorEastAsia"/>
      <w:lang w:eastAsia="pl-PL"/>
    </w:rPr>
  </w:style>
  <w:style w:type="paragraph" w:styleId="Spistreci3">
    <w:name w:val="toc 3"/>
    <w:basedOn w:val="Normalny"/>
    <w:next w:val="Normalny"/>
    <w:autoRedefine/>
    <w:uiPriority w:val="39"/>
    <w:semiHidden/>
    <w:unhideWhenUsed/>
    <w:qFormat/>
    <w:rsid w:val="005854FD"/>
    <w:pPr>
      <w:spacing w:after="100"/>
      <w:ind w:left="440"/>
    </w:pPr>
    <w:rPr>
      <w:rFonts w:eastAsiaTheme="minorEastAsia"/>
      <w:lang w:eastAsia="pl-PL"/>
    </w:rPr>
  </w:style>
  <w:style w:type="paragraph" w:styleId="Tekstdymka">
    <w:name w:val="Balloon Text"/>
    <w:basedOn w:val="Normalny"/>
    <w:link w:val="TekstdymkaZnak"/>
    <w:uiPriority w:val="99"/>
    <w:semiHidden/>
    <w:unhideWhenUsed/>
    <w:rsid w:val="005854F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854FD"/>
    <w:rPr>
      <w:rFonts w:ascii="Tahoma" w:hAnsi="Tahoma" w:cs="Tahoma"/>
      <w:sz w:val="16"/>
      <w:szCs w:val="16"/>
    </w:rPr>
  </w:style>
  <w:style w:type="table" w:styleId="Tabela-Siatka">
    <w:name w:val="Table Grid"/>
    <w:basedOn w:val="Standardowy"/>
    <w:uiPriority w:val="59"/>
    <w:rsid w:val="009C78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rzypisukocowego">
    <w:name w:val="endnote text"/>
    <w:basedOn w:val="Normalny"/>
    <w:link w:val="TekstprzypisukocowegoZnak"/>
    <w:uiPriority w:val="99"/>
    <w:semiHidden/>
    <w:unhideWhenUsed/>
    <w:rsid w:val="00495A9F"/>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495A9F"/>
    <w:rPr>
      <w:sz w:val="20"/>
      <w:szCs w:val="20"/>
    </w:rPr>
  </w:style>
  <w:style w:type="character" w:styleId="Odwoanieprzypisukocowego">
    <w:name w:val="endnote reference"/>
    <w:basedOn w:val="Domylnaczcionkaakapitu"/>
    <w:uiPriority w:val="99"/>
    <w:semiHidden/>
    <w:unhideWhenUsed/>
    <w:rsid w:val="00495A9F"/>
    <w:rPr>
      <w:vertAlign w:val="superscript"/>
    </w:rPr>
  </w:style>
  <w:style w:type="paragraph" w:styleId="Nagwek">
    <w:name w:val="header"/>
    <w:basedOn w:val="Normalny"/>
    <w:link w:val="NagwekZnak"/>
    <w:uiPriority w:val="99"/>
    <w:unhideWhenUsed/>
    <w:rsid w:val="00495A9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95A9F"/>
  </w:style>
  <w:style w:type="paragraph" w:styleId="Stopka">
    <w:name w:val="footer"/>
    <w:basedOn w:val="Normalny"/>
    <w:link w:val="StopkaZnak"/>
    <w:uiPriority w:val="99"/>
    <w:unhideWhenUsed/>
    <w:rsid w:val="00495A9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95A9F"/>
  </w:style>
  <w:style w:type="character" w:styleId="Odwoaniedokomentarza">
    <w:name w:val="annotation reference"/>
    <w:basedOn w:val="Domylnaczcionkaakapitu"/>
    <w:uiPriority w:val="99"/>
    <w:semiHidden/>
    <w:unhideWhenUsed/>
    <w:rsid w:val="00DB172B"/>
    <w:rPr>
      <w:sz w:val="16"/>
      <w:szCs w:val="16"/>
    </w:rPr>
  </w:style>
  <w:style w:type="paragraph" w:styleId="Tekstkomentarza">
    <w:name w:val="annotation text"/>
    <w:basedOn w:val="Normalny"/>
    <w:link w:val="TekstkomentarzaZnak"/>
    <w:uiPriority w:val="99"/>
    <w:semiHidden/>
    <w:unhideWhenUsed/>
    <w:rsid w:val="00DB172B"/>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B172B"/>
    <w:rPr>
      <w:sz w:val="20"/>
      <w:szCs w:val="20"/>
    </w:rPr>
  </w:style>
  <w:style w:type="paragraph" w:styleId="Tematkomentarza">
    <w:name w:val="annotation subject"/>
    <w:basedOn w:val="Tekstkomentarza"/>
    <w:next w:val="Tekstkomentarza"/>
    <w:link w:val="TematkomentarzaZnak"/>
    <w:uiPriority w:val="99"/>
    <w:semiHidden/>
    <w:unhideWhenUsed/>
    <w:rsid w:val="00DB172B"/>
    <w:rPr>
      <w:b/>
      <w:bCs/>
    </w:rPr>
  </w:style>
  <w:style w:type="character" w:customStyle="1" w:styleId="TematkomentarzaZnak">
    <w:name w:val="Temat komentarza Znak"/>
    <w:basedOn w:val="TekstkomentarzaZnak"/>
    <w:link w:val="Tematkomentarza"/>
    <w:uiPriority w:val="99"/>
    <w:semiHidden/>
    <w:rsid w:val="00DB172B"/>
    <w:rPr>
      <w:b/>
      <w:bCs/>
      <w:sz w:val="20"/>
      <w:szCs w:val="20"/>
    </w:rPr>
  </w:style>
  <w:style w:type="character" w:customStyle="1" w:styleId="Nagwek2Znak">
    <w:name w:val="Nagłówek 2 Znak"/>
    <w:basedOn w:val="Domylnaczcionkaakapitu"/>
    <w:link w:val="Nagwek2"/>
    <w:uiPriority w:val="9"/>
    <w:semiHidden/>
    <w:rsid w:val="005117EF"/>
    <w:rPr>
      <w:rFonts w:asciiTheme="majorHAnsi" w:eastAsiaTheme="majorEastAsia" w:hAnsiTheme="majorHAnsi" w:cstheme="majorBidi"/>
      <w:color w:val="365F91" w:themeColor="accent1" w:themeShade="BF"/>
      <w:sz w:val="26"/>
      <w:szCs w:val="26"/>
    </w:rPr>
  </w:style>
  <w:style w:type="character" w:customStyle="1" w:styleId="Nagwek3Znak">
    <w:name w:val="Nagłówek 3 Znak"/>
    <w:basedOn w:val="Domylnaczcionkaakapitu"/>
    <w:link w:val="Nagwek3"/>
    <w:uiPriority w:val="9"/>
    <w:semiHidden/>
    <w:rsid w:val="005117EF"/>
    <w:rPr>
      <w:rFonts w:asciiTheme="majorHAnsi" w:eastAsiaTheme="majorEastAsia" w:hAnsiTheme="majorHAnsi" w:cstheme="majorBidi"/>
      <w:color w:val="243F60" w:themeColor="accent1" w:themeShade="7F"/>
      <w:sz w:val="24"/>
      <w:szCs w:val="24"/>
    </w:rPr>
  </w:style>
  <w:style w:type="character" w:styleId="Hipercze">
    <w:name w:val="Hyperlink"/>
    <w:basedOn w:val="Domylnaczcionkaakapitu"/>
    <w:uiPriority w:val="99"/>
    <w:unhideWhenUsed/>
    <w:rsid w:val="003A465D"/>
    <w:rPr>
      <w:color w:val="0000FF"/>
      <w:u w:val="single"/>
    </w:rPr>
  </w:style>
  <w:style w:type="paragraph" w:customStyle="1" w:styleId="Default">
    <w:name w:val="Default"/>
    <w:rsid w:val="003A465D"/>
    <w:pPr>
      <w:autoSpaceDE w:val="0"/>
      <w:autoSpaceDN w:val="0"/>
      <w:adjustRightInd w:val="0"/>
      <w:spacing w:after="0" w:line="240" w:lineRule="auto"/>
    </w:pPr>
    <w:rPr>
      <w:rFonts w:ascii="Arial" w:hAnsi="Arial" w:cs="Arial"/>
      <w:color w:val="000000"/>
      <w:sz w:val="24"/>
      <w:szCs w:val="24"/>
    </w:rPr>
  </w:style>
  <w:style w:type="character" w:customStyle="1" w:styleId="UnresolvedMention">
    <w:name w:val="Unresolved Mention"/>
    <w:basedOn w:val="Domylnaczcionkaakapitu"/>
    <w:uiPriority w:val="99"/>
    <w:semiHidden/>
    <w:unhideWhenUsed/>
    <w:rsid w:val="005C71A6"/>
    <w:rPr>
      <w:color w:val="605E5C"/>
      <w:shd w:val="clear" w:color="auto" w:fill="E1DFDD"/>
    </w:rPr>
  </w:style>
  <w:style w:type="paragraph" w:styleId="NormalnyWeb">
    <w:name w:val="Normal (Web)"/>
    <w:basedOn w:val="Normalny"/>
    <w:uiPriority w:val="99"/>
    <w:semiHidden/>
    <w:unhideWhenUsed/>
    <w:rsid w:val="00534995"/>
    <w:rPr>
      <w:rFonts w:ascii="Times New Roman" w:hAnsi="Times New Roman" w:cs="Times New Roman"/>
      <w:sz w:val="24"/>
      <w:szCs w:val="24"/>
    </w:rPr>
  </w:style>
  <w:style w:type="paragraph" w:styleId="Tekstprzypisudolnego">
    <w:name w:val="footnote text"/>
    <w:basedOn w:val="Normalny"/>
    <w:link w:val="TekstprzypisudolnegoZnak"/>
    <w:uiPriority w:val="99"/>
    <w:semiHidden/>
    <w:unhideWhenUsed/>
    <w:rsid w:val="00D9045E"/>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D9045E"/>
    <w:rPr>
      <w:sz w:val="20"/>
      <w:szCs w:val="20"/>
    </w:rPr>
  </w:style>
  <w:style w:type="character" w:styleId="Odwoanieprzypisudolnego">
    <w:name w:val="footnote reference"/>
    <w:basedOn w:val="Domylnaczcionkaakapitu"/>
    <w:uiPriority w:val="99"/>
    <w:semiHidden/>
    <w:unhideWhenUsed/>
    <w:rsid w:val="00D9045E"/>
    <w:rPr>
      <w:vertAlign w:val="superscript"/>
    </w:rPr>
  </w:style>
  <w:style w:type="character" w:customStyle="1" w:styleId="alb">
    <w:name w:val="a_lb"/>
    <w:basedOn w:val="Domylnaczcionkaakapitu"/>
    <w:rsid w:val="00FE6ECB"/>
  </w:style>
  <w:style w:type="paragraph" w:customStyle="1" w:styleId="Standard">
    <w:name w:val="Standard"/>
    <w:rsid w:val="001664E2"/>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paragraph" w:customStyle="1" w:styleId="TableContents">
    <w:name w:val="Table Contents"/>
    <w:basedOn w:val="Standard"/>
    <w:rsid w:val="00036F9C"/>
    <w:pPr>
      <w:suppressLineNumbers/>
    </w:pPr>
  </w:style>
</w:styles>
</file>

<file path=word/webSettings.xml><?xml version="1.0" encoding="utf-8"?>
<w:webSettings xmlns:r="http://schemas.openxmlformats.org/officeDocument/2006/relationships" xmlns:w="http://schemas.openxmlformats.org/wordprocessingml/2006/main">
  <w:divs>
    <w:div w:id="27028077">
      <w:bodyDiv w:val="1"/>
      <w:marLeft w:val="0"/>
      <w:marRight w:val="0"/>
      <w:marTop w:val="0"/>
      <w:marBottom w:val="0"/>
      <w:divBdr>
        <w:top w:val="none" w:sz="0" w:space="0" w:color="auto"/>
        <w:left w:val="none" w:sz="0" w:space="0" w:color="auto"/>
        <w:bottom w:val="none" w:sz="0" w:space="0" w:color="auto"/>
        <w:right w:val="none" w:sz="0" w:space="0" w:color="auto"/>
      </w:divBdr>
      <w:divsChild>
        <w:div w:id="1061054424">
          <w:marLeft w:val="0"/>
          <w:marRight w:val="0"/>
          <w:marTop w:val="225"/>
          <w:marBottom w:val="225"/>
          <w:divBdr>
            <w:top w:val="none" w:sz="0" w:space="0" w:color="auto"/>
            <w:left w:val="none" w:sz="0" w:space="0" w:color="auto"/>
            <w:bottom w:val="none" w:sz="0" w:space="0" w:color="auto"/>
            <w:right w:val="none" w:sz="0" w:space="0" w:color="auto"/>
          </w:divBdr>
          <w:divsChild>
            <w:div w:id="1769540554">
              <w:marLeft w:val="0"/>
              <w:marRight w:val="0"/>
              <w:marTop w:val="0"/>
              <w:marBottom w:val="0"/>
              <w:divBdr>
                <w:top w:val="none" w:sz="0" w:space="0" w:color="auto"/>
                <w:left w:val="none" w:sz="0" w:space="0" w:color="auto"/>
                <w:bottom w:val="none" w:sz="0" w:space="0" w:color="auto"/>
                <w:right w:val="none" w:sz="0" w:space="0" w:color="auto"/>
              </w:divBdr>
              <w:divsChild>
                <w:div w:id="131938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03304">
      <w:bodyDiv w:val="1"/>
      <w:marLeft w:val="0"/>
      <w:marRight w:val="0"/>
      <w:marTop w:val="0"/>
      <w:marBottom w:val="0"/>
      <w:divBdr>
        <w:top w:val="none" w:sz="0" w:space="0" w:color="auto"/>
        <w:left w:val="none" w:sz="0" w:space="0" w:color="auto"/>
        <w:bottom w:val="none" w:sz="0" w:space="0" w:color="auto"/>
        <w:right w:val="none" w:sz="0" w:space="0" w:color="auto"/>
      </w:divBdr>
    </w:div>
    <w:div w:id="216747118">
      <w:bodyDiv w:val="1"/>
      <w:marLeft w:val="0"/>
      <w:marRight w:val="0"/>
      <w:marTop w:val="0"/>
      <w:marBottom w:val="0"/>
      <w:divBdr>
        <w:top w:val="none" w:sz="0" w:space="0" w:color="auto"/>
        <w:left w:val="none" w:sz="0" w:space="0" w:color="auto"/>
        <w:bottom w:val="none" w:sz="0" w:space="0" w:color="auto"/>
        <w:right w:val="none" w:sz="0" w:space="0" w:color="auto"/>
      </w:divBdr>
    </w:div>
    <w:div w:id="223375825">
      <w:bodyDiv w:val="1"/>
      <w:marLeft w:val="0"/>
      <w:marRight w:val="0"/>
      <w:marTop w:val="0"/>
      <w:marBottom w:val="0"/>
      <w:divBdr>
        <w:top w:val="none" w:sz="0" w:space="0" w:color="auto"/>
        <w:left w:val="none" w:sz="0" w:space="0" w:color="auto"/>
        <w:bottom w:val="none" w:sz="0" w:space="0" w:color="auto"/>
        <w:right w:val="none" w:sz="0" w:space="0" w:color="auto"/>
      </w:divBdr>
    </w:div>
    <w:div w:id="328601305">
      <w:bodyDiv w:val="1"/>
      <w:marLeft w:val="0"/>
      <w:marRight w:val="0"/>
      <w:marTop w:val="0"/>
      <w:marBottom w:val="0"/>
      <w:divBdr>
        <w:top w:val="none" w:sz="0" w:space="0" w:color="auto"/>
        <w:left w:val="none" w:sz="0" w:space="0" w:color="auto"/>
        <w:bottom w:val="none" w:sz="0" w:space="0" w:color="auto"/>
        <w:right w:val="none" w:sz="0" w:space="0" w:color="auto"/>
      </w:divBdr>
    </w:div>
    <w:div w:id="345836667">
      <w:bodyDiv w:val="1"/>
      <w:marLeft w:val="0"/>
      <w:marRight w:val="0"/>
      <w:marTop w:val="0"/>
      <w:marBottom w:val="0"/>
      <w:divBdr>
        <w:top w:val="none" w:sz="0" w:space="0" w:color="auto"/>
        <w:left w:val="none" w:sz="0" w:space="0" w:color="auto"/>
        <w:bottom w:val="none" w:sz="0" w:space="0" w:color="auto"/>
        <w:right w:val="none" w:sz="0" w:space="0" w:color="auto"/>
      </w:divBdr>
      <w:divsChild>
        <w:div w:id="2011565798">
          <w:marLeft w:val="0"/>
          <w:marRight w:val="0"/>
          <w:marTop w:val="0"/>
          <w:marBottom w:val="0"/>
          <w:divBdr>
            <w:top w:val="none" w:sz="0" w:space="0" w:color="auto"/>
            <w:left w:val="none" w:sz="0" w:space="0" w:color="auto"/>
            <w:bottom w:val="none" w:sz="0" w:space="0" w:color="auto"/>
            <w:right w:val="none" w:sz="0" w:space="0" w:color="auto"/>
          </w:divBdr>
          <w:divsChild>
            <w:div w:id="470711912">
              <w:marLeft w:val="0"/>
              <w:marRight w:val="0"/>
              <w:marTop w:val="0"/>
              <w:marBottom w:val="0"/>
              <w:divBdr>
                <w:top w:val="none" w:sz="0" w:space="0" w:color="auto"/>
                <w:left w:val="none" w:sz="0" w:space="0" w:color="auto"/>
                <w:bottom w:val="none" w:sz="0" w:space="0" w:color="auto"/>
                <w:right w:val="none" w:sz="0" w:space="0" w:color="auto"/>
              </w:divBdr>
              <w:divsChild>
                <w:div w:id="44187546">
                  <w:marLeft w:val="0"/>
                  <w:marRight w:val="0"/>
                  <w:marTop w:val="0"/>
                  <w:marBottom w:val="0"/>
                  <w:divBdr>
                    <w:top w:val="none" w:sz="0" w:space="0" w:color="auto"/>
                    <w:left w:val="none" w:sz="0" w:space="0" w:color="auto"/>
                    <w:bottom w:val="none" w:sz="0" w:space="0" w:color="auto"/>
                    <w:right w:val="none" w:sz="0" w:space="0" w:color="auto"/>
                  </w:divBdr>
                  <w:divsChild>
                    <w:div w:id="739670211">
                      <w:marLeft w:val="0"/>
                      <w:marRight w:val="0"/>
                      <w:marTop w:val="0"/>
                      <w:marBottom w:val="0"/>
                      <w:divBdr>
                        <w:top w:val="none" w:sz="0" w:space="0" w:color="auto"/>
                        <w:left w:val="none" w:sz="0" w:space="0" w:color="auto"/>
                        <w:bottom w:val="none" w:sz="0" w:space="0" w:color="auto"/>
                        <w:right w:val="none" w:sz="0" w:space="0" w:color="auto"/>
                      </w:divBdr>
                      <w:divsChild>
                        <w:div w:id="1060595934">
                          <w:marLeft w:val="0"/>
                          <w:marRight w:val="0"/>
                          <w:marTop w:val="0"/>
                          <w:marBottom w:val="0"/>
                          <w:divBdr>
                            <w:top w:val="none" w:sz="0" w:space="0" w:color="auto"/>
                            <w:left w:val="none" w:sz="0" w:space="0" w:color="auto"/>
                            <w:bottom w:val="none" w:sz="0" w:space="0" w:color="auto"/>
                            <w:right w:val="none" w:sz="0" w:space="0" w:color="auto"/>
                          </w:divBdr>
                          <w:divsChild>
                            <w:div w:id="1801072191">
                              <w:marLeft w:val="0"/>
                              <w:marRight w:val="0"/>
                              <w:marTop w:val="0"/>
                              <w:marBottom w:val="0"/>
                              <w:divBdr>
                                <w:top w:val="none" w:sz="0" w:space="0" w:color="auto"/>
                                <w:left w:val="none" w:sz="0" w:space="0" w:color="auto"/>
                                <w:bottom w:val="none" w:sz="0" w:space="0" w:color="auto"/>
                                <w:right w:val="none" w:sz="0" w:space="0" w:color="auto"/>
                              </w:divBdr>
                              <w:divsChild>
                                <w:div w:id="339627006">
                                  <w:marLeft w:val="0"/>
                                  <w:marRight w:val="0"/>
                                  <w:marTop w:val="0"/>
                                  <w:marBottom w:val="0"/>
                                  <w:divBdr>
                                    <w:top w:val="none" w:sz="0" w:space="0" w:color="auto"/>
                                    <w:left w:val="none" w:sz="0" w:space="0" w:color="auto"/>
                                    <w:bottom w:val="none" w:sz="0" w:space="0" w:color="auto"/>
                                    <w:right w:val="none" w:sz="0" w:space="0" w:color="auto"/>
                                  </w:divBdr>
                                  <w:divsChild>
                                    <w:div w:id="86660433">
                                      <w:marLeft w:val="0"/>
                                      <w:marRight w:val="0"/>
                                      <w:marTop w:val="0"/>
                                      <w:marBottom w:val="0"/>
                                      <w:divBdr>
                                        <w:top w:val="none" w:sz="0" w:space="0" w:color="auto"/>
                                        <w:left w:val="none" w:sz="0" w:space="0" w:color="auto"/>
                                        <w:bottom w:val="none" w:sz="0" w:space="0" w:color="auto"/>
                                        <w:right w:val="none" w:sz="0" w:space="0" w:color="auto"/>
                                      </w:divBdr>
                                      <w:divsChild>
                                        <w:div w:id="459150307">
                                          <w:marLeft w:val="0"/>
                                          <w:marRight w:val="0"/>
                                          <w:marTop w:val="0"/>
                                          <w:marBottom w:val="0"/>
                                          <w:divBdr>
                                            <w:top w:val="none" w:sz="0" w:space="0" w:color="auto"/>
                                            <w:left w:val="none" w:sz="0" w:space="0" w:color="auto"/>
                                            <w:bottom w:val="none" w:sz="0" w:space="0" w:color="auto"/>
                                            <w:right w:val="none" w:sz="0" w:space="0" w:color="auto"/>
                                          </w:divBdr>
                                          <w:divsChild>
                                            <w:div w:id="971138289">
                                              <w:marLeft w:val="0"/>
                                              <w:marRight w:val="0"/>
                                              <w:marTop w:val="0"/>
                                              <w:marBottom w:val="0"/>
                                              <w:divBdr>
                                                <w:top w:val="none" w:sz="0" w:space="0" w:color="auto"/>
                                                <w:left w:val="none" w:sz="0" w:space="0" w:color="auto"/>
                                                <w:bottom w:val="none" w:sz="0" w:space="0" w:color="auto"/>
                                                <w:right w:val="none" w:sz="0" w:space="0" w:color="auto"/>
                                              </w:divBdr>
                                              <w:divsChild>
                                                <w:div w:id="468791471">
                                                  <w:marLeft w:val="0"/>
                                                  <w:marRight w:val="0"/>
                                                  <w:marTop w:val="0"/>
                                                  <w:marBottom w:val="0"/>
                                                  <w:divBdr>
                                                    <w:top w:val="none" w:sz="0" w:space="0" w:color="auto"/>
                                                    <w:left w:val="none" w:sz="0" w:space="0" w:color="auto"/>
                                                    <w:bottom w:val="none" w:sz="0" w:space="0" w:color="auto"/>
                                                    <w:right w:val="none" w:sz="0" w:space="0" w:color="auto"/>
                                                  </w:divBdr>
                                                  <w:divsChild>
                                                    <w:div w:id="1980452173">
                                                      <w:marLeft w:val="0"/>
                                                      <w:marRight w:val="0"/>
                                                      <w:marTop w:val="0"/>
                                                      <w:marBottom w:val="0"/>
                                                      <w:divBdr>
                                                        <w:top w:val="none" w:sz="0" w:space="0" w:color="auto"/>
                                                        <w:left w:val="none" w:sz="0" w:space="0" w:color="auto"/>
                                                        <w:bottom w:val="none" w:sz="0" w:space="0" w:color="auto"/>
                                                        <w:right w:val="none" w:sz="0" w:space="0" w:color="auto"/>
                                                      </w:divBdr>
                                                      <w:divsChild>
                                                        <w:div w:id="222914617">
                                                          <w:marLeft w:val="0"/>
                                                          <w:marRight w:val="0"/>
                                                          <w:marTop w:val="0"/>
                                                          <w:marBottom w:val="0"/>
                                                          <w:divBdr>
                                                            <w:top w:val="none" w:sz="0" w:space="0" w:color="auto"/>
                                                            <w:left w:val="none" w:sz="0" w:space="0" w:color="auto"/>
                                                            <w:bottom w:val="none" w:sz="0" w:space="0" w:color="auto"/>
                                                            <w:right w:val="none" w:sz="0" w:space="0" w:color="auto"/>
                                                          </w:divBdr>
                                                          <w:divsChild>
                                                            <w:div w:id="2114859749">
                                                              <w:marLeft w:val="0"/>
                                                              <w:marRight w:val="0"/>
                                                              <w:marTop w:val="0"/>
                                                              <w:marBottom w:val="0"/>
                                                              <w:divBdr>
                                                                <w:top w:val="none" w:sz="0" w:space="0" w:color="auto"/>
                                                                <w:left w:val="none" w:sz="0" w:space="0" w:color="auto"/>
                                                                <w:bottom w:val="none" w:sz="0" w:space="0" w:color="auto"/>
                                                                <w:right w:val="none" w:sz="0" w:space="0" w:color="auto"/>
                                                              </w:divBdr>
                                                              <w:divsChild>
                                                                <w:div w:id="2056346867">
                                                                  <w:marLeft w:val="0"/>
                                                                  <w:marRight w:val="0"/>
                                                                  <w:marTop w:val="0"/>
                                                                  <w:marBottom w:val="0"/>
                                                                  <w:divBdr>
                                                                    <w:top w:val="none" w:sz="0" w:space="0" w:color="auto"/>
                                                                    <w:left w:val="none" w:sz="0" w:space="0" w:color="auto"/>
                                                                    <w:bottom w:val="none" w:sz="0" w:space="0" w:color="auto"/>
                                                                    <w:right w:val="none" w:sz="0" w:space="0" w:color="auto"/>
                                                                  </w:divBdr>
                                                                  <w:divsChild>
                                                                    <w:div w:id="1010370433">
                                                                      <w:marLeft w:val="0"/>
                                                                      <w:marRight w:val="0"/>
                                                                      <w:marTop w:val="0"/>
                                                                      <w:marBottom w:val="0"/>
                                                                      <w:divBdr>
                                                                        <w:top w:val="none" w:sz="0" w:space="0" w:color="auto"/>
                                                                        <w:left w:val="none" w:sz="0" w:space="0" w:color="auto"/>
                                                                        <w:bottom w:val="none" w:sz="0" w:space="0" w:color="auto"/>
                                                                        <w:right w:val="none" w:sz="0" w:space="0" w:color="auto"/>
                                                                      </w:divBdr>
                                                                      <w:divsChild>
                                                                        <w:div w:id="80759891">
                                                                          <w:marLeft w:val="0"/>
                                                                          <w:marRight w:val="0"/>
                                                                          <w:marTop w:val="0"/>
                                                                          <w:marBottom w:val="0"/>
                                                                          <w:divBdr>
                                                                            <w:top w:val="none" w:sz="0" w:space="0" w:color="auto"/>
                                                                            <w:left w:val="none" w:sz="0" w:space="0" w:color="auto"/>
                                                                            <w:bottom w:val="none" w:sz="0" w:space="0" w:color="auto"/>
                                                                            <w:right w:val="none" w:sz="0" w:space="0" w:color="auto"/>
                                                                          </w:divBdr>
                                                                          <w:divsChild>
                                                                            <w:div w:id="875046701">
                                                                              <w:marLeft w:val="0"/>
                                                                              <w:marRight w:val="0"/>
                                                                              <w:marTop w:val="0"/>
                                                                              <w:marBottom w:val="0"/>
                                                                              <w:divBdr>
                                                                                <w:top w:val="none" w:sz="0" w:space="0" w:color="auto"/>
                                                                                <w:left w:val="none" w:sz="0" w:space="0" w:color="auto"/>
                                                                                <w:bottom w:val="none" w:sz="0" w:space="0" w:color="auto"/>
                                                                                <w:right w:val="none" w:sz="0" w:space="0" w:color="auto"/>
                                                                              </w:divBdr>
                                                                              <w:divsChild>
                                                                                <w:div w:id="2140299665">
                                                                                  <w:marLeft w:val="0"/>
                                                                                  <w:marRight w:val="0"/>
                                                                                  <w:marTop w:val="0"/>
                                                                                  <w:marBottom w:val="0"/>
                                                                                  <w:divBdr>
                                                                                    <w:top w:val="none" w:sz="0" w:space="0" w:color="auto"/>
                                                                                    <w:left w:val="none" w:sz="0" w:space="0" w:color="auto"/>
                                                                                    <w:bottom w:val="none" w:sz="0" w:space="0" w:color="auto"/>
                                                                                    <w:right w:val="none" w:sz="0" w:space="0" w:color="auto"/>
                                                                                  </w:divBdr>
                                                                                </w:div>
                                                                                <w:div w:id="331840941">
                                                                                  <w:marLeft w:val="0"/>
                                                                                  <w:marRight w:val="0"/>
                                                                                  <w:marTop w:val="0"/>
                                                                                  <w:marBottom w:val="0"/>
                                                                                  <w:divBdr>
                                                                                    <w:top w:val="none" w:sz="0" w:space="0" w:color="auto"/>
                                                                                    <w:left w:val="none" w:sz="0" w:space="0" w:color="auto"/>
                                                                                    <w:bottom w:val="none" w:sz="0" w:space="0" w:color="auto"/>
                                                                                    <w:right w:val="none" w:sz="0" w:space="0" w:color="auto"/>
                                                                                  </w:divBdr>
                                                                                </w:div>
                                                                                <w:div w:id="4299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5329798">
      <w:bodyDiv w:val="1"/>
      <w:marLeft w:val="0"/>
      <w:marRight w:val="0"/>
      <w:marTop w:val="0"/>
      <w:marBottom w:val="0"/>
      <w:divBdr>
        <w:top w:val="none" w:sz="0" w:space="0" w:color="auto"/>
        <w:left w:val="none" w:sz="0" w:space="0" w:color="auto"/>
        <w:bottom w:val="none" w:sz="0" w:space="0" w:color="auto"/>
        <w:right w:val="none" w:sz="0" w:space="0" w:color="auto"/>
      </w:divBdr>
      <w:divsChild>
        <w:div w:id="1027760137">
          <w:marLeft w:val="0"/>
          <w:marRight w:val="0"/>
          <w:marTop w:val="0"/>
          <w:marBottom w:val="0"/>
          <w:divBdr>
            <w:top w:val="none" w:sz="0" w:space="0" w:color="auto"/>
            <w:left w:val="none" w:sz="0" w:space="0" w:color="auto"/>
            <w:bottom w:val="none" w:sz="0" w:space="0" w:color="auto"/>
            <w:right w:val="none" w:sz="0" w:space="0" w:color="auto"/>
          </w:divBdr>
        </w:div>
        <w:div w:id="1604072646">
          <w:marLeft w:val="0"/>
          <w:marRight w:val="0"/>
          <w:marTop w:val="0"/>
          <w:marBottom w:val="0"/>
          <w:divBdr>
            <w:top w:val="none" w:sz="0" w:space="0" w:color="auto"/>
            <w:left w:val="none" w:sz="0" w:space="0" w:color="auto"/>
            <w:bottom w:val="none" w:sz="0" w:space="0" w:color="auto"/>
            <w:right w:val="none" w:sz="0" w:space="0" w:color="auto"/>
          </w:divBdr>
        </w:div>
      </w:divsChild>
    </w:div>
    <w:div w:id="616907123">
      <w:bodyDiv w:val="1"/>
      <w:marLeft w:val="0"/>
      <w:marRight w:val="0"/>
      <w:marTop w:val="0"/>
      <w:marBottom w:val="0"/>
      <w:divBdr>
        <w:top w:val="none" w:sz="0" w:space="0" w:color="auto"/>
        <w:left w:val="none" w:sz="0" w:space="0" w:color="auto"/>
        <w:bottom w:val="none" w:sz="0" w:space="0" w:color="auto"/>
        <w:right w:val="none" w:sz="0" w:space="0" w:color="auto"/>
      </w:divBdr>
      <w:divsChild>
        <w:div w:id="963078389">
          <w:marLeft w:val="0"/>
          <w:marRight w:val="0"/>
          <w:marTop w:val="0"/>
          <w:marBottom w:val="0"/>
          <w:divBdr>
            <w:top w:val="none" w:sz="0" w:space="0" w:color="auto"/>
            <w:left w:val="none" w:sz="0" w:space="0" w:color="auto"/>
            <w:bottom w:val="none" w:sz="0" w:space="0" w:color="auto"/>
            <w:right w:val="none" w:sz="0" w:space="0" w:color="auto"/>
          </w:divBdr>
          <w:divsChild>
            <w:div w:id="983006028">
              <w:marLeft w:val="0"/>
              <w:marRight w:val="0"/>
              <w:marTop w:val="0"/>
              <w:marBottom w:val="0"/>
              <w:divBdr>
                <w:top w:val="none" w:sz="0" w:space="0" w:color="auto"/>
                <w:left w:val="none" w:sz="0" w:space="0" w:color="auto"/>
                <w:bottom w:val="none" w:sz="0" w:space="0" w:color="auto"/>
                <w:right w:val="none" w:sz="0" w:space="0" w:color="auto"/>
              </w:divBdr>
              <w:divsChild>
                <w:div w:id="24912102">
                  <w:marLeft w:val="0"/>
                  <w:marRight w:val="0"/>
                  <w:marTop w:val="0"/>
                  <w:marBottom w:val="0"/>
                  <w:divBdr>
                    <w:top w:val="none" w:sz="0" w:space="0" w:color="auto"/>
                    <w:left w:val="none" w:sz="0" w:space="0" w:color="auto"/>
                    <w:bottom w:val="none" w:sz="0" w:space="0" w:color="auto"/>
                    <w:right w:val="none" w:sz="0" w:space="0" w:color="auto"/>
                  </w:divBdr>
                  <w:divsChild>
                    <w:div w:id="1140224425">
                      <w:marLeft w:val="0"/>
                      <w:marRight w:val="0"/>
                      <w:marTop w:val="0"/>
                      <w:marBottom w:val="0"/>
                      <w:divBdr>
                        <w:top w:val="none" w:sz="0" w:space="0" w:color="auto"/>
                        <w:left w:val="none" w:sz="0" w:space="0" w:color="auto"/>
                        <w:bottom w:val="none" w:sz="0" w:space="0" w:color="auto"/>
                        <w:right w:val="none" w:sz="0" w:space="0" w:color="auto"/>
                      </w:divBdr>
                      <w:divsChild>
                        <w:div w:id="1131903627">
                          <w:marLeft w:val="0"/>
                          <w:marRight w:val="0"/>
                          <w:marTop w:val="0"/>
                          <w:marBottom w:val="0"/>
                          <w:divBdr>
                            <w:top w:val="none" w:sz="0" w:space="0" w:color="auto"/>
                            <w:left w:val="none" w:sz="0" w:space="0" w:color="auto"/>
                            <w:bottom w:val="none" w:sz="0" w:space="0" w:color="auto"/>
                            <w:right w:val="none" w:sz="0" w:space="0" w:color="auto"/>
                          </w:divBdr>
                          <w:divsChild>
                            <w:div w:id="323626075">
                              <w:marLeft w:val="0"/>
                              <w:marRight w:val="0"/>
                              <w:marTop w:val="0"/>
                              <w:marBottom w:val="0"/>
                              <w:divBdr>
                                <w:top w:val="none" w:sz="0" w:space="0" w:color="auto"/>
                                <w:left w:val="none" w:sz="0" w:space="0" w:color="auto"/>
                                <w:bottom w:val="none" w:sz="0" w:space="0" w:color="auto"/>
                                <w:right w:val="none" w:sz="0" w:space="0" w:color="auto"/>
                              </w:divBdr>
                              <w:divsChild>
                                <w:div w:id="361517506">
                                  <w:marLeft w:val="0"/>
                                  <w:marRight w:val="0"/>
                                  <w:marTop w:val="0"/>
                                  <w:marBottom w:val="0"/>
                                  <w:divBdr>
                                    <w:top w:val="none" w:sz="0" w:space="0" w:color="auto"/>
                                    <w:left w:val="none" w:sz="0" w:space="0" w:color="auto"/>
                                    <w:bottom w:val="none" w:sz="0" w:space="0" w:color="auto"/>
                                    <w:right w:val="none" w:sz="0" w:space="0" w:color="auto"/>
                                  </w:divBdr>
                                  <w:divsChild>
                                    <w:div w:id="396632517">
                                      <w:marLeft w:val="0"/>
                                      <w:marRight w:val="0"/>
                                      <w:marTop w:val="0"/>
                                      <w:marBottom w:val="0"/>
                                      <w:divBdr>
                                        <w:top w:val="none" w:sz="0" w:space="0" w:color="auto"/>
                                        <w:left w:val="none" w:sz="0" w:space="0" w:color="auto"/>
                                        <w:bottom w:val="none" w:sz="0" w:space="0" w:color="auto"/>
                                        <w:right w:val="none" w:sz="0" w:space="0" w:color="auto"/>
                                      </w:divBdr>
                                      <w:divsChild>
                                        <w:div w:id="1038509440">
                                          <w:marLeft w:val="0"/>
                                          <w:marRight w:val="0"/>
                                          <w:marTop w:val="0"/>
                                          <w:marBottom w:val="0"/>
                                          <w:divBdr>
                                            <w:top w:val="none" w:sz="0" w:space="0" w:color="auto"/>
                                            <w:left w:val="none" w:sz="0" w:space="0" w:color="auto"/>
                                            <w:bottom w:val="none" w:sz="0" w:space="0" w:color="auto"/>
                                            <w:right w:val="none" w:sz="0" w:space="0" w:color="auto"/>
                                          </w:divBdr>
                                          <w:divsChild>
                                            <w:div w:id="117532420">
                                              <w:marLeft w:val="0"/>
                                              <w:marRight w:val="0"/>
                                              <w:marTop w:val="0"/>
                                              <w:marBottom w:val="0"/>
                                              <w:divBdr>
                                                <w:top w:val="none" w:sz="0" w:space="0" w:color="auto"/>
                                                <w:left w:val="none" w:sz="0" w:space="0" w:color="auto"/>
                                                <w:bottom w:val="none" w:sz="0" w:space="0" w:color="auto"/>
                                                <w:right w:val="none" w:sz="0" w:space="0" w:color="auto"/>
                                              </w:divBdr>
                                              <w:divsChild>
                                                <w:div w:id="590166681">
                                                  <w:marLeft w:val="0"/>
                                                  <w:marRight w:val="0"/>
                                                  <w:marTop w:val="100"/>
                                                  <w:marBottom w:val="100"/>
                                                  <w:divBdr>
                                                    <w:top w:val="none" w:sz="0" w:space="0" w:color="auto"/>
                                                    <w:left w:val="none" w:sz="0" w:space="0" w:color="auto"/>
                                                    <w:bottom w:val="none" w:sz="0" w:space="0" w:color="auto"/>
                                                    <w:right w:val="none" w:sz="0" w:space="0" w:color="auto"/>
                                                  </w:divBdr>
                                                  <w:divsChild>
                                                    <w:div w:id="873662635">
                                                      <w:marLeft w:val="0"/>
                                                      <w:marRight w:val="0"/>
                                                      <w:marTop w:val="0"/>
                                                      <w:marBottom w:val="0"/>
                                                      <w:divBdr>
                                                        <w:top w:val="none" w:sz="0" w:space="0" w:color="auto"/>
                                                        <w:left w:val="none" w:sz="0" w:space="0" w:color="auto"/>
                                                        <w:bottom w:val="none" w:sz="0" w:space="0" w:color="auto"/>
                                                        <w:right w:val="none" w:sz="0" w:space="0" w:color="auto"/>
                                                      </w:divBdr>
                                                      <w:divsChild>
                                                        <w:div w:id="909265941">
                                                          <w:marLeft w:val="0"/>
                                                          <w:marRight w:val="0"/>
                                                          <w:marTop w:val="0"/>
                                                          <w:marBottom w:val="0"/>
                                                          <w:divBdr>
                                                            <w:top w:val="none" w:sz="0" w:space="0" w:color="00A8FF"/>
                                                            <w:left w:val="none" w:sz="0" w:space="0" w:color="00A8FF"/>
                                                            <w:bottom w:val="none" w:sz="0" w:space="0" w:color="00A8FF"/>
                                                            <w:right w:val="none" w:sz="0" w:space="0" w:color="00A8FF"/>
                                                          </w:divBdr>
                                                          <w:divsChild>
                                                            <w:div w:id="88547638">
                                                              <w:marLeft w:val="0"/>
                                                              <w:marRight w:val="0"/>
                                                              <w:marTop w:val="0"/>
                                                              <w:marBottom w:val="0"/>
                                                              <w:divBdr>
                                                                <w:top w:val="none" w:sz="0" w:space="0" w:color="auto"/>
                                                                <w:left w:val="none" w:sz="0" w:space="0" w:color="auto"/>
                                                                <w:bottom w:val="none" w:sz="0" w:space="0" w:color="auto"/>
                                                                <w:right w:val="none" w:sz="0" w:space="0" w:color="auto"/>
                                                              </w:divBdr>
                                                            </w:div>
                                                          </w:divsChild>
                                                        </w:div>
                                                        <w:div w:id="1984043815">
                                                          <w:marLeft w:val="0"/>
                                                          <w:marRight w:val="0"/>
                                                          <w:marTop w:val="0"/>
                                                          <w:marBottom w:val="0"/>
                                                          <w:divBdr>
                                                            <w:top w:val="none" w:sz="0" w:space="0" w:color="00A8FF"/>
                                                            <w:left w:val="none" w:sz="0" w:space="0" w:color="00A8FF"/>
                                                            <w:bottom w:val="none" w:sz="0" w:space="0" w:color="00A8FF"/>
                                                            <w:right w:val="none" w:sz="0" w:space="0" w:color="00A8FF"/>
                                                          </w:divBdr>
                                                          <w:divsChild>
                                                            <w:div w:id="165841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29870927">
      <w:bodyDiv w:val="1"/>
      <w:marLeft w:val="0"/>
      <w:marRight w:val="0"/>
      <w:marTop w:val="0"/>
      <w:marBottom w:val="0"/>
      <w:divBdr>
        <w:top w:val="none" w:sz="0" w:space="0" w:color="auto"/>
        <w:left w:val="none" w:sz="0" w:space="0" w:color="auto"/>
        <w:bottom w:val="none" w:sz="0" w:space="0" w:color="auto"/>
        <w:right w:val="none" w:sz="0" w:space="0" w:color="auto"/>
      </w:divBdr>
    </w:div>
    <w:div w:id="810823878">
      <w:bodyDiv w:val="1"/>
      <w:marLeft w:val="0"/>
      <w:marRight w:val="0"/>
      <w:marTop w:val="0"/>
      <w:marBottom w:val="0"/>
      <w:divBdr>
        <w:top w:val="none" w:sz="0" w:space="0" w:color="auto"/>
        <w:left w:val="none" w:sz="0" w:space="0" w:color="auto"/>
        <w:bottom w:val="none" w:sz="0" w:space="0" w:color="auto"/>
        <w:right w:val="none" w:sz="0" w:space="0" w:color="auto"/>
      </w:divBdr>
      <w:divsChild>
        <w:div w:id="360320479">
          <w:marLeft w:val="0"/>
          <w:marRight w:val="0"/>
          <w:marTop w:val="0"/>
          <w:marBottom w:val="0"/>
          <w:divBdr>
            <w:top w:val="none" w:sz="0" w:space="0" w:color="auto"/>
            <w:left w:val="none" w:sz="0" w:space="0" w:color="auto"/>
            <w:bottom w:val="none" w:sz="0" w:space="0" w:color="auto"/>
            <w:right w:val="none" w:sz="0" w:space="0" w:color="auto"/>
          </w:divBdr>
          <w:divsChild>
            <w:div w:id="917128701">
              <w:marLeft w:val="0"/>
              <w:marRight w:val="0"/>
              <w:marTop w:val="0"/>
              <w:marBottom w:val="0"/>
              <w:divBdr>
                <w:top w:val="none" w:sz="0" w:space="0" w:color="auto"/>
                <w:left w:val="none" w:sz="0" w:space="0" w:color="auto"/>
                <w:bottom w:val="none" w:sz="0" w:space="0" w:color="auto"/>
                <w:right w:val="none" w:sz="0" w:space="0" w:color="auto"/>
              </w:divBdr>
            </w:div>
          </w:divsChild>
        </w:div>
        <w:div w:id="482502321">
          <w:marLeft w:val="0"/>
          <w:marRight w:val="0"/>
          <w:marTop w:val="0"/>
          <w:marBottom w:val="0"/>
          <w:divBdr>
            <w:top w:val="none" w:sz="0" w:space="0" w:color="auto"/>
            <w:left w:val="none" w:sz="0" w:space="0" w:color="auto"/>
            <w:bottom w:val="none" w:sz="0" w:space="0" w:color="auto"/>
            <w:right w:val="none" w:sz="0" w:space="0" w:color="auto"/>
          </w:divBdr>
          <w:divsChild>
            <w:div w:id="1111972187">
              <w:marLeft w:val="0"/>
              <w:marRight w:val="0"/>
              <w:marTop w:val="0"/>
              <w:marBottom w:val="0"/>
              <w:divBdr>
                <w:top w:val="none" w:sz="0" w:space="0" w:color="auto"/>
                <w:left w:val="none" w:sz="0" w:space="0" w:color="auto"/>
                <w:bottom w:val="none" w:sz="0" w:space="0" w:color="auto"/>
                <w:right w:val="none" w:sz="0" w:space="0" w:color="auto"/>
              </w:divBdr>
            </w:div>
            <w:div w:id="1873300456">
              <w:marLeft w:val="0"/>
              <w:marRight w:val="0"/>
              <w:marTop w:val="0"/>
              <w:marBottom w:val="0"/>
              <w:divBdr>
                <w:top w:val="none" w:sz="0" w:space="0" w:color="auto"/>
                <w:left w:val="none" w:sz="0" w:space="0" w:color="auto"/>
                <w:bottom w:val="none" w:sz="0" w:space="0" w:color="auto"/>
                <w:right w:val="none" w:sz="0" w:space="0" w:color="auto"/>
              </w:divBdr>
              <w:divsChild>
                <w:div w:id="501430422">
                  <w:marLeft w:val="0"/>
                  <w:marRight w:val="0"/>
                  <w:marTop w:val="0"/>
                  <w:marBottom w:val="0"/>
                  <w:divBdr>
                    <w:top w:val="none" w:sz="0" w:space="0" w:color="auto"/>
                    <w:left w:val="none" w:sz="0" w:space="0" w:color="auto"/>
                    <w:bottom w:val="none" w:sz="0" w:space="0" w:color="auto"/>
                    <w:right w:val="none" w:sz="0" w:space="0" w:color="auto"/>
                  </w:divBdr>
                </w:div>
                <w:div w:id="1994672186">
                  <w:marLeft w:val="0"/>
                  <w:marRight w:val="0"/>
                  <w:marTop w:val="0"/>
                  <w:marBottom w:val="0"/>
                  <w:divBdr>
                    <w:top w:val="none" w:sz="0" w:space="0" w:color="auto"/>
                    <w:left w:val="none" w:sz="0" w:space="0" w:color="auto"/>
                    <w:bottom w:val="none" w:sz="0" w:space="0" w:color="auto"/>
                    <w:right w:val="none" w:sz="0" w:space="0" w:color="auto"/>
                  </w:divBdr>
                </w:div>
                <w:div w:id="1816684385">
                  <w:marLeft w:val="0"/>
                  <w:marRight w:val="0"/>
                  <w:marTop w:val="0"/>
                  <w:marBottom w:val="0"/>
                  <w:divBdr>
                    <w:top w:val="none" w:sz="0" w:space="0" w:color="auto"/>
                    <w:left w:val="none" w:sz="0" w:space="0" w:color="auto"/>
                    <w:bottom w:val="none" w:sz="0" w:space="0" w:color="auto"/>
                    <w:right w:val="none" w:sz="0" w:space="0" w:color="auto"/>
                  </w:divBdr>
                </w:div>
                <w:div w:id="43563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172274">
          <w:marLeft w:val="0"/>
          <w:marRight w:val="0"/>
          <w:marTop w:val="0"/>
          <w:marBottom w:val="0"/>
          <w:divBdr>
            <w:top w:val="none" w:sz="0" w:space="0" w:color="auto"/>
            <w:left w:val="none" w:sz="0" w:space="0" w:color="auto"/>
            <w:bottom w:val="none" w:sz="0" w:space="0" w:color="auto"/>
            <w:right w:val="none" w:sz="0" w:space="0" w:color="auto"/>
          </w:divBdr>
          <w:divsChild>
            <w:div w:id="1178420321">
              <w:marLeft w:val="0"/>
              <w:marRight w:val="0"/>
              <w:marTop w:val="0"/>
              <w:marBottom w:val="0"/>
              <w:divBdr>
                <w:top w:val="none" w:sz="0" w:space="0" w:color="auto"/>
                <w:left w:val="none" w:sz="0" w:space="0" w:color="auto"/>
                <w:bottom w:val="none" w:sz="0" w:space="0" w:color="auto"/>
                <w:right w:val="none" w:sz="0" w:space="0" w:color="auto"/>
              </w:divBdr>
            </w:div>
            <w:div w:id="1082065203">
              <w:marLeft w:val="0"/>
              <w:marRight w:val="0"/>
              <w:marTop w:val="0"/>
              <w:marBottom w:val="0"/>
              <w:divBdr>
                <w:top w:val="none" w:sz="0" w:space="0" w:color="auto"/>
                <w:left w:val="none" w:sz="0" w:space="0" w:color="auto"/>
                <w:bottom w:val="none" w:sz="0" w:space="0" w:color="auto"/>
                <w:right w:val="none" w:sz="0" w:space="0" w:color="auto"/>
              </w:divBdr>
              <w:divsChild>
                <w:div w:id="1297108638">
                  <w:marLeft w:val="0"/>
                  <w:marRight w:val="0"/>
                  <w:marTop w:val="0"/>
                  <w:marBottom w:val="0"/>
                  <w:divBdr>
                    <w:top w:val="none" w:sz="0" w:space="0" w:color="auto"/>
                    <w:left w:val="none" w:sz="0" w:space="0" w:color="auto"/>
                    <w:bottom w:val="none" w:sz="0" w:space="0" w:color="auto"/>
                    <w:right w:val="none" w:sz="0" w:space="0" w:color="auto"/>
                  </w:divBdr>
                </w:div>
                <w:div w:id="76345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613891">
      <w:bodyDiv w:val="1"/>
      <w:marLeft w:val="0"/>
      <w:marRight w:val="0"/>
      <w:marTop w:val="0"/>
      <w:marBottom w:val="0"/>
      <w:divBdr>
        <w:top w:val="none" w:sz="0" w:space="0" w:color="auto"/>
        <w:left w:val="none" w:sz="0" w:space="0" w:color="auto"/>
        <w:bottom w:val="none" w:sz="0" w:space="0" w:color="auto"/>
        <w:right w:val="none" w:sz="0" w:space="0" w:color="auto"/>
      </w:divBdr>
      <w:divsChild>
        <w:div w:id="1514684558">
          <w:marLeft w:val="0"/>
          <w:marRight w:val="0"/>
          <w:marTop w:val="0"/>
          <w:marBottom w:val="0"/>
          <w:divBdr>
            <w:top w:val="none" w:sz="0" w:space="0" w:color="auto"/>
            <w:left w:val="none" w:sz="0" w:space="0" w:color="auto"/>
            <w:bottom w:val="none" w:sz="0" w:space="0" w:color="auto"/>
            <w:right w:val="none" w:sz="0" w:space="0" w:color="auto"/>
          </w:divBdr>
          <w:divsChild>
            <w:div w:id="446504808">
              <w:marLeft w:val="0"/>
              <w:marRight w:val="0"/>
              <w:marTop w:val="0"/>
              <w:marBottom w:val="0"/>
              <w:divBdr>
                <w:top w:val="none" w:sz="0" w:space="0" w:color="auto"/>
                <w:left w:val="none" w:sz="0" w:space="0" w:color="auto"/>
                <w:bottom w:val="none" w:sz="0" w:space="0" w:color="auto"/>
                <w:right w:val="none" w:sz="0" w:space="0" w:color="auto"/>
              </w:divBdr>
              <w:divsChild>
                <w:div w:id="493765000">
                  <w:marLeft w:val="0"/>
                  <w:marRight w:val="0"/>
                  <w:marTop w:val="0"/>
                  <w:marBottom w:val="0"/>
                  <w:divBdr>
                    <w:top w:val="none" w:sz="0" w:space="0" w:color="auto"/>
                    <w:left w:val="none" w:sz="0" w:space="0" w:color="auto"/>
                    <w:bottom w:val="none" w:sz="0" w:space="0" w:color="auto"/>
                    <w:right w:val="none" w:sz="0" w:space="0" w:color="auto"/>
                  </w:divBdr>
                  <w:divsChild>
                    <w:div w:id="10670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530267">
      <w:bodyDiv w:val="1"/>
      <w:marLeft w:val="0"/>
      <w:marRight w:val="0"/>
      <w:marTop w:val="0"/>
      <w:marBottom w:val="0"/>
      <w:divBdr>
        <w:top w:val="none" w:sz="0" w:space="0" w:color="auto"/>
        <w:left w:val="none" w:sz="0" w:space="0" w:color="auto"/>
        <w:bottom w:val="none" w:sz="0" w:space="0" w:color="auto"/>
        <w:right w:val="none" w:sz="0" w:space="0" w:color="auto"/>
      </w:divBdr>
      <w:divsChild>
        <w:div w:id="1662998235">
          <w:marLeft w:val="0"/>
          <w:marRight w:val="0"/>
          <w:marTop w:val="0"/>
          <w:marBottom w:val="0"/>
          <w:divBdr>
            <w:top w:val="none" w:sz="0" w:space="0" w:color="auto"/>
            <w:left w:val="none" w:sz="0" w:space="0" w:color="auto"/>
            <w:bottom w:val="none" w:sz="0" w:space="0" w:color="auto"/>
            <w:right w:val="none" w:sz="0" w:space="0" w:color="auto"/>
          </w:divBdr>
        </w:div>
      </w:divsChild>
    </w:div>
    <w:div w:id="956956976">
      <w:bodyDiv w:val="1"/>
      <w:marLeft w:val="0"/>
      <w:marRight w:val="0"/>
      <w:marTop w:val="0"/>
      <w:marBottom w:val="0"/>
      <w:divBdr>
        <w:top w:val="none" w:sz="0" w:space="0" w:color="auto"/>
        <w:left w:val="none" w:sz="0" w:space="0" w:color="auto"/>
        <w:bottom w:val="none" w:sz="0" w:space="0" w:color="auto"/>
        <w:right w:val="none" w:sz="0" w:space="0" w:color="auto"/>
      </w:divBdr>
      <w:divsChild>
        <w:div w:id="946230316">
          <w:marLeft w:val="0"/>
          <w:marRight w:val="0"/>
          <w:marTop w:val="0"/>
          <w:marBottom w:val="0"/>
          <w:divBdr>
            <w:top w:val="none" w:sz="0" w:space="0" w:color="auto"/>
            <w:left w:val="none" w:sz="0" w:space="0" w:color="auto"/>
            <w:bottom w:val="none" w:sz="0" w:space="0" w:color="auto"/>
            <w:right w:val="none" w:sz="0" w:space="0" w:color="auto"/>
          </w:divBdr>
          <w:divsChild>
            <w:div w:id="309330642">
              <w:marLeft w:val="0"/>
              <w:marRight w:val="0"/>
              <w:marTop w:val="0"/>
              <w:marBottom w:val="0"/>
              <w:divBdr>
                <w:top w:val="none" w:sz="0" w:space="0" w:color="auto"/>
                <w:left w:val="none" w:sz="0" w:space="0" w:color="auto"/>
                <w:bottom w:val="none" w:sz="0" w:space="0" w:color="auto"/>
                <w:right w:val="none" w:sz="0" w:space="0" w:color="auto"/>
              </w:divBdr>
              <w:divsChild>
                <w:div w:id="1004357851">
                  <w:marLeft w:val="0"/>
                  <w:marRight w:val="0"/>
                  <w:marTop w:val="0"/>
                  <w:marBottom w:val="0"/>
                  <w:divBdr>
                    <w:top w:val="none" w:sz="0" w:space="0" w:color="auto"/>
                    <w:left w:val="none" w:sz="0" w:space="0" w:color="auto"/>
                    <w:bottom w:val="none" w:sz="0" w:space="0" w:color="auto"/>
                    <w:right w:val="none" w:sz="0" w:space="0" w:color="auto"/>
                  </w:divBdr>
                </w:div>
              </w:divsChild>
            </w:div>
            <w:div w:id="626935942">
              <w:marLeft w:val="0"/>
              <w:marRight w:val="0"/>
              <w:marTop w:val="0"/>
              <w:marBottom w:val="0"/>
              <w:divBdr>
                <w:top w:val="none" w:sz="0" w:space="0" w:color="auto"/>
                <w:left w:val="none" w:sz="0" w:space="0" w:color="auto"/>
                <w:bottom w:val="none" w:sz="0" w:space="0" w:color="auto"/>
                <w:right w:val="none" w:sz="0" w:space="0" w:color="auto"/>
              </w:divBdr>
              <w:divsChild>
                <w:div w:id="1099763907">
                  <w:marLeft w:val="0"/>
                  <w:marRight w:val="0"/>
                  <w:marTop w:val="0"/>
                  <w:marBottom w:val="0"/>
                  <w:divBdr>
                    <w:top w:val="none" w:sz="0" w:space="0" w:color="auto"/>
                    <w:left w:val="none" w:sz="0" w:space="0" w:color="auto"/>
                    <w:bottom w:val="none" w:sz="0" w:space="0" w:color="auto"/>
                    <w:right w:val="none" w:sz="0" w:space="0" w:color="auto"/>
                  </w:divBdr>
                </w:div>
                <w:div w:id="628584166">
                  <w:marLeft w:val="0"/>
                  <w:marRight w:val="0"/>
                  <w:marTop w:val="0"/>
                  <w:marBottom w:val="0"/>
                  <w:divBdr>
                    <w:top w:val="none" w:sz="0" w:space="0" w:color="auto"/>
                    <w:left w:val="none" w:sz="0" w:space="0" w:color="auto"/>
                    <w:bottom w:val="none" w:sz="0" w:space="0" w:color="auto"/>
                    <w:right w:val="none" w:sz="0" w:space="0" w:color="auto"/>
                  </w:divBdr>
                  <w:divsChild>
                    <w:div w:id="148638343">
                      <w:marLeft w:val="0"/>
                      <w:marRight w:val="0"/>
                      <w:marTop w:val="0"/>
                      <w:marBottom w:val="0"/>
                      <w:divBdr>
                        <w:top w:val="none" w:sz="0" w:space="0" w:color="auto"/>
                        <w:left w:val="none" w:sz="0" w:space="0" w:color="auto"/>
                        <w:bottom w:val="none" w:sz="0" w:space="0" w:color="auto"/>
                        <w:right w:val="none" w:sz="0" w:space="0" w:color="auto"/>
                      </w:divBdr>
                    </w:div>
                    <w:div w:id="1564752978">
                      <w:marLeft w:val="0"/>
                      <w:marRight w:val="0"/>
                      <w:marTop w:val="0"/>
                      <w:marBottom w:val="0"/>
                      <w:divBdr>
                        <w:top w:val="none" w:sz="0" w:space="0" w:color="auto"/>
                        <w:left w:val="none" w:sz="0" w:space="0" w:color="auto"/>
                        <w:bottom w:val="none" w:sz="0" w:space="0" w:color="auto"/>
                        <w:right w:val="none" w:sz="0" w:space="0" w:color="auto"/>
                      </w:divBdr>
                    </w:div>
                    <w:div w:id="960065048">
                      <w:marLeft w:val="0"/>
                      <w:marRight w:val="0"/>
                      <w:marTop w:val="0"/>
                      <w:marBottom w:val="0"/>
                      <w:divBdr>
                        <w:top w:val="none" w:sz="0" w:space="0" w:color="auto"/>
                        <w:left w:val="none" w:sz="0" w:space="0" w:color="auto"/>
                        <w:bottom w:val="none" w:sz="0" w:space="0" w:color="auto"/>
                        <w:right w:val="none" w:sz="0" w:space="0" w:color="auto"/>
                      </w:divBdr>
                    </w:div>
                    <w:div w:id="1187869096">
                      <w:marLeft w:val="0"/>
                      <w:marRight w:val="0"/>
                      <w:marTop w:val="0"/>
                      <w:marBottom w:val="0"/>
                      <w:divBdr>
                        <w:top w:val="none" w:sz="0" w:space="0" w:color="auto"/>
                        <w:left w:val="none" w:sz="0" w:space="0" w:color="auto"/>
                        <w:bottom w:val="none" w:sz="0" w:space="0" w:color="auto"/>
                        <w:right w:val="none" w:sz="0" w:space="0" w:color="auto"/>
                      </w:divBdr>
                    </w:div>
                    <w:div w:id="1813787622">
                      <w:marLeft w:val="0"/>
                      <w:marRight w:val="0"/>
                      <w:marTop w:val="0"/>
                      <w:marBottom w:val="0"/>
                      <w:divBdr>
                        <w:top w:val="none" w:sz="0" w:space="0" w:color="auto"/>
                        <w:left w:val="none" w:sz="0" w:space="0" w:color="auto"/>
                        <w:bottom w:val="none" w:sz="0" w:space="0" w:color="auto"/>
                        <w:right w:val="none" w:sz="0" w:space="0" w:color="auto"/>
                      </w:divBdr>
                    </w:div>
                    <w:div w:id="317267875">
                      <w:marLeft w:val="0"/>
                      <w:marRight w:val="0"/>
                      <w:marTop w:val="0"/>
                      <w:marBottom w:val="0"/>
                      <w:divBdr>
                        <w:top w:val="none" w:sz="0" w:space="0" w:color="auto"/>
                        <w:left w:val="none" w:sz="0" w:space="0" w:color="auto"/>
                        <w:bottom w:val="none" w:sz="0" w:space="0" w:color="auto"/>
                        <w:right w:val="none" w:sz="0" w:space="0" w:color="auto"/>
                      </w:divBdr>
                    </w:div>
                    <w:div w:id="1102846278">
                      <w:marLeft w:val="0"/>
                      <w:marRight w:val="0"/>
                      <w:marTop w:val="0"/>
                      <w:marBottom w:val="0"/>
                      <w:divBdr>
                        <w:top w:val="none" w:sz="0" w:space="0" w:color="auto"/>
                        <w:left w:val="none" w:sz="0" w:space="0" w:color="auto"/>
                        <w:bottom w:val="none" w:sz="0" w:space="0" w:color="auto"/>
                        <w:right w:val="none" w:sz="0" w:space="0" w:color="auto"/>
                      </w:divBdr>
                    </w:div>
                    <w:div w:id="705257921">
                      <w:marLeft w:val="0"/>
                      <w:marRight w:val="0"/>
                      <w:marTop w:val="0"/>
                      <w:marBottom w:val="0"/>
                      <w:divBdr>
                        <w:top w:val="none" w:sz="0" w:space="0" w:color="auto"/>
                        <w:left w:val="none" w:sz="0" w:space="0" w:color="auto"/>
                        <w:bottom w:val="none" w:sz="0" w:space="0" w:color="auto"/>
                        <w:right w:val="none" w:sz="0" w:space="0" w:color="auto"/>
                      </w:divBdr>
                    </w:div>
                    <w:div w:id="1134982556">
                      <w:marLeft w:val="0"/>
                      <w:marRight w:val="0"/>
                      <w:marTop w:val="0"/>
                      <w:marBottom w:val="0"/>
                      <w:divBdr>
                        <w:top w:val="none" w:sz="0" w:space="0" w:color="auto"/>
                        <w:left w:val="none" w:sz="0" w:space="0" w:color="auto"/>
                        <w:bottom w:val="none" w:sz="0" w:space="0" w:color="auto"/>
                        <w:right w:val="none" w:sz="0" w:space="0" w:color="auto"/>
                      </w:divBdr>
                    </w:div>
                    <w:div w:id="336350023">
                      <w:marLeft w:val="0"/>
                      <w:marRight w:val="0"/>
                      <w:marTop w:val="0"/>
                      <w:marBottom w:val="0"/>
                      <w:divBdr>
                        <w:top w:val="none" w:sz="0" w:space="0" w:color="auto"/>
                        <w:left w:val="none" w:sz="0" w:space="0" w:color="auto"/>
                        <w:bottom w:val="none" w:sz="0" w:space="0" w:color="auto"/>
                        <w:right w:val="none" w:sz="0" w:space="0" w:color="auto"/>
                      </w:divBdr>
                    </w:div>
                    <w:div w:id="1957712630">
                      <w:marLeft w:val="0"/>
                      <w:marRight w:val="0"/>
                      <w:marTop w:val="0"/>
                      <w:marBottom w:val="0"/>
                      <w:divBdr>
                        <w:top w:val="none" w:sz="0" w:space="0" w:color="auto"/>
                        <w:left w:val="none" w:sz="0" w:space="0" w:color="auto"/>
                        <w:bottom w:val="none" w:sz="0" w:space="0" w:color="auto"/>
                        <w:right w:val="none" w:sz="0" w:space="0" w:color="auto"/>
                      </w:divBdr>
                    </w:div>
                    <w:div w:id="1521353456">
                      <w:marLeft w:val="0"/>
                      <w:marRight w:val="0"/>
                      <w:marTop w:val="0"/>
                      <w:marBottom w:val="0"/>
                      <w:divBdr>
                        <w:top w:val="none" w:sz="0" w:space="0" w:color="auto"/>
                        <w:left w:val="none" w:sz="0" w:space="0" w:color="auto"/>
                        <w:bottom w:val="none" w:sz="0" w:space="0" w:color="auto"/>
                        <w:right w:val="none" w:sz="0" w:space="0" w:color="auto"/>
                      </w:divBdr>
                    </w:div>
                    <w:div w:id="72935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981166">
              <w:marLeft w:val="0"/>
              <w:marRight w:val="0"/>
              <w:marTop w:val="0"/>
              <w:marBottom w:val="0"/>
              <w:divBdr>
                <w:top w:val="none" w:sz="0" w:space="0" w:color="auto"/>
                <w:left w:val="none" w:sz="0" w:space="0" w:color="auto"/>
                <w:bottom w:val="none" w:sz="0" w:space="0" w:color="auto"/>
                <w:right w:val="none" w:sz="0" w:space="0" w:color="auto"/>
              </w:divBdr>
              <w:divsChild>
                <w:div w:id="180048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87547">
      <w:bodyDiv w:val="1"/>
      <w:marLeft w:val="0"/>
      <w:marRight w:val="0"/>
      <w:marTop w:val="0"/>
      <w:marBottom w:val="0"/>
      <w:divBdr>
        <w:top w:val="none" w:sz="0" w:space="0" w:color="auto"/>
        <w:left w:val="none" w:sz="0" w:space="0" w:color="auto"/>
        <w:bottom w:val="none" w:sz="0" w:space="0" w:color="auto"/>
        <w:right w:val="none" w:sz="0" w:space="0" w:color="auto"/>
      </w:divBdr>
    </w:div>
    <w:div w:id="974678766">
      <w:bodyDiv w:val="1"/>
      <w:marLeft w:val="0"/>
      <w:marRight w:val="0"/>
      <w:marTop w:val="0"/>
      <w:marBottom w:val="0"/>
      <w:divBdr>
        <w:top w:val="none" w:sz="0" w:space="0" w:color="auto"/>
        <w:left w:val="none" w:sz="0" w:space="0" w:color="auto"/>
        <w:bottom w:val="none" w:sz="0" w:space="0" w:color="auto"/>
        <w:right w:val="none" w:sz="0" w:space="0" w:color="auto"/>
      </w:divBdr>
    </w:div>
    <w:div w:id="1027409329">
      <w:bodyDiv w:val="1"/>
      <w:marLeft w:val="0"/>
      <w:marRight w:val="0"/>
      <w:marTop w:val="0"/>
      <w:marBottom w:val="0"/>
      <w:divBdr>
        <w:top w:val="none" w:sz="0" w:space="0" w:color="auto"/>
        <w:left w:val="none" w:sz="0" w:space="0" w:color="auto"/>
        <w:bottom w:val="none" w:sz="0" w:space="0" w:color="auto"/>
        <w:right w:val="none" w:sz="0" w:space="0" w:color="auto"/>
      </w:divBdr>
    </w:div>
    <w:div w:id="1081559316">
      <w:bodyDiv w:val="1"/>
      <w:marLeft w:val="0"/>
      <w:marRight w:val="0"/>
      <w:marTop w:val="0"/>
      <w:marBottom w:val="0"/>
      <w:divBdr>
        <w:top w:val="none" w:sz="0" w:space="0" w:color="auto"/>
        <w:left w:val="none" w:sz="0" w:space="0" w:color="auto"/>
        <w:bottom w:val="none" w:sz="0" w:space="0" w:color="auto"/>
        <w:right w:val="none" w:sz="0" w:space="0" w:color="auto"/>
      </w:divBdr>
    </w:div>
    <w:div w:id="1081950043">
      <w:bodyDiv w:val="1"/>
      <w:marLeft w:val="0"/>
      <w:marRight w:val="0"/>
      <w:marTop w:val="0"/>
      <w:marBottom w:val="0"/>
      <w:divBdr>
        <w:top w:val="none" w:sz="0" w:space="0" w:color="auto"/>
        <w:left w:val="none" w:sz="0" w:space="0" w:color="auto"/>
        <w:bottom w:val="none" w:sz="0" w:space="0" w:color="auto"/>
        <w:right w:val="none" w:sz="0" w:space="0" w:color="auto"/>
      </w:divBdr>
      <w:divsChild>
        <w:div w:id="769082548">
          <w:marLeft w:val="0"/>
          <w:marRight w:val="0"/>
          <w:marTop w:val="0"/>
          <w:marBottom w:val="0"/>
          <w:divBdr>
            <w:top w:val="none" w:sz="0" w:space="0" w:color="auto"/>
            <w:left w:val="none" w:sz="0" w:space="0" w:color="auto"/>
            <w:bottom w:val="none" w:sz="0" w:space="0" w:color="auto"/>
            <w:right w:val="none" w:sz="0" w:space="0" w:color="auto"/>
          </w:divBdr>
          <w:divsChild>
            <w:div w:id="1585335833">
              <w:marLeft w:val="0"/>
              <w:marRight w:val="0"/>
              <w:marTop w:val="0"/>
              <w:marBottom w:val="0"/>
              <w:divBdr>
                <w:top w:val="none" w:sz="0" w:space="0" w:color="auto"/>
                <w:left w:val="none" w:sz="0" w:space="0" w:color="auto"/>
                <w:bottom w:val="none" w:sz="0" w:space="0" w:color="auto"/>
                <w:right w:val="none" w:sz="0" w:space="0" w:color="auto"/>
              </w:divBdr>
              <w:divsChild>
                <w:div w:id="1216314162">
                  <w:marLeft w:val="0"/>
                  <w:marRight w:val="0"/>
                  <w:marTop w:val="0"/>
                  <w:marBottom w:val="0"/>
                  <w:divBdr>
                    <w:top w:val="none" w:sz="0" w:space="0" w:color="auto"/>
                    <w:left w:val="none" w:sz="0" w:space="0" w:color="auto"/>
                    <w:bottom w:val="none" w:sz="0" w:space="0" w:color="auto"/>
                    <w:right w:val="none" w:sz="0" w:space="0" w:color="auto"/>
                  </w:divBdr>
                  <w:divsChild>
                    <w:div w:id="1609921149">
                      <w:marLeft w:val="-150"/>
                      <w:marRight w:val="-150"/>
                      <w:marTop w:val="0"/>
                      <w:marBottom w:val="0"/>
                      <w:divBdr>
                        <w:top w:val="none" w:sz="0" w:space="0" w:color="auto"/>
                        <w:left w:val="none" w:sz="0" w:space="0" w:color="auto"/>
                        <w:bottom w:val="none" w:sz="0" w:space="0" w:color="auto"/>
                        <w:right w:val="none" w:sz="0" w:space="0" w:color="auto"/>
                      </w:divBdr>
                      <w:divsChild>
                        <w:div w:id="921067779">
                          <w:marLeft w:val="0"/>
                          <w:marRight w:val="0"/>
                          <w:marTop w:val="0"/>
                          <w:marBottom w:val="0"/>
                          <w:divBdr>
                            <w:top w:val="none" w:sz="0" w:space="0" w:color="auto"/>
                            <w:left w:val="none" w:sz="0" w:space="0" w:color="auto"/>
                            <w:bottom w:val="none" w:sz="0" w:space="0" w:color="auto"/>
                            <w:right w:val="none" w:sz="0" w:space="0" w:color="auto"/>
                          </w:divBdr>
                          <w:divsChild>
                            <w:div w:id="1367104370">
                              <w:marLeft w:val="-150"/>
                              <w:marRight w:val="-150"/>
                              <w:marTop w:val="0"/>
                              <w:marBottom w:val="0"/>
                              <w:divBdr>
                                <w:top w:val="none" w:sz="0" w:space="0" w:color="auto"/>
                                <w:left w:val="none" w:sz="0" w:space="0" w:color="auto"/>
                                <w:bottom w:val="none" w:sz="0" w:space="0" w:color="auto"/>
                                <w:right w:val="none" w:sz="0" w:space="0" w:color="auto"/>
                              </w:divBdr>
                              <w:divsChild>
                                <w:div w:id="1872301556">
                                  <w:marLeft w:val="0"/>
                                  <w:marRight w:val="0"/>
                                  <w:marTop w:val="0"/>
                                  <w:marBottom w:val="0"/>
                                  <w:divBdr>
                                    <w:top w:val="none" w:sz="0" w:space="0" w:color="auto"/>
                                    <w:left w:val="none" w:sz="0" w:space="0" w:color="auto"/>
                                    <w:bottom w:val="none" w:sz="0" w:space="0" w:color="auto"/>
                                    <w:right w:val="none" w:sz="0" w:space="0" w:color="auto"/>
                                  </w:divBdr>
                                  <w:divsChild>
                                    <w:div w:id="1087504790">
                                      <w:marLeft w:val="0"/>
                                      <w:marRight w:val="0"/>
                                      <w:marTop w:val="0"/>
                                      <w:marBottom w:val="0"/>
                                      <w:divBdr>
                                        <w:top w:val="none" w:sz="0" w:space="0" w:color="auto"/>
                                        <w:left w:val="none" w:sz="0" w:space="0" w:color="auto"/>
                                        <w:bottom w:val="none" w:sz="0" w:space="0" w:color="auto"/>
                                        <w:right w:val="none" w:sz="0" w:space="0" w:color="auto"/>
                                      </w:divBdr>
                                      <w:divsChild>
                                        <w:div w:id="544467">
                                          <w:marLeft w:val="0"/>
                                          <w:marRight w:val="0"/>
                                          <w:marTop w:val="0"/>
                                          <w:marBottom w:val="0"/>
                                          <w:divBdr>
                                            <w:top w:val="none" w:sz="0" w:space="0" w:color="auto"/>
                                            <w:left w:val="none" w:sz="0" w:space="0" w:color="auto"/>
                                            <w:bottom w:val="none" w:sz="0" w:space="0" w:color="auto"/>
                                            <w:right w:val="none" w:sz="0" w:space="0" w:color="auto"/>
                                          </w:divBdr>
                                        </w:div>
                                        <w:div w:id="17118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6532846">
      <w:bodyDiv w:val="1"/>
      <w:marLeft w:val="0"/>
      <w:marRight w:val="0"/>
      <w:marTop w:val="0"/>
      <w:marBottom w:val="0"/>
      <w:divBdr>
        <w:top w:val="none" w:sz="0" w:space="0" w:color="auto"/>
        <w:left w:val="none" w:sz="0" w:space="0" w:color="auto"/>
        <w:bottom w:val="none" w:sz="0" w:space="0" w:color="auto"/>
        <w:right w:val="none" w:sz="0" w:space="0" w:color="auto"/>
      </w:divBdr>
    </w:div>
    <w:div w:id="1143740049">
      <w:bodyDiv w:val="1"/>
      <w:marLeft w:val="0"/>
      <w:marRight w:val="0"/>
      <w:marTop w:val="0"/>
      <w:marBottom w:val="0"/>
      <w:divBdr>
        <w:top w:val="none" w:sz="0" w:space="0" w:color="auto"/>
        <w:left w:val="none" w:sz="0" w:space="0" w:color="auto"/>
        <w:bottom w:val="none" w:sz="0" w:space="0" w:color="auto"/>
        <w:right w:val="none" w:sz="0" w:space="0" w:color="auto"/>
      </w:divBdr>
    </w:div>
    <w:div w:id="1221288422">
      <w:bodyDiv w:val="1"/>
      <w:marLeft w:val="0"/>
      <w:marRight w:val="0"/>
      <w:marTop w:val="0"/>
      <w:marBottom w:val="0"/>
      <w:divBdr>
        <w:top w:val="none" w:sz="0" w:space="0" w:color="auto"/>
        <w:left w:val="none" w:sz="0" w:space="0" w:color="auto"/>
        <w:bottom w:val="none" w:sz="0" w:space="0" w:color="auto"/>
        <w:right w:val="none" w:sz="0" w:space="0" w:color="auto"/>
      </w:divBdr>
    </w:div>
    <w:div w:id="1334457480">
      <w:bodyDiv w:val="1"/>
      <w:marLeft w:val="0"/>
      <w:marRight w:val="0"/>
      <w:marTop w:val="0"/>
      <w:marBottom w:val="0"/>
      <w:divBdr>
        <w:top w:val="none" w:sz="0" w:space="0" w:color="auto"/>
        <w:left w:val="none" w:sz="0" w:space="0" w:color="auto"/>
        <w:bottom w:val="none" w:sz="0" w:space="0" w:color="auto"/>
        <w:right w:val="none" w:sz="0" w:space="0" w:color="auto"/>
      </w:divBdr>
    </w:div>
    <w:div w:id="1548948989">
      <w:bodyDiv w:val="1"/>
      <w:marLeft w:val="0"/>
      <w:marRight w:val="0"/>
      <w:marTop w:val="0"/>
      <w:marBottom w:val="0"/>
      <w:divBdr>
        <w:top w:val="none" w:sz="0" w:space="0" w:color="auto"/>
        <w:left w:val="none" w:sz="0" w:space="0" w:color="auto"/>
        <w:bottom w:val="none" w:sz="0" w:space="0" w:color="auto"/>
        <w:right w:val="none" w:sz="0" w:space="0" w:color="auto"/>
      </w:divBdr>
    </w:div>
    <w:div w:id="1611477134">
      <w:bodyDiv w:val="1"/>
      <w:marLeft w:val="0"/>
      <w:marRight w:val="0"/>
      <w:marTop w:val="0"/>
      <w:marBottom w:val="0"/>
      <w:divBdr>
        <w:top w:val="none" w:sz="0" w:space="0" w:color="auto"/>
        <w:left w:val="none" w:sz="0" w:space="0" w:color="auto"/>
        <w:bottom w:val="none" w:sz="0" w:space="0" w:color="auto"/>
        <w:right w:val="none" w:sz="0" w:space="0" w:color="auto"/>
      </w:divBdr>
      <w:divsChild>
        <w:div w:id="1281063723">
          <w:marLeft w:val="0"/>
          <w:marRight w:val="0"/>
          <w:marTop w:val="0"/>
          <w:marBottom w:val="0"/>
          <w:divBdr>
            <w:top w:val="none" w:sz="0" w:space="0" w:color="auto"/>
            <w:left w:val="none" w:sz="0" w:space="0" w:color="auto"/>
            <w:bottom w:val="none" w:sz="0" w:space="0" w:color="auto"/>
            <w:right w:val="none" w:sz="0" w:space="0" w:color="auto"/>
          </w:divBdr>
          <w:divsChild>
            <w:div w:id="141585828">
              <w:marLeft w:val="0"/>
              <w:marRight w:val="0"/>
              <w:marTop w:val="0"/>
              <w:marBottom w:val="0"/>
              <w:divBdr>
                <w:top w:val="none" w:sz="0" w:space="0" w:color="auto"/>
                <w:left w:val="none" w:sz="0" w:space="0" w:color="auto"/>
                <w:bottom w:val="none" w:sz="0" w:space="0" w:color="auto"/>
                <w:right w:val="none" w:sz="0" w:space="0" w:color="auto"/>
              </w:divBdr>
              <w:divsChild>
                <w:div w:id="168744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314503">
          <w:marLeft w:val="0"/>
          <w:marRight w:val="0"/>
          <w:marTop w:val="0"/>
          <w:marBottom w:val="0"/>
          <w:divBdr>
            <w:top w:val="none" w:sz="0" w:space="0" w:color="auto"/>
            <w:left w:val="none" w:sz="0" w:space="0" w:color="auto"/>
            <w:bottom w:val="none" w:sz="0" w:space="0" w:color="auto"/>
            <w:right w:val="none" w:sz="0" w:space="0" w:color="auto"/>
          </w:divBdr>
          <w:divsChild>
            <w:div w:id="951976321">
              <w:marLeft w:val="0"/>
              <w:marRight w:val="0"/>
              <w:marTop w:val="0"/>
              <w:marBottom w:val="0"/>
              <w:divBdr>
                <w:top w:val="single" w:sz="6" w:space="0" w:color="ECECEC"/>
                <w:left w:val="single" w:sz="6" w:space="0" w:color="ECECEC"/>
                <w:bottom w:val="single" w:sz="6" w:space="0" w:color="ECECEC"/>
                <w:right w:val="single" w:sz="6" w:space="0" w:color="ECECEC"/>
              </w:divBdr>
              <w:divsChild>
                <w:div w:id="1111438511">
                  <w:marLeft w:val="0"/>
                  <w:marRight w:val="0"/>
                  <w:marTop w:val="0"/>
                  <w:marBottom w:val="0"/>
                  <w:divBdr>
                    <w:top w:val="none" w:sz="0" w:space="0" w:color="auto"/>
                    <w:left w:val="none" w:sz="0" w:space="0" w:color="auto"/>
                    <w:bottom w:val="none" w:sz="0" w:space="0" w:color="auto"/>
                    <w:right w:val="none" w:sz="0" w:space="0" w:color="auto"/>
                  </w:divBdr>
                </w:div>
                <w:div w:id="923487379">
                  <w:marLeft w:val="0"/>
                  <w:marRight w:val="0"/>
                  <w:marTop w:val="0"/>
                  <w:marBottom w:val="0"/>
                  <w:divBdr>
                    <w:top w:val="none" w:sz="0" w:space="0" w:color="auto"/>
                    <w:left w:val="none" w:sz="0" w:space="0" w:color="auto"/>
                    <w:bottom w:val="none" w:sz="0" w:space="0" w:color="auto"/>
                    <w:right w:val="none" w:sz="0" w:space="0" w:color="auto"/>
                  </w:divBdr>
                  <w:divsChild>
                    <w:div w:id="344287555">
                      <w:marLeft w:val="0"/>
                      <w:marRight w:val="0"/>
                      <w:marTop w:val="0"/>
                      <w:marBottom w:val="300"/>
                      <w:divBdr>
                        <w:top w:val="none" w:sz="0" w:space="0" w:color="auto"/>
                        <w:left w:val="none" w:sz="0" w:space="0" w:color="auto"/>
                        <w:bottom w:val="none" w:sz="0" w:space="0" w:color="auto"/>
                        <w:right w:val="none" w:sz="0" w:space="0" w:color="auto"/>
                      </w:divBdr>
                      <w:divsChild>
                        <w:div w:id="1671831935">
                          <w:marLeft w:val="0"/>
                          <w:marRight w:val="0"/>
                          <w:marTop w:val="0"/>
                          <w:marBottom w:val="0"/>
                          <w:divBdr>
                            <w:top w:val="none" w:sz="0" w:space="0" w:color="auto"/>
                            <w:left w:val="none" w:sz="0" w:space="0" w:color="auto"/>
                            <w:bottom w:val="none" w:sz="0" w:space="0" w:color="auto"/>
                            <w:right w:val="none" w:sz="0" w:space="0" w:color="auto"/>
                          </w:divBdr>
                        </w:div>
                        <w:div w:id="7370540">
                          <w:marLeft w:val="0"/>
                          <w:marRight w:val="0"/>
                          <w:marTop w:val="0"/>
                          <w:marBottom w:val="0"/>
                          <w:divBdr>
                            <w:top w:val="none" w:sz="0" w:space="0" w:color="auto"/>
                            <w:left w:val="none" w:sz="0" w:space="0" w:color="auto"/>
                            <w:bottom w:val="none" w:sz="0" w:space="0" w:color="auto"/>
                            <w:right w:val="none" w:sz="0" w:space="0" w:color="auto"/>
                          </w:divBdr>
                        </w:div>
                        <w:div w:id="29764010">
                          <w:marLeft w:val="0"/>
                          <w:marRight w:val="0"/>
                          <w:marTop w:val="0"/>
                          <w:marBottom w:val="0"/>
                          <w:divBdr>
                            <w:top w:val="none" w:sz="0" w:space="0" w:color="auto"/>
                            <w:left w:val="none" w:sz="0" w:space="0" w:color="auto"/>
                            <w:bottom w:val="none" w:sz="0" w:space="0" w:color="auto"/>
                            <w:right w:val="none" w:sz="0" w:space="0" w:color="auto"/>
                          </w:divBdr>
                        </w:div>
                        <w:div w:id="800226243">
                          <w:marLeft w:val="0"/>
                          <w:marRight w:val="0"/>
                          <w:marTop w:val="0"/>
                          <w:marBottom w:val="0"/>
                          <w:divBdr>
                            <w:top w:val="none" w:sz="0" w:space="0" w:color="auto"/>
                            <w:left w:val="none" w:sz="0" w:space="0" w:color="auto"/>
                            <w:bottom w:val="none" w:sz="0" w:space="0" w:color="auto"/>
                            <w:right w:val="none" w:sz="0" w:space="0" w:color="auto"/>
                          </w:divBdr>
                        </w:div>
                        <w:div w:id="481121972">
                          <w:marLeft w:val="0"/>
                          <w:marRight w:val="0"/>
                          <w:marTop w:val="0"/>
                          <w:marBottom w:val="0"/>
                          <w:divBdr>
                            <w:top w:val="none" w:sz="0" w:space="0" w:color="auto"/>
                            <w:left w:val="none" w:sz="0" w:space="0" w:color="auto"/>
                            <w:bottom w:val="none" w:sz="0" w:space="0" w:color="auto"/>
                            <w:right w:val="none" w:sz="0" w:space="0" w:color="auto"/>
                          </w:divBdr>
                        </w:div>
                        <w:div w:id="1545368843">
                          <w:marLeft w:val="0"/>
                          <w:marRight w:val="0"/>
                          <w:marTop w:val="0"/>
                          <w:marBottom w:val="0"/>
                          <w:divBdr>
                            <w:top w:val="none" w:sz="0" w:space="0" w:color="auto"/>
                            <w:left w:val="none" w:sz="0" w:space="0" w:color="auto"/>
                            <w:bottom w:val="none" w:sz="0" w:space="0" w:color="auto"/>
                            <w:right w:val="none" w:sz="0" w:space="0" w:color="auto"/>
                          </w:divBdr>
                        </w:div>
                        <w:div w:id="1563713239">
                          <w:marLeft w:val="0"/>
                          <w:marRight w:val="0"/>
                          <w:marTop w:val="0"/>
                          <w:marBottom w:val="0"/>
                          <w:divBdr>
                            <w:top w:val="none" w:sz="0" w:space="0" w:color="auto"/>
                            <w:left w:val="none" w:sz="0" w:space="0" w:color="auto"/>
                            <w:bottom w:val="none" w:sz="0" w:space="0" w:color="auto"/>
                            <w:right w:val="none" w:sz="0" w:space="0" w:color="auto"/>
                          </w:divBdr>
                        </w:div>
                      </w:divsChild>
                    </w:div>
                    <w:div w:id="1330138806">
                      <w:marLeft w:val="-300"/>
                      <w:marRight w:val="-300"/>
                      <w:marTop w:val="0"/>
                      <w:marBottom w:val="0"/>
                      <w:divBdr>
                        <w:top w:val="single" w:sz="6" w:space="8" w:color="ECECEC"/>
                        <w:left w:val="none" w:sz="0" w:space="0" w:color="auto"/>
                        <w:bottom w:val="none" w:sz="0" w:space="0" w:color="auto"/>
                        <w:right w:val="none" w:sz="0" w:space="0" w:color="auto"/>
                      </w:divBdr>
                      <w:divsChild>
                        <w:div w:id="1174489939">
                          <w:marLeft w:val="0"/>
                          <w:marRight w:val="0"/>
                          <w:marTop w:val="0"/>
                          <w:marBottom w:val="0"/>
                          <w:divBdr>
                            <w:top w:val="none" w:sz="0" w:space="0" w:color="auto"/>
                            <w:left w:val="none" w:sz="0" w:space="0" w:color="auto"/>
                            <w:bottom w:val="none" w:sz="0" w:space="0" w:color="auto"/>
                            <w:right w:val="none" w:sz="0" w:space="0" w:color="auto"/>
                          </w:divBdr>
                        </w:div>
                        <w:div w:id="1582642776">
                          <w:marLeft w:val="0"/>
                          <w:marRight w:val="0"/>
                          <w:marTop w:val="0"/>
                          <w:marBottom w:val="0"/>
                          <w:divBdr>
                            <w:top w:val="none" w:sz="0" w:space="0" w:color="auto"/>
                            <w:left w:val="none" w:sz="0" w:space="0" w:color="auto"/>
                            <w:bottom w:val="none" w:sz="0" w:space="0" w:color="auto"/>
                            <w:right w:val="none" w:sz="0" w:space="0" w:color="auto"/>
                          </w:divBdr>
                        </w:div>
                        <w:div w:id="1534031994">
                          <w:marLeft w:val="0"/>
                          <w:marRight w:val="0"/>
                          <w:marTop w:val="0"/>
                          <w:marBottom w:val="0"/>
                          <w:divBdr>
                            <w:top w:val="none" w:sz="0" w:space="0" w:color="auto"/>
                            <w:left w:val="none" w:sz="0" w:space="0" w:color="auto"/>
                            <w:bottom w:val="none" w:sz="0" w:space="0" w:color="auto"/>
                            <w:right w:val="none" w:sz="0" w:space="0" w:color="auto"/>
                          </w:divBdr>
                        </w:div>
                        <w:div w:id="2079669863">
                          <w:marLeft w:val="0"/>
                          <w:marRight w:val="0"/>
                          <w:marTop w:val="0"/>
                          <w:marBottom w:val="0"/>
                          <w:divBdr>
                            <w:top w:val="none" w:sz="0" w:space="0" w:color="auto"/>
                            <w:left w:val="none" w:sz="0" w:space="0" w:color="auto"/>
                            <w:bottom w:val="none" w:sz="0" w:space="0" w:color="auto"/>
                            <w:right w:val="none" w:sz="0" w:space="0" w:color="auto"/>
                          </w:divBdr>
                        </w:div>
                        <w:div w:id="327175214">
                          <w:marLeft w:val="0"/>
                          <w:marRight w:val="0"/>
                          <w:marTop w:val="0"/>
                          <w:marBottom w:val="0"/>
                          <w:divBdr>
                            <w:top w:val="none" w:sz="0" w:space="0" w:color="auto"/>
                            <w:left w:val="none" w:sz="0" w:space="0" w:color="auto"/>
                            <w:bottom w:val="none" w:sz="0" w:space="0" w:color="auto"/>
                            <w:right w:val="none" w:sz="0" w:space="0" w:color="auto"/>
                          </w:divBdr>
                        </w:div>
                        <w:div w:id="78585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903656">
          <w:marLeft w:val="0"/>
          <w:marRight w:val="0"/>
          <w:marTop w:val="0"/>
          <w:marBottom w:val="0"/>
          <w:divBdr>
            <w:top w:val="none" w:sz="0" w:space="0" w:color="auto"/>
            <w:left w:val="none" w:sz="0" w:space="0" w:color="auto"/>
            <w:bottom w:val="none" w:sz="0" w:space="0" w:color="auto"/>
            <w:right w:val="none" w:sz="0" w:space="0" w:color="auto"/>
          </w:divBdr>
          <w:divsChild>
            <w:div w:id="1184321245">
              <w:marLeft w:val="0"/>
              <w:marRight w:val="0"/>
              <w:marTop w:val="0"/>
              <w:marBottom w:val="0"/>
              <w:divBdr>
                <w:top w:val="none" w:sz="0" w:space="0" w:color="auto"/>
                <w:left w:val="none" w:sz="0" w:space="0" w:color="auto"/>
                <w:bottom w:val="none" w:sz="0" w:space="0" w:color="auto"/>
                <w:right w:val="none" w:sz="0" w:space="0" w:color="auto"/>
              </w:divBdr>
              <w:divsChild>
                <w:div w:id="878392983">
                  <w:marLeft w:val="0"/>
                  <w:marRight w:val="0"/>
                  <w:marTop w:val="0"/>
                  <w:marBottom w:val="0"/>
                  <w:divBdr>
                    <w:top w:val="none" w:sz="0" w:space="0" w:color="auto"/>
                    <w:left w:val="none" w:sz="0" w:space="0" w:color="auto"/>
                    <w:bottom w:val="none" w:sz="0" w:space="0" w:color="auto"/>
                    <w:right w:val="none" w:sz="0" w:space="0" w:color="auto"/>
                  </w:divBdr>
                  <w:divsChild>
                    <w:div w:id="289019547">
                      <w:marLeft w:val="525"/>
                      <w:marRight w:val="0"/>
                      <w:marTop w:val="0"/>
                      <w:marBottom w:val="0"/>
                      <w:divBdr>
                        <w:top w:val="none" w:sz="0" w:space="0" w:color="auto"/>
                        <w:left w:val="none" w:sz="0" w:space="0" w:color="auto"/>
                        <w:bottom w:val="none" w:sz="0" w:space="0" w:color="auto"/>
                        <w:right w:val="none" w:sz="0" w:space="0" w:color="auto"/>
                      </w:divBdr>
                    </w:div>
                    <w:div w:id="959922932">
                      <w:marLeft w:val="0"/>
                      <w:marRight w:val="0"/>
                      <w:marTop w:val="0"/>
                      <w:marBottom w:val="0"/>
                      <w:divBdr>
                        <w:top w:val="none" w:sz="0" w:space="0" w:color="auto"/>
                        <w:left w:val="none" w:sz="0" w:space="0" w:color="auto"/>
                        <w:bottom w:val="none" w:sz="0" w:space="0" w:color="auto"/>
                        <w:right w:val="none" w:sz="0" w:space="0" w:color="auto"/>
                      </w:divBdr>
                      <w:divsChild>
                        <w:div w:id="236286522">
                          <w:marLeft w:val="0"/>
                          <w:marRight w:val="0"/>
                          <w:marTop w:val="0"/>
                          <w:marBottom w:val="0"/>
                          <w:divBdr>
                            <w:top w:val="none" w:sz="0" w:space="0" w:color="auto"/>
                            <w:left w:val="none" w:sz="0" w:space="0" w:color="auto"/>
                            <w:bottom w:val="none" w:sz="0" w:space="0" w:color="auto"/>
                            <w:right w:val="none" w:sz="0" w:space="0" w:color="auto"/>
                          </w:divBdr>
                          <w:divsChild>
                            <w:div w:id="1688100874">
                              <w:marLeft w:val="0"/>
                              <w:marRight w:val="0"/>
                              <w:marTop w:val="0"/>
                              <w:marBottom w:val="0"/>
                              <w:divBdr>
                                <w:top w:val="single" w:sz="12" w:space="0" w:color="271E87"/>
                                <w:left w:val="single" w:sz="12" w:space="0" w:color="271E87"/>
                                <w:bottom w:val="single" w:sz="12" w:space="0" w:color="271E87"/>
                                <w:right w:val="single" w:sz="12" w:space="0" w:color="271E87"/>
                              </w:divBdr>
                              <w:divsChild>
                                <w:div w:id="988098739">
                                  <w:marLeft w:val="0"/>
                                  <w:marRight w:val="0"/>
                                  <w:marTop w:val="0"/>
                                  <w:marBottom w:val="0"/>
                                  <w:divBdr>
                                    <w:top w:val="none" w:sz="0" w:space="0" w:color="auto"/>
                                    <w:left w:val="none" w:sz="0" w:space="0" w:color="auto"/>
                                    <w:bottom w:val="none" w:sz="0" w:space="0" w:color="auto"/>
                                    <w:right w:val="none" w:sz="0" w:space="0" w:color="auto"/>
                                  </w:divBdr>
                                  <w:divsChild>
                                    <w:div w:id="193685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5014737">
                      <w:marLeft w:val="150"/>
                      <w:marRight w:val="0"/>
                      <w:marTop w:val="0"/>
                      <w:marBottom w:val="0"/>
                      <w:divBdr>
                        <w:top w:val="none" w:sz="0" w:space="0" w:color="auto"/>
                        <w:left w:val="none" w:sz="0" w:space="0" w:color="auto"/>
                        <w:bottom w:val="none" w:sz="0" w:space="0" w:color="auto"/>
                        <w:right w:val="none" w:sz="0" w:space="0" w:color="auto"/>
                      </w:divBdr>
                      <w:divsChild>
                        <w:div w:id="62836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426883">
              <w:marLeft w:val="0"/>
              <w:marRight w:val="0"/>
              <w:marTop w:val="0"/>
              <w:marBottom w:val="0"/>
              <w:divBdr>
                <w:top w:val="none" w:sz="0" w:space="0" w:color="auto"/>
                <w:left w:val="none" w:sz="0" w:space="0" w:color="auto"/>
                <w:bottom w:val="none" w:sz="0" w:space="0" w:color="auto"/>
                <w:right w:val="none" w:sz="0" w:space="0" w:color="auto"/>
              </w:divBdr>
              <w:divsChild>
                <w:div w:id="122119032">
                  <w:marLeft w:val="0"/>
                  <w:marRight w:val="0"/>
                  <w:marTop w:val="0"/>
                  <w:marBottom w:val="0"/>
                  <w:divBdr>
                    <w:top w:val="none" w:sz="0" w:space="0" w:color="auto"/>
                    <w:left w:val="none" w:sz="0" w:space="0" w:color="auto"/>
                    <w:bottom w:val="none" w:sz="0" w:space="0" w:color="auto"/>
                    <w:right w:val="none" w:sz="0" w:space="0" w:color="auto"/>
                  </w:divBdr>
                  <w:divsChild>
                    <w:div w:id="961305867">
                      <w:marLeft w:val="0"/>
                      <w:marRight w:val="0"/>
                      <w:marTop w:val="0"/>
                      <w:marBottom w:val="0"/>
                      <w:divBdr>
                        <w:top w:val="none" w:sz="0" w:space="0" w:color="auto"/>
                        <w:left w:val="none" w:sz="0" w:space="0" w:color="auto"/>
                        <w:bottom w:val="none" w:sz="0" w:space="0" w:color="auto"/>
                        <w:right w:val="none" w:sz="0" w:space="0" w:color="auto"/>
                      </w:divBdr>
                      <w:divsChild>
                        <w:div w:id="25533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853810">
          <w:marLeft w:val="0"/>
          <w:marRight w:val="0"/>
          <w:marTop w:val="0"/>
          <w:marBottom w:val="0"/>
          <w:divBdr>
            <w:top w:val="none" w:sz="0" w:space="0" w:color="auto"/>
            <w:left w:val="none" w:sz="0" w:space="0" w:color="auto"/>
            <w:bottom w:val="none" w:sz="0" w:space="0" w:color="auto"/>
            <w:right w:val="none" w:sz="0" w:space="0" w:color="auto"/>
          </w:divBdr>
        </w:div>
        <w:div w:id="1021515303">
          <w:marLeft w:val="0"/>
          <w:marRight w:val="0"/>
          <w:marTop w:val="0"/>
          <w:marBottom w:val="0"/>
          <w:divBdr>
            <w:top w:val="none" w:sz="0" w:space="0" w:color="auto"/>
            <w:left w:val="none" w:sz="0" w:space="0" w:color="auto"/>
            <w:bottom w:val="none" w:sz="0" w:space="0" w:color="auto"/>
            <w:right w:val="none" w:sz="0" w:space="0" w:color="auto"/>
          </w:divBdr>
        </w:div>
        <w:div w:id="1118447772">
          <w:marLeft w:val="0"/>
          <w:marRight w:val="0"/>
          <w:marTop w:val="0"/>
          <w:marBottom w:val="0"/>
          <w:divBdr>
            <w:top w:val="none" w:sz="0" w:space="0" w:color="auto"/>
            <w:left w:val="none" w:sz="0" w:space="0" w:color="auto"/>
            <w:bottom w:val="none" w:sz="0" w:space="0" w:color="auto"/>
            <w:right w:val="none" w:sz="0" w:space="0" w:color="auto"/>
          </w:divBdr>
          <w:divsChild>
            <w:div w:id="649483353">
              <w:marLeft w:val="0"/>
              <w:marRight w:val="0"/>
              <w:marTop w:val="0"/>
              <w:marBottom w:val="0"/>
              <w:divBdr>
                <w:top w:val="none" w:sz="0" w:space="0" w:color="auto"/>
                <w:left w:val="none" w:sz="0" w:space="0" w:color="auto"/>
                <w:bottom w:val="none" w:sz="0" w:space="0" w:color="auto"/>
                <w:right w:val="none" w:sz="0" w:space="0" w:color="auto"/>
              </w:divBdr>
            </w:div>
            <w:div w:id="1477525817">
              <w:marLeft w:val="0"/>
              <w:marRight w:val="0"/>
              <w:marTop w:val="0"/>
              <w:marBottom w:val="0"/>
              <w:divBdr>
                <w:top w:val="none" w:sz="0" w:space="0" w:color="auto"/>
                <w:left w:val="none" w:sz="0" w:space="0" w:color="auto"/>
                <w:bottom w:val="none" w:sz="0" w:space="0" w:color="auto"/>
                <w:right w:val="none" w:sz="0" w:space="0" w:color="auto"/>
              </w:divBdr>
              <w:divsChild>
                <w:div w:id="1787774840">
                  <w:marLeft w:val="0"/>
                  <w:marRight w:val="0"/>
                  <w:marTop w:val="0"/>
                  <w:marBottom w:val="0"/>
                  <w:divBdr>
                    <w:top w:val="none" w:sz="0" w:space="0" w:color="auto"/>
                    <w:left w:val="none" w:sz="0" w:space="0" w:color="auto"/>
                    <w:bottom w:val="none" w:sz="0" w:space="0" w:color="auto"/>
                    <w:right w:val="none" w:sz="0" w:space="0" w:color="auto"/>
                  </w:divBdr>
                </w:div>
              </w:divsChild>
            </w:div>
            <w:div w:id="1238903512">
              <w:marLeft w:val="0"/>
              <w:marRight w:val="0"/>
              <w:marTop w:val="0"/>
              <w:marBottom w:val="0"/>
              <w:divBdr>
                <w:top w:val="none" w:sz="0" w:space="0" w:color="auto"/>
                <w:left w:val="none" w:sz="0" w:space="0" w:color="auto"/>
                <w:bottom w:val="none" w:sz="0" w:space="0" w:color="auto"/>
                <w:right w:val="none" w:sz="0" w:space="0" w:color="auto"/>
              </w:divBdr>
              <w:divsChild>
                <w:div w:id="1083800455">
                  <w:marLeft w:val="0"/>
                  <w:marRight w:val="0"/>
                  <w:marTop w:val="0"/>
                  <w:marBottom w:val="0"/>
                  <w:divBdr>
                    <w:top w:val="none" w:sz="0" w:space="0" w:color="auto"/>
                    <w:left w:val="none" w:sz="0" w:space="0" w:color="auto"/>
                    <w:bottom w:val="none" w:sz="0" w:space="0" w:color="auto"/>
                    <w:right w:val="none" w:sz="0" w:space="0" w:color="auto"/>
                  </w:divBdr>
                </w:div>
                <w:div w:id="33235445">
                  <w:marLeft w:val="0"/>
                  <w:marRight w:val="0"/>
                  <w:marTop w:val="0"/>
                  <w:marBottom w:val="0"/>
                  <w:divBdr>
                    <w:top w:val="none" w:sz="0" w:space="0" w:color="auto"/>
                    <w:left w:val="none" w:sz="0" w:space="0" w:color="auto"/>
                    <w:bottom w:val="none" w:sz="0" w:space="0" w:color="auto"/>
                    <w:right w:val="none" w:sz="0" w:space="0" w:color="auto"/>
                  </w:divBdr>
                  <w:divsChild>
                    <w:div w:id="1584483510">
                      <w:marLeft w:val="0"/>
                      <w:marRight w:val="0"/>
                      <w:marTop w:val="0"/>
                      <w:marBottom w:val="0"/>
                      <w:divBdr>
                        <w:top w:val="none" w:sz="0" w:space="0" w:color="auto"/>
                        <w:left w:val="none" w:sz="0" w:space="0" w:color="auto"/>
                        <w:bottom w:val="none" w:sz="0" w:space="0" w:color="auto"/>
                        <w:right w:val="none" w:sz="0" w:space="0" w:color="auto"/>
                      </w:divBdr>
                      <w:divsChild>
                        <w:div w:id="1985960642">
                          <w:marLeft w:val="0"/>
                          <w:marRight w:val="0"/>
                          <w:marTop w:val="0"/>
                          <w:marBottom w:val="0"/>
                          <w:divBdr>
                            <w:top w:val="none" w:sz="0" w:space="0" w:color="auto"/>
                            <w:left w:val="none" w:sz="0" w:space="0" w:color="auto"/>
                            <w:bottom w:val="none" w:sz="0" w:space="0" w:color="auto"/>
                            <w:right w:val="none" w:sz="0" w:space="0" w:color="auto"/>
                          </w:divBdr>
                          <w:divsChild>
                            <w:div w:id="111048949">
                              <w:marLeft w:val="0"/>
                              <w:marRight w:val="0"/>
                              <w:marTop w:val="0"/>
                              <w:marBottom w:val="0"/>
                              <w:divBdr>
                                <w:top w:val="none" w:sz="0" w:space="0" w:color="auto"/>
                                <w:left w:val="none" w:sz="0" w:space="0" w:color="auto"/>
                                <w:bottom w:val="none" w:sz="0" w:space="0" w:color="auto"/>
                                <w:right w:val="none" w:sz="0" w:space="0" w:color="auto"/>
                              </w:divBdr>
                              <w:divsChild>
                                <w:div w:id="639068720">
                                  <w:marLeft w:val="0"/>
                                  <w:marRight w:val="0"/>
                                  <w:marTop w:val="0"/>
                                  <w:marBottom w:val="0"/>
                                  <w:divBdr>
                                    <w:top w:val="none" w:sz="0" w:space="0" w:color="auto"/>
                                    <w:left w:val="none" w:sz="0" w:space="0" w:color="auto"/>
                                    <w:bottom w:val="none" w:sz="0" w:space="0" w:color="auto"/>
                                    <w:right w:val="none" w:sz="0" w:space="0" w:color="auto"/>
                                  </w:divBdr>
                                </w:div>
                                <w:div w:id="346060408">
                                  <w:marLeft w:val="0"/>
                                  <w:marRight w:val="0"/>
                                  <w:marTop w:val="0"/>
                                  <w:marBottom w:val="0"/>
                                  <w:divBdr>
                                    <w:top w:val="none" w:sz="0" w:space="0" w:color="auto"/>
                                    <w:left w:val="none" w:sz="0" w:space="0" w:color="auto"/>
                                    <w:bottom w:val="none" w:sz="0" w:space="0" w:color="auto"/>
                                    <w:right w:val="none" w:sz="0" w:space="0" w:color="auto"/>
                                  </w:divBdr>
                                  <w:divsChild>
                                    <w:div w:id="869337040">
                                      <w:marLeft w:val="0"/>
                                      <w:marRight w:val="0"/>
                                      <w:marTop w:val="0"/>
                                      <w:marBottom w:val="0"/>
                                      <w:divBdr>
                                        <w:top w:val="none" w:sz="0" w:space="0" w:color="auto"/>
                                        <w:left w:val="none" w:sz="0" w:space="0" w:color="auto"/>
                                        <w:bottom w:val="none" w:sz="0" w:space="0" w:color="auto"/>
                                        <w:right w:val="none" w:sz="0" w:space="0" w:color="auto"/>
                                      </w:divBdr>
                                    </w:div>
                                    <w:div w:id="1247499091">
                                      <w:marLeft w:val="0"/>
                                      <w:marRight w:val="0"/>
                                      <w:marTop w:val="0"/>
                                      <w:marBottom w:val="0"/>
                                      <w:divBdr>
                                        <w:top w:val="none" w:sz="0" w:space="0" w:color="auto"/>
                                        <w:left w:val="none" w:sz="0" w:space="0" w:color="auto"/>
                                        <w:bottom w:val="none" w:sz="0" w:space="0" w:color="auto"/>
                                        <w:right w:val="none" w:sz="0" w:space="0" w:color="auto"/>
                                      </w:divBdr>
                                    </w:div>
                                    <w:div w:id="1747993447">
                                      <w:marLeft w:val="0"/>
                                      <w:marRight w:val="0"/>
                                      <w:marTop w:val="0"/>
                                      <w:marBottom w:val="0"/>
                                      <w:divBdr>
                                        <w:top w:val="none" w:sz="0" w:space="0" w:color="auto"/>
                                        <w:left w:val="none" w:sz="0" w:space="0" w:color="auto"/>
                                        <w:bottom w:val="none" w:sz="0" w:space="0" w:color="auto"/>
                                        <w:right w:val="none" w:sz="0" w:space="0" w:color="auto"/>
                                      </w:divBdr>
                                      <w:divsChild>
                                        <w:div w:id="177086659">
                                          <w:marLeft w:val="0"/>
                                          <w:marRight w:val="0"/>
                                          <w:marTop w:val="0"/>
                                          <w:marBottom w:val="0"/>
                                          <w:divBdr>
                                            <w:top w:val="none" w:sz="0" w:space="0" w:color="auto"/>
                                            <w:left w:val="none" w:sz="0" w:space="0" w:color="auto"/>
                                            <w:bottom w:val="none" w:sz="0" w:space="0" w:color="auto"/>
                                            <w:right w:val="none" w:sz="0" w:space="0" w:color="auto"/>
                                          </w:divBdr>
                                        </w:div>
                                      </w:divsChild>
                                    </w:div>
                                    <w:div w:id="1832090473">
                                      <w:marLeft w:val="0"/>
                                      <w:marRight w:val="0"/>
                                      <w:marTop w:val="0"/>
                                      <w:marBottom w:val="0"/>
                                      <w:divBdr>
                                        <w:top w:val="none" w:sz="0" w:space="0" w:color="auto"/>
                                        <w:left w:val="none" w:sz="0" w:space="0" w:color="auto"/>
                                        <w:bottom w:val="none" w:sz="0" w:space="0" w:color="auto"/>
                                        <w:right w:val="none" w:sz="0" w:space="0" w:color="auto"/>
                                      </w:divBdr>
                                      <w:divsChild>
                                        <w:div w:id="1930655994">
                                          <w:marLeft w:val="0"/>
                                          <w:marRight w:val="0"/>
                                          <w:marTop w:val="0"/>
                                          <w:marBottom w:val="0"/>
                                          <w:divBdr>
                                            <w:top w:val="none" w:sz="0" w:space="0" w:color="auto"/>
                                            <w:left w:val="none" w:sz="0" w:space="0" w:color="auto"/>
                                            <w:bottom w:val="none" w:sz="0" w:space="0" w:color="auto"/>
                                            <w:right w:val="none" w:sz="0" w:space="0" w:color="auto"/>
                                          </w:divBdr>
                                        </w:div>
                                        <w:div w:id="95113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5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979141">
          <w:marLeft w:val="0"/>
          <w:marRight w:val="0"/>
          <w:marTop w:val="0"/>
          <w:marBottom w:val="0"/>
          <w:divBdr>
            <w:top w:val="none" w:sz="0" w:space="0" w:color="auto"/>
            <w:left w:val="none" w:sz="0" w:space="0" w:color="auto"/>
            <w:bottom w:val="none" w:sz="0" w:space="0" w:color="auto"/>
            <w:right w:val="none" w:sz="0" w:space="0" w:color="auto"/>
          </w:divBdr>
          <w:divsChild>
            <w:div w:id="990864376">
              <w:marLeft w:val="0"/>
              <w:marRight w:val="0"/>
              <w:marTop w:val="0"/>
              <w:marBottom w:val="0"/>
              <w:divBdr>
                <w:top w:val="none" w:sz="0" w:space="0" w:color="auto"/>
                <w:left w:val="none" w:sz="0" w:space="0" w:color="auto"/>
                <w:bottom w:val="none" w:sz="0" w:space="0" w:color="auto"/>
                <w:right w:val="none" w:sz="0" w:space="0" w:color="auto"/>
              </w:divBdr>
              <w:divsChild>
                <w:div w:id="1328434256">
                  <w:marLeft w:val="0"/>
                  <w:marRight w:val="0"/>
                  <w:marTop w:val="0"/>
                  <w:marBottom w:val="0"/>
                  <w:divBdr>
                    <w:top w:val="none" w:sz="0" w:space="0" w:color="auto"/>
                    <w:left w:val="none" w:sz="0" w:space="0" w:color="auto"/>
                    <w:bottom w:val="none" w:sz="0" w:space="0" w:color="auto"/>
                    <w:right w:val="none" w:sz="0" w:space="0" w:color="auto"/>
                  </w:divBdr>
                  <w:divsChild>
                    <w:div w:id="1348673678">
                      <w:marLeft w:val="0"/>
                      <w:marRight w:val="0"/>
                      <w:marTop w:val="0"/>
                      <w:marBottom w:val="0"/>
                      <w:divBdr>
                        <w:top w:val="none" w:sz="0" w:space="0" w:color="auto"/>
                        <w:left w:val="none" w:sz="0" w:space="0" w:color="auto"/>
                        <w:bottom w:val="none" w:sz="0" w:space="0" w:color="auto"/>
                        <w:right w:val="none" w:sz="0" w:space="0" w:color="auto"/>
                      </w:divBdr>
                    </w:div>
                    <w:div w:id="44716223">
                      <w:marLeft w:val="0"/>
                      <w:marRight w:val="0"/>
                      <w:marTop w:val="0"/>
                      <w:marBottom w:val="0"/>
                      <w:divBdr>
                        <w:top w:val="none" w:sz="0" w:space="0" w:color="auto"/>
                        <w:left w:val="none" w:sz="0" w:space="0" w:color="auto"/>
                        <w:bottom w:val="none" w:sz="0" w:space="0" w:color="auto"/>
                        <w:right w:val="none" w:sz="0" w:space="0" w:color="auto"/>
                      </w:divBdr>
                    </w:div>
                    <w:div w:id="1051731043">
                      <w:marLeft w:val="0"/>
                      <w:marRight w:val="0"/>
                      <w:marTop w:val="0"/>
                      <w:marBottom w:val="0"/>
                      <w:divBdr>
                        <w:top w:val="none" w:sz="0" w:space="0" w:color="auto"/>
                        <w:left w:val="none" w:sz="0" w:space="0" w:color="auto"/>
                        <w:bottom w:val="none" w:sz="0" w:space="0" w:color="auto"/>
                        <w:right w:val="none" w:sz="0" w:space="0" w:color="auto"/>
                      </w:divBdr>
                    </w:div>
                    <w:div w:id="22437261">
                      <w:marLeft w:val="0"/>
                      <w:marRight w:val="0"/>
                      <w:marTop w:val="0"/>
                      <w:marBottom w:val="0"/>
                      <w:divBdr>
                        <w:top w:val="none" w:sz="0" w:space="0" w:color="auto"/>
                        <w:left w:val="none" w:sz="0" w:space="0" w:color="auto"/>
                        <w:bottom w:val="none" w:sz="0" w:space="0" w:color="auto"/>
                        <w:right w:val="none" w:sz="0" w:space="0" w:color="auto"/>
                      </w:divBdr>
                    </w:div>
                    <w:div w:id="1426534273">
                      <w:marLeft w:val="0"/>
                      <w:marRight w:val="0"/>
                      <w:marTop w:val="0"/>
                      <w:marBottom w:val="0"/>
                      <w:divBdr>
                        <w:top w:val="none" w:sz="0" w:space="0" w:color="auto"/>
                        <w:left w:val="none" w:sz="0" w:space="0" w:color="auto"/>
                        <w:bottom w:val="none" w:sz="0" w:space="0" w:color="auto"/>
                        <w:right w:val="none" w:sz="0" w:space="0" w:color="auto"/>
                      </w:divBdr>
                      <w:divsChild>
                        <w:div w:id="264729625">
                          <w:marLeft w:val="0"/>
                          <w:marRight w:val="0"/>
                          <w:marTop w:val="0"/>
                          <w:marBottom w:val="0"/>
                          <w:divBdr>
                            <w:top w:val="none" w:sz="0" w:space="0" w:color="auto"/>
                            <w:left w:val="none" w:sz="0" w:space="0" w:color="auto"/>
                            <w:bottom w:val="none" w:sz="0" w:space="0" w:color="auto"/>
                            <w:right w:val="none" w:sz="0" w:space="0" w:color="auto"/>
                          </w:divBdr>
                        </w:div>
                        <w:div w:id="92555520">
                          <w:marLeft w:val="0"/>
                          <w:marRight w:val="0"/>
                          <w:marTop w:val="0"/>
                          <w:marBottom w:val="0"/>
                          <w:divBdr>
                            <w:top w:val="none" w:sz="0" w:space="0" w:color="auto"/>
                            <w:left w:val="none" w:sz="0" w:space="0" w:color="auto"/>
                            <w:bottom w:val="none" w:sz="0" w:space="0" w:color="auto"/>
                            <w:right w:val="none" w:sz="0" w:space="0" w:color="auto"/>
                          </w:divBdr>
                        </w:div>
                        <w:div w:id="722606184">
                          <w:marLeft w:val="0"/>
                          <w:marRight w:val="0"/>
                          <w:marTop w:val="0"/>
                          <w:marBottom w:val="75"/>
                          <w:divBdr>
                            <w:top w:val="none" w:sz="0" w:space="0" w:color="auto"/>
                            <w:left w:val="none" w:sz="0" w:space="0" w:color="auto"/>
                            <w:bottom w:val="none" w:sz="0" w:space="0" w:color="auto"/>
                            <w:right w:val="none" w:sz="0" w:space="0" w:color="auto"/>
                          </w:divBdr>
                        </w:div>
                      </w:divsChild>
                    </w:div>
                    <w:div w:id="1242987715">
                      <w:marLeft w:val="0"/>
                      <w:marRight w:val="0"/>
                      <w:marTop w:val="0"/>
                      <w:marBottom w:val="0"/>
                      <w:divBdr>
                        <w:top w:val="none" w:sz="0" w:space="0" w:color="auto"/>
                        <w:left w:val="none" w:sz="0" w:space="0" w:color="auto"/>
                        <w:bottom w:val="none" w:sz="0" w:space="0" w:color="auto"/>
                        <w:right w:val="none" w:sz="0" w:space="0" w:color="auto"/>
                      </w:divBdr>
                      <w:divsChild>
                        <w:div w:id="231350892">
                          <w:marLeft w:val="0"/>
                          <w:marRight w:val="0"/>
                          <w:marTop w:val="0"/>
                          <w:marBottom w:val="0"/>
                          <w:divBdr>
                            <w:top w:val="none" w:sz="0" w:space="0" w:color="auto"/>
                            <w:left w:val="none" w:sz="0" w:space="0" w:color="auto"/>
                            <w:bottom w:val="none" w:sz="0" w:space="0" w:color="auto"/>
                            <w:right w:val="none" w:sz="0" w:space="0" w:color="auto"/>
                          </w:divBdr>
                        </w:div>
                        <w:div w:id="230699330">
                          <w:marLeft w:val="0"/>
                          <w:marRight w:val="0"/>
                          <w:marTop w:val="0"/>
                          <w:marBottom w:val="0"/>
                          <w:divBdr>
                            <w:top w:val="none" w:sz="0" w:space="0" w:color="auto"/>
                            <w:left w:val="none" w:sz="0" w:space="0" w:color="auto"/>
                            <w:bottom w:val="none" w:sz="0" w:space="0" w:color="auto"/>
                            <w:right w:val="none" w:sz="0" w:space="0" w:color="auto"/>
                          </w:divBdr>
                        </w:div>
                      </w:divsChild>
                    </w:div>
                    <w:div w:id="941961788">
                      <w:marLeft w:val="0"/>
                      <w:marRight w:val="0"/>
                      <w:marTop w:val="0"/>
                      <w:marBottom w:val="0"/>
                      <w:divBdr>
                        <w:top w:val="none" w:sz="0" w:space="0" w:color="auto"/>
                        <w:left w:val="none" w:sz="0" w:space="0" w:color="auto"/>
                        <w:bottom w:val="none" w:sz="0" w:space="0" w:color="auto"/>
                        <w:right w:val="none" w:sz="0" w:space="0" w:color="auto"/>
                      </w:divBdr>
                    </w:div>
                    <w:div w:id="2118065563">
                      <w:marLeft w:val="0"/>
                      <w:marRight w:val="0"/>
                      <w:marTop w:val="0"/>
                      <w:marBottom w:val="0"/>
                      <w:divBdr>
                        <w:top w:val="none" w:sz="0" w:space="0" w:color="auto"/>
                        <w:left w:val="none" w:sz="0" w:space="0" w:color="auto"/>
                        <w:bottom w:val="none" w:sz="0" w:space="0" w:color="auto"/>
                        <w:right w:val="none" w:sz="0" w:space="0" w:color="auto"/>
                      </w:divBdr>
                      <w:divsChild>
                        <w:div w:id="77826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159337">
          <w:marLeft w:val="0"/>
          <w:marRight w:val="0"/>
          <w:marTop w:val="0"/>
          <w:marBottom w:val="0"/>
          <w:divBdr>
            <w:top w:val="none" w:sz="0" w:space="0" w:color="auto"/>
            <w:left w:val="none" w:sz="0" w:space="0" w:color="auto"/>
            <w:bottom w:val="none" w:sz="0" w:space="0" w:color="auto"/>
            <w:right w:val="none" w:sz="0" w:space="0" w:color="auto"/>
          </w:divBdr>
          <w:divsChild>
            <w:div w:id="661083016">
              <w:marLeft w:val="0"/>
              <w:marRight w:val="0"/>
              <w:marTop w:val="0"/>
              <w:marBottom w:val="0"/>
              <w:divBdr>
                <w:top w:val="none" w:sz="0" w:space="0" w:color="auto"/>
                <w:left w:val="none" w:sz="0" w:space="0" w:color="auto"/>
                <w:bottom w:val="none" w:sz="0" w:space="0" w:color="auto"/>
                <w:right w:val="none" w:sz="0" w:space="0" w:color="auto"/>
              </w:divBdr>
              <w:divsChild>
                <w:div w:id="39482117">
                  <w:marLeft w:val="0"/>
                  <w:marRight w:val="0"/>
                  <w:marTop w:val="0"/>
                  <w:marBottom w:val="0"/>
                  <w:divBdr>
                    <w:top w:val="none" w:sz="0" w:space="0" w:color="auto"/>
                    <w:left w:val="none" w:sz="0" w:space="0" w:color="auto"/>
                    <w:bottom w:val="none" w:sz="0" w:space="0" w:color="auto"/>
                    <w:right w:val="none" w:sz="0" w:space="0" w:color="auto"/>
                  </w:divBdr>
                </w:div>
                <w:div w:id="967735028">
                  <w:marLeft w:val="0"/>
                  <w:marRight w:val="0"/>
                  <w:marTop w:val="0"/>
                  <w:marBottom w:val="0"/>
                  <w:divBdr>
                    <w:top w:val="none" w:sz="0" w:space="0" w:color="auto"/>
                    <w:left w:val="none" w:sz="0" w:space="0" w:color="auto"/>
                    <w:bottom w:val="none" w:sz="0" w:space="0" w:color="auto"/>
                    <w:right w:val="none" w:sz="0" w:space="0" w:color="auto"/>
                  </w:divBdr>
                </w:div>
              </w:divsChild>
            </w:div>
            <w:div w:id="756941023">
              <w:marLeft w:val="0"/>
              <w:marRight w:val="0"/>
              <w:marTop w:val="0"/>
              <w:marBottom w:val="0"/>
              <w:divBdr>
                <w:top w:val="none" w:sz="0" w:space="0" w:color="auto"/>
                <w:left w:val="none" w:sz="0" w:space="0" w:color="auto"/>
                <w:bottom w:val="none" w:sz="0" w:space="0" w:color="auto"/>
                <w:right w:val="none" w:sz="0" w:space="0" w:color="auto"/>
              </w:divBdr>
              <w:divsChild>
                <w:div w:id="1562054294">
                  <w:marLeft w:val="0"/>
                  <w:marRight w:val="0"/>
                  <w:marTop w:val="0"/>
                  <w:marBottom w:val="0"/>
                  <w:divBdr>
                    <w:top w:val="none" w:sz="0" w:space="0" w:color="auto"/>
                    <w:left w:val="none" w:sz="0" w:space="0" w:color="auto"/>
                    <w:bottom w:val="none" w:sz="0" w:space="0" w:color="auto"/>
                    <w:right w:val="none" w:sz="0" w:space="0" w:color="auto"/>
                  </w:divBdr>
                  <w:divsChild>
                    <w:div w:id="104421804">
                      <w:marLeft w:val="0"/>
                      <w:marRight w:val="0"/>
                      <w:marTop w:val="0"/>
                      <w:marBottom w:val="0"/>
                      <w:divBdr>
                        <w:top w:val="none" w:sz="0" w:space="0" w:color="auto"/>
                        <w:left w:val="none" w:sz="0" w:space="0" w:color="auto"/>
                        <w:bottom w:val="none" w:sz="0" w:space="0" w:color="auto"/>
                        <w:right w:val="none" w:sz="0" w:space="0" w:color="auto"/>
                      </w:divBdr>
                      <w:divsChild>
                        <w:div w:id="2130971900">
                          <w:marLeft w:val="0"/>
                          <w:marRight w:val="0"/>
                          <w:marTop w:val="0"/>
                          <w:marBottom w:val="0"/>
                          <w:divBdr>
                            <w:top w:val="none" w:sz="0" w:space="0" w:color="auto"/>
                            <w:left w:val="none" w:sz="0" w:space="0" w:color="auto"/>
                            <w:bottom w:val="none" w:sz="0" w:space="0" w:color="auto"/>
                            <w:right w:val="none" w:sz="0" w:space="0" w:color="auto"/>
                          </w:divBdr>
                          <w:divsChild>
                            <w:div w:id="733164224">
                              <w:marLeft w:val="0"/>
                              <w:marRight w:val="0"/>
                              <w:marTop w:val="0"/>
                              <w:marBottom w:val="0"/>
                              <w:divBdr>
                                <w:top w:val="none" w:sz="0" w:space="0" w:color="auto"/>
                                <w:left w:val="none" w:sz="0" w:space="0" w:color="auto"/>
                                <w:bottom w:val="none" w:sz="0" w:space="0" w:color="auto"/>
                                <w:right w:val="none" w:sz="0" w:space="0" w:color="auto"/>
                              </w:divBdr>
                            </w:div>
                          </w:divsChild>
                        </w:div>
                        <w:div w:id="1978876112">
                          <w:marLeft w:val="0"/>
                          <w:marRight w:val="0"/>
                          <w:marTop w:val="0"/>
                          <w:marBottom w:val="0"/>
                          <w:divBdr>
                            <w:top w:val="none" w:sz="0" w:space="0" w:color="auto"/>
                            <w:left w:val="none" w:sz="0" w:space="0" w:color="auto"/>
                            <w:bottom w:val="none" w:sz="0" w:space="0" w:color="auto"/>
                            <w:right w:val="none" w:sz="0" w:space="0" w:color="auto"/>
                          </w:divBdr>
                        </w:div>
                      </w:divsChild>
                    </w:div>
                    <w:div w:id="953974098">
                      <w:marLeft w:val="0"/>
                      <w:marRight w:val="0"/>
                      <w:marTop w:val="0"/>
                      <w:marBottom w:val="0"/>
                      <w:divBdr>
                        <w:top w:val="none" w:sz="0" w:space="0" w:color="auto"/>
                        <w:left w:val="none" w:sz="0" w:space="0" w:color="auto"/>
                        <w:bottom w:val="none" w:sz="0" w:space="0" w:color="auto"/>
                        <w:right w:val="none" w:sz="0" w:space="0" w:color="auto"/>
                      </w:divBdr>
                      <w:divsChild>
                        <w:div w:id="880365064">
                          <w:marLeft w:val="0"/>
                          <w:marRight w:val="0"/>
                          <w:marTop w:val="0"/>
                          <w:marBottom w:val="0"/>
                          <w:divBdr>
                            <w:top w:val="none" w:sz="0" w:space="0" w:color="auto"/>
                            <w:left w:val="none" w:sz="0" w:space="0" w:color="auto"/>
                            <w:bottom w:val="none" w:sz="0" w:space="0" w:color="auto"/>
                            <w:right w:val="none" w:sz="0" w:space="0" w:color="auto"/>
                          </w:divBdr>
                        </w:div>
                        <w:div w:id="38622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579035">
          <w:marLeft w:val="0"/>
          <w:marRight w:val="0"/>
          <w:marTop w:val="0"/>
          <w:marBottom w:val="0"/>
          <w:divBdr>
            <w:top w:val="none" w:sz="0" w:space="0" w:color="auto"/>
            <w:left w:val="none" w:sz="0" w:space="0" w:color="auto"/>
            <w:bottom w:val="none" w:sz="0" w:space="0" w:color="auto"/>
            <w:right w:val="none" w:sz="0" w:space="0" w:color="auto"/>
          </w:divBdr>
          <w:divsChild>
            <w:div w:id="1745377578">
              <w:marLeft w:val="0"/>
              <w:marRight w:val="0"/>
              <w:marTop w:val="0"/>
              <w:marBottom w:val="0"/>
              <w:divBdr>
                <w:top w:val="none" w:sz="0" w:space="0" w:color="auto"/>
                <w:left w:val="none" w:sz="0" w:space="0" w:color="auto"/>
                <w:bottom w:val="none" w:sz="0" w:space="0" w:color="auto"/>
                <w:right w:val="none" w:sz="0" w:space="0" w:color="auto"/>
              </w:divBdr>
              <w:divsChild>
                <w:div w:id="1526793309">
                  <w:marLeft w:val="0"/>
                  <w:marRight w:val="0"/>
                  <w:marTop w:val="0"/>
                  <w:marBottom w:val="0"/>
                  <w:divBdr>
                    <w:top w:val="none" w:sz="0" w:space="0" w:color="auto"/>
                    <w:left w:val="none" w:sz="0" w:space="0" w:color="auto"/>
                    <w:bottom w:val="none" w:sz="0" w:space="0" w:color="auto"/>
                    <w:right w:val="none" w:sz="0" w:space="0" w:color="auto"/>
                  </w:divBdr>
                  <w:divsChild>
                    <w:div w:id="917060275">
                      <w:marLeft w:val="0"/>
                      <w:marRight w:val="0"/>
                      <w:marTop w:val="0"/>
                      <w:marBottom w:val="0"/>
                      <w:divBdr>
                        <w:top w:val="none" w:sz="0" w:space="0" w:color="auto"/>
                        <w:left w:val="none" w:sz="0" w:space="0" w:color="auto"/>
                        <w:bottom w:val="none" w:sz="0" w:space="0" w:color="auto"/>
                        <w:right w:val="none" w:sz="0" w:space="0" w:color="auto"/>
                      </w:divBdr>
                    </w:div>
                    <w:div w:id="1132480076">
                      <w:marLeft w:val="0"/>
                      <w:marRight w:val="0"/>
                      <w:marTop w:val="0"/>
                      <w:marBottom w:val="0"/>
                      <w:divBdr>
                        <w:top w:val="none" w:sz="0" w:space="0" w:color="auto"/>
                        <w:left w:val="none" w:sz="0" w:space="0" w:color="auto"/>
                        <w:bottom w:val="none" w:sz="0" w:space="0" w:color="auto"/>
                        <w:right w:val="none" w:sz="0" w:space="0" w:color="auto"/>
                      </w:divBdr>
                    </w:div>
                    <w:div w:id="2096585025">
                      <w:marLeft w:val="0"/>
                      <w:marRight w:val="0"/>
                      <w:marTop w:val="0"/>
                      <w:marBottom w:val="0"/>
                      <w:divBdr>
                        <w:top w:val="none" w:sz="0" w:space="0" w:color="auto"/>
                        <w:left w:val="none" w:sz="0" w:space="0" w:color="auto"/>
                        <w:bottom w:val="none" w:sz="0" w:space="0" w:color="auto"/>
                        <w:right w:val="none" w:sz="0" w:space="0" w:color="auto"/>
                      </w:divBdr>
                    </w:div>
                    <w:div w:id="745226646">
                      <w:marLeft w:val="0"/>
                      <w:marRight w:val="0"/>
                      <w:marTop w:val="0"/>
                      <w:marBottom w:val="0"/>
                      <w:divBdr>
                        <w:top w:val="none" w:sz="0" w:space="0" w:color="auto"/>
                        <w:left w:val="none" w:sz="0" w:space="0" w:color="auto"/>
                        <w:bottom w:val="none" w:sz="0" w:space="0" w:color="auto"/>
                        <w:right w:val="none" w:sz="0" w:space="0" w:color="auto"/>
                      </w:divBdr>
                    </w:div>
                    <w:div w:id="970745326">
                      <w:marLeft w:val="0"/>
                      <w:marRight w:val="0"/>
                      <w:marTop w:val="0"/>
                      <w:marBottom w:val="0"/>
                      <w:divBdr>
                        <w:top w:val="none" w:sz="0" w:space="0" w:color="auto"/>
                        <w:left w:val="none" w:sz="0" w:space="0" w:color="auto"/>
                        <w:bottom w:val="none" w:sz="0" w:space="0" w:color="auto"/>
                        <w:right w:val="none" w:sz="0" w:space="0" w:color="auto"/>
                      </w:divBdr>
                    </w:div>
                    <w:div w:id="1030495428">
                      <w:marLeft w:val="0"/>
                      <w:marRight w:val="0"/>
                      <w:marTop w:val="0"/>
                      <w:marBottom w:val="0"/>
                      <w:divBdr>
                        <w:top w:val="none" w:sz="0" w:space="0" w:color="auto"/>
                        <w:left w:val="none" w:sz="0" w:space="0" w:color="auto"/>
                        <w:bottom w:val="none" w:sz="0" w:space="0" w:color="auto"/>
                        <w:right w:val="none" w:sz="0" w:space="0" w:color="auto"/>
                      </w:divBdr>
                      <w:divsChild>
                        <w:div w:id="307902436">
                          <w:marLeft w:val="0"/>
                          <w:marRight w:val="0"/>
                          <w:marTop w:val="0"/>
                          <w:marBottom w:val="0"/>
                          <w:divBdr>
                            <w:top w:val="none" w:sz="0" w:space="0" w:color="auto"/>
                            <w:left w:val="none" w:sz="0" w:space="0" w:color="auto"/>
                            <w:bottom w:val="none" w:sz="0" w:space="0" w:color="auto"/>
                            <w:right w:val="none" w:sz="0" w:space="0" w:color="auto"/>
                          </w:divBdr>
                        </w:div>
                        <w:div w:id="733235074">
                          <w:marLeft w:val="0"/>
                          <w:marRight w:val="0"/>
                          <w:marTop w:val="0"/>
                          <w:marBottom w:val="0"/>
                          <w:divBdr>
                            <w:top w:val="none" w:sz="0" w:space="0" w:color="auto"/>
                            <w:left w:val="none" w:sz="0" w:space="0" w:color="auto"/>
                            <w:bottom w:val="none" w:sz="0" w:space="0" w:color="auto"/>
                            <w:right w:val="none" w:sz="0" w:space="0" w:color="auto"/>
                          </w:divBdr>
                        </w:div>
                        <w:div w:id="1683897169">
                          <w:marLeft w:val="0"/>
                          <w:marRight w:val="0"/>
                          <w:marTop w:val="0"/>
                          <w:marBottom w:val="75"/>
                          <w:divBdr>
                            <w:top w:val="none" w:sz="0" w:space="0" w:color="auto"/>
                            <w:left w:val="none" w:sz="0" w:space="0" w:color="auto"/>
                            <w:bottom w:val="none" w:sz="0" w:space="0" w:color="auto"/>
                            <w:right w:val="none" w:sz="0" w:space="0" w:color="auto"/>
                          </w:divBdr>
                        </w:div>
                      </w:divsChild>
                    </w:div>
                    <w:div w:id="1883595214">
                      <w:marLeft w:val="0"/>
                      <w:marRight w:val="0"/>
                      <w:marTop w:val="0"/>
                      <w:marBottom w:val="0"/>
                      <w:divBdr>
                        <w:top w:val="none" w:sz="0" w:space="0" w:color="auto"/>
                        <w:left w:val="none" w:sz="0" w:space="0" w:color="auto"/>
                        <w:bottom w:val="none" w:sz="0" w:space="0" w:color="auto"/>
                        <w:right w:val="none" w:sz="0" w:space="0" w:color="auto"/>
                      </w:divBdr>
                      <w:divsChild>
                        <w:div w:id="309528708">
                          <w:marLeft w:val="0"/>
                          <w:marRight w:val="0"/>
                          <w:marTop w:val="0"/>
                          <w:marBottom w:val="0"/>
                          <w:divBdr>
                            <w:top w:val="none" w:sz="0" w:space="0" w:color="auto"/>
                            <w:left w:val="none" w:sz="0" w:space="0" w:color="auto"/>
                            <w:bottom w:val="none" w:sz="0" w:space="0" w:color="auto"/>
                            <w:right w:val="none" w:sz="0" w:space="0" w:color="auto"/>
                          </w:divBdr>
                        </w:div>
                        <w:div w:id="1016076569">
                          <w:marLeft w:val="0"/>
                          <w:marRight w:val="0"/>
                          <w:marTop w:val="0"/>
                          <w:marBottom w:val="0"/>
                          <w:divBdr>
                            <w:top w:val="none" w:sz="0" w:space="0" w:color="auto"/>
                            <w:left w:val="none" w:sz="0" w:space="0" w:color="auto"/>
                            <w:bottom w:val="none" w:sz="0" w:space="0" w:color="auto"/>
                            <w:right w:val="none" w:sz="0" w:space="0" w:color="auto"/>
                          </w:divBdr>
                        </w:div>
                      </w:divsChild>
                    </w:div>
                    <w:div w:id="1385176475">
                      <w:marLeft w:val="0"/>
                      <w:marRight w:val="0"/>
                      <w:marTop w:val="0"/>
                      <w:marBottom w:val="0"/>
                      <w:divBdr>
                        <w:top w:val="none" w:sz="0" w:space="0" w:color="auto"/>
                        <w:left w:val="none" w:sz="0" w:space="0" w:color="auto"/>
                        <w:bottom w:val="none" w:sz="0" w:space="0" w:color="auto"/>
                        <w:right w:val="none" w:sz="0" w:space="0" w:color="auto"/>
                      </w:divBdr>
                      <w:divsChild>
                        <w:div w:id="60720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612426">
          <w:marLeft w:val="0"/>
          <w:marRight w:val="0"/>
          <w:marTop w:val="0"/>
          <w:marBottom w:val="0"/>
          <w:divBdr>
            <w:top w:val="none" w:sz="0" w:space="0" w:color="auto"/>
            <w:left w:val="none" w:sz="0" w:space="0" w:color="auto"/>
            <w:bottom w:val="none" w:sz="0" w:space="0" w:color="auto"/>
            <w:right w:val="none" w:sz="0" w:space="0" w:color="auto"/>
          </w:divBdr>
          <w:divsChild>
            <w:div w:id="1338538797">
              <w:marLeft w:val="0"/>
              <w:marRight w:val="0"/>
              <w:marTop w:val="0"/>
              <w:marBottom w:val="0"/>
              <w:divBdr>
                <w:top w:val="none" w:sz="0" w:space="0" w:color="auto"/>
                <w:left w:val="none" w:sz="0" w:space="0" w:color="auto"/>
                <w:bottom w:val="none" w:sz="0" w:space="0" w:color="auto"/>
                <w:right w:val="none" w:sz="0" w:space="0" w:color="auto"/>
              </w:divBdr>
              <w:divsChild>
                <w:div w:id="1422601211">
                  <w:marLeft w:val="0"/>
                  <w:marRight w:val="0"/>
                  <w:marTop w:val="0"/>
                  <w:marBottom w:val="0"/>
                  <w:divBdr>
                    <w:top w:val="none" w:sz="0" w:space="0" w:color="auto"/>
                    <w:left w:val="none" w:sz="0" w:space="0" w:color="auto"/>
                    <w:bottom w:val="none" w:sz="0" w:space="0" w:color="auto"/>
                    <w:right w:val="none" w:sz="0" w:space="0" w:color="auto"/>
                  </w:divBdr>
                  <w:divsChild>
                    <w:div w:id="1700428383">
                      <w:marLeft w:val="0"/>
                      <w:marRight w:val="0"/>
                      <w:marTop w:val="0"/>
                      <w:marBottom w:val="300"/>
                      <w:divBdr>
                        <w:top w:val="none" w:sz="0" w:space="0" w:color="auto"/>
                        <w:left w:val="none" w:sz="0" w:space="0" w:color="auto"/>
                        <w:bottom w:val="none" w:sz="0" w:space="0" w:color="auto"/>
                        <w:right w:val="none" w:sz="0" w:space="0" w:color="auto"/>
                      </w:divBdr>
                      <w:divsChild>
                        <w:div w:id="1088768701">
                          <w:marLeft w:val="0"/>
                          <w:marRight w:val="0"/>
                          <w:marTop w:val="0"/>
                          <w:marBottom w:val="0"/>
                          <w:divBdr>
                            <w:top w:val="none" w:sz="0" w:space="0" w:color="auto"/>
                            <w:left w:val="none" w:sz="0" w:space="0" w:color="auto"/>
                            <w:bottom w:val="none" w:sz="0" w:space="0" w:color="auto"/>
                            <w:right w:val="none" w:sz="0" w:space="0" w:color="auto"/>
                          </w:divBdr>
                        </w:div>
                      </w:divsChild>
                    </w:div>
                    <w:div w:id="1013339481">
                      <w:marLeft w:val="-300"/>
                      <w:marRight w:val="-300"/>
                      <w:marTop w:val="0"/>
                      <w:marBottom w:val="0"/>
                      <w:divBdr>
                        <w:top w:val="single" w:sz="6" w:space="8" w:color="ECECEC"/>
                        <w:left w:val="none" w:sz="0" w:space="0" w:color="auto"/>
                        <w:bottom w:val="none" w:sz="0" w:space="0" w:color="auto"/>
                        <w:right w:val="none" w:sz="0" w:space="0" w:color="auto"/>
                      </w:divBdr>
                    </w:div>
                  </w:divsChild>
                </w:div>
              </w:divsChild>
            </w:div>
          </w:divsChild>
        </w:div>
        <w:div w:id="1636789316">
          <w:marLeft w:val="0"/>
          <w:marRight w:val="0"/>
          <w:marTop w:val="0"/>
          <w:marBottom w:val="0"/>
          <w:divBdr>
            <w:top w:val="none" w:sz="0" w:space="0" w:color="auto"/>
            <w:left w:val="none" w:sz="0" w:space="0" w:color="auto"/>
            <w:bottom w:val="none" w:sz="0" w:space="0" w:color="auto"/>
            <w:right w:val="none" w:sz="0" w:space="0" w:color="auto"/>
          </w:divBdr>
          <w:divsChild>
            <w:div w:id="413361196">
              <w:marLeft w:val="0"/>
              <w:marRight w:val="0"/>
              <w:marTop w:val="0"/>
              <w:marBottom w:val="0"/>
              <w:divBdr>
                <w:top w:val="none" w:sz="0" w:space="0" w:color="auto"/>
                <w:left w:val="none" w:sz="0" w:space="0" w:color="auto"/>
                <w:bottom w:val="none" w:sz="0" w:space="0" w:color="auto"/>
                <w:right w:val="none" w:sz="0" w:space="0" w:color="auto"/>
              </w:divBdr>
              <w:divsChild>
                <w:div w:id="1492677254">
                  <w:marLeft w:val="0"/>
                  <w:marRight w:val="0"/>
                  <w:marTop w:val="0"/>
                  <w:marBottom w:val="0"/>
                  <w:divBdr>
                    <w:top w:val="none" w:sz="0" w:space="0" w:color="auto"/>
                    <w:left w:val="none" w:sz="0" w:space="0" w:color="auto"/>
                    <w:bottom w:val="none" w:sz="0" w:space="0" w:color="auto"/>
                    <w:right w:val="none" w:sz="0" w:space="0" w:color="auto"/>
                  </w:divBdr>
                  <w:divsChild>
                    <w:div w:id="821193751">
                      <w:marLeft w:val="0"/>
                      <w:marRight w:val="0"/>
                      <w:marTop w:val="0"/>
                      <w:marBottom w:val="0"/>
                      <w:divBdr>
                        <w:top w:val="none" w:sz="0" w:space="0" w:color="auto"/>
                        <w:left w:val="none" w:sz="0" w:space="0" w:color="auto"/>
                        <w:bottom w:val="none" w:sz="0" w:space="0" w:color="auto"/>
                        <w:right w:val="none" w:sz="0" w:space="0" w:color="auto"/>
                      </w:divBdr>
                      <w:divsChild>
                        <w:div w:id="1639729139">
                          <w:marLeft w:val="0"/>
                          <w:marRight w:val="0"/>
                          <w:marTop w:val="0"/>
                          <w:marBottom w:val="300"/>
                          <w:divBdr>
                            <w:top w:val="none" w:sz="0" w:space="0" w:color="auto"/>
                            <w:left w:val="none" w:sz="0" w:space="0" w:color="auto"/>
                            <w:bottom w:val="none" w:sz="0" w:space="0" w:color="auto"/>
                            <w:right w:val="none" w:sz="0" w:space="0" w:color="auto"/>
                          </w:divBdr>
                          <w:divsChild>
                            <w:div w:id="1681590255">
                              <w:marLeft w:val="0"/>
                              <w:marRight w:val="0"/>
                              <w:marTop w:val="0"/>
                              <w:marBottom w:val="0"/>
                              <w:divBdr>
                                <w:top w:val="none" w:sz="0" w:space="0" w:color="auto"/>
                                <w:left w:val="none" w:sz="0" w:space="0" w:color="auto"/>
                                <w:bottom w:val="none" w:sz="0" w:space="0" w:color="auto"/>
                                <w:right w:val="none" w:sz="0" w:space="0" w:color="auto"/>
                              </w:divBdr>
                            </w:div>
                          </w:divsChild>
                        </w:div>
                        <w:div w:id="1690645168">
                          <w:marLeft w:val="-300"/>
                          <w:marRight w:val="-300"/>
                          <w:marTop w:val="0"/>
                          <w:marBottom w:val="0"/>
                          <w:divBdr>
                            <w:top w:val="single" w:sz="6" w:space="8" w:color="ECECEC"/>
                            <w:left w:val="none" w:sz="0" w:space="0" w:color="auto"/>
                            <w:bottom w:val="none" w:sz="0" w:space="0" w:color="auto"/>
                            <w:right w:val="none" w:sz="0" w:space="0" w:color="auto"/>
                          </w:divBdr>
                        </w:div>
                      </w:divsChild>
                    </w:div>
                  </w:divsChild>
                </w:div>
              </w:divsChild>
            </w:div>
            <w:div w:id="2126190450">
              <w:marLeft w:val="0"/>
              <w:marRight w:val="0"/>
              <w:marTop w:val="0"/>
              <w:marBottom w:val="0"/>
              <w:divBdr>
                <w:top w:val="none" w:sz="0" w:space="0" w:color="auto"/>
                <w:left w:val="none" w:sz="0" w:space="0" w:color="auto"/>
                <w:bottom w:val="none" w:sz="0" w:space="0" w:color="auto"/>
                <w:right w:val="none" w:sz="0" w:space="0" w:color="auto"/>
              </w:divBdr>
              <w:divsChild>
                <w:div w:id="1455325033">
                  <w:marLeft w:val="0"/>
                  <w:marRight w:val="0"/>
                  <w:marTop w:val="0"/>
                  <w:marBottom w:val="0"/>
                  <w:divBdr>
                    <w:top w:val="none" w:sz="0" w:space="0" w:color="auto"/>
                    <w:left w:val="none" w:sz="0" w:space="0" w:color="auto"/>
                    <w:bottom w:val="none" w:sz="0" w:space="0" w:color="auto"/>
                    <w:right w:val="none" w:sz="0" w:space="0" w:color="auto"/>
                  </w:divBdr>
                  <w:divsChild>
                    <w:div w:id="54747188">
                      <w:marLeft w:val="0"/>
                      <w:marRight w:val="0"/>
                      <w:marTop w:val="0"/>
                      <w:marBottom w:val="0"/>
                      <w:divBdr>
                        <w:top w:val="none" w:sz="0" w:space="0" w:color="auto"/>
                        <w:left w:val="none" w:sz="0" w:space="0" w:color="auto"/>
                        <w:bottom w:val="none" w:sz="0" w:space="0" w:color="auto"/>
                        <w:right w:val="none" w:sz="0" w:space="0" w:color="auto"/>
                      </w:divBdr>
                    </w:div>
                  </w:divsChild>
                </w:div>
                <w:div w:id="1217813934">
                  <w:marLeft w:val="0"/>
                  <w:marRight w:val="0"/>
                  <w:marTop w:val="0"/>
                  <w:marBottom w:val="0"/>
                  <w:divBdr>
                    <w:top w:val="none" w:sz="0" w:space="0" w:color="auto"/>
                    <w:left w:val="none" w:sz="0" w:space="0" w:color="auto"/>
                    <w:bottom w:val="none" w:sz="0" w:space="0" w:color="auto"/>
                    <w:right w:val="none" w:sz="0" w:space="0" w:color="auto"/>
                  </w:divBdr>
                  <w:divsChild>
                    <w:div w:id="2070761671">
                      <w:marLeft w:val="0"/>
                      <w:marRight w:val="0"/>
                      <w:marTop w:val="0"/>
                      <w:marBottom w:val="0"/>
                      <w:divBdr>
                        <w:top w:val="none" w:sz="0" w:space="0" w:color="auto"/>
                        <w:left w:val="none" w:sz="0" w:space="0" w:color="auto"/>
                        <w:bottom w:val="none" w:sz="0" w:space="0" w:color="auto"/>
                        <w:right w:val="none" w:sz="0" w:space="0" w:color="auto"/>
                      </w:divBdr>
                    </w:div>
                    <w:div w:id="634143423">
                      <w:marLeft w:val="0"/>
                      <w:marRight w:val="0"/>
                      <w:marTop w:val="0"/>
                      <w:marBottom w:val="0"/>
                      <w:divBdr>
                        <w:top w:val="none" w:sz="0" w:space="0" w:color="auto"/>
                        <w:left w:val="none" w:sz="0" w:space="0" w:color="auto"/>
                        <w:bottom w:val="none" w:sz="0" w:space="0" w:color="auto"/>
                        <w:right w:val="none" w:sz="0" w:space="0" w:color="auto"/>
                      </w:divBdr>
                      <w:divsChild>
                        <w:div w:id="254242461">
                          <w:marLeft w:val="0"/>
                          <w:marRight w:val="0"/>
                          <w:marTop w:val="0"/>
                          <w:marBottom w:val="0"/>
                          <w:divBdr>
                            <w:top w:val="none" w:sz="0" w:space="0" w:color="auto"/>
                            <w:left w:val="none" w:sz="0" w:space="0" w:color="auto"/>
                            <w:bottom w:val="none" w:sz="0" w:space="0" w:color="auto"/>
                            <w:right w:val="none" w:sz="0" w:space="0" w:color="auto"/>
                          </w:divBdr>
                        </w:div>
                        <w:div w:id="1368682166">
                          <w:marLeft w:val="0"/>
                          <w:marRight w:val="0"/>
                          <w:marTop w:val="0"/>
                          <w:marBottom w:val="0"/>
                          <w:divBdr>
                            <w:top w:val="none" w:sz="0" w:space="0" w:color="auto"/>
                            <w:left w:val="none" w:sz="0" w:space="0" w:color="auto"/>
                            <w:bottom w:val="none" w:sz="0" w:space="0" w:color="auto"/>
                            <w:right w:val="none" w:sz="0" w:space="0" w:color="auto"/>
                          </w:divBdr>
                          <w:divsChild>
                            <w:div w:id="515116705">
                              <w:marLeft w:val="0"/>
                              <w:marRight w:val="0"/>
                              <w:marTop w:val="0"/>
                              <w:marBottom w:val="0"/>
                              <w:divBdr>
                                <w:top w:val="none" w:sz="0" w:space="0" w:color="auto"/>
                                <w:left w:val="none" w:sz="0" w:space="0" w:color="auto"/>
                                <w:bottom w:val="none" w:sz="0" w:space="0" w:color="auto"/>
                                <w:right w:val="none" w:sz="0" w:space="0" w:color="auto"/>
                              </w:divBdr>
                            </w:div>
                            <w:div w:id="961807272">
                              <w:marLeft w:val="0"/>
                              <w:marRight w:val="0"/>
                              <w:marTop w:val="0"/>
                              <w:marBottom w:val="0"/>
                              <w:divBdr>
                                <w:top w:val="none" w:sz="0" w:space="0" w:color="auto"/>
                                <w:left w:val="none" w:sz="0" w:space="0" w:color="auto"/>
                                <w:bottom w:val="none" w:sz="0" w:space="0" w:color="auto"/>
                                <w:right w:val="none" w:sz="0" w:space="0" w:color="auto"/>
                              </w:divBdr>
                            </w:div>
                          </w:divsChild>
                        </w:div>
                        <w:div w:id="852034504">
                          <w:marLeft w:val="0"/>
                          <w:marRight w:val="0"/>
                          <w:marTop w:val="0"/>
                          <w:marBottom w:val="0"/>
                          <w:divBdr>
                            <w:top w:val="none" w:sz="0" w:space="0" w:color="auto"/>
                            <w:left w:val="none" w:sz="0" w:space="0" w:color="auto"/>
                            <w:bottom w:val="none" w:sz="0" w:space="0" w:color="auto"/>
                            <w:right w:val="none" w:sz="0" w:space="0" w:color="auto"/>
                          </w:divBdr>
                          <w:divsChild>
                            <w:div w:id="1587156107">
                              <w:marLeft w:val="0"/>
                              <w:marRight w:val="0"/>
                              <w:marTop w:val="0"/>
                              <w:marBottom w:val="0"/>
                              <w:divBdr>
                                <w:top w:val="none" w:sz="0" w:space="0" w:color="auto"/>
                                <w:left w:val="none" w:sz="0" w:space="0" w:color="auto"/>
                                <w:bottom w:val="none" w:sz="0" w:space="0" w:color="auto"/>
                                <w:right w:val="none" w:sz="0" w:space="0" w:color="auto"/>
                              </w:divBdr>
                            </w:div>
                            <w:div w:id="1222056593">
                              <w:marLeft w:val="0"/>
                              <w:marRight w:val="0"/>
                              <w:marTop w:val="0"/>
                              <w:marBottom w:val="0"/>
                              <w:divBdr>
                                <w:top w:val="none" w:sz="0" w:space="0" w:color="auto"/>
                                <w:left w:val="none" w:sz="0" w:space="0" w:color="auto"/>
                                <w:bottom w:val="none" w:sz="0" w:space="0" w:color="auto"/>
                                <w:right w:val="none" w:sz="0" w:space="0" w:color="auto"/>
                              </w:divBdr>
                              <w:divsChild>
                                <w:div w:id="1628706626">
                                  <w:marLeft w:val="0"/>
                                  <w:marRight w:val="0"/>
                                  <w:marTop w:val="0"/>
                                  <w:marBottom w:val="0"/>
                                  <w:divBdr>
                                    <w:top w:val="none" w:sz="0" w:space="0" w:color="auto"/>
                                    <w:left w:val="none" w:sz="0" w:space="0" w:color="auto"/>
                                    <w:bottom w:val="none" w:sz="0" w:space="0" w:color="auto"/>
                                    <w:right w:val="none" w:sz="0" w:space="0" w:color="auto"/>
                                  </w:divBdr>
                                  <w:divsChild>
                                    <w:div w:id="541093174">
                                      <w:marLeft w:val="0"/>
                                      <w:marRight w:val="0"/>
                                      <w:marTop w:val="0"/>
                                      <w:marBottom w:val="0"/>
                                      <w:divBdr>
                                        <w:top w:val="none" w:sz="0" w:space="0" w:color="auto"/>
                                        <w:left w:val="none" w:sz="0" w:space="0" w:color="auto"/>
                                        <w:bottom w:val="none" w:sz="0" w:space="0" w:color="auto"/>
                                        <w:right w:val="none" w:sz="0" w:space="0" w:color="auto"/>
                                      </w:divBdr>
                                      <w:divsChild>
                                        <w:div w:id="905841178">
                                          <w:marLeft w:val="0"/>
                                          <w:marRight w:val="0"/>
                                          <w:marTop w:val="0"/>
                                          <w:marBottom w:val="0"/>
                                          <w:divBdr>
                                            <w:top w:val="none" w:sz="0" w:space="0" w:color="auto"/>
                                            <w:left w:val="none" w:sz="0" w:space="0" w:color="auto"/>
                                            <w:bottom w:val="none" w:sz="0" w:space="0" w:color="auto"/>
                                            <w:right w:val="none" w:sz="0" w:space="0" w:color="auto"/>
                                          </w:divBdr>
                                          <w:divsChild>
                                            <w:div w:id="421024949">
                                              <w:marLeft w:val="0"/>
                                              <w:marRight w:val="0"/>
                                              <w:marTop w:val="0"/>
                                              <w:marBottom w:val="0"/>
                                              <w:divBdr>
                                                <w:top w:val="none" w:sz="0" w:space="0" w:color="auto"/>
                                                <w:left w:val="none" w:sz="0" w:space="0" w:color="auto"/>
                                                <w:bottom w:val="none" w:sz="0" w:space="0" w:color="auto"/>
                                                <w:right w:val="none" w:sz="0" w:space="0" w:color="auto"/>
                                              </w:divBdr>
                                            </w:div>
                                            <w:div w:id="422384546">
                                              <w:marLeft w:val="0"/>
                                              <w:marRight w:val="0"/>
                                              <w:marTop w:val="0"/>
                                              <w:marBottom w:val="0"/>
                                              <w:divBdr>
                                                <w:top w:val="none" w:sz="0" w:space="0" w:color="auto"/>
                                                <w:left w:val="none" w:sz="0" w:space="0" w:color="auto"/>
                                                <w:bottom w:val="none" w:sz="0" w:space="0" w:color="auto"/>
                                                <w:right w:val="none" w:sz="0" w:space="0" w:color="auto"/>
                                              </w:divBdr>
                                              <w:divsChild>
                                                <w:div w:id="2104640163">
                                                  <w:marLeft w:val="0"/>
                                                  <w:marRight w:val="0"/>
                                                  <w:marTop w:val="0"/>
                                                  <w:marBottom w:val="0"/>
                                                  <w:divBdr>
                                                    <w:top w:val="none" w:sz="0" w:space="0" w:color="auto"/>
                                                    <w:left w:val="none" w:sz="0" w:space="0" w:color="auto"/>
                                                    <w:bottom w:val="none" w:sz="0" w:space="0" w:color="auto"/>
                                                    <w:right w:val="none" w:sz="0" w:space="0" w:color="auto"/>
                                                  </w:divBdr>
                                                </w:div>
                                                <w:div w:id="1900941912">
                                                  <w:marLeft w:val="0"/>
                                                  <w:marRight w:val="0"/>
                                                  <w:marTop w:val="0"/>
                                                  <w:marBottom w:val="0"/>
                                                  <w:divBdr>
                                                    <w:top w:val="none" w:sz="0" w:space="0" w:color="auto"/>
                                                    <w:left w:val="none" w:sz="0" w:space="0" w:color="auto"/>
                                                    <w:bottom w:val="none" w:sz="0" w:space="0" w:color="auto"/>
                                                    <w:right w:val="none" w:sz="0" w:space="0" w:color="auto"/>
                                                  </w:divBdr>
                                                </w:div>
                                                <w:div w:id="799105488">
                                                  <w:marLeft w:val="0"/>
                                                  <w:marRight w:val="0"/>
                                                  <w:marTop w:val="0"/>
                                                  <w:marBottom w:val="0"/>
                                                  <w:divBdr>
                                                    <w:top w:val="none" w:sz="0" w:space="0" w:color="auto"/>
                                                    <w:left w:val="none" w:sz="0" w:space="0" w:color="auto"/>
                                                    <w:bottom w:val="none" w:sz="0" w:space="0" w:color="auto"/>
                                                    <w:right w:val="none" w:sz="0" w:space="0" w:color="auto"/>
                                                  </w:divBdr>
                                                  <w:divsChild>
                                                    <w:div w:id="1703048195">
                                                      <w:marLeft w:val="0"/>
                                                      <w:marRight w:val="0"/>
                                                      <w:marTop w:val="0"/>
                                                      <w:marBottom w:val="0"/>
                                                      <w:divBdr>
                                                        <w:top w:val="none" w:sz="0" w:space="0" w:color="auto"/>
                                                        <w:left w:val="none" w:sz="0" w:space="0" w:color="auto"/>
                                                        <w:bottom w:val="none" w:sz="0" w:space="0" w:color="auto"/>
                                                        <w:right w:val="none" w:sz="0" w:space="0" w:color="auto"/>
                                                      </w:divBdr>
                                                    </w:div>
                                                  </w:divsChild>
                                                </w:div>
                                                <w:div w:id="1337730365">
                                                  <w:marLeft w:val="0"/>
                                                  <w:marRight w:val="0"/>
                                                  <w:marTop w:val="0"/>
                                                  <w:marBottom w:val="0"/>
                                                  <w:divBdr>
                                                    <w:top w:val="none" w:sz="0" w:space="0" w:color="auto"/>
                                                    <w:left w:val="none" w:sz="0" w:space="0" w:color="auto"/>
                                                    <w:bottom w:val="none" w:sz="0" w:space="0" w:color="auto"/>
                                                    <w:right w:val="none" w:sz="0" w:space="0" w:color="auto"/>
                                                  </w:divBdr>
                                                  <w:divsChild>
                                                    <w:div w:id="421612446">
                                                      <w:marLeft w:val="0"/>
                                                      <w:marRight w:val="0"/>
                                                      <w:marTop w:val="0"/>
                                                      <w:marBottom w:val="0"/>
                                                      <w:divBdr>
                                                        <w:top w:val="none" w:sz="0" w:space="0" w:color="auto"/>
                                                        <w:left w:val="none" w:sz="0" w:space="0" w:color="auto"/>
                                                        <w:bottom w:val="none" w:sz="0" w:space="0" w:color="auto"/>
                                                        <w:right w:val="none" w:sz="0" w:space="0" w:color="auto"/>
                                                      </w:divBdr>
                                                    </w:div>
                                                    <w:div w:id="17970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65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311219">
                      <w:marLeft w:val="0"/>
                      <w:marRight w:val="0"/>
                      <w:marTop w:val="0"/>
                      <w:marBottom w:val="0"/>
                      <w:divBdr>
                        <w:top w:val="none" w:sz="0" w:space="0" w:color="auto"/>
                        <w:left w:val="none" w:sz="0" w:space="0" w:color="auto"/>
                        <w:bottom w:val="none" w:sz="0" w:space="0" w:color="auto"/>
                        <w:right w:val="none" w:sz="0" w:space="0" w:color="auto"/>
                      </w:divBdr>
                      <w:divsChild>
                        <w:div w:id="82693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099294">
              <w:marLeft w:val="0"/>
              <w:marRight w:val="0"/>
              <w:marTop w:val="0"/>
              <w:marBottom w:val="0"/>
              <w:divBdr>
                <w:top w:val="none" w:sz="0" w:space="0" w:color="auto"/>
                <w:left w:val="none" w:sz="0" w:space="0" w:color="auto"/>
                <w:bottom w:val="none" w:sz="0" w:space="0" w:color="auto"/>
                <w:right w:val="none" w:sz="0" w:space="0" w:color="auto"/>
              </w:divBdr>
              <w:divsChild>
                <w:div w:id="741297479">
                  <w:marLeft w:val="0"/>
                  <w:marRight w:val="0"/>
                  <w:marTop w:val="0"/>
                  <w:marBottom w:val="0"/>
                  <w:divBdr>
                    <w:top w:val="none" w:sz="0" w:space="0" w:color="auto"/>
                    <w:left w:val="none" w:sz="0" w:space="0" w:color="auto"/>
                    <w:bottom w:val="none" w:sz="0" w:space="0" w:color="auto"/>
                    <w:right w:val="none" w:sz="0" w:space="0" w:color="auto"/>
                  </w:divBdr>
                  <w:divsChild>
                    <w:div w:id="1493718232">
                      <w:marLeft w:val="0"/>
                      <w:marRight w:val="0"/>
                      <w:marTop w:val="0"/>
                      <w:marBottom w:val="0"/>
                      <w:divBdr>
                        <w:top w:val="none" w:sz="0" w:space="0" w:color="auto"/>
                        <w:left w:val="none" w:sz="0" w:space="0" w:color="auto"/>
                        <w:bottom w:val="none" w:sz="0" w:space="0" w:color="auto"/>
                        <w:right w:val="none" w:sz="0" w:space="0" w:color="auto"/>
                      </w:divBdr>
                      <w:divsChild>
                        <w:div w:id="1832216195">
                          <w:marLeft w:val="0"/>
                          <w:marRight w:val="0"/>
                          <w:marTop w:val="0"/>
                          <w:marBottom w:val="0"/>
                          <w:divBdr>
                            <w:top w:val="none" w:sz="0" w:space="0" w:color="auto"/>
                            <w:left w:val="none" w:sz="0" w:space="0" w:color="auto"/>
                            <w:bottom w:val="none" w:sz="0" w:space="0" w:color="auto"/>
                            <w:right w:val="none" w:sz="0" w:space="0" w:color="auto"/>
                          </w:divBdr>
                          <w:divsChild>
                            <w:div w:id="1213810339">
                              <w:marLeft w:val="0"/>
                              <w:marRight w:val="0"/>
                              <w:marTop w:val="0"/>
                              <w:marBottom w:val="0"/>
                              <w:divBdr>
                                <w:top w:val="none" w:sz="0" w:space="0" w:color="auto"/>
                                <w:left w:val="none" w:sz="0" w:space="0" w:color="auto"/>
                                <w:bottom w:val="none" w:sz="0" w:space="0" w:color="auto"/>
                                <w:right w:val="none" w:sz="0" w:space="0" w:color="auto"/>
                              </w:divBdr>
                              <w:divsChild>
                                <w:div w:id="777022607">
                                  <w:marLeft w:val="0"/>
                                  <w:marRight w:val="0"/>
                                  <w:marTop w:val="0"/>
                                  <w:marBottom w:val="0"/>
                                  <w:divBdr>
                                    <w:top w:val="none" w:sz="0" w:space="0" w:color="auto"/>
                                    <w:left w:val="none" w:sz="0" w:space="0" w:color="auto"/>
                                    <w:bottom w:val="none" w:sz="0" w:space="0" w:color="auto"/>
                                    <w:right w:val="none" w:sz="0" w:space="0" w:color="auto"/>
                                  </w:divBdr>
                                  <w:divsChild>
                                    <w:div w:id="2175112">
                                      <w:marLeft w:val="0"/>
                                      <w:marRight w:val="0"/>
                                      <w:marTop w:val="0"/>
                                      <w:marBottom w:val="0"/>
                                      <w:divBdr>
                                        <w:top w:val="none" w:sz="0" w:space="0" w:color="auto"/>
                                        <w:left w:val="none" w:sz="0" w:space="0" w:color="auto"/>
                                        <w:bottom w:val="none" w:sz="0" w:space="0" w:color="auto"/>
                                        <w:right w:val="none" w:sz="0" w:space="0" w:color="auto"/>
                                      </w:divBdr>
                                    </w:div>
                                    <w:div w:id="1725906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736411">
                              <w:marLeft w:val="0"/>
                              <w:marRight w:val="0"/>
                              <w:marTop w:val="0"/>
                              <w:marBottom w:val="0"/>
                              <w:divBdr>
                                <w:top w:val="none" w:sz="0" w:space="0" w:color="auto"/>
                                <w:left w:val="none" w:sz="0" w:space="0" w:color="auto"/>
                                <w:bottom w:val="none" w:sz="0" w:space="0" w:color="auto"/>
                                <w:right w:val="none" w:sz="0" w:space="0" w:color="auto"/>
                              </w:divBdr>
                              <w:divsChild>
                                <w:div w:id="1846430513">
                                  <w:marLeft w:val="0"/>
                                  <w:marRight w:val="0"/>
                                  <w:marTop w:val="0"/>
                                  <w:marBottom w:val="0"/>
                                  <w:divBdr>
                                    <w:top w:val="none" w:sz="0" w:space="0" w:color="auto"/>
                                    <w:left w:val="none" w:sz="0" w:space="0" w:color="auto"/>
                                    <w:bottom w:val="none" w:sz="0" w:space="0" w:color="auto"/>
                                    <w:right w:val="none" w:sz="0" w:space="0" w:color="auto"/>
                                  </w:divBdr>
                                  <w:divsChild>
                                    <w:div w:id="1758360637">
                                      <w:marLeft w:val="0"/>
                                      <w:marRight w:val="0"/>
                                      <w:marTop w:val="0"/>
                                      <w:marBottom w:val="0"/>
                                      <w:divBdr>
                                        <w:top w:val="none" w:sz="0" w:space="0" w:color="auto"/>
                                        <w:left w:val="none" w:sz="0" w:space="0" w:color="auto"/>
                                        <w:bottom w:val="none" w:sz="0" w:space="0" w:color="auto"/>
                                        <w:right w:val="none" w:sz="0" w:space="0" w:color="auto"/>
                                      </w:divBdr>
                                    </w:div>
                                    <w:div w:id="1987735069">
                                      <w:marLeft w:val="0"/>
                                      <w:marRight w:val="0"/>
                                      <w:marTop w:val="0"/>
                                      <w:marBottom w:val="0"/>
                                      <w:divBdr>
                                        <w:top w:val="none" w:sz="0" w:space="0" w:color="auto"/>
                                        <w:left w:val="none" w:sz="0" w:space="0" w:color="auto"/>
                                        <w:bottom w:val="none" w:sz="0" w:space="0" w:color="auto"/>
                                        <w:right w:val="none" w:sz="0" w:space="0" w:color="auto"/>
                                      </w:divBdr>
                                    </w:div>
                                  </w:divsChild>
                                </w:div>
                                <w:div w:id="451361554">
                                  <w:marLeft w:val="0"/>
                                  <w:marRight w:val="0"/>
                                  <w:marTop w:val="0"/>
                                  <w:marBottom w:val="0"/>
                                  <w:divBdr>
                                    <w:top w:val="none" w:sz="0" w:space="0" w:color="auto"/>
                                    <w:left w:val="none" w:sz="0" w:space="0" w:color="auto"/>
                                    <w:bottom w:val="none" w:sz="0" w:space="0" w:color="auto"/>
                                    <w:right w:val="none" w:sz="0" w:space="0" w:color="auto"/>
                                  </w:divBdr>
                                  <w:divsChild>
                                    <w:div w:id="892545637">
                                      <w:marLeft w:val="0"/>
                                      <w:marRight w:val="0"/>
                                      <w:marTop w:val="0"/>
                                      <w:marBottom w:val="0"/>
                                      <w:divBdr>
                                        <w:top w:val="none" w:sz="0" w:space="0" w:color="auto"/>
                                        <w:left w:val="none" w:sz="0" w:space="0" w:color="auto"/>
                                        <w:bottom w:val="none" w:sz="0" w:space="0" w:color="auto"/>
                                        <w:right w:val="none" w:sz="0" w:space="0" w:color="auto"/>
                                      </w:divBdr>
                                    </w:div>
                                    <w:div w:id="3008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495633">
                      <w:marLeft w:val="0"/>
                      <w:marRight w:val="0"/>
                      <w:marTop w:val="0"/>
                      <w:marBottom w:val="0"/>
                      <w:divBdr>
                        <w:top w:val="none" w:sz="0" w:space="0" w:color="auto"/>
                        <w:left w:val="none" w:sz="0" w:space="0" w:color="auto"/>
                        <w:bottom w:val="none" w:sz="0" w:space="0" w:color="auto"/>
                        <w:right w:val="none" w:sz="0" w:space="0" w:color="auto"/>
                      </w:divBdr>
                      <w:divsChild>
                        <w:div w:id="1233538025">
                          <w:marLeft w:val="0"/>
                          <w:marRight w:val="0"/>
                          <w:marTop w:val="0"/>
                          <w:marBottom w:val="0"/>
                          <w:divBdr>
                            <w:top w:val="none" w:sz="0" w:space="0" w:color="auto"/>
                            <w:left w:val="none" w:sz="0" w:space="0" w:color="auto"/>
                            <w:bottom w:val="none" w:sz="0" w:space="0" w:color="auto"/>
                            <w:right w:val="none" w:sz="0" w:space="0" w:color="auto"/>
                          </w:divBdr>
                          <w:divsChild>
                            <w:div w:id="841360369">
                              <w:marLeft w:val="0"/>
                              <w:marRight w:val="0"/>
                              <w:marTop w:val="0"/>
                              <w:marBottom w:val="0"/>
                              <w:divBdr>
                                <w:top w:val="none" w:sz="0" w:space="0" w:color="auto"/>
                                <w:left w:val="none" w:sz="0" w:space="0" w:color="auto"/>
                                <w:bottom w:val="none" w:sz="0" w:space="0" w:color="auto"/>
                                <w:right w:val="none" w:sz="0" w:space="0" w:color="auto"/>
                              </w:divBdr>
                              <w:divsChild>
                                <w:div w:id="152528583">
                                  <w:marLeft w:val="0"/>
                                  <w:marRight w:val="0"/>
                                  <w:marTop w:val="0"/>
                                  <w:marBottom w:val="0"/>
                                  <w:divBdr>
                                    <w:top w:val="none" w:sz="0" w:space="0" w:color="auto"/>
                                    <w:left w:val="none" w:sz="0" w:space="0" w:color="auto"/>
                                    <w:bottom w:val="none" w:sz="0" w:space="0" w:color="auto"/>
                                    <w:right w:val="none" w:sz="0" w:space="0" w:color="auto"/>
                                  </w:divBdr>
                                </w:div>
                                <w:div w:id="274676181">
                                  <w:marLeft w:val="0"/>
                                  <w:marRight w:val="0"/>
                                  <w:marTop w:val="0"/>
                                  <w:marBottom w:val="0"/>
                                  <w:divBdr>
                                    <w:top w:val="none" w:sz="0" w:space="0" w:color="auto"/>
                                    <w:left w:val="none" w:sz="0" w:space="0" w:color="auto"/>
                                    <w:bottom w:val="none" w:sz="0" w:space="0" w:color="auto"/>
                                    <w:right w:val="none" w:sz="0" w:space="0" w:color="auto"/>
                                  </w:divBdr>
                                </w:div>
                              </w:divsChild>
                            </w:div>
                            <w:div w:id="263072114">
                              <w:marLeft w:val="0"/>
                              <w:marRight w:val="0"/>
                              <w:marTop w:val="0"/>
                              <w:marBottom w:val="0"/>
                              <w:divBdr>
                                <w:top w:val="none" w:sz="0" w:space="0" w:color="auto"/>
                                <w:left w:val="none" w:sz="0" w:space="0" w:color="auto"/>
                                <w:bottom w:val="none" w:sz="0" w:space="0" w:color="auto"/>
                                <w:right w:val="none" w:sz="0" w:space="0" w:color="auto"/>
                              </w:divBdr>
                              <w:divsChild>
                                <w:div w:id="1421440353">
                                  <w:marLeft w:val="0"/>
                                  <w:marRight w:val="0"/>
                                  <w:marTop w:val="0"/>
                                  <w:marBottom w:val="0"/>
                                  <w:divBdr>
                                    <w:top w:val="none" w:sz="0" w:space="0" w:color="auto"/>
                                    <w:left w:val="none" w:sz="0" w:space="0" w:color="auto"/>
                                    <w:bottom w:val="none" w:sz="0" w:space="0" w:color="auto"/>
                                    <w:right w:val="none" w:sz="0" w:space="0" w:color="auto"/>
                                  </w:divBdr>
                                </w:div>
                                <w:div w:id="867835916">
                                  <w:marLeft w:val="0"/>
                                  <w:marRight w:val="0"/>
                                  <w:marTop w:val="0"/>
                                  <w:marBottom w:val="0"/>
                                  <w:divBdr>
                                    <w:top w:val="none" w:sz="0" w:space="0" w:color="auto"/>
                                    <w:left w:val="none" w:sz="0" w:space="0" w:color="auto"/>
                                    <w:bottom w:val="none" w:sz="0" w:space="0" w:color="auto"/>
                                    <w:right w:val="none" w:sz="0" w:space="0" w:color="auto"/>
                                  </w:divBdr>
                                </w:div>
                              </w:divsChild>
                            </w:div>
                            <w:div w:id="186021925">
                              <w:marLeft w:val="0"/>
                              <w:marRight w:val="0"/>
                              <w:marTop w:val="0"/>
                              <w:marBottom w:val="0"/>
                              <w:divBdr>
                                <w:top w:val="none" w:sz="0" w:space="0" w:color="auto"/>
                                <w:left w:val="none" w:sz="0" w:space="0" w:color="auto"/>
                                <w:bottom w:val="none" w:sz="0" w:space="0" w:color="auto"/>
                                <w:right w:val="none" w:sz="0" w:space="0" w:color="auto"/>
                              </w:divBdr>
                              <w:divsChild>
                                <w:div w:id="159082822">
                                  <w:marLeft w:val="0"/>
                                  <w:marRight w:val="0"/>
                                  <w:marTop w:val="0"/>
                                  <w:marBottom w:val="0"/>
                                  <w:divBdr>
                                    <w:top w:val="none" w:sz="0" w:space="0" w:color="auto"/>
                                    <w:left w:val="none" w:sz="0" w:space="0" w:color="auto"/>
                                    <w:bottom w:val="none" w:sz="0" w:space="0" w:color="auto"/>
                                    <w:right w:val="none" w:sz="0" w:space="0" w:color="auto"/>
                                  </w:divBdr>
                                </w:div>
                                <w:div w:id="9655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4472034">
              <w:marLeft w:val="0"/>
              <w:marRight w:val="0"/>
              <w:marTop w:val="0"/>
              <w:marBottom w:val="0"/>
              <w:divBdr>
                <w:top w:val="none" w:sz="0" w:space="0" w:color="auto"/>
                <w:left w:val="none" w:sz="0" w:space="0" w:color="auto"/>
                <w:bottom w:val="none" w:sz="0" w:space="0" w:color="auto"/>
                <w:right w:val="none" w:sz="0" w:space="0" w:color="auto"/>
              </w:divBdr>
              <w:divsChild>
                <w:div w:id="37242675">
                  <w:marLeft w:val="0"/>
                  <w:marRight w:val="0"/>
                  <w:marTop w:val="0"/>
                  <w:marBottom w:val="0"/>
                  <w:divBdr>
                    <w:top w:val="none" w:sz="0" w:space="0" w:color="auto"/>
                    <w:left w:val="none" w:sz="0" w:space="0" w:color="auto"/>
                    <w:bottom w:val="none" w:sz="0" w:space="0" w:color="auto"/>
                    <w:right w:val="none" w:sz="0" w:space="0" w:color="auto"/>
                  </w:divBdr>
                  <w:divsChild>
                    <w:div w:id="851183294">
                      <w:marLeft w:val="0"/>
                      <w:marRight w:val="0"/>
                      <w:marTop w:val="0"/>
                      <w:marBottom w:val="0"/>
                      <w:divBdr>
                        <w:top w:val="none" w:sz="0" w:space="0" w:color="auto"/>
                        <w:left w:val="none" w:sz="0" w:space="0" w:color="auto"/>
                        <w:bottom w:val="none" w:sz="0" w:space="0" w:color="auto"/>
                        <w:right w:val="none" w:sz="0" w:space="0" w:color="auto"/>
                      </w:divBdr>
                      <w:divsChild>
                        <w:div w:id="1404451939">
                          <w:marLeft w:val="0"/>
                          <w:marRight w:val="0"/>
                          <w:marTop w:val="0"/>
                          <w:marBottom w:val="0"/>
                          <w:divBdr>
                            <w:top w:val="none" w:sz="0" w:space="0" w:color="auto"/>
                            <w:left w:val="none" w:sz="0" w:space="0" w:color="auto"/>
                            <w:bottom w:val="none" w:sz="0" w:space="0" w:color="auto"/>
                            <w:right w:val="none" w:sz="0" w:space="0" w:color="auto"/>
                          </w:divBdr>
                        </w:div>
                        <w:div w:id="968825786">
                          <w:marLeft w:val="0"/>
                          <w:marRight w:val="0"/>
                          <w:marTop w:val="0"/>
                          <w:marBottom w:val="0"/>
                          <w:divBdr>
                            <w:top w:val="none" w:sz="0" w:space="0" w:color="auto"/>
                            <w:left w:val="none" w:sz="0" w:space="0" w:color="auto"/>
                            <w:bottom w:val="none" w:sz="0" w:space="0" w:color="auto"/>
                            <w:right w:val="none" w:sz="0" w:space="0" w:color="auto"/>
                          </w:divBdr>
                        </w:div>
                      </w:divsChild>
                    </w:div>
                    <w:div w:id="476261809">
                      <w:marLeft w:val="0"/>
                      <w:marRight w:val="0"/>
                      <w:marTop w:val="0"/>
                      <w:marBottom w:val="0"/>
                      <w:divBdr>
                        <w:top w:val="none" w:sz="0" w:space="0" w:color="auto"/>
                        <w:left w:val="none" w:sz="0" w:space="0" w:color="auto"/>
                        <w:bottom w:val="none" w:sz="0" w:space="0" w:color="auto"/>
                        <w:right w:val="none" w:sz="0" w:space="0" w:color="auto"/>
                      </w:divBdr>
                      <w:divsChild>
                        <w:div w:id="1683701902">
                          <w:marLeft w:val="0"/>
                          <w:marRight w:val="0"/>
                          <w:marTop w:val="0"/>
                          <w:marBottom w:val="0"/>
                          <w:divBdr>
                            <w:top w:val="none" w:sz="0" w:space="0" w:color="auto"/>
                            <w:left w:val="none" w:sz="0" w:space="0" w:color="auto"/>
                            <w:bottom w:val="none" w:sz="0" w:space="0" w:color="auto"/>
                            <w:right w:val="none" w:sz="0" w:space="0" w:color="auto"/>
                          </w:divBdr>
                          <w:divsChild>
                            <w:div w:id="1028986291">
                              <w:marLeft w:val="0"/>
                              <w:marRight w:val="0"/>
                              <w:marTop w:val="0"/>
                              <w:marBottom w:val="0"/>
                              <w:divBdr>
                                <w:top w:val="none" w:sz="0" w:space="0" w:color="auto"/>
                                <w:left w:val="none" w:sz="0" w:space="0" w:color="auto"/>
                                <w:bottom w:val="none" w:sz="0" w:space="0" w:color="auto"/>
                                <w:right w:val="none" w:sz="0" w:space="0" w:color="auto"/>
                              </w:divBdr>
                              <w:divsChild>
                                <w:div w:id="780688118">
                                  <w:marLeft w:val="0"/>
                                  <w:marRight w:val="0"/>
                                  <w:marTop w:val="0"/>
                                  <w:marBottom w:val="0"/>
                                  <w:divBdr>
                                    <w:top w:val="none" w:sz="0" w:space="0" w:color="auto"/>
                                    <w:left w:val="none" w:sz="0" w:space="0" w:color="auto"/>
                                    <w:bottom w:val="none" w:sz="0" w:space="0" w:color="auto"/>
                                    <w:right w:val="none" w:sz="0" w:space="0" w:color="auto"/>
                                  </w:divBdr>
                                  <w:divsChild>
                                    <w:div w:id="1164393095">
                                      <w:marLeft w:val="0"/>
                                      <w:marRight w:val="0"/>
                                      <w:marTop w:val="0"/>
                                      <w:marBottom w:val="0"/>
                                      <w:divBdr>
                                        <w:top w:val="none" w:sz="0" w:space="0" w:color="auto"/>
                                        <w:left w:val="none" w:sz="0" w:space="0" w:color="auto"/>
                                        <w:bottom w:val="none" w:sz="0" w:space="0" w:color="auto"/>
                                        <w:right w:val="none" w:sz="0" w:space="0" w:color="auto"/>
                                      </w:divBdr>
                                      <w:divsChild>
                                        <w:div w:id="672026085">
                                          <w:marLeft w:val="0"/>
                                          <w:marRight w:val="0"/>
                                          <w:marTop w:val="0"/>
                                          <w:marBottom w:val="0"/>
                                          <w:divBdr>
                                            <w:top w:val="none" w:sz="0" w:space="0" w:color="auto"/>
                                            <w:left w:val="none" w:sz="0" w:space="0" w:color="auto"/>
                                            <w:bottom w:val="none" w:sz="0" w:space="0" w:color="auto"/>
                                            <w:right w:val="none" w:sz="0" w:space="0" w:color="auto"/>
                                          </w:divBdr>
                                        </w:div>
                                        <w:div w:id="1565793011">
                                          <w:marLeft w:val="0"/>
                                          <w:marRight w:val="0"/>
                                          <w:marTop w:val="0"/>
                                          <w:marBottom w:val="0"/>
                                          <w:divBdr>
                                            <w:top w:val="none" w:sz="0" w:space="0" w:color="auto"/>
                                            <w:left w:val="none" w:sz="0" w:space="0" w:color="auto"/>
                                            <w:bottom w:val="none" w:sz="0" w:space="0" w:color="auto"/>
                                            <w:right w:val="none" w:sz="0" w:space="0" w:color="auto"/>
                                          </w:divBdr>
                                        </w:div>
                                        <w:div w:id="1935937489">
                                          <w:marLeft w:val="0"/>
                                          <w:marRight w:val="0"/>
                                          <w:marTop w:val="0"/>
                                          <w:marBottom w:val="0"/>
                                          <w:divBdr>
                                            <w:top w:val="none" w:sz="0" w:space="0" w:color="auto"/>
                                            <w:left w:val="none" w:sz="0" w:space="0" w:color="auto"/>
                                            <w:bottom w:val="none" w:sz="0" w:space="0" w:color="auto"/>
                                            <w:right w:val="none" w:sz="0" w:space="0" w:color="auto"/>
                                          </w:divBdr>
                                        </w:div>
                                        <w:div w:id="1492334130">
                                          <w:marLeft w:val="0"/>
                                          <w:marRight w:val="0"/>
                                          <w:marTop w:val="0"/>
                                          <w:marBottom w:val="0"/>
                                          <w:divBdr>
                                            <w:top w:val="none" w:sz="0" w:space="0" w:color="auto"/>
                                            <w:left w:val="none" w:sz="0" w:space="0" w:color="auto"/>
                                            <w:bottom w:val="none" w:sz="0" w:space="0" w:color="auto"/>
                                            <w:right w:val="none" w:sz="0" w:space="0" w:color="auto"/>
                                          </w:divBdr>
                                        </w:div>
                                      </w:divsChild>
                                    </w:div>
                                    <w:div w:id="1820687116">
                                      <w:marLeft w:val="0"/>
                                      <w:marRight w:val="0"/>
                                      <w:marTop w:val="0"/>
                                      <w:marBottom w:val="0"/>
                                      <w:divBdr>
                                        <w:top w:val="none" w:sz="0" w:space="0" w:color="auto"/>
                                        <w:left w:val="none" w:sz="0" w:space="0" w:color="auto"/>
                                        <w:bottom w:val="none" w:sz="0" w:space="0" w:color="auto"/>
                                        <w:right w:val="none" w:sz="0" w:space="0" w:color="auto"/>
                                      </w:divBdr>
                                      <w:divsChild>
                                        <w:div w:id="2004116636">
                                          <w:marLeft w:val="0"/>
                                          <w:marRight w:val="0"/>
                                          <w:marTop w:val="0"/>
                                          <w:marBottom w:val="0"/>
                                          <w:divBdr>
                                            <w:top w:val="none" w:sz="0" w:space="0" w:color="auto"/>
                                            <w:left w:val="none" w:sz="0" w:space="0" w:color="auto"/>
                                            <w:bottom w:val="none" w:sz="0" w:space="0" w:color="auto"/>
                                            <w:right w:val="none" w:sz="0" w:space="0" w:color="auto"/>
                                          </w:divBdr>
                                        </w:div>
                                      </w:divsChild>
                                    </w:div>
                                    <w:div w:id="714282679">
                                      <w:marLeft w:val="0"/>
                                      <w:marRight w:val="0"/>
                                      <w:marTop w:val="0"/>
                                      <w:marBottom w:val="0"/>
                                      <w:divBdr>
                                        <w:top w:val="none" w:sz="0" w:space="0" w:color="auto"/>
                                        <w:left w:val="none" w:sz="0" w:space="0" w:color="auto"/>
                                        <w:bottom w:val="none" w:sz="0" w:space="0" w:color="auto"/>
                                        <w:right w:val="none" w:sz="0" w:space="0" w:color="auto"/>
                                      </w:divBdr>
                                      <w:divsChild>
                                        <w:div w:id="800882588">
                                          <w:marLeft w:val="0"/>
                                          <w:marRight w:val="0"/>
                                          <w:marTop w:val="0"/>
                                          <w:marBottom w:val="0"/>
                                          <w:divBdr>
                                            <w:top w:val="none" w:sz="0" w:space="0" w:color="auto"/>
                                            <w:left w:val="none" w:sz="0" w:space="0" w:color="auto"/>
                                            <w:bottom w:val="none" w:sz="0" w:space="0" w:color="auto"/>
                                            <w:right w:val="none" w:sz="0" w:space="0" w:color="auto"/>
                                          </w:divBdr>
                                        </w:div>
                                      </w:divsChild>
                                    </w:div>
                                    <w:div w:id="1395592201">
                                      <w:marLeft w:val="0"/>
                                      <w:marRight w:val="0"/>
                                      <w:marTop w:val="0"/>
                                      <w:marBottom w:val="0"/>
                                      <w:divBdr>
                                        <w:top w:val="none" w:sz="0" w:space="0" w:color="auto"/>
                                        <w:left w:val="none" w:sz="0" w:space="0" w:color="auto"/>
                                        <w:bottom w:val="none" w:sz="0" w:space="0" w:color="auto"/>
                                        <w:right w:val="none" w:sz="0" w:space="0" w:color="auto"/>
                                      </w:divBdr>
                                      <w:divsChild>
                                        <w:div w:id="2116246464">
                                          <w:marLeft w:val="0"/>
                                          <w:marRight w:val="0"/>
                                          <w:marTop w:val="0"/>
                                          <w:marBottom w:val="0"/>
                                          <w:divBdr>
                                            <w:top w:val="none" w:sz="0" w:space="0" w:color="auto"/>
                                            <w:left w:val="none" w:sz="0" w:space="0" w:color="auto"/>
                                            <w:bottom w:val="none" w:sz="0" w:space="0" w:color="auto"/>
                                            <w:right w:val="none" w:sz="0" w:space="0" w:color="auto"/>
                                          </w:divBdr>
                                        </w:div>
                                        <w:div w:id="1778017914">
                                          <w:marLeft w:val="0"/>
                                          <w:marRight w:val="0"/>
                                          <w:marTop w:val="0"/>
                                          <w:marBottom w:val="0"/>
                                          <w:divBdr>
                                            <w:top w:val="none" w:sz="0" w:space="0" w:color="auto"/>
                                            <w:left w:val="none" w:sz="0" w:space="0" w:color="auto"/>
                                            <w:bottom w:val="none" w:sz="0" w:space="0" w:color="auto"/>
                                            <w:right w:val="none" w:sz="0" w:space="0" w:color="auto"/>
                                          </w:divBdr>
                                        </w:div>
                                        <w:div w:id="2017880309">
                                          <w:marLeft w:val="0"/>
                                          <w:marRight w:val="0"/>
                                          <w:marTop w:val="0"/>
                                          <w:marBottom w:val="0"/>
                                          <w:divBdr>
                                            <w:top w:val="none" w:sz="0" w:space="0" w:color="auto"/>
                                            <w:left w:val="none" w:sz="0" w:space="0" w:color="auto"/>
                                            <w:bottom w:val="none" w:sz="0" w:space="0" w:color="auto"/>
                                            <w:right w:val="none" w:sz="0" w:space="0" w:color="auto"/>
                                          </w:divBdr>
                                        </w:div>
                                        <w:div w:id="590428339">
                                          <w:marLeft w:val="0"/>
                                          <w:marRight w:val="0"/>
                                          <w:marTop w:val="0"/>
                                          <w:marBottom w:val="0"/>
                                          <w:divBdr>
                                            <w:top w:val="none" w:sz="0" w:space="0" w:color="auto"/>
                                            <w:left w:val="none" w:sz="0" w:space="0" w:color="auto"/>
                                            <w:bottom w:val="none" w:sz="0" w:space="0" w:color="auto"/>
                                            <w:right w:val="none" w:sz="0" w:space="0" w:color="auto"/>
                                          </w:divBdr>
                                        </w:div>
                                      </w:divsChild>
                                    </w:div>
                                    <w:div w:id="48654302">
                                      <w:marLeft w:val="0"/>
                                      <w:marRight w:val="0"/>
                                      <w:marTop w:val="0"/>
                                      <w:marBottom w:val="0"/>
                                      <w:divBdr>
                                        <w:top w:val="none" w:sz="0" w:space="0" w:color="auto"/>
                                        <w:left w:val="none" w:sz="0" w:space="0" w:color="auto"/>
                                        <w:bottom w:val="none" w:sz="0" w:space="0" w:color="auto"/>
                                        <w:right w:val="none" w:sz="0" w:space="0" w:color="auto"/>
                                      </w:divBdr>
                                      <w:divsChild>
                                        <w:div w:id="908803643">
                                          <w:marLeft w:val="0"/>
                                          <w:marRight w:val="0"/>
                                          <w:marTop w:val="0"/>
                                          <w:marBottom w:val="0"/>
                                          <w:divBdr>
                                            <w:top w:val="none" w:sz="0" w:space="0" w:color="auto"/>
                                            <w:left w:val="none" w:sz="0" w:space="0" w:color="auto"/>
                                            <w:bottom w:val="none" w:sz="0" w:space="0" w:color="auto"/>
                                            <w:right w:val="none" w:sz="0" w:space="0" w:color="auto"/>
                                          </w:divBdr>
                                        </w:div>
                                      </w:divsChild>
                                    </w:div>
                                    <w:div w:id="827402351">
                                      <w:marLeft w:val="0"/>
                                      <w:marRight w:val="0"/>
                                      <w:marTop w:val="0"/>
                                      <w:marBottom w:val="0"/>
                                      <w:divBdr>
                                        <w:top w:val="none" w:sz="0" w:space="0" w:color="auto"/>
                                        <w:left w:val="none" w:sz="0" w:space="0" w:color="auto"/>
                                        <w:bottom w:val="none" w:sz="0" w:space="0" w:color="auto"/>
                                        <w:right w:val="none" w:sz="0" w:space="0" w:color="auto"/>
                                      </w:divBdr>
                                      <w:divsChild>
                                        <w:div w:id="1660423220">
                                          <w:marLeft w:val="0"/>
                                          <w:marRight w:val="0"/>
                                          <w:marTop w:val="0"/>
                                          <w:marBottom w:val="0"/>
                                          <w:divBdr>
                                            <w:top w:val="none" w:sz="0" w:space="0" w:color="auto"/>
                                            <w:left w:val="none" w:sz="0" w:space="0" w:color="auto"/>
                                            <w:bottom w:val="none" w:sz="0" w:space="0" w:color="auto"/>
                                            <w:right w:val="none" w:sz="0" w:space="0" w:color="auto"/>
                                          </w:divBdr>
                                        </w:div>
                                      </w:divsChild>
                                    </w:div>
                                    <w:div w:id="1044911331">
                                      <w:marLeft w:val="0"/>
                                      <w:marRight w:val="0"/>
                                      <w:marTop w:val="0"/>
                                      <w:marBottom w:val="0"/>
                                      <w:divBdr>
                                        <w:top w:val="none" w:sz="0" w:space="0" w:color="auto"/>
                                        <w:left w:val="none" w:sz="0" w:space="0" w:color="auto"/>
                                        <w:bottom w:val="none" w:sz="0" w:space="0" w:color="auto"/>
                                        <w:right w:val="none" w:sz="0" w:space="0" w:color="auto"/>
                                      </w:divBdr>
                                      <w:divsChild>
                                        <w:div w:id="855733246">
                                          <w:marLeft w:val="0"/>
                                          <w:marRight w:val="0"/>
                                          <w:marTop w:val="0"/>
                                          <w:marBottom w:val="0"/>
                                          <w:divBdr>
                                            <w:top w:val="none" w:sz="0" w:space="0" w:color="auto"/>
                                            <w:left w:val="none" w:sz="0" w:space="0" w:color="auto"/>
                                            <w:bottom w:val="none" w:sz="0" w:space="0" w:color="auto"/>
                                            <w:right w:val="none" w:sz="0" w:space="0" w:color="auto"/>
                                          </w:divBdr>
                                        </w:div>
                                        <w:div w:id="2003699928">
                                          <w:marLeft w:val="0"/>
                                          <w:marRight w:val="0"/>
                                          <w:marTop w:val="0"/>
                                          <w:marBottom w:val="0"/>
                                          <w:divBdr>
                                            <w:top w:val="none" w:sz="0" w:space="0" w:color="auto"/>
                                            <w:left w:val="none" w:sz="0" w:space="0" w:color="auto"/>
                                            <w:bottom w:val="none" w:sz="0" w:space="0" w:color="auto"/>
                                            <w:right w:val="none" w:sz="0" w:space="0" w:color="auto"/>
                                          </w:divBdr>
                                        </w:div>
                                        <w:div w:id="1085883861">
                                          <w:marLeft w:val="0"/>
                                          <w:marRight w:val="0"/>
                                          <w:marTop w:val="0"/>
                                          <w:marBottom w:val="0"/>
                                          <w:divBdr>
                                            <w:top w:val="none" w:sz="0" w:space="0" w:color="auto"/>
                                            <w:left w:val="none" w:sz="0" w:space="0" w:color="auto"/>
                                            <w:bottom w:val="none" w:sz="0" w:space="0" w:color="auto"/>
                                            <w:right w:val="none" w:sz="0" w:space="0" w:color="auto"/>
                                          </w:divBdr>
                                        </w:div>
                                        <w:div w:id="611323056">
                                          <w:marLeft w:val="0"/>
                                          <w:marRight w:val="0"/>
                                          <w:marTop w:val="0"/>
                                          <w:marBottom w:val="0"/>
                                          <w:divBdr>
                                            <w:top w:val="none" w:sz="0" w:space="0" w:color="auto"/>
                                            <w:left w:val="none" w:sz="0" w:space="0" w:color="auto"/>
                                            <w:bottom w:val="none" w:sz="0" w:space="0" w:color="auto"/>
                                            <w:right w:val="none" w:sz="0" w:space="0" w:color="auto"/>
                                          </w:divBdr>
                                        </w:div>
                                      </w:divsChild>
                                    </w:div>
                                    <w:div w:id="2052877209">
                                      <w:marLeft w:val="0"/>
                                      <w:marRight w:val="0"/>
                                      <w:marTop w:val="0"/>
                                      <w:marBottom w:val="0"/>
                                      <w:divBdr>
                                        <w:top w:val="none" w:sz="0" w:space="0" w:color="auto"/>
                                        <w:left w:val="none" w:sz="0" w:space="0" w:color="auto"/>
                                        <w:bottom w:val="none" w:sz="0" w:space="0" w:color="auto"/>
                                        <w:right w:val="none" w:sz="0" w:space="0" w:color="auto"/>
                                      </w:divBdr>
                                      <w:divsChild>
                                        <w:div w:id="1449472941">
                                          <w:marLeft w:val="0"/>
                                          <w:marRight w:val="0"/>
                                          <w:marTop w:val="0"/>
                                          <w:marBottom w:val="0"/>
                                          <w:divBdr>
                                            <w:top w:val="none" w:sz="0" w:space="0" w:color="auto"/>
                                            <w:left w:val="none" w:sz="0" w:space="0" w:color="auto"/>
                                            <w:bottom w:val="none" w:sz="0" w:space="0" w:color="auto"/>
                                            <w:right w:val="none" w:sz="0" w:space="0" w:color="auto"/>
                                          </w:divBdr>
                                        </w:div>
                                      </w:divsChild>
                                    </w:div>
                                    <w:div w:id="1294097678">
                                      <w:marLeft w:val="0"/>
                                      <w:marRight w:val="0"/>
                                      <w:marTop w:val="0"/>
                                      <w:marBottom w:val="0"/>
                                      <w:divBdr>
                                        <w:top w:val="none" w:sz="0" w:space="0" w:color="auto"/>
                                        <w:left w:val="none" w:sz="0" w:space="0" w:color="auto"/>
                                        <w:bottom w:val="none" w:sz="0" w:space="0" w:color="auto"/>
                                        <w:right w:val="none" w:sz="0" w:space="0" w:color="auto"/>
                                      </w:divBdr>
                                      <w:divsChild>
                                        <w:div w:id="1742557709">
                                          <w:marLeft w:val="0"/>
                                          <w:marRight w:val="0"/>
                                          <w:marTop w:val="0"/>
                                          <w:marBottom w:val="0"/>
                                          <w:divBdr>
                                            <w:top w:val="none" w:sz="0" w:space="0" w:color="auto"/>
                                            <w:left w:val="none" w:sz="0" w:space="0" w:color="auto"/>
                                            <w:bottom w:val="none" w:sz="0" w:space="0" w:color="auto"/>
                                            <w:right w:val="none" w:sz="0" w:space="0" w:color="auto"/>
                                          </w:divBdr>
                                        </w:div>
                                      </w:divsChild>
                                    </w:div>
                                    <w:div w:id="1717656538">
                                      <w:marLeft w:val="0"/>
                                      <w:marRight w:val="0"/>
                                      <w:marTop w:val="0"/>
                                      <w:marBottom w:val="0"/>
                                      <w:divBdr>
                                        <w:top w:val="none" w:sz="0" w:space="0" w:color="auto"/>
                                        <w:left w:val="none" w:sz="0" w:space="0" w:color="auto"/>
                                        <w:bottom w:val="none" w:sz="0" w:space="0" w:color="auto"/>
                                        <w:right w:val="none" w:sz="0" w:space="0" w:color="auto"/>
                                      </w:divBdr>
                                      <w:divsChild>
                                        <w:div w:id="55052360">
                                          <w:marLeft w:val="0"/>
                                          <w:marRight w:val="0"/>
                                          <w:marTop w:val="0"/>
                                          <w:marBottom w:val="0"/>
                                          <w:divBdr>
                                            <w:top w:val="none" w:sz="0" w:space="0" w:color="auto"/>
                                            <w:left w:val="none" w:sz="0" w:space="0" w:color="auto"/>
                                            <w:bottom w:val="none" w:sz="0" w:space="0" w:color="auto"/>
                                            <w:right w:val="none" w:sz="0" w:space="0" w:color="auto"/>
                                          </w:divBdr>
                                        </w:div>
                                        <w:div w:id="1265721774">
                                          <w:marLeft w:val="0"/>
                                          <w:marRight w:val="0"/>
                                          <w:marTop w:val="0"/>
                                          <w:marBottom w:val="0"/>
                                          <w:divBdr>
                                            <w:top w:val="none" w:sz="0" w:space="0" w:color="auto"/>
                                            <w:left w:val="none" w:sz="0" w:space="0" w:color="auto"/>
                                            <w:bottom w:val="none" w:sz="0" w:space="0" w:color="auto"/>
                                            <w:right w:val="none" w:sz="0" w:space="0" w:color="auto"/>
                                          </w:divBdr>
                                        </w:div>
                                        <w:div w:id="2038769065">
                                          <w:marLeft w:val="0"/>
                                          <w:marRight w:val="0"/>
                                          <w:marTop w:val="0"/>
                                          <w:marBottom w:val="0"/>
                                          <w:divBdr>
                                            <w:top w:val="none" w:sz="0" w:space="0" w:color="auto"/>
                                            <w:left w:val="none" w:sz="0" w:space="0" w:color="auto"/>
                                            <w:bottom w:val="none" w:sz="0" w:space="0" w:color="auto"/>
                                            <w:right w:val="none" w:sz="0" w:space="0" w:color="auto"/>
                                          </w:divBdr>
                                        </w:div>
                                        <w:div w:id="1576863784">
                                          <w:marLeft w:val="0"/>
                                          <w:marRight w:val="0"/>
                                          <w:marTop w:val="0"/>
                                          <w:marBottom w:val="0"/>
                                          <w:divBdr>
                                            <w:top w:val="none" w:sz="0" w:space="0" w:color="auto"/>
                                            <w:left w:val="none" w:sz="0" w:space="0" w:color="auto"/>
                                            <w:bottom w:val="none" w:sz="0" w:space="0" w:color="auto"/>
                                            <w:right w:val="none" w:sz="0" w:space="0" w:color="auto"/>
                                          </w:divBdr>
                                        </w:div>
                                      </w:divsChild>
                                    </w:div>
                                    <w:div w:id="378552710">
                                      <w:marLeft w:val="0"/>
                                      <w:marRight w:val="0"/>
                                      <w:marTop w:val="0"/>
                                      <w:marBottom w:val="0"/>
                                      <w:divBdr>
                                        <w:top w:val="none" w:sz="0" w:space="0" w:color="auto"/>
                                        <w:left w:val="none" w:sz="0" w:space="0" w:color="auto"/>
                                        <w:bottom w:val="none" w:sz="0" w:space="0" w:color="auto"/>
                                        <w:right w:val="none" w:sz="0" w:space="0" w:color="auto"/>
                                      </w:divBdr>
                                      <w:divsChild>
                                        <w:div w:id="1317106683">
                                          <w:marLeft w:val="0"/>
                                          <w:marRight w:val="0"/>
                                          <w:marTop w:val="0"/>
                                          <w:marBottom w:val="0"/>
                                          <w:divBdr>
                                            <w:top w:val="none" w:sz="0" w:space="0" w:color="auto"/>
                                            <w:left w:val="none" w:sz="0" w:space="0" w:color="auto"/>
                                            <w:bottom w:val="none" w:sz="0" w:space="0" w:color="auto"/>
                                            <w:right w:val="none" w:sz="0" w:space="0" w:color="auto"/>
                                          </w:divBdr>
                                        </w:div>
                                      </w:divsChild>
                                    </w:div>
                                    <w:div w:id="338587267">
                                      <w:marLeft w:val="0"/>
                                      <w:marRight w:val="0"/>
                                      <w:marTop w:val="0"/>
                                      <w:marBottom w:val="0"/>
                                      <w:divBdr>
                                        <w:top w:val="none" w:sz="0" w:space="0" w:color="auto"/>
                                        <w:left w:val="none" w:sz="0" w:space="0" w:color="auto"/>
                                        <w:bottom w:val="none" w:sz="0" w:space="0" w:color="auto"/>
                                        <w:right w:val="none" w:sz="0" w:space="0" w:color="auto"/>
                                      </w:divBdr>
                                      <w:divsChild>
                                        <w:div w:id="1166363957">
                                          <w:marLeft w:val="0"/>
                                          <w:marRight w:val="0"/>
                                          <w:marTop w:val="0"/>
                                          <w:marBottom w:val="0"/>
                                          <w:divBdr>
                                            <w:top w:val="none" w:sz="0" w:space="0" w:color="auto"/>
                                            <w:left w:val="none" w:sz="0" w:space="0" w:color="auto"/>
                                            <w:bottom w:val="none" w:sz="0" w:space="0" w:color="auto"/>
                                            <w:right w:val="none" w:sz="0" w:space="0" w:color="auto"/>
                                          </w:divBdr>
                                        </w:div>
                                      </w:divsChild>
                                    </w:div>
                                    <w:div w:id="2064984689">
                                      <w:marLeft w:val="0"/>
                                      <w:marRight w:val="0"/>
                                      <w:marTop w:val="0"/>
                                      <w:marBottom w:val="0"/>
                                      <w:divBdr>
                                        <w:top w:val="none" w:sz="0" w:space="0" w:color="auto"/>
                                        <w:left w:val="none" w:sz="0" w:space="0" w:color="auto"/>
                                        <w:bottom w:val="none" w:sz="0" w:space="0" w:color="auto"/>
                                        <w:right w:val="none" w:sz="0" w:space="0" w:color="auto"/>
                                      </w:divBdr>
                                      <w:divsChild>
                                        <w:div w:id="1315717055">
                                          <w:marLeft w:val="0"/>
                                          <w:marRight w:val="0"/>
                                          <w:marTop w:val="0"/>
                                          <w:marBottom w:val="0"/>
                                          <w:divBdr>
                                            <w:top w:val="none" w:sz="0" w:space="0" w:color="auto"/>
                                            <w:left w:val="none" w:sz="0" w:space="0" w:color="auto"/>
                                            <w:bottom w:val="none" w:sz="0" w:space="0" w:color="auto"/>
                                            <w:right w:val="none" w:sz="0" w:space="0" w:color="auto"/>
                                          </w:divBdr>
                                        </w:div>
                                        <w:div w:id="682896719">
                                          <w:marLeft w:val="0"/>
                                          <w:marRight w:val="0"/>
                                          <w:marTop w:val="0"/>
                                          <w:marBottom w:val="0"/>
                                          <w:divBdr>
                                            <w:top w:val="none" w:sz="0" w:space="0" w:color="auto"/>
                                            <w:left w:val="none" w:sz="0" w:space="0" w:color="auto"/>
                                            <w:bottom w:val="none" w:sz="0" w:space="0" w:color="auto"/>
                                            <w:right w:val="none" w:sz="0" w:space="0" w:color="auto"/>
                                          </w:divBdr>
                                        </w:div>
                                        <w:div w:id="1388256660">
                                          <w:marLeft w:val="0"/>
                                          <w:marRight w:val="0"/>
                                          <w:marTop w:val="0"/>
                                          <w:marBottom w:val="0"/>
                                          <w:divBdr>
                                            <w:top w:val="none" w:sz="0" w:space="0" w:color="auto"/>
                                            <w:left w:val="none" w:sz="0" w:space="0" w:color="auto"/>
                                            <w:bottom w:val="none" w:sz="0" w:space="0" w:color="auto"/>
                                            <w:right w:val="none" w:sz="0" w:space="0" w:color="auto"/>
                                          </w:divBdr>
                                        </w:div>
                                        <w:div w:id="886340146">
                                          <w:marLeft w:val="0"/>
                                          <w:marRight w:val="0"/>
                                          <w:marTop w:val="0"/>
                                          <w:marBottom w:val="0"/>
                                          <w:divBdr>
                                            <w:top w:val="none" w:sz="0" w:space="0" w:color="auto"/>
                                            <w:left w:val="none" w:sz="0" w:space="0" w:color="auto"/>
                                            <w:bottom w:val="none" w:sz="0" w:space="0" w:color="auto"/>
                                            <w:right w:val="none" w:sz="0" w:space="0" w:color="auto"/>
                                          </w:divBdr>
                                        </w:div>
                                      </w:divsChild>
                                    </w:div>
                                    <w:div w:id="973295448">
                                      <w:marLeft w:val="0"/>
                                      <w:marRight w:val="0"/>
                                      <w:marTop w:val="0"/>
                                      <w:marBottom w:val="0"/>
                                      <w:divBdr>
                                        <w:top w:val="none" w:sz="0" w:space="0" w:color="auto"/>
                                        <w:left w:val="none" w:sz="0" w:space="0" w:color="auto"/>
                                        <w:bottom w:val="none" w:sz="0" w:space="0" w:color="auto"/>
                                        <w:right w:val="none" w:sz="0" w:space="0" w:color="auto"/>
                                      </w:divBdr>
                                      <w:divsChild>
                                        <w:div w:id="859202382">
                                          <w:marLeft w:val="0"/>
                                          <w:marRight w:val="0"/>
                                          <w:marTop w:val="0"/>
                                          <w:marBottom w:val="0"/>
                                          <w:divBdr>
                                            <w:top w:val="none" w:sz="0" w:space="0" w:color="auto"/>
                                            <w:left w:val="none" w:sz="0" w:space="0" w:color="auto"/>
                                            <w:bottom w:val="none" w:sz="0" w:space="0" w:color="auto"/>
                                            <w:right w:val="none" w:sz="0" w:space="0" w:color="auto"/>
                                          </w:divBdr>
                                        </w:div>
                                      </w:divsChild>
                                    </w:div>
                                    <w:div w:id="2000379774">
                                      <w:marLeft w:val="0"/>
                                      <w:marRight w:val="0"/>
                                      <w:marTop w:val="0"/>
                                      <w:marBottom w:val="0"/>
                                      <w:divBdr>
                                        <w:top w:val="none" w:sz="0" w:space="0" w:color="auto"/>
                                        <w:left w:val="none" w:sz="0" w:space="0" w:color="auto"/>
                                        <w:bottom w:val="none" w:sz="0" w:space="0" w:color="auto"/>
                                        <w:right w:val="none" w:sz="0" w:space="0" w:color="auto"/>
                                      </w:divBdr>
                                      <w:divsChild>
                                        <w:div w:id="1968197841">
                                          <w:marLeft w:val="0"/>
                                          <w:marRight w:val="0"/>
                                          <w:marTop w:val="0"/>
                                          <w:marBottom w:val="0"/>
                                          <w:divBdr>
                                            <w:top w:val="none" w:sz="0" w:space="0" w:color="auto"/>
                                            <w:left w:val="none" w:sz="0" w:space="0" w:color="auto"/>
                                            <w:bottom w:val="none" w:sz="0" w:space="0" w:color="auto"/>
                                            <w:right w:val="none" w:sz="0" w:space="0" w:color="auto"/>
                                          </w:divBdr>
                                        </w:div>
                                      </w:divsChild>
                                    </w:div>
                                    <w:div w:id="1562014451">
                                      <w:marLeft w:val="0"/>
                                      <w:marRight w:val="0"/>
                                      <w:marTop w:val="0"/>
                                      <w:marBottom w:val="0"/>
                                      <w:divBdr>
                                        <w:top w:val="none" w:sz="0" w:space="0" w:color="auto"/>
                                        <w:left w:val="none" w:sz="0" w:space="0" w:color="auto"/>
                                        <w:bottom w:val="none" w:sz="0" w:space="0" w:color="auto"/>
                                        <w:right w:val="none" w:sz="0" w:space="0" w:color="auto"/>
                                      </w:divBdr>
                                      <w:divsChild>
                                        <w:div w:id="191457879">
                                          <w:marLeft w:val="0"/>
                                          <w:marRight w:val="0"/>
                                          <w:marTop w:val="0"/>
                                          <w:marBottom w:val="0"/>
                                          <w:divBdr>
                                            <w:top w:val="none" w:sz="0" w:space="0" w:color="auto"/>
                                            <w:left w:val="none" w:sz="0" w:space="0" w:color="auto"/>
                                            <w:bottom w:val="none" w:sz="0" w:space="0" w:color="auto"/>
                                            <w:right w:val="none" w:sz="0" w:space="0" w:color="auto"/>
                                          </w:divBdr>
                                        </w:div>
                                        <w:div w:id="587006774">
                                          <w:marLeft w:val="0"/>
                                          <w:marRight w:val="0"/>
                                          <w:marTop w:val="0"/>
                                          <w:marBottom w:val="0"/>
                                          <w:divBdr>
                                            <w:top w:val="none" w:sz="0" w:space="0" w:color="auto"/>
                                            <w:left w:val="none" w:sz="0" w:space="0" w:color="auto"/>
                                            <w:bottom w:val="none" w:sz="0" w:space="0" w:color="auto"/>
                                            <w:right w:val="none" w:sz="0" w:space="0" w:color="auto"/>
                                          </w:divBdr>
                                        </w:div>
                                        <w:div w:id="1198278953">
                                          <w:marLeft w:val="0"/>
                                          <w:marRight w:val="0"/>
                                          <w:marTop w:val="0"/>
                                          <w:marBottom w:val="0"/>
                                          <w:divBdr>
                                            <w:top w:val="none" w:sz="0" w:space="0" w:color="auto"/>
                                            <w:left w:val="none" w:sz="0" w:space="0" w:color="auto"/>
                                            <w:bottom w:val="none" w:sz="0" w:space="0" w:color="auto"/>
                                            <w:right w:val="none" w:sz="0" w:space="0" w:color="auto"/>
                                          </w:divBdr>
                                        </w:div>
                                        <w:div w:id="980572365">
                                          <w:marLeft w:val="0"/>
                                          <w:marRight w:val="0"/>
                                          <w:marTop w:val="0"/>
                                          <w:marBottom w:val="0"/>
                                          <w:divBdr>
                                            <w:top w:val="none" w:sz="0" w:space="0" w:color="auto"/>
                                            <w:left w:val="none" w:sz="0" w:space="0" w:color="auto"/>
                                            <w:bottom w:val="none" w:sz="0" w:space="0" w:color="auto"/>
                                            <w:right w:val="none" w:sz="0" w:space="0" w:color="auto"/>
                                          </w:divBdr>
                                        </w:div>
                                      </w:divsChild>
                                    </w:div>
                                    <w:div w:id="221983627">
                                      <w:marLeft w:val="0"/>
                                      <w:marRight w:val="0"/>
                                      <w:marTop w:val="0"/>
                                      <w:marBottom w:val="0"/>
                                      <w:divBdr>
                                        <w:top w:val="none" w:sz="0" w:space="0" w:color="auto"/>
                                        <w:left w:val="none" w:sz="0" w:space="0" w:color="auto"/>
                                        <w:bottom w:val="none" w:sz="0" w:space="0" w:color="auto"/>
                                        <w:right w:val="none" w:sz="0" w:space="0" w:color="auto"/>
                                      </w:divBdr>
                                      <w:divsChild>
                                        <w:div w:id="295532459">
                                          <w:marLeft w:val="0"/>
                                          <w:marRight w:val="0"/>
                                          <w:marTop w:val="0"/>
                                          <w:marBottom w:val="0"/>
                                          <w:divBdr>
                                            <w:top w:val="none" w:sz="0" w:space="0" w:color="auto"/>
                                            <w:left w:val="none" w:sz="0" w:space="0" w:color="auto"/>
                                            <w:bottom w:val="none" w:sz="0" w:space="0" w:color="auto"/>
                                            <w:right w:val="none" w:sz="0" w:space="0" w:color="auto"/>
                                          </w:divBdr>
                                        </w:div>
                                      </w:divsChild>
                                    </w:div>
                                    <w:div w:id="2126925924">
                                      <w:marLeft w:val="0"/>
                                      <w:marRight w:val="0"/>
                                      <w:marTop w:val="0"/>
                                      <w:marBottom w:val="0"/>
                                      <w:divBdr>
                                        <w:top w:val="none" w:sz="0" w:space="0" w:color="auto"/>
                                        <w:left w:val="none" w:sz="0" w:space="0" w:color="auto"/>
                                        <w:bottom w:val="none" w:sz="0" w:space="0" w:color="auto"/>
                                        <w:right w:val="none" w:sz="0" w:space="0" w:color="auto"/>
                                      </w:divBdr>
                                      <w:divsChild>
                                        <w:div w:id="5085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0947300">
              <w:marLeft w:val="0"/>
              <w:marRight w:val="0"/>
              <w:marTop w:val="0"/>
              <w:marBottom w:val="0"/>
              <w:divBdr>
                <w:top w:val="none" w:sz="0" w:space="0" w:color="auto"/>
                <w:left w:val="none" w:sz="0" w:space="0" w:color="auto"/>
                <w:bottom w:val="none" w:sz="0" w:space="0" w:color="auto"/>
                <w:right w:val="none" w:sz="0" w:space="0" w:color="auto"/>
              </w:divBdr>
              <w:divsChild>
                <w:div w:id="1686908019">
                  <w:marLeft w:val="0"/>
                  <w:marRight w:val="0"/>
                  <w:marTop w:val="0"/>
                  <w:marBottom w:val="0"/>
                  <w:divBdr>
                    <w:top w:val="none" w:sz="0" w:space="0" w:color="auto"/>
                    <w:left w:val="none" w:sz="0" w:space="0" w:color="auto"/>
                    <w:bottom w:val="none" w:sz="0" w:space="0" w:color="auto"/>
                    <w:right w:val="none" w:sz="0" w:space="0" w:color="auto"/>
                  </w:divBdr>
                  <w:divsChild>
                    <w:div w:id="1633097745">
                      <w:marLeft w:val="0"/>
                      <w:marRight w:val="0"/>
                      <w:marTop w:val="0"/>
                      <w:marBottom w:val="0"/>
                      <w:divBdr>
                        <w:top w:val="none" w:sz="0" w:space="0" w:color="auto"/>
                        <w:left w:val="none" w:sz="0" w:space="0" w:color="auto"/>
                        <w:bottom w:val="none" w:sz="0" w:space="0" w:color="auto"/>
                        <w:right w:val="none" w:sz="0" w:space="0" w:color="auto"/>
                      </w:divBdr>
                      <w:divsChild>
                        <w:div w:id="1633706524">
                          <w:marLeft w:val="0"/>
                          <w:marRight w:val="0"/>
                          <w:marTop w:val="0"/>
                          <w:marBottom w:val="0"/>
                          <w:divBdr>
                            <w:top w:val="none" w:sz="0" w:space="0" w:color="auto"/>
                            <w:left w:val="none" w:sz="0" w:space="0" w:color="auto"/>
                            <w:bottom w:val="none" w:sz="0" w:space="0" w:color="auto"/>
                            <w:right w:val="none" w:sz="0" w:space="0" w:color="auto"/>
                          </w:divBdr>
                          <w:divsChild>
                            <w:div w:id="630868653">
                              <w:marLeft w:val="0"/>
                              <w:marRight w:val="0"/>
                              <w:marTop w:val="0"/>
                              <w:marBottom w:val="0"/>
                              <w:divBdr>
                                <w:top w:val="none" w:sz="0" w:space="0" w:color="auto"/>
                                <w:left w:val="none" w:sz="0" w:space="0" w:color="auto"/>
                                <w:bottom w:val="none" w:sz="0" w:space="0" w:color="auto"/>
                                <w:right w:val="none" w:sz="0" w:space="0" w:color="auto"/>
                              </w:divBdr>
                              <w:divsChild>
                                <w:div w:id="1934387522">
                                  <w:marLeft w:val="0"/>
                                  <w:marRight w:val="0"/>
                                  <w:marTop w:val="0"/>
                                  <w:marBottom w:val="0"/>
                                  <w:divBdr>
                                    <w:top w:val="none" w:sz="0" w:space="0" w:color="auto"/>
                                    <w:left w:val="none" w:sz="0" w:space="0" w:color="auto"/>
                                    <w:bottom w:val="none" w:sz="0" w:space="0" w:color="auto"/>
                                    <w:right w:val="none" w:sz="0" w:space="0" w:color="auto"/>
                                  </w:divBdr>
                                </w:div>
                                <w:div w:id="482620507">
                                  <w:marLeft w:val="0"/>
                                  <w:marRight w:val="0"/>
                                  <w:marTop w:val="0"/>
                                  <w:marBottom w:val="0"/>
                                  <w:divBdr>
                                    <w:top w:val="none" w:sz="0" w:space="0" w:color="auto"/>
                                    <w:left w:val="none" w:sz="0" w:space="0" w:color="auto"/>
                                    <w:bottom w:val="none" w:sz="0" w:space="0" w:color="auto"/>
                                    <w:right w:val="none" w:sz="0" w:space="0" w:color="auto"/>
                                  </w:divBdr>
                                  <w:divsChild>
                                    <w:div w:id="972443446">
                                      <w:marLeft w:val="0"/>
                                      <w:marRight w:val="0"/>
                                      <w:marTop w:val="0"/>
                                      <w:marBottom w:val="0"/>
                                      <w:divBdr>
                                        <w:top w:val="none" w:sz="0" w:space="0" w:color="auto"/>
                                        <w:left w:val="none" w:sz="0" w:space="0" w:color="auto"/>
                                        <w:bottom w:val="none" w:sz="0" w:space="0" w:color="auto"/>
                                        <w:right w:val="none" w:sz="0" w:space="0" w:color="auto"/>
                                      </w:divBdr>
                                    </w:div>
                                    <w:div w:id="859392449">
                                      <w:marLeft w:val="0"/>
                                      <w:marRight w:val="0"/>
                                      <w:marTop w:val="0"/>
                                      <w:marBottom w:val="0"/>
                                      <w:divBdr>
                                        <w:top w:val="none" w:sz="0" w:space="0" w:color="auto"/>
                                        <w:left w:val="none" w:sz="0" w:space="0" w:color="auto"/>
                                        <w:bottom w:val="none" w:sz="0" w:space="0" w:color="auto"/>
                                        <w:right w:val="none" w:sz="0" w:space="0" w:color="auto"/>
                                      </w:divBdr>
                                      <w:divsChild>
                                        <w:div w:id="1949391344">
                                          <w:marLeft w:val="0"/>
                                          <w:marRight w:val="0"/>
                                          <w:marTop w:val="0"/>
                                          <w:marBottom w:val="0"/>
                                          <w:divBdr>
                                            <w:top w:val="none" w:sz="0" w:space="0" w:color="auto"/>
                                            <w:left w:val="none" w:sz="0" w:space="0" w:color="auto"/>
                                            <w:bottom w:val="none" w:sz="0" w:space="0" w:color="auto"/>
                                            <w:right w:val="none" w:sz="0" w:space="0" w:color="auto"/>
                                          </w:divBdr>
                                        </w:div>
                                        <w:div w:id="376323271">
                                          <w:marLeft w:val="0"/>
                                          <w:marRight w:val="0"/>
                                          <w:marTop w:val="0"/>
                                          <w:marBottom w:val="0"/>
                                          <w:divBdr>
                                            <w:top w:val="none" w:sz="0" w:space="0" w:color="auto"/>
                                            <w:left w:val="none" w:sz="0" w:space="0" w:color="auto"/>
                                            <w:bottom w:val="none" w:sz="0" w:space="0" w:color="auto"/>
                                            <w:right w:val="none" w:sz="0" w:space="0" w:color="auto"/>
                                          </w:divBdr>
                                          <w:divsChild>
                                            <w:div w:id="694816913">
                                              <w:marLeft w:val="0"/>
                                              <w:marRight w:val="0"/>
                                              <w:marTop w:val="0"/>
                                              <w:marBottom w:val="0"/>
                                              <w:divBdr>
                                                <w:top w:val="none" w:sz="0" w:space="0" w:color="auto"/>
                                                <w:left w:val="none" w:sz="0" w:space="0" w:color="auto"/>
                                                <w:bottom w:val="none" w:sz="0" w:space="0" w:color="auto"/>
                                                <w:right w:val="none" w:sz="0" w:space="0" w:color="auto"/>
                                              </w:divBdr>
                                              <w:divsChild>
                                                <w:div w:id="1631662842">
                                                  <w:marLeft w:val="0"/>
                                                  <w:marRight w:val="0"/>
                                                  <w:marTop w:val="0"/>
                                                  <w:marBottom w:val="0"/>
                                                  <w:divBdr>
                                                    <w:top w:val="none" w:sz="0" w:space="0" w:color="auto"/>
                                                    <w:left w:val="none" w:sz="0" w:space="0" w:color="auto"/>
                                                    <w:bottom w:val="none" w:sz="0" w:space="0" w:color="auto"/>
                                                    <w:right w:val="none" w:sz="0" w:space="0" w:color="auto"/>
                                                  </w:divBdr>
                                                </w:div>
                                              </w:divsChild>
                                            </w:div>
                                            <w:div w:id="133915235">
                                              <w:marLeft w:val="0"/>
                                              <w:marRight w:val="0"/>
                                              <w:marTop w:val="0"/>
                                              <w:marBottom w:val="0"/>
                                              <w:divBdr>
                                                <w:top w:val="none" w:sz="0" w:space="0" w:color="auto"/>
                                                <w:left w:val="none" w:sz="0" w:space="0" w:color="auto"/>
                                                <w:bottom w:val="none" w:sz="0" w:space="0" w:color="auto"/>
                                                <w:right w:val="none" w:sz="0" w:space="0" w:color="auto"/>
                                              </w:divBdr>
                                              <w:divsChild>
                                                <w:div w:id="38892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000795">
                                      <w:marLeft w:val="0"/>
                                      <w:marRight w:val="0"/>
                                      <w:marTop w:val="0"/>
                                      <w:marBottom w:val="0"/>
                                      <w:divBdr>
                                        <w:top w:val="none" w:sz="0" w:space="0" w:color="auto"/>
                                        <w:left w:val="none" w:sz="0" w:space="0" w:color="auto"/>
                                        <w:bottom w:val="none" w:sz="0" w:space="0" w:color="auto"/>
                                        <w:right w:val="none" w:sz="0" w:space="0" w:color="auto"/>
                                      </w:divBdr>
                                      <w:divsChild>
                                        <w:div w:id="247812299">
                                          <w:marLeft w:val="0"/>
                                          <w:marRight w:val="0"/>
                                          <w:marTop w:val="0"/>
                                          <w:marBottom w:val="0"/>
                                          <w:divBdr>
                                            <w:top w:val="none" w:sz="0" w:space="0" w:color="auto"/>
                                            <w:left w:val="none" w:sz="0" w:space="0" w:color="auto"/>
                                            <w:bottom w:val="none" w:sz="0" w:space="0" w:color="auto"/>
                                            <w:right w:val="none" w:sz="0" w:space="0" w:color="auto"/>
                                          </w:divBdr>
                                        </w:div>
                                        <w:div w:id="495221692">
                                          <w:marLeft w:val="0"/>
                                          <w:marRight w:val="0"/>
                                          <w:marTop w:val="0"/>
                                          <w:marBottom w:val="0"/>
                                          <w:divBdr>
                                            <w:top w:val="none" w:sz="0" w:space="0" w:color="auto"/>
                                            <w:left w:val="none" w:sz="0" w:space="0" w:color="auto"/>
                                            <w:bottom w:val="none" w:sz="0" w:space="0" w:color="auto"/>
                                            <w:right w:val="none" w:sz="0" w:space="0" w:color="auto"/>
                                          </w:divBdr>
                                          <w:divsChild>
                                            <w:div w:id="980886698">
                                              <w:marLeft w:val="0"/>
                                              <w:marRight w:val="0"/>
                                              <w:marTop w:val="0"/>
                                              <w:marBottom w:val="0"/>
                                              <w:divBdr>
                                                <w:top w:val="none" w:sz="0" w:space="0" w:color="auto"/>
                                                <w:left w:val="none" w:sz="0" w:space="0" w:color="auto"/>
                                                <w:bottom w:val="none" w:sz="0" w:space="0" w:color="auto"/>
                                                <w:right w:val="none" w:sz="0" w:space="0" w:color="auto"/>
                                              </w:divBdr>
                                              <w:divsChild>
                                                <w:div w:id="42835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959154">
                                      <w:marLeft w:val="0"/>
                                      <w:marRight w:val="0"/>
                                      <w:marTop w:val="0"/>
                                      <w:marBottom w:val="0"/>
                                      <w:divBdr>
                                        <w:top w:val="none" w:sz="0" w:space="0" w:color="auto"/>
                                        <w:left w:val="none" w:sz="0" w:space="0" w:color="auto"/>
                                        <w:bottom w:val="none" w:sz="0" w:space="0" w:color="auto"/>
                                        <w:right w:val="none" w:sz="0" w:space="0" w:color="auto"/>
                                      </w:divBdr>
                                      <w:divsChild>
                                        <w:div w:id="236593156">
                                          <w:marLeft w:val="0"/>
                                          <w:marRight w:val="0"/>
                                          <w:marTop w:val="0"/>
                                          <w:marBottom w:val="0"/>
                                          <w:divBdr>
                                            <w:top w:val="none" w:sz="0" w:space="0" w:color="auto"/>
                                            <w:left w:val="none" w:sz="0" w:space="0" w:color="auto"/>
                                            <w:bottom w:val="none" w:sz="0" w:space="0" w:color="auto"/>
                                            <w:right w:val="none" w:sz="0" w:space="0" w:color="auto"/>
                                          </w:divBdr>
                                        </w:div>
                                        <w:div w:id="852378841">
                                          <w:marLeft w:val="0"/>
                                          <w:marRight w:val="0"/>
                                          <w:marTop w:val="0"/>
                                          <w:marBottom w:val="0"/>
                                          <w:divBdr>
                                            <w:top w:val="none" w:sz="0" w:space="0" w:color="auto"/>
                                            <w:left w:val="none" w:sz="0" w:space="0" w:color="auto"/>
                                            <w:bottom w:val="none" w:sz="0" w:space="0" w:color="auto"/>
                                            <w:right w:val="none" w:sz="0" w:space="0" w:color="auto"/>
                                          </w:divBdr>
                                          <w:divsChild>
                                            <w:div w:id="2146507929">
                                              <w:marLeft w:val="0"/>
                                              <w:marRight w:val="0"/>
                                              <w:marTop w:val="0"/>
                                              <w:marBottom w:val="0"/>
                                              <w:divBdr>
                                                <w:top w:val="none" w:sz="0" w:space="0" w:color="auto"/>
                                                <w:left w:val="none" w:sz="0" w:space="0" w:color="auto"/>
                                                <w:bottom w:val="none" w:sz="0" w:space="0" w:color="auto"/>
                                                <w:right w:val="none" w:sz="0" w:space="0" w:color="auto"/>
                                              </w:divBdr>
                                              <w:divsChild>
                                                <w:div w:id="150014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452152">
                                      <w:marLeft w:val="0"/>
                                      <w:marRight w:val="0"/>
                                      <w:marTop w:val="0"/>
                                      <w:marBottom w:val="0"/>
                                      <w:divBdr>
                                        <w:top w:val="none" w:sz="0" w:space="0" w:color="auto"/>
                                        <w:left w:val="none" w:sz="0" w:space="0" w:color="auto"/>
                                        <w:bottom w:val="none" w:sz="0" w:space="0" w:color="auto"/>
                                        <w:right w:val="none" w:sz="0" w:space="0" w:color="auto"/>
                                      </w:divBdr>
                                      <w:divsChild>
                                        <w:div w:id="531192019">
                                          <w:marLeft w:val="0"/>
                                          <w:marRight w:val="0"/>
                                          <w:marTop w:val="0"/>
                                          <w:marBottom w:val="0"/>
                                          <w:divBdr>
                                            <w:top w:val="none" w:sz="0" w:space="0" w:color="auto"/>
                                            <w:left w:val="none" w:sz="0" w:space="0" w:color="auto"/>
                                            <w:bottom w:val="none" w:sz="0" w:space="0" w:color="auto"/>
                                            <w:right w:val="none" w:sz="0" w:space="0" w:color="auto"/>
                                          </w:divBdr>
                                        </w:div>
                                        <w:div w:id="815952175">
                                          <w:marLeft w:val="0"/>
                                          <w:marRight w:val="0"/>
                                          <w:marTop w:val="0"/>
                                          <w:marBottom w:val="0"/>
                                          <w:divBdr>
                                            <w:top w:val="none" w:sz="0" w:space="0" w:color="auto"/>
                                            <w:left w:val="none" w:sz="0" w:space="0" w:color="auto"/>
                                            <w:bottom w:val="none" w:sz="0" w:space="0" w:color="auto"/>
                                            <w:right w:val="none" w:sz="0" w:space="0" w:color="auto"/>
                                          </w:divBdr>
                                          <w:divsChild>
                                            <w:div w:id="1436706451">
                                              <w:marLeft w:val="0"/>
                                              <w:marRight w:val="0"/>
                                              <w:marTop w:val="0"/>
                                              <w:marBottom w:val="0"/>
                                              <w:divBdr>
                                                <w:top w:val="none" w:sz="0" w:space="0" w:color="auto"/>
                                                <w:left w:val="none" w:sz="0" w:space="0" w:color="auto"/>
                                                <w:bottom w:val="none" w:sz="0" w:space="0" w:color="auto"/>
                                                <w:right w:val="none" w:sz="0" w:space="0" w:color="auto"/>
                                              </w:divBdr>
                                              <w:divsChild>
                                                <w:div w:id="88703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96489">
                                      <w:marLeft w:val="0"/>
                                      <w:marRight w:val="0"/>
                                      <w:marTop w:val="0"/>
                                      <w:marBottom w:val="0"/>
                                      <w:divBdr>
                                        <w:top w:val="none" w:sz="0" w:space="0" w:color="auto"/>
                                        <w:left w:val="none" w:sz="0" w:space="0" w:color="auto"/>
                                        <w:bottom w:val="none" w:sz="0" w:space="0" w:color="auto"/>
                                        <w:right w:val="none" w:sz="0" w:space="0" w:color="auto"/>
                                      </w:divBdr>
                                      <w:divsChild>
                                        <w:div w:id="706636907">
                                          <w:marLeft w:val="0"/>
                                          <w:marRight w:val="0"/>
                                          <w:marTop w:val="0"/>
                                          <w:marBottom w:val="0"/>
                                          <w:divBdr>
                                            <w:top w:val="none" w:sz="0" w:space="0" w:color="auto"/>
                                            <w:left w:val="none" w:sz="0" w:space="0" w:color="auto"/>
                                            <w:bottom w:val="none" w:sz="0" w:space="0" w:color="auto"/>
                                            <w:right w:val="none" w:sz="0" w:space="0" w:color="auto"/>
                                          </w:divBdr>
                                        </w:div>
                                        <w:div w:id="1643343439">
                                          <w:marLeft w:val="0"/>
                                          <w:marRight w:val="0"/>
                                          <w:marTop w:val="0"/>
                                          <w:marBottom w:val="0"/>
                                          <w:divBdr>
                                            <w:top w:val="none" w:sz="0" w:space="0" w:color="auto"/>
                                            <w:left w:val="none" w:sz="0" w:space="0" w:color="auto"/>
                                            <w:bottom w:val="none" w:sz="0" w:space="0" w:color="auto"/>
                                            <w:right w:val="none" w:sz="0" w:space="0" w:color="auto"/>
                                          </w:divBdr>
                                          <w:divsChild>
                                            <w:div w:id="1728718289">
                                              <w:marLeft w:val="0"/>
                                              <w:marRight w:val="0"/>
                                              <w:marTop w:val="0"/>
                                              <w:marBottom w:val="0"/>
                                              <w:divBdr>
                                                <w:top w:val="none" w:sz="0" w:space="0" w:color="auto"/>
                                                <w:left w:val="none" w:sz="0" w:space="0" w:color="auto"/>
                                                <w:bottom w:val="none" w:sz="0" w:space="0" w:color="auto"/>
                                                <w:right w:val="none" w:sz="0" w:space="0" w:color="auto"/>
                                              </w:divBdr>
                                              <w:divsChild>
                                                <w:div w:id="161331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683378">
                                      <w:marLeft w:val="0"/>
                                      <w:marRight w:val="0"/>
                                      <w:marTop w:val="0"/>
                                      <w:marBottom w:val="0"/>
                                      <w:divBdr>
                                        <w:top w:val="none" w:sz="0" w:space="0" w:color="auto"/>
                                        <w:left w:val="none" w:sz="0" w:space="0" w:color="auto"/>
                                        <w:bottom w:val="none" w:sz="0" w:space="0" w:color="auto"/>
                                        <w:right w:val="none" w:sz="0" w:space="0" w:color="auto"/>
                                      </w:divBdr>
                                      <w:divsChild>
                                        <w:div w:id="1623458990">
                                          <w:marLeft w:val="0"/>
                                          <w:marRight w:val="0"/>
                                          <w:marTop w:val="0"/>
                                          <w:marBottom w:val="0"/>
                                          <w:divBdr>
                                            <w:top w:val="none" w:sz="0" w:space="0" w:color="auto"/>
                                            <w:left w:val="none" w:sz="0" w:space="0" w:color="auto"/>
                                            <w:bottom w:val="none" w:sz="0" w:space="0" w:color="auto"/>
                                            <w:right w:val="none" w:sz="0" w:space="0" w:color="auto"/>
                                          </w:divBdr>
                                        </w:div>
                                        <w:div w:id="85880198">
                                          <w:marLeft w:val="0"/>
                                          <w:marRight w:val="0"/>
                                          <w:marTop w:val="0"/>
                                          <w:marBottom w:val="0"/>
                                          <w:divBdr>
                                            <w:top w:val="none" w:sz="0" w:space="0" w:color="auto"/>
                                            <w:left w:val="none" w:sz="0" w:space="0" w:color="auto"/>
                                            <w:bottom w:val="none" w:sz="0" w:space="0" w:color="auto"/>
                                            <w:right w:val="none" w:sz="0" w:space="0" w:color="auto"/>
                                          </w:divBdr>
                                          <w:divsChild>
                                            <w:div w:id="1056709430">
                                              <w:marLeft w:val="0"/>
                                              <w:marRight w:val="0"/>
                                              <w:marTop w:val="0"/>
                                              <w:marBottom w:val="0"/>
                                              <w:divBdr>
                                                <w:top w:val="none" w:sz="0" w:space="0" w:color="auto"/>
                                                <w:left w:val="none" w:sz="0" w:space="0" w:color="auto"/>
                                                <w:bottom w:val="none" w:sz="0" w:space="0" w:color="auto"/>
                                                <w:right w:val="none" w:sz="0" w:space="0" w:color="auto"/>
                                              </w:divBdr>
                                              <w:divsChild>
                                                <w:div w:id="54572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8120">
                                      <w:marLeft w:val="0"/>
                                      <w:marRight w:val="0"/>
                                      <w:marTop w:val="0"/>
                                      <w:marBottom w:val="0"/>
                                      <w:divBdr>
                                        <w:top w:val="none" w:sz="0" w:space="0" w:color="auto"/>
                                        <w:left w:val="none" w:sz="0" w:space="0" w:color="auto"/>
                                        <w:bottom w:val="none" w:sz="0" w:space="0" w:color="auto"/>
                                        <w:right w:val="none" w:sz="0" w:space="0" w:color="auto"/>
                                      </w:divBdr>
                                      <w:divsChild>
                                        <w:div w:id="1637755057">
                                          <w:marLeft w:val="0"/>
                                          <w:marRight w:val="0"/>
                                          <w:marTop w:val="0"/>
                                          <w:marBottom w:val="0"/>
                                          <w:divBdr>
                                            <w:top w:val="none" w:sz="0" w:space="0" w:color="auto"/>
                                            <w:left w:val="none" w:sz="0" w:space="0" w:color="auto"/>
                                            <w:bottom w:val="none" w:sz="0" w:space="0" w:color="auto"/>
                                            <w:right w:val="none" w:sz="0" w:space="0" w:color="auto"/>
                                          </w:divBdr>
                                        </w:div>
                                        <w:div w:id="1494880687">
                                          <w:marLeft w:val="0"/>
                                          <w:marRight w:val="0"/>
                                          <w:marTop w:val="0"/>
                                          <w:marBottom w:val="0"/>
                                          <w:divBdr>
                                            <w:top w:val="none" w:sz="0" w:space="0" w:color="auto"/>
                                            <w:left w:val="none" w:sz="0" w:space="0" w:color="auto"/>
                                            <w:bottom w:val="none" w:sz="0" w:space="0" w:color="auto"/>
                                            <w:right w:val="none" w:sz="0" w:space="0" w:color="auto"/>
                                          </w:divBdr>
                                          <w:divsChild>
                                            <w:div w:id="633681027">
                                              <w:marLeft w:val="0"/>
                                              <w:marRight w:val="0"/>
                                              <w:marTop w:val="0"/>
                                              <w:marBottom w:val="0"/>
                                              <w:divBdr>
                                                <w:top w:val="none" w:sz="0" w:space="0" w:color="auto"/>
                                                <w:left w:val="none" w:sz="0" w:space="0" w:color="auto"/>
                                                <w:bottom w:val="none" w:sz="0" w:space="0" w:color="auto"/>
                                                <w:right w:val="none" w:sz="0" w:space="0" w:color="auto"/>
                                              </w:divBdr>
                                              <w:divsChild>
                                                <w:div w:id="843711356">
                                                  <w:marLeft w:val="0"/>
                                                  <w:marRight w:val="0"/>
                                                  <w:marTop w:val="0"/>
                                                  <w:marBottom w:val="0"/>
                                                  <w:divBdr>
                                                    <w:top w:val="none" w:sz="0" w:space="0" w:color="auto"/>
                                                    <w:left w:val="none" w:sz="0" w:space="0" w:color="auto"/>
                                                    <w:bottom w:val="none" w:sz="0" w:space="0" w:color="auto"/>
                                                    <w:right w:val="none" w:sz="0" w:space="0" w:color="auto"/>
                                                  </w:divBdr>
                                                </w:div>
                                              </w:divsChild>
                                            </w:div>
                                            <w:div w:id="313725252">
                                              <w:marLeft w:val="0"/>
                                              <w:marRight w:val="0"/>
                                              <w:marTop w:val="0"/>
                                              <w:marBottom w:val="0"/>
                                              <w:divBdr>
                                                <w:top w:val="none" w:sz="0" w:space="0" w:color="auto"/>
                                                <w:left w:val="none" w:sz="0" w:space="0" w:color="auto"/>
                                                <w:bottom w:val="none" w:sz="0" w:space="0" w:color="auto"/>
                                                <w:right w:val="none" w:sz="0" w:space="0" w:color="auto"/>
                                              </w:divBdr>
                                              <w:divsChild>
                                                <w:div w:id="77922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8722944">
              <w:marLeft w:val="0"/>
              <w:marRight w:val="0"/>
              <w:marTop w:val="0"/>
              <w:marBottom w:val="0"/>
              <w:divBdr>
                <w:top w:val="none" w:sz="0" w:space="0" w:color="auto"/>
                <w:left w:val="none" w:sz="0" w:space="0" w:color="auto"/>
                <w:bottom w:val="none" w:sz="0" w:space="0" w:color="auto"/>
                <w:right w:val="none" w:sz="0" w:space="0" w:color="auto"/>
              </w:divBdr>
              <w:divsChild>
                <w:div w:id="750009118">
                  <w:marLeft w:val="0"/>
                  <w:marRight w:val="0"/>
                  <w:marTop w:val="0"/>
                  <w:marBottom w:val="0"/>
                  <w:divBdr>
                    <w:top w:val="none" w:sz="0" w:space="0" w:color="auto"/>
                    <w:left w:val="none" w:sz="0" w:space="0" w:color="auto"/>
                    <w:bottom w:val="none" w:sz="0" w:space="0" w:color="auto"/>
                    <w:right w:val="none" w:sz="0" w:space="0" w:color="auto"/>
                  </w:divBdr>
                  <w:divsChild>
                    <w:div w:id="662589493">
                      <w:marLeft w:val="0"/>
                      <w:marRight w:val="0"/>
                      <w:marTop w:val="0"/>
                      <w:marBottom w:val="0"/>
                      <w:divBdr>
                        <w:top w:val="none" w:sz="0" w:space="0" w:color="auto"/>
                        <w:left w:val="none" w:sz="0" w:space="0" w:color="auto"/>
                        <w:bottom w:val="none" w:sz="0" w:space="0" w:color="auto"/>
                        <w:right w:val="none" w:sz="0" w:space="0" w:color="auto"/>
                      </w:divBdr>
                    </w:div>
                    <w:div w:id="680814510">
                      <w:marLeft w:val="0"/>
                      <w:marRight w:val="0"/>
                      <w:marTop w:val="0"/>
                      <w:marBottom w:val="0"/>
                      <w:divBdr>
                        <w:top w:val="none" w:sz="0" w:space="0" w:color="auto"/>
                        <w:left w:val="none" w:sz="0" w:space="0" w:color="auto"/>
                        <w:bottom w:val="none" w:sz="0" w:space="0" w:color="auto"/>
                        <w:right w:val="none" w:sz="0" w:space="0" w:color="auto"/>
                      </w:divBdr>
                    </w:div>
                  </w:divsChild>
                </w:div>
                <w:div w:id="678236828">
                  <w:marLeft w:val="0"/>
                  <w:marRight w:val="0"/>
                  <w:marTop w:val="0"/>
                  <w:marBottom w:val="0"/>
                  <w:divBdr>
                    <w:top w:val="none" w:sz="0" w:space="0" w:color="auto"/>
                    <w:left w:val="none" w:sz="0" w:space="0" w:color="auto"/>
                    <w:bottom w:val="none" w:sz="0" w:space="0" w:color="auto"/>
                    <w:right w:val="none" w:sz="0" w:space="0" w:color="auto"/>
                  </w:divBdr>
                  <w:divsChild>
                    <w:div w:id="255788757">
                      <w:marLeft w:val="0"/>
                      <w:marRight w:val="0"/>
                      <w:marTop w:val="0"/>
                      <w:marBottom w:val="0"/>
                      <w:divBdr>
                        <w:top w:val="none" w:sz="0" w:space="0" w:color="auto"/>
                        <w:left w:val="none" w:sz="0" w:space="0" w:color="auto"/>
                        <w:bottom w:val="none" w:sz="0" w:space="0" w:color="auto"/>
                        <w:right w:val="none" w:sz="0" w:space="0" w:color="auto"/>
                      </w:divBdr>
                    </w:div>
                    <w:div w:id="527792031">
                      <w:marLeft w:val="0"/>
                      <w:marRight w:val="0"/>
                      <w:marTop w:val="0"/>
                      <w:marBottom w:val="0"/>
                      <w:divBdr>
                        <w:top w:val="none" w:sz="0" w:space="0" w:color="auto"/>
                        <w:left w:val="none" w:sz="0" w:space="0" w:color="auto"/>
                        <w:bottom w:val="none" w:sz="0" w:space="0" w:color="auto"/>
                        <w:right w:val="none" w:sz="0" w:space="0" w:color="auto"/>
                      </w:divBdr>
                    </w:div>
                  </w:divsChild>
                </w:div>
                <w:div w:id="2119830079">
                  <w:marLeft w:val="0"/>
                  <w:marRight w:val="0"/>
                  <w:marTop w:val="0"/>
                  <w:marBottom w:val="0"/>
                  <w:divBdr>
                    <w:top w:val="none" w:sz="0" w:space="0" w:color="auto"/>
                    <w:left w:val="none" w:sz="0" w:space="0" w:color="auto"/>
                    <w:bottom w:val="none" w:sz="0" w:space="0" w:color="auto"/>
                    <w:right w:val="none" w:sz="0" w:space="0" w:color="auto"/>
                  </w:divBdr>
                  <w:divsChild>
                    <w:div w:id="1711570661">
                      <w:marLeft w:val="0"/>
                      <w:marRight w:val="0"/>
                      <w:marTop w:val="0"/>
                      <w:marBottom w:val="0"/>
                      <w:divBdr>
                        <w:top w:val="none" w:sz="0" w:space="0" w:color="auto"/>
                        <w:left w:val="none" w:sz="0" w:space="0" w:color="auto"/>
                        <w:bottom w:val="none" w:sz="0" w:space="0" w:color="auto"/>
                        <w:right w:val="none" w:sz="0" w:space="0" w:color="auto"/>
                      </w:divBdr>
                    </w:div>
                    <w:div w:id="1438021397">
                      <w:marLeft w:val="0"/>
                      <w:marRight w:val="0"/>
                      <w:marTop w:val="0"/>
                      <w:marBottom w:val="0"/>
                      <w:divBdr>
                        <w:top w:val="none" w:sz="0" w:space="0" w:color="auto"/>
                        <w:left w:val="none" w:sz="0" w:space="0" w:color="auto"/>
                        <w:bottom w:val="none" w:sz="0" w:space="0" w:color="auto"/>
                        <w:right w:val="none" w:sz="0" w:space="0" w:color="auto"/>
                      </w:divBdr>
                    </w:div>
                  </w:divsChild>
                </w:div>
                <w:div w:id="1997683342">
                  <w:marLeft w:val="0"/>
                  <w:marRight w:val="0"/>
                  <w:marTop w:val="0"/>
                  <w:marBottom w:val="0"/>
                  <w:divBdr>
                    <w:top w:val="none" w:sz="0" w:space="0" w:color="auto"/>
                    <w:left w:val="none" w:sz="0" w:space="0" w:color="auto"/>
                    <w:bottom w:val="none" w:sz="0" w:space="0" w:color="auto"/>
                    <w:right w:val="none" w:sz="0" w:space="0" w:color="auto"/>
                  </w:divBdr>
                  <w:divsChild>
                    <w:div w:id="549003546">
                      <w:marLeft w:val="0"/>
                      <w:marRight w:val="0"/>
                      <w:marTop w:val="0"/>
                      <w:marBottom w:val="0"/>
                      <w:divBdr>
                        <w:top w:val="none" w:sz="0" w:space="0" w:color="auto"/>
                        <w:left w:val="none" w:sz="0" w:space="0" w:color="auto"/>
                        <w:bottom w:val="none" w:sz="0" w:space="0" w:color="auto"/>
                        <w:right w:val="none" w:sz="0" w:space="0" w:color="auto"/>
                      </w:divBdr>
                    </w:div>
                    <w:div w:id="1872109486">
                      <w:marLeft w:val="0"/>
                      <w:marRight w:val="0"/>
                      <w:marTop w:val="0"/>
                      <w:marBottom w:val="0"/>
                      <w:divBdr>
                        <w:top w:val="none" w:sz="0" w:space="0" w:color="auto"/>
                        <w:left w:val="none" w:sz="0" w:space="0" w:color="auto"/>
                        <w:bottom w:val="none" w:sz="0" w:space="0" w:color="auto"/>
                        <w:right w:val="none" w:sz="0" w:space="0" w:color="auto"/>
                      </w:divBdr>
                    </w:div>
                  </w:divsChild>
                </w:div>
                <w:div w:id="991256022">
                  <w:marLeft w:val="0"/>
                  <w:marRight w:val="0"/>
                  <w:marTop w:val="0"/>
                  <w:marBottom w:val="0"/>
                  <w:divBdr>
                    <w:top w:val="none" w:sz="0" w:space="0" w:color="auto"/>
                    <w:left w:val="none" w:sz="0" w:space="0" w:color="auto"/>
                    <w:bottom w:val="none" w:sz="0" w:space="0" w:color="auto"/>
                    <w:right w:val="none" w:sz="0" w:space="0" w:color="auto"/>
                  </w:divBdr>
                  <w:divsChild>
                    <w:div w:id="8728484">
                      <w:marLeft w:val="0"/>
                      <w:marRight w:val="0"/>
                      <w:marTop w:val="0"/>
                      <w:marBottom w:val="0"/>
                      <w:divBdr>
                        <w:top w:val="none" w:sz="0" w:space="0" w:color="auto"/>
                        <w:left w:val="none" w:sz="0" w:space="0" w:color="auto"/>
                        <w:bottom w:val="none" w:sz="0" w:space="0" w:color="auto"/>
                        <w:right w:val="none" w:sz="0" w:space="0" w:color="auto"/>
                      </w:divBdr>
                    </w:div>
                    <w:div w:id="723410261">
                      <w:marLeft w:val="0"/>
                      <w:marRight w:val="0"/>
                      <w:marTop w:val="0"/>
                      <w:marBottom w:val="0"/>
                      <w:divBdr>
                        <w:top w:val="none" w:sz="0" w:space="0" w:color="auto"/>
                        <w:left w:val="none" w:sz="0" w:space="0" w:color="auto"/>
                        <w:bottom w:val="none" w:sz="0" w:space="0" w:color="auto"/>
                        <w:right w:val="none" w:sz="0" w:space="0" w:color="auto"/>
                      </w:divBdr>
                    </w:div>
                  </w:divsChild>
                </w:div>
                <w:div w:id="1477649570">
                  <w:marLeft w:val="0"/>
                  <w:marRight w:val="0"/>
                  <w:marTop w:val="0"/>
                  <w:marBottom w:val="0"/>
                  <w:divBdr>
                    <w:top w:val="none" w:sz="0" w:space="0" w:color="auto"/>
                    <w:left w:val="none" w:sz="0" w:space="0" w:color="auto"/>
                    <w:bottom w:val="none" w:sz="0" w:space="0" w:color="auto"/>
                    <w:right w:val="none" w:sz="0" w:space="0" w:color="auto"/>
                  </w:divBdr>
                  <w:divsChild>
                    <w:div w:id="189300106">
                      <w:marLeft w:val="0"/>
                      <w:marRight w:val="0"/>
                      <w:marTop w:val="0"/>
                      <w:marBottom w:val="0"/>
                      <w:divBdr>
                        <w:top w:val="none" w:sz="0" w:space="0" w:color="auto"/>
                        <w:left w:val="none" w:sz="0" w:space="0" w:color="auto"/>
                        <w:bottom w:val="none" w:sz="0" w:space="0" w:color="auto"/>
                        <w:right w:val="none" w:sz="0" w:space="0" w:color="auto"/>
                      </w:divBdr>
                    </w:div>
                    <w:div w:id="101754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756123">
          <w:marLeft w:val="0"/>
          <w:marRight w:val="0"/>
          <w:marTop w:val="0"/>
          <w:marBottom w:val="0"/>
          <w:divBdr>
            <w:top w:val="none" w:sz="0" w:space="0" w:color="auto"/>
            <w:left w:val="none" w:sz="0" w:space="0" w:color="auto"/>
            <w:bottom w:val="none" w:sz="0" w:space="0" w:color="auto"/>
            <w:right w:val="none" w:sz="0" w:space="0" w:color="auto"/>
          </w:divBdr>
          <w:divsChild>
            <w:div w:id="1201088735">
              <w:marLeft w:val="0"/>
              <w:marRight w:val="0"/>
              <w:marTop w:val="0"/>
              <w:marBottom w:val="0"/>
              <w:divBdr>
                <w:top w:val="none" w:sz="0" w:space="0" w:color="auto"/>
                <w:left w:val="none" w:sz="0" w:space="0" w:color="auto"/>
                <w:bottom w:val="none" w:sz="0" w:space="0" w:color="auto"/>
                <w:right w:val="none" w:sz="0" w:space="0" w:color="auto"/>
              </w:divBdr>
              <w:divsChild>
                <w:div w:id="1022902180">
                  <w:marLeft w:val="0"/>
                  <w:marRight w:val="0"/>
                  <w:marTop w:val="0"/>
                  <w:marBottom w:val="150"/>
                  <w:divBdr>
                    <w:top w:val="none" w:sz="0" w:space="0" w:color="auto"/>
                    <w:left w:val="none" w:sz="0" w:space="0" w:color="auto"/>
                    <w:bottom w:val="none" w:sz="0" w:space="0" w:color="auto"/>
                    <w:right w:val="none" w:sz="0" w:space="0" w:color="auto"/>
                  </w:divBdr>
                </w:div>
                <w:div w:id="357125120">
                  <w:marLeft w:val="0"/>
                  <w:marRight w:val="0"/>
                  <w:marTop w:val="0"/>
                  <w:marBottom w:val="0"/>
                  <w:divBdr>
                    <w:top w:val="none" w:sz="0" w:space="0" w:color="auto"/>
                    <w:left w:val="none" w:sz="0" w:space="0" w:color="auto"/>
                    <w:bottom w:val="none" w:sz="0" w:space="0" w:color="auto"/>
                    <w:right w:val="none" w:sz="0" w:space="0" w:color="auto"/>
                  </w:divBdr>
                  <w:divsChild>
                    <w:div w:id="1777015931">
                      <w:marLeft w:val="0"/>
                      <w:marRight w:val="0"/>
                      <w:marTop w:val="0"/>
                      <w:marBottom w:val="0"/>
                      <w:divBdr>
                        <w:top w:val="none" w:sz="0" w:space="0" w:color="auto"/>
                        <w:left w:val="none" w:sz="0" w:space="0" w:color="auto"/>
                        <w:bottom w:val="none" w:sz="0" w:space="0" w:color="auto"/>
                        <w:right w:val="none" w:sz="0" w:space="0" w:color="auto"/>
                      </w:divBdr>
                      <w:divsChild>
                        <w:div w:id="18363795">
                          <w:marLeft w:val="0"/>
                          <w:marRight w:val="0"/>
                          <w:marTop w:val="0"/>
                          <w:marBottom w:val="0"/>
                          <w:divBdr>
                            <w:top w:val="none" w:sz="0" w:space="0" w:color="auto"/>
                            <w:left w:val="none" w:sz="0" w:space="0" w:color="auto"/>
                            <w:bottom w:val="none" w:sz="0" w:space="0" w:color="auto"/>
                            <w:right w:val="none" w:sz="0" w:space="0" w:color="auto"/>
                          </w:divBdr>
                        </w:div>
                        <w:div w:id="353724991">
                          <w:marLeft w:val="0"/>
                          <w:marRight w:val="0"/>
                          <w:marTop w:val="0"/>
                          <w:marBottom w:val="0"/>
                          <w:divBdr>
                            <w:top w:val="none" w:sz="0" w:space="0" w:color="auto"/>
                            <w:left w:val="none" w:sz="0" w:space="0" w:color="auto"/>
                            <w:bottom w:val="none" w:sz="0" w:space="0" w:color="auto"/>
                            <w:right w:val="none" w:sz="0" w:space="0" w:color="auto"/>
                          </w:divBdr>
                        </w:div>
                        <w:div w:id="1720084410">
                          <w:marLeft w:val="0"/>
                          <w:marRight w:val="0"/>
                          <w:marTop w:val="525"/>
                          <w:marBottom w:val="270"/>
                          <w:divBdr>
                            <w:top w:val="none" w:sz="0" w:space="0" w:color="auto"/>
                            <w:left w:val="none" w:sz="0" w:space="0" w:color="auto"/>
                            <w:bottom w:val="none" w:sz="0" w:space="0" w:color="auto"/>
                            <w:right w:val="none" w:sz="0" w:space="0" w:color="auto"/>
                          </w:divBdr>
                          <w:divsChild>
                            <w:div w:id="422990126">
                              <w:marLeft w:val="0"/>
                              <w:marRight w:val="0"/>
                              <w:marTop w:val="0"/>
                              <w:marBottom w:val="0"/>
                              <w:divBdr>
                                <w:top w:val="none" w:sz="0" w:space="0" w:color="auto"/>
                                <w:left w:val="none" w:sz="0" w:space="0" w:color="auto"/>
                                <w:bottom w:val="none" w:sz="0" w:space="0" w:color="auto"/>
                                <w:right w:val="none" w:sz="0" w:space="0" w:color="auto"/>
                              </w:divBdr>
                            </w:div>
                          </w:divsChild>
                        </w:div>
                        <w:div w:id="48387213">
                          <w:marLeft w:val="0"/>
                          <w:marRight w:val="0"/>
                          <w:marTop w:val="0"/>
                          <w:marBottom w:val="0"/>
                          <w:divBdr>
                            <w:top w:val="none" w:sz="0" w:space="0" w:color="auto"/>
                            <w:left w:val="none" w:sz="0" w:space="0" w:color="auto"/>
                            <w:bottom w:val="none" w:sz="0" w:space="0" w:color="auto"/>
                            <w:right w:val="none" w:sz="0" w:space="0" w:color="auto"/>
                          </w:divBdr>
                        </w:div>
                        <w:div w:id="1762291352">
                          <w:marLeft w:val="0"/>
                          <w:marRight w:val="0"/>
                          <w:marTop w:val="525"/>
                          <w:marBottom w:val="270"/>
                          <w:divBdr>
                            <w:top w:val="none" w:sz="0" w:space="0" w:color="auto"/>
                            <w:left w:val="none" w:sz="0" w:space="0" w:color="auto"/>
                            <w:bottom w:val="none" w:sz="0" w:space="0" w:color="auto"/>
                            <w:right w:val="none" w:sz="0" w:space="0" w:color="auto"/>
                          </w:divBdr>
                          <w:divsChild>
                            <w:div w:id="111328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02270">
                      <w:marLeft w:val="0"/>
                      <w:marRight w:val="0"/>
                      <w:marTop w:val="0"/>
                      <w:marBottom w:val="0"/>
                      <w:divBdr>
                        <w:top w:val="none" w:sz="0" w:space="0" w:color="auto"/>
                        <w:left w:val="none" w:sz="0" w:space="0" w:color="auto"/>
                        <w:bottom w:val="none" w:sz="0" w:space="0" w:color="auto"/>
                        <w:right w:val="none" w:sz="0" w:space="0" w:color="auto"/>
                      </w:divBdr>
                      <w:divsChild>
                        <w:div w:id="675618458">
                          <w:marLeft w:val="0"/>
                          <w:marRight w:val="0"/>
                          <w:marTop w:val="0"/>
                          <w:marBottom w:val="0"/>
                          <w:divBdr>
                            <w:top w:val="none" w:sz="0" w:space="0" w:color="auto"/>
                            <w:left w:val="none" w:sz="0" w:space="0" w:color="auto"/>
                            <w:bottom w:val="none" w:sz="0" w:space="0" w:color="auto"/>
                            <w:right w:val="none" w:sz="0" w:space="0" w:color="auto"/>
                          </w:divBdr>
                        </w:div>
                      </w:divsChild>
                    </w:div>
                    <w:div w:id="196399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60522">
              <w:marLeft w:val="0"/>
              <w:marRight w:val="0"/>
              <w:marTop w:val="0"/>
              <w:marBottom w:val="0"/>
              <w:divBdr>
                <w:top w:val="none" w:sz="0" w:space="0" w:color="auto"/>
                <w:left w:val="none" w:sz="0" w:space="0" w:color="auto"/>
                <w:bottom w:val="none" w:sz="0" w:space="0" w:color="auto"/>
                <w:right w:val="none" w:sz="0" w:space="0" w:color="auto"/>
              </w:divBdr>
            </w:div>
            <w:div w:id="865486872">
              <w:marLeft w:val="0"/>
              <w:marRight w:val="0"/>
              <w:marTop w:val="0"/>
              <w:marBottom w:val="0"/>
              <w:divBdr>
                <w:top w:val="none" w:sz="0" w:space="0" w:color="auto"/>
                <w:left w:val="none" w:sz="0" w:space="0" w:color="auto"/>
                <w:bottom w:val="none" w:sz="0" w:space="0" w:color="auto"/>
                <w:right w:val="none" w:sz="0" w:space="0" w:color="auto"/>
              </w:divBdr>
              <w:divsChild>
                <w:div w:id="2144077425">
                  <w:marLeft w:val="0"/>
                  <w:marRight w:val="0"/>
                  <w:marTop w:val="150"/>
                  <w:marBottom w:val="0"/>
                  <w:divBdr>
                    <w:top w:val="none" w:sz="0" w:space="0" w:color="auto"/>
                    <w:left w:val="none" w:sz="0" w:space="0" w:color="auto"/>
                    <w:bottom w:val="none" w:sz="0" w:space="0" w:color="auto"/>
                    <w:right w:val="none" w:sz="0" w:space="0" w:color="auto"/>
                  </w:divBdr>
                  <w:divsChild>
                    <w:div w:id="122278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450591">
          <w:marLeft w:val="0"/>
          <w:marRight w:val="0"/>
          <w:marTop w:val="0"/>
          <w:marBottom w:val="0"/>
          <w:divBdr>
            <w:top w:val="none" w:sz="0" w:space="0" w:color="auto"/>
            <w:left w:val="none" w:sz="0" w:space="0" w:color="auto"/>
            <w:bottom w:val="none" w:sz="0" w:space="0" w:color="auto"/>
            <w:right w:val="none" w:sz="0" w:space="0" w:color="auto"/>
          </w:divBdr>
          <w:divsChild>
            <w:div w:id="869880386">
              <w:marLeft w:val="0"/>
              <w:marRight w:val="0"/>
              <w:marTop w:val="0"/>
              <w:marBottom w:val="0"/>
              <w:divBdr>
                <w:top w:val="none" w:sz="0" w:space="0" w:color="auto"/>
                <w:left w:val="none" w:sz="0" w:space="0" w:color="auto"/>
                <w:bottom w:val="none" w:sz="0" w:space="0" w:color="auto"/>
                <w:right w:val="none" w:sz="0" w:space="0" w:color="auto"/>
              </w:divBdr>
              <w:divsChild>
                <w:div w:id="93344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687863">
          <w:marLeft w:val="0"/>
          <w:marRight w:val="0"/>
          <w:marTop w:val="0"/>
          <w:marBottom w:val="0"/>
          <w:divBdr>
            <w:top w:val="none" w:sz="0" w:space="0" w:color="auto"/>
            <w:left w:val="none" w:sz="0" w:space="0" w:color="auto"/>
            <w:bottom w:val="none" w:sz="0" w:space="0" w:color="auto"/>
            <w:right w:val="none" w:sz="0" w:space="0" w:color="auto"/>
          </w:divBdr>
        </w:div>
        <w:div w:id="1430126608">
          <w:marLeft w:val="0"/>
          <w:marRight w:val="0"/>
          <w:marTop w:val="0"/>
          <w:marBottom w:val="0"/>
          <w:divBdr>
            <w:top w:val="none" w:sz="0" w:space="0" w:color="auto"/>
            <w:left w:val="none" w:sz="0" w:space="0" w:color="auto"/>
            <w:bottom w:val="none" w:sz="0" w:space="0" w:color="auto"/>
            <w:right w:val="none" w:sz="0" w:space="0" w:color="auto"/>
          </w:divBdr>
        </w:div>
      </w:divsChild>
    </w:div>
    <w:div w:id="1686975199">
      <w:bodyDiv w:val="1"/>
      <w:marLeft w:val="0"/>
      <w:marRight w:val="0"/>
      <w:marTop w:val="0"/>
      <w:marBottom w:val="0"/>
      <w:divBdr>
        <w:top w:val="none" w:sz="0" w:space="0" w:color="auto"/>
        <w:left w:val="none" w:sz="0" w:space="0" w:color="auto"/>
        <w:bottom w:val="none" w:sz="0" w:space="0" w:color="auto"/>
        <w:right w:val="none" w:sz="0" w:space="0" w:color="auto"/>
      </w:divBdr>
      <w:divsChild>
        <w:div w:id="1373578586">
          <w:marLeft w:val="0"/>
          <w:marRight w:val="0"/>
          <w:marTop w:val="0"/>
          <w:marBottom w:val="0"/>
          <w:divBdr>
            <w:top w:val="none" w:sz="0" w:space="0" w:color="auto"/>
            <w:left w:val="none" w:sz="0" w:space="0" w:color="auto"/>
            <w:bottom w:val="none" w:sz="0" w:space="0" w:color="auto"/>
            <w:right w:val="none" w:sz="0" w:space="0" w:color="auto"/>
          </w:divBdr>
          <w:divsChild>
            <w:div w:id="806171003">
              <w:marLeft w:val="0"/>
              <w:marRight w:val="0"/>
              <w:marTop w:val="0"/>
              <w:marBottom w:val="0"/>
              <w:divBdr>
                <w:top w:val="none" w:sz="0" w:space="0" w:color="auto"/>
                <w:left w:val="none" w:sz="0" w:space="0" w:color="auto"/>
                <w:bottom w:val="none" w:sz="0" w:space="0" w:color="auto"/>
                <w:right w:val="none" w:sz="0" w:space="0" w:color="auto"/>
              </w:divBdr>
            </w:div>
            <w:div w:id="1223785659">
              <w:marLeft w:val="0"/>
              <w:marRight w:val="0"/>
              <w:marTop w:val="0"/>
              <w:marBottom w:val="0"/>
              <w:divBdr>
                <w:top w:val="none" w:sz="0" w:space="0" w:color="auto"/>
                <w:left w:val="none" w:sz="0" w:space="0" w:color="auto"/>
                <w:bottom w:val="none" w:sz="0" w:space="0" w:color="auto"/>
                <w:right w:val="none" w:sz="0" w:space="0" w:color="auto"/>
              </w:divBdr>
            </w:div>
          </w:divsChild>
        </w:div>
        <w:div w:id="2069917716">
          <w:marLeft w:val="0"/>
          <w:marRight w:val="0"/>
          <w:marTop w:val="0"/>
          <w:marBottom w:val="0"/>
          <w:divBdr>
            <w:top w:val="none" w:sz="0" w:space="0" w:color="auto"/>
            <w:left w:val="none" w:sz="0" w:space="0" w:color="auto"/>
            <w:bottom w:val="none" w:sz="0" w:space="0" w:color="auto"/>
            <w:right w:val="none" w:sz="0" w:space="0" w:color="auto"/>
          </w:divBdr>
        </w:div>
        <w:div w:id="1438911407">
          <w:marLeft w:val="0"/>
          <w:marRight w:val="0"/>
          <w:marTop w:val="0"/>
          <w:marBottom w:val="0"/>
          <w:divBdr>
            <w:top w:val="none" w:sz="0" w:space="0" w:color="auto"/>
            <w:left w:val="none" w:sz="0" w:space="0" w:color="auto"/>
            <w:bottom w:val="none" w:sz="0" w:space="0" w:color="auto"/>
            <w:right w:val="none" w:sz="0" w:space="0" w:color="auto"/>
          </w:divBdr>
        </w:div>
        <w:div w:id="1269117928">
          <w:marLeft w:val="0"/>
          <w:marRight w:val="0"/>
          <w:marTop w:val="0"/>
          <w:marBottom w:val="0"/>
          <w:divBdr>
            <w:top w:val="none" w:sz="0" w:space="0" w:color="auto"/>
            <w:left w:val="none" w:sz="0" w:space="0" w:color="auto"/>
            <w:bottom w:val="none" w:sz="0" w:space="0" w:color="auto"/>
            <w:right w:val="none" w:sz="0" w:space="0" w:color="auto"/>
          </w:divBdr>
        </w:div>
        <w:div w:id="1562670345">
          <w:marLeft w:val="0"/>
          <w:marRight w:val="0"/>
          <w:marTop w:val="0"/>
          <w:marBottom w:val="0"/>
          <w:divBdr>
            <w:top w:val="none" w:sz="0" w:space="0" w:color="auto"/>
            <w:left w:val="none" w:sz="0" w:space="0" w:color="auto"/>
            <w:bottom w:val="none" w:sz="0" w:space="0" w:color="auto"/>
            <w:right w:val="none" w:sz="0" w:space="0" w:color="auto"/>
          </w:divBdr>
        </w:div>
        <w:div w:id="1989943488">
          <w:marLeft w:val="0"/>
          <w:marRight w:val="0"/>
          <w:marTop w:val="0"/>
          <w:marBottom w:val="0"/>
          <w:divBdr>
            <w:top w:val="none" w:sz="0" w:space="0" w:color="auto"/>
            <w:left w:val="none" w:sz="0" w:space="0" w:color="auto"/>
            <w:bottom w:val="none" w:sz="0" w:space="0" w:color="auto"/>
            <w:right w:val="none" w:sz="0" w:space="0" w:color="auto"/>
          </w:divBdr>
          <w:divsChild>
            <w:div w:id="1987202250">
              <w:marLeft w:val="0"/>
              <w:marRight w:val="0"/>
              <w:marTop w:val="0"/>
              <w:marBottom w:val="0"/>
              <w:divBdr>
                <w:top w:val="none" w:sz="0" w:space="0" w:color="auto"/>
                <w:left w:val="none" w:sz="0" w:space="0" w:color="auto"/>
                <w:bottom w:val="none" w:sz="0" w:space="0" w:color="auto"/>
                <w:right w:val="none" w:sz="0" w:space="0" w:color="auto"/>
              </w:divBdr>
            </w:div>
            <w:div w:id="324474935">
              <w:marLeft w:val="0"/>
              <w:marRight w:val="0"/>
              <w:marTop w:val="0"/>
              <w:marBottom w:val="0"/>
              <w:divBdr>
                <w:top w:val="none" w:sz="0" w:space="0" w:color="auto"/>
                <w:left w:val="none" w:sz="0" w:space="0" w:color="auto"/>
                <w:bottom w:val="none" w:sz="0" w:space="0" w:color="auto"/>
                <w:right w:val="none" w:sz="0" w:space="0" w:color="auto"/>
              </w:divBdr>
            </w:div>
          </w:divsChild>
        </w:div>
        <w:div w:id="1710178383">
          <w:marLeft w:val="0"/>
          <w:marRight w:val="0"/>
          <w:marTop w:val="0"/>
          <w:marBottom w:val="0"/>
          <w:divBdr>
            <w:top w:val="none" w:sz="0" w:space="0" w:color="auto"/>
            <w:left w:val="none" w:sz="0" w:space="0" w:color="auto"/>
            <w:bottom w:val="none" w:sz="0" w:space="0" w:color="auto"/>
            <w:right w:val="none" w:sz="0" w:space="0" w:color="auto"/>
          </w:divBdr>
        </w:div>
        <w:div w:id="1101338903">
          <w:marLeft w:val="0"/>
          <w:marRight w:val="0"/>
          <w:marTop w:val="0"/>
          <w:marBottom w:val="0"/>
          <w:divBdr>
            <w:top w:val="none" w:sz="0" w:space="0" w:color="auto"/>
            <w:left w:val="none" w:sz="0" w:space="0" w:color="auto"/>
            <w:bottom w:val="none" w:sz="0" w:space="0" w:color="auto"/>
            <w:right w:val="none" w:sz="0" w:space="0" w:color="auto"/>
          </w:divBdr>
        </w:div>
        <w:div w:id="274094676">
          <w:marLeft w:val="0"/>
          <w:marRight w:val="0"/>
          <w:marTop w:val="0"/>
          <w:marBottom w:val="0"/>
          <w:divBdr>
            <w:top w:val="none" w:sz="0" w:space="0" w:color="auto"/>
            <w:left w:val="none" w:sz="0" w:space="0" w:color="auto"/>
            <w:bottom w:val="none" w:sz="0" w:space="0" w:color="auto"/>
            <w:right w:val="none" w:sz="0" w:space="0" w:color="auto"/>
          </w:divBdr>
        </w:div>
      </w:divsChild>
    </w:div>
    <w:div w:id="1720936473">
      <w:bodyDiv w:val="1"/>
      <w:marLeft w:val="0"/>
      <w:marRight w:val="0"/>
      <w:marTop w:val="0"/>
      <w:marBottom w:val="0"/>
      <w:divBdr>
        <w:top w:val="none" w:sz="0" w:space="0" w:color="auto"/>
        <w:left w:val="none" w:sz="0" w:space="0" w:color="auto"/>
        <w:bottom w:val="none" w:sz="0" w:space="0" w:color="auto"/>
        <w:right w:val="none" w:sz="0" w:space="0" w:color="auto"/>
      </w:divBdr>
    </w:div>
    <w:div w:id="1746223755">
      <w:bodyDiv w:val="1"/>
      <w:marLeft w:val="0"/>
      <w:marRight w:val="0"/>
      <w:marTop w:val="0"/>
      <w:marBottom w:val="0"/>
      <w:divBdr>
        <w:top w:val="none" w:sz="0" w:space="0" w:color="auto"/>
        <w:left w:val="none" w:sz="0" w:space="0" w:color="auto"/>
        <w:bottom w:val="none" w:sz="0" w:space="0" w:color="auto"/>
        <w:right w:val="none" w:sz="0" w:space="0" w:color="auto"/>
      </w:divBdr>
      <w:divsChild>
        <w:div w:id="1256746094">
          <w:marLeft w:val="0"/>
          <w:marRight w:val="0"/>
          <w:marTop w:val="0"/>
          <w:marBottom w:val="0"/>
          <w:divBdr>
            <w:top w:val="none" w:sz="0" w:space="0" w:color="auto"/>
            <w:left w:val="none" w:sz="0" w:space="0" w:color="auto"/>
            <w:bottom w:val="none" w:sz="0" w:space="0" w:color="auto"/>
            <w:right w:val="none" w:sz="0" w:space="0" w:color="auto"/>
          </w:divBdr>
          <w:divsChild>
            <w:div w:id="1542086434">
              <w:marLeft w:val="0"/>
              <w:marRight w:val="0"/>
              <w:marTop w:val="0"/>
              <w:marBottom w:val="0"/>
              <w:divBdr>
                <w:top w:val="none" w:sz="0" w:space="0" w:color="auto"/>
                <w:left w:val="none" w:sz="0" w:space="0" w:color="auto"/>
                <w:bottom w:val="none" w:sz="0" w:space="0" w:color="auto"/>
                <w:right w:val="none" w:sz="0" w:space="0" w:color="auto"/>
              </w:divBdr>
              <w:divsChild>
                <w:div w:id="513034831">
                  <w:marLeft w:val="0"/>
                  <w:marRight w:val="0"/>
                  <w:marTop w:val="0"/>
                  <w:marBottom w:val="0"/>
                  <w:divBdr>
                    <w:top w:val="none" w:sz="0" w:space="0" w:color="auto"/>
                    <w:left w:val="none" w:sz="0" w:space="0" w:color="auto"/>
                    <w:bottom w:val="none" w:sz="0" w:space="0" w:color="auto"/>
                    <w:right w:val="none" w:sz="0" w:space="0" w:color="auto"/>
                  </w:divBdr>
                  <w:divsChild>
                    <w:div w:id="1396775688">
                      <w:marLeft w:val="0"/>
                      <w:marRight w:val="0"/>
                      <w:marTop w:val="0"/>
                      <w:marBottom w:val="0"/>
                      <w:divBdr>
                        <w:top w:val="none" w:sz="0" w:space="0" w:color="auto"/>
                        <w:left w:val="none" w:sz="0" w:space="0" w:color="auto"/>
                        <w:bottom w:val="none" w:sz="0" w:space="0" w:color="auto"/>
                        <w:right w:val="none" w:sz="0" w:space="0" w:color="auto"/>
                      </w:divBdr>
                      <w:divsChild>
                        <w:div w:id="489714118">
                          <w:marLeft w:val="0"/>
                          <w:marRight w:val="0"/>
                          <w:marTop w:val="0"/>
                          <w:marBottom w:val="0"/>
                          <w:divBdr>
                            <w:top w:val="none" w:sz="0" w:space="0" w:color="auto"/>
                            <w:left w:val="none" w:sz="0" w:space="0" w:color="auto"/>
                            <w:bottom w:val="none" w:sz="0" w:space="0" w:color="auto"/>
                            <w:right w:val="none" w:sz="0" w:space="0" w:color="auto"/>
                          </w:divBdr>
                          <w:divsChild>
                            <w:div w:id="1218317300">
                              <w:marLeft w:val="0"/>
                              <w:marRight w:val="0"/>
                              <w:marTop w:val="0"/>
                              <w:marBottom w:val="0"/>
                              <w:divBdr>
                                <w:top w:val="none" w:sz="0" w:space="0" w:color="auto"/>
                                <w:left w:val="none" w:sz="0" w:space="0" w:color="auto"/>
                                <w:bottom w:val="none" w:sz="0" w:space="0" w:color="auto"/>
                                <w:right w:val="none" w:sz="0" w:space="0" w:color="auto"/>
                              </w:divBdr>
                              <w:divsChild>
                                <w:div w:id="225528752">
                                  <w:marLeft w:val="0"/>
                                  <w:marRight w:val="0"/>
                                  <w:marTop w:val="0"/>
                                  <w:marBottom w:val="0"/>
                                  <w:divBdr>
                                    <w:top w:val="none" w:sz="0" w:space="0" w:color="auto"/>
                                    <w:left w:val="none" w:sz="0" w:space="0" w:color="auto"/>
                                    <w:bottom w:val="none" w:sz="0" w:space="0" w:color="auto"/>
                                    <w:right w:val="none" w:sz="0" w:space="0" w:color="auto"/>
                                  </w:divBdr>
                                  <w:divsChild>
                                    <w:div w:id="596672244">
                                      <w:marLeft w:val="0"/>
                                      <w:marRight w:val="0"/>
                                      <w:marTop w:val="0"/>
                                      <w:marBottom w:val="0"/>
                                      <w:divBdr>
                                        <w:top w:val="none" w:sz="0" w:space="0" w:color="auto"/>
                                        <w:left w:val="none" w:sz="0" w:space="0" w:color="auto"/>
                                        <w:bottom w:val="none" w:sz="0" w:space="0" w:color="auto"/>
                                        <w:right w:val="none" w:sz="0" w:space="0" w:color="auto"/>
                                      </w:divBdr>
                                      <w:divsChild>
                                        <w:div w:id="1784230219">
                                          <w:marLeft w:val="0"/>
                                          <w:marRight w:val="0"/>
                                          <w:marTop w:val="0"/>
                                          <w:marBottom w:val="0"/>
                                          <w:divBdr>
                                            <w:top w:val="none" w:sz="0" w:space="0" w:color="auto"/>
                                            <w:left w:val="none" w:sz="0" w:space="0" w:color="auto"/>
                                            <w:bottom w:val="none" w:sz="0" w:space="0" w:color="auto"/>
                                            <w:right w:val="none" w:sz="0" w:space="0" w:color="auto"/>
                                          </w:divBdr>
                                          <w:divsChild>
                                            <w:div w:id="749041121">
                                              <w:marLeft w:val="0"/>
                                              <w:marRight w:val="0"/>
                                              <w:marTop w:val="0"/>
                                              <w:marBottom w:val="0"/>
                                              <w:divBdr>
                                                <w:top w:val="none" w:sz="0" w:space="0" w:color="auto"/>
                                                <w:left w:val="none" w:sz="0" w:space="0" w:color="auto"/>
                                                <w:bottom w:val="none" w:sz="0" w:space="0" w:color="auto"/>
                                                <w:right w:val="none" w:sz="0" w:space="0" w:color="auto"/>
                                              </w:divBdr>
                                              <w:divsChild>
                                                <w:div w:id="1458569828">
                                                  <w:marLeft w:val="0"/>
                                                  <w:marRight w:val="0"/>
                                                  <w:marTop w:val="0"/>
                                                  <w:marBottom w:val="0"/>
                                                  <w:divBdr>
                                                    <w:top w:val="none" w:sz="0" w:space="0" w:color="auto"/>
                                                    <w:left w:val="none" w:sz="0" w:space="0" w:color="auto"/>
                                                    <w:bottom w:val="none" w:sz="0" w:space="0" w:color="auto"/>
                                                    <w:right w:val="none" w:sz="0" w:space="0" w:color="auto"/>
                                                  </w:divBdr>
                                                  <w:divsChild>
                                                    <w:div w:id="979578061">
                                                      <w:marLeft w:val="0"/>
                                                      <w:marRight w:val="0"/>
                                                      <w:marTop w:val="0"/>
                                                      <w:marBottom w:val="0"/>
                                                      <w:divBdr>
                                                        <w:top w:val="none" w:sz="0" w:space="0" w:color="auto"/>
                                                        <w:left w:val="none" w:sz="0" w:space="0" w:color="auto"/>
                                                        <w:bottom w:val="none" w:sz="0" w:space="0" w:color="auto"/>
                                                        <w:right w:val="none" w:sz="0" w:space="0" w:color="auto"/>
                                                      </w:divBdr>
                                                      <w:divsChild>
                                                        <w:div w:id="1369140583">
                                                          <w:marLeft w:val="0"/>
                                                          <w:marRight w:val="0"/>
                                                          <w:marTop w:val="0"/>
                                                          <w:marBottom w:val="0"/>
                                                          <w:divBdr>
                                                            <w:top w:val="none" w:sz="0" w:space="0" w:color="auto"/>
                                                            <w:left w:val="none" w:sz="0" w:space="0" w:color="auto"/>
                                                            <w:bottom w:val="none" w:sz="0" w:space="0" w:color="auto"/>
                                                            <w:right w:val="none" w:sz="0" w:space="0" w:color="auto"/>
                                                          </w:divBdr>
                                                          <w:divsChild>
                                                            <w:div w:id="1099182559">
                                                              <w:marLeft w:val="0"/>
                                                              <w:marRight w:val="0"/>
                                                              <w:marTop w:val="0"/>
                                                              <w:marBottom w:val="0"/>
                                                              <w:divBdr>
                                                                <w:top w:val="none" w:sz="0" w:space="0" w:color="auto"/>
                                                                <w:left w:val="none" w:sz="0" w:space="0" w:color="auto"/>
                                                                <w:bottom w:val="none" w:sz="0" w:space="0" w:color="auto"/>
                                                                <w:right w:val="none" w:sz="0" w:space="0" w:color="auto"/>
                                                              </w:divBdr>
                                                              <w:divsChild>
                                                                <w:div w:id="153450553">
                                                                  <w:marLeft w:val="0"/>
                                                                  <w:marRight w:val="0"/>
                                                                  <w:marTop w:val="0"/>
                                                                  <w:marBottom w:val="0"/>
                                                                  <w:divBdr>
                                                                    <w:top w:val="none" w:sz="0" w:space="0" w:color="auto"/>
                                                                    <w:left w:val="none" w:sz="0" w:space="0" w:color="auto"/>
                                                                    <w:bottom w:val="none" w:sz="0" w:space="0" w:color="auto"/>
                                                                    <w:right w:val="none" w:sz="0" w:space="0" w:color="auto"/>
                                                                  </w:divBdr>
                                                                  <w:divsChild>
                                                                    <w:div w:id="1846164551">
                                                                      <w:marLeft w:val="0"/>
                                                                      <w:marRight w:val="0"/>
                                                                      <w:marTop w:val="0"/>
                                                                      <w:marBottom w:val="0"/>
                                                                      <w:divBdr>
                                                                        <w:top w:val="none" w:sz="0" w:space="0" w:color="auto"/>
                                                                        <w:left w:val="none" w:sz="0" w:space="0" w:color="auto"/>
                                                                        <w:bottom w:val="none" w:sz="0" w:space="0" w:color="auto"/>
                                                                        <w:right w:val="none" w:sz="0" w:space="0" w:color="auto"/>
                                                                      </w:divBdr>
                                                                      <w:divsChild>
                                                                        <w:div w:id="458183859">
                                                                          <w:marLeft w:val="0"/>
                                                                          <w:marRight w:val="0"/>
                                                                          <w:marTop w:val="0"/>
                                                                          <w:marBottom w:val="0"/>
                                                                          <w:divBdr>
                                                                            <w:top w:val="none" w:sz="0" w:space="0" w:color="auto"/>
                                                                            <w:left w:val="none" w:sz="0" w:space="0" w:color="auto"/>
                                                                            <w:bottom w:val="none" w:sz="0" w:space="0" w:color="auto"/>
                                                                            <w:right w:val="none" w:sz="0" w:space="0" w:color="auto"/>
                                                                          </w:divBdr>
                                                                          <w:divsChild>
                                                                            <w:div w:id="1976597380">
                                                                              <w:marLeft w:val="0"/>
                                                                              <w:marRight w:val="0"/>
                                                                              <w:marTop w:val="0"/>
                                                                              <w:marBottom w:val="0"/>
                                                                              <w:divBdr>
                                                                                <w:top w:val="none" w:sz="0" w:space="0" w:color="auto"/>
                                                                                <w:left w:val="none" w:sz="0" w:space="0" w:color="auto"/>
                                                                                <w:bottom w:val="none" w:sz="0" w:space="0" w:color="auto"/>
                                                                                <w:right w:val="none" w:sz="0" w:space="0" w:color="auto"/>
                                                                              </w:divBdr>
                                                                              <w:divsChild>
                                                                                <w:div w:id="796872422">
                                                                                  <w:marLeft w:val="0"/>
                                                                                  <w:marRight w:val="0"/>
                                                                                  <w:marTop w:val="0"/>
                                                                                  <w:marBottom w:val="0"/>
                                                                                  <w:divBdr>
                                                                                    <w:top w:val="none" w:sz="0" w:space="0" w:color="auto"/>
                                                                                    <w:left w:val="none" w:sz="0" w:space="0" w:color="auto"/>
                                                                                    <w:bottom w:val="none" w:sz="0" w:space="0" w:color="auto"/>
                                                                                    <w:right w:val="none" w:sz="0" w:space="0" w:color="auto"/>
                                                                                  </w:divBdr>
                                                                                </w:div>
                                                                                <w:div w:id="208529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7816663">
      <w:bodyDiv w:val="1"/>
      <w:marLeft w:val="0"/>
      <w:marRight w:val="0"/>
      <w:marTop w:val="0"/>
      <w:marBottom w:val="0"/>
      <w:divBdr>
        <w:top w:val="none" w:sz="0" w:space="0" w:color="auto"/>
        <w:left w:val="none" w:sz="0" w:space="0" w:color="auto"/>
        <w:bottom w:val="none" w:sz="0" w:space="0" w:color="auto"/>
        <w:right w:val="none" w:sz="0" w:space="0" w:color="auto"/>
      </w:divBdr>
    </w:div>
    <w:div w:id="1878619013">
      <w:bodyDiv w:val="1"/>
      <w:marLeft w:val="0"/>
      <w:marRight w:val="0"/>
      <w:marTop w:val="0"/>
      <w:marBottom w:val="0"/>
      <w:divBdr>
        <w:top w:val="none" w:sz="0" w:space="0" w:color="auto"/>
        <w:left w:val="none" w:sz="0" w:space="0" w:color="auto"/>
        <w:bottom w:val="none" w:sz="0" w:space="0" w:color="auto"/>
        <w:right w:val="none" w:sz="0" w:space="0" w:color="auto"/>
      </w:divBdr>
      <w:divsChild>
        <w:div w:id="368459496">
          <w:marLeft w:val="0"/>
          <w:marRight w:val="0"/>
          <w:marTop w:val="0"/>
          <w:marBottom w:val="0"/>
          <w:divBdr>
            <w:top w:val="none" w:sz="0" w:space="0" w:color="auto"/>
            <w:left w:val="none" w:sz="0" w:space="0" w:color="auto"/>
            <w:bottom w:val="none" w:sz="0" w:space="0" w:color="auto"/>
            <w:right w:val="none" w:sz="0" w:space="0" w:color="auto"/>
          </w:divBdr>
          <w:divsChild>
            <w:div w:id="782576661">
              <w:marLeft w:val="0"/>
              <w:marRight w:val="0"/>
              <w:marTop w:val="0"/>
              <w:marBottom w:val="0"/>
              <w:divBdr>
                <w:top w:val="none" w:sz="0" w:space="0" w:color="auto"/>
                <w:left w:val="none" w:sz="0" w:space="0" w:color="auto"/>
                <w:bottom w:val="none" w:sz="0" w:space="0" w:color="auto"/>
                <w:right w:val="none" w:sz="0" w:space="0" w:color="auto"/>
              </w:divBdr>
            </w:div>
            <w:div w:id="629366155">
              <w:marLeft w:val="0"/>
              <w:marRight w:val="0"/>
              <w:marTop w:val="0"/>
              <w:marBottom w:val="0"/>
              <w:divBdr>
                <w:top w:val="none" w:sz="0" w:space="0" w:color="auto"/>
                <w:left w:val="none" w:sz="0" w:space="0" w:color="auto"/>
                <w:bottom w:val="none" w:sz="0" w:space="0" w:color="auto"/>
                <w:right w:val="none" w:sz="0" w:space="0" w:color="auto"/>
              </w:divBdr>
            </w:div>
            <w:div w:id="1245263178">
              <w:marLeft w:val="0"/>
              <w:marRight w:val="0"/>
              <w:marTop w:val="0"/>
              <w:marBottom w:val="0"/>
              <w:divBdr>
                <w:top w:val="none" w:sz="0" w:space="0" w:color="auto"/>
                <w:left w:val="none" w:sz="0" w:space="0" w:color="auto"/>
                <w:bottom w:val="none" w:sz="0" w:space="0" w:color="auto"/>
                <w:right w:val="none" w:sz="0" w:space="0" w:color="auto"/>
              </w:divBdr>
            </w:div>
            <w:div w:id="2128044315">
              <w:marLeft w:val="0"/>
              <w:marRight w:val="0"/>
              <w:marTop w:val="0"/>
              <w:marBottom w:val="0"/>
              <w:divBdr>
                <w:top w:val="none" w:sz="0" w:space="0" w:color="auto"/>
                <w:left w:val="none" w:sz="0" w:space="0" w:color="auto"/>
                <w:bottom w:val="none" w:sz="0" w:space="0" w:color="auto"/>
                <w:right w:val="none" w:sz="0" w:space="0" w:color="auto"/>
              </w:divBdr>
            </w:div>
            <w:div w:id="1782870746">
              <w:marLeft w:val="0"/>
              <w:marRight w:val="0"/>
              <w:marTop w:val="0"/>
              <w:marBottom w:val="0"/>
              <w:divBdr>
                <w:top w:val="none" w:sz="0" w:space="0" w:color="auto"/>
                <w:left w:val="none" w:sz="0" w:space="0" w:color="auto"/>
                <w:bottom w:val="none" w:sz="0" w:space="0" w:color="auto"/>
                <w:right w:val="none" w:sz="0" w:space="0" w:color="auto"/>
              </w:divBdr>
            </w:div>
            <w:div w:id="1170751782">
              <w:marLeft w:val="0"/>
              <w:marRight w:val="0"/>
              <w:marTop w:val="0"/>
              <w:marBottom w:val="0"/>
              <w:divBdr>
                <w:top w:val="none" w:sz="0" w:space="0" w:color="auto"/>
                <w:left w:val="none" w:sz="0" w:space="0" w:color="auto"/>
                <w:bottom w:val="none" w:sz="0" w:space="0" w:color="auto"/>
                <w:right w:val="none" w:sz="0" w:space="0" w:color="auto"/>
              </w:divBdr>
            </w:div>
            <w:div w:id="1725328324">
              <w:marLeft w:val="0"/>
              <w:marRight w:val="0"/>
              <w:marTop w:val="0"/>
              <w:marBottom w:val="0"/>
              <w:divBdr>
                <w:top w:val="none" w:sz="0" w:space="0" w:color="auto"/>
                <w:left w:val="none" w:sz="0" w:space="0" w:color="auto"/>
                <w:bottom w:val="none" w:sz="0" w:space="0" w:color="auto"/>
                <w:right w:val="none" w:sz="0" w:space="0" w:color="auto"/>
              </w:divBdr>
            </w:div>
            <w:div w:id="398334615">
              <w:marLeft w:val="0"/>
              <w:marRight w:val="0"/>
              <w:marTop w:val="0"/>
              <w:marBottom w:val="0"/>
              <w:divBdr>
                <w:top w:val="none" w:sz="0" w:space="0" w:color="auto"/>
                <w:left w:val="none" w:sz="0" w:space="0" w:color="auto"/>
                <w:bottom w:val="none" w:sz="0" w:space="0" w:color="auto"/>
                <w:right w:val="none" w:sz="0" w:space="0" w:color="auto"/>
              </w:divBdr>
              <w:divsChild>
                <w:div w:id="1966428780">
                  <w:marLeft w:val="0"/>
                  <w:marRight w:val="0"/>
                  <w:marTop w:val="0"/>
                  <w:marBottom w:val="0"/>
                  <w:divBdr>
                    <w:top w:val="none" w:sz="0" w:space="0" w:color="auto"/>
                    <w:left w:val="none" w:sz="0" w:space="0" w:color="auto"/>
                    <w:bottom w:val="none" w:sz="0" w:space="0" w:color="auto"/>
                    <w:right w:val="none" w:sz="0" w:space="0" w:color="auto"/>
                  </w:divBdr>
                </w:div>
                <w:div w:id="44053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366514">
      <w:bodyDiv w:val="1"/>
      <w:marLeft w:val="0"/>
      <w:marRight w:val="0"/>
      <w:marTop w:val="0"/>
      <w:marBottom w:val="0"/>
      <w:divBdr>
        <w:top w:val="none" w:sz="0" w:space="0" w:color="auto"/>
        <w:left w:val="none" w:sz="0" w:space="0" w:color="auto"/>
        <w:bottom w:val="none" w:sz="0" w:space="0" w:color="auto"/>
        <w:right w:val="none" w:sz="0" w:space="0" w:color="auto"/>
      </w:divBdr>
      <w:divsChild>
        <w:div w:id="528294692">
          <w:marLeft w:val="360"/>
          <w:marRight w:val="0"/>
          <w:marTop w:val="72"/>
          <w:marBottom w:val="72"/>
          <w:divBdr>
            <w:top w:val="none" w:sz="0" w:space="0" w:color="auto"/>
            <w:left w:val="none" w:sz="0" w:space="0" w:color="auto"/>
            <w:bottom w:val="none" w:sz="0" w:space="0" w:color="auto"/>
            <w:right w:val="none" w:sz="0" w:space="0" w:color="auto"/>
          </w:divBdr>
        </w:div>
        <w:div w:id="815031447">
          <w:marLeft w:val="360"/>
          <w:marRight w:val="0"/>
          <w:marTop w:val="0"/>
          <w:marBottom w:val="72"/>
          <w:divBdr>
            <w:top w:val="none" w:sz="0" w:space="0" w:color="auto"/>
            <w:left w:val="none" w:sz="0" w:space="0" w:color="auto"/>
            <w:bottom w:val="none" w:sz="0" w:space="0" w:color="auto"/>
            <w:right w:val="none" w:sz="0" w:space="0" w:color="auto"/>
          </w:divBdr>
        </w:div>
        <w:div w:id="274950845">
          <w:marLeft w:val="360"/>
          <w:marRight w:val="0"/>
          <w:marTop w:val="0"/>
          <w:marBottom w:val="72"/>
          <w:divBdr>
            <w:top w:val="none" w:sz="0" w:space="0" w:color="auto"/>
            <w:left w:val="none" w:sz="0" w:space="0" w:color="auto"/>
            <w:bottom w:val="none" w:sz="0" w:space="0" w:color="auto"/>
            <w:right w:val="none" w:sz="0" w:space="0" w:color="auto"/>
          </w:divBdr>
        </w:div>
        <w:div w:id="1914922547">
          <w:marLeft w:val="360"/>
          <w:marRight w:val="0"/>
          <w:marTop w:val="0"/>
          <w:marBottom w:val="72"/>
          <w:divBdr>
            <w:top w:val="none" w:sz="0" w:space="0" w:color="auto"/>
            <w:left w:val="none" w:sz="0" w:space="0" w:color="auto"/>
            <w:bottom w:val="none" w:sz="0" w:space="0" w:color="auto"/>
            <w:right w:val="none" w:sz="0" w:space="0" w:color="auto"/>
          </w:divBdr>
        </w:div>
        <w:div w:id="1684745993">
          <w:marLeft w:val="360"/>
          <w:marRight w:val="0"/>
          <w:marTop w:val="0"/>
          <w:marBottom w:val="72"/>
          <w:divBdr>
            <w:top w:val="none" w:sz="0" w:space="0" w:color="auto"/>
            <w:left w:val="none" w:sz="0" w:space="0" w:color="auto"/>
            <w:bottom w:val="none" w:sz="0" w:space="0" w:color="auto"/>
            <w:right w:val="none" w:sz="0" w:space="0" w:color="auto"/>
          </w:divBdr>
        </w:div>
        <w:div w:id="276376087">
          <w:marLeft w:val="360"/>
          <w:marRight w:val="0"/>
          <w:marTop w:val="0"/>
          <w:marBottom w:val="72"/>
          <w:divBdr>
            <w:top w:val="none" w:sz="0" w:space="0" w:color="auto"/>
            <w:left w:val="none" w:sz="0" w:space="0" w:color="auto"/>
            <w:bottom w:val="none" w:sz="0" w:space="0" w:color="auto"/>
            <w:right w:val="none" w:sz="0" w:space="0" w:color="auto"/>
          </w:divBdr>
        </w:div>
        <w:div w:id="1362703403">
          <w:marLeft w:val="360"/>
          <w:marRight w:val="0"/>
          <w:marTop w:val="0"/>
          <w:marBottom w:val="72"/>
          <w:divBdr>
            <w:top w:val="none" w:sz="0" w:space="0" w:color="auto"/>
            <w:left w:val="none" w:sz="0" w:space="0" w:color="auto"/>
            <w:bottom w:val="none" w:sz="0" w:space="0" w:color="auto"/>
            <w:right w:val="none" w:sz="0" w:space="0" w:color="auto"/>
          </w:divBdr>
        </w:div>
      </w:divsChild>
    </w:div>
    <w:div w:id="1927571263">
      <w:bodyDiv w:val="1"/>
      <w:marLeft w:val="0"/>
      <w:marRight w:val="0"/>
      <w:marTop w:val="0"/>
      <w:marBottom w:val="0"/>
      <w:divBdr>
        <w:top w:val="none" w:sz="0" w:space="0" w:color="auto"/>
        <w:left w:val="none" w:sz="0" w:space="0" w:color="auto"/>
        <w:bottom w:val="none" w:sz="0" w:space="0" w:color="auto"/>
        <w:right w:val="none" w:sz="0" w:space="0" w:color="auto"/>
      </w:divBdr>
      <w:divsChild>
        <w:div w:id="1546454256">
          <w:marLeft w:val="0"/>
          <w:marRight w:val="0"/>
          <w:marTop w:val="0"/>
          <w:marBottom w:val="0"/>
          <w:divBdr>
            <w:top w:val="none" w:sz="0" w:space="0" w:color="auto"/>
            <w:left w:val="none" w:sz="0" w:space="0" w:color="auto"/>
            <w:bottom w:val="none" w:sz="0" w:space="0" w:color="auto"/>
            <w:right w:val="none" w:sz="0" w:space="0" w:color="auto"/>
          </w:divBdr>
          <w:divsChild>
            <w:div w:id="902638070">
              <w:marLeft w:val="0"/>
              <w:marRight w:val="0"/>
              <w:marTop w:val="0"/>
              <w:marBottom w:val="0"/>
              <w:divBdr>
                <w:top w:val="none" w:sz="0" w:space="0" w:color="auto"/>
                <w:left w:val="none" w:sz="0" w:space="0" w:color="auto"/>
                <w:bottom w:val="none" w:sz="0" w:space="0" w:color="auto"/>
                <w:right w:val="none" w:sz="0" w:space="0" w:color="auto"/>
              </w:divBdr>
              <w:divsChild>
                <w:div w:id="1446198031">
                  <w:marLeft w:val="0"/>
                  <w:marRight w:val="0"/>
                  <w:marTop w:val="0"/>
                  <w:marBottom w:val="0"/>
                  <w:divBdr>
                    <w:top w:val="none" w:sz="0" w:space="0" w:color="auto"/>
                    <w:left w:val="none" w:sz="0" w:space="0" w:color="auto"/>
                    <w:bottom w:val="none" w:sz="0" w:space="0" w:color="auto"/>
                    <w:right w:val="none" w:sz="0" w:space="0" w:color="auto"/>
                  </w:divBdr>
                  <w:divsChild>
                    <w:div w:id="1576550910">
                      <w:marLeft w:val="0"/>
                      <w:marRight w:val="0"/>
                      <w:marTop w:val="0"/>
                      <w:marBottom w:val="0"/>
                      <w:divBdr>
                        <w:top w:val="none" w:sz="0" w:space="0" w:color="auto"/>
                        <w:left w:val="none" w:sz="0" w:space="0" w:color="auto"/>
                        <w:bottom w:val="none" w:sz="0" w:space="0" w:color="auto"/>
                        <w:right w:val="none" w:sz="0" w:space="0" w:color="auto"/>
                      </w:divBdr>
                      <w:divsChild>
                        <w:div w:id="990254504">
                          <w:marLeft w:val="0"/>
                          <w:marRight w:val="0"/>
                          <w:marTop w:val="0"/>
                          <w:marBottom w:val="0"/>
                          <w:divBdr>
                            <w:top w:val="none" w:sz="0" w:space="0" w:color="auto"/>
                            <w:left w:val="none" w:sz="0" w:space="0" w:color="auto"/>
                            <w:bottom w:val="none" w:sz="0" w:space="0" w:color="auto"/>
                            <w:right w:val="none" w:sz="0" w:space="0" w:color="auto"/>
                          </w:divBdr>
                          <w:divsChild>
                            <w:div w:id="1487894651">
                              <w:marLeft w:val="0"/>
                              <w:marRight w:val="0"/>
                              <w:marTop w:val="0"/>
                              <w:marBottom w:val="0"/>
                              <w:divBdr>
                                <w:top w:val="none" w:sz="0" w:space="0" w:color="auto"/>
                                <w:left w:val="none" w:sz="0" w:space="0" w:color="auto"/>
                                <w:bottom w:val="none" w:sz="0" w:space="0" w:color="auto"/>
                                <w:right w:val="none" w:sz="0" w:space="0" w:color="auto"/>
                              </w:divBdr>
                              <w:divsChild>
                                <w:div w:id="1215461260">
                                  <w:marLeft w:val="0"/>
                                  <w:marRight w:val="0"/>
                                  <w:marTop w:val="0"/>
                                  <w:marBottom w:val="0"/>
                                  <w:divBdr>
                                    <w:top w:val="none" w:sz="0" w:space="0" w:color="auto"/>
                                    <w:left w:val="none" w:sz="0" w:space="0" w:color="auto"/>
                                    <w:bottom w:val="none" w:sz="0" w:space="0" w:color="auto"/>
                                    <w:right w:val="none" w:sz="0" w:space="0" w:color="auto"/>
                                  </w:divBdr>
                                  <w:divsChild>
                                    <w:div w:id="172039819">
                                      <w:marLeft w:val="0"/>
                                      <w:marRight w:val="0"/>
                                      <w:marTop w:val="0"/>
                                      <w:marBottom w:val="0"/>
                                      <w:divBdr>
                                        <w:top w:val="none" w:sz="0" w:space="0" w:color="auto"/>
                                        <w:left w:val="none" w:sz="0" w:space="0" w:color="auto"/>
                                        <w:bottom w:val="none" w:sz="0" w:space="0" w:color="auto"/>
                                        <w:right w:val="none" w:sz="0" w:space="0" w:color="auto"/>
                                      </w:divBdr>
                                      <w:divsChild>
                                        <w:div w:id="1172448179">
                                          <w:marLeft w:val="0"/>
                                          <w:marRight w:val="0"/>
                                          <w:marTop w:val="0"/>
                                          <w:marBottom w:val="0"/>
                                          <w:divBdr>
                                            <w:top w:val="none" w:sz="0" w:space="0" w:color="auto"/>
                                            <w:left w:val="none" w:sz="0" w:space="0" w:color="auto"/>
                                            <w:bottom w:val="none" w:sz="0" w:space="0" w:color="auto"/>
                                            <w:right w:val="none" w:sz="0" w:space="0" w:color="auto"/>
                                          </w:divBdr>
                                          <w:divsChild>
                                            <w:div w:id="1300379497">
                                              <w:marLeft w:val="0"/>
                                              <w:marRight w:val="0"/>
                                              <w:marTop w:val="0"/>
                                              <w:marBottom w:val="0"/>
                                              <w:divBdr>
                                                <w:top w:val="none" w:sz="0" w:space="0" w:color="auto"/>
                                                <w:left w:val="none" w:sz="0" w:space="0" w:color="auto"/>
                                                <w:bottom w:val="none" w:sz="0" w:space="0" w:color="auto"/>
                                                <w:right w:val="none" w:sz="0" w:space="0" w:color="auto"/>
                                              </w:divBdr>
                                              <w:divsChild>
                                                <w:div w:id="2060668348">
                                                  <w:marLeft w:val="0"/>
                                                  <w:marRight w:val="0"/>
                                                  <w:marTop w:val="0"/>
                                                  <w:marBottom w:val="0"/>
                                                  <w:divBdr>
                                                    <w:top w:val="none" w:sz="0" w:space="0" w:color="auto"/>
                                                    <w:left w:val="none" w:sz="0" w:space="0" w:color="auto"/>
                                                    <w:bottom w:val="none" w:sz="0" w:space="0" w:color="auto"/>
                                                    <w:right w:val="none" w:sz="0" w:space="0" w:color="auto"/>
                                                  </w:divBdr>
                                                  <w:divsChild>
                                                    <w:div w:id="658850293">
                                                      <w:marLeft w:val="0"/>
                                                      <w:marRight w:val="0"/>
                                                      <w:marTop w:val="0"/>
                                                      <w:marBottom w:val="0"/>
                                                      <w:divBdr>
                                                        <w:top w:val="none" w:sz="0" w:space="0" w:color="auto"/>
                                                        <w:left w:val="none" w:sz="0" w:space="0" w:color="auto"/>
                                                        <w:bottom w:val="none" w:sz="0" w:space="0" w:color="auto"/>
                                                        <w:right w:val="none" w:sz="0" w:space="0" w:color="auto"/>
                                                      </w:divBdr>
                                                      <w:divsChild>
                                                        <w:div w:id="1330015000">
                                                          <w:marLeft w:val="0"/>
                                                          <w:marRight w:val="0"/>
                                                          <w:marTop w:val="0"/>
                                                          <w:marBottom w:val="0"/>
                                                          <w:divBdr>
                                                            <w:top w:val="none" w:sz="0" w:space="0" w:color="auto"/>
                                                            <w:left w:val="none" w:sz="0" w:space="0" w:color="auto"/>
                                                            <w:bottom w:val="none" w:sz="0" w:space="0" w:color="auto"/>
                                                            <w:right w:val="none" w:sz="0" w:space="0" w:color="auto"/>
                                                          </w:divBdr>
                                                          <w:divsChild>
                                                            <w:div w:id="66615592">
                                                              <w:marLeft w:val="0"/>
                                                              <w:marRight w:val="0"/>
                                                              <w:marTop w:val="0"/>
                                                              <w:marBottom w:val="0"/>
                                                              <w:divBdr>
                                                                <w:top w:val="none" w:sz="0" w:space="0" w:color="auto"/>
                                                                <w:left w:val="none" w:sz="0" w:space="0" w:color="auto"/>
                                                                <w:bottom w:val="none" w:sz="0" w:space="0" w:color="auto"/>
                                                                <w:right w:val="none" w:sz="0" w:space="0" w:color="auto"/>
                                                              </w:divBdr>
                                                            </w:div>
                                                            <w:div w:id="573126472">
                                                              <w:marLeft w:val="0"/>
                                                              <w:marRight w:val="0"/>
                                                              <w:marTop w:val="0"/>
                                                              <w:marBottom w:val="0"/>
                                                              <w:divBdr>
                                                                <w:top w:val="none" w:sz="0" w:space="0" w:color="auto"/>
                                                                <w:left w:val="none" w:sz="0" w:space="0" w:color="auto"/>
                                                                <w:bottom w:val="none" w:sz="0" w:space="0" w:color="auto"/>
                                                                <w:right w:val="none" w:sz="0" w:space="0" w:color="auto"/>
                                                              </w:divBdr>
                                                            </w:div>
                                                            <w:div w:id="1762067915">
                                                              <w:marLeft w:val="0"/>
                                                              <w:marRight w:val="0"/>
                                                              <w:marTop w:val="0"/>
                                                              <w:marBottom w:val="0"/>
                                                              <w:divBdr>
                                                                <w:top w:val="none" w:sz="0" w:space="0" w:color="auto"/>
                                                                <w:left w:val="none" w:sz="0" w:space="0" w:color="auto"/>
                                                                <w:bottom w:val="none" w:sz="0" w:space="0" w:color="auto"/>
                                                                <w:right w:val="none" w:sz="0" w:space="0" w:color="auto"/>
                                                              </w:divBdr>
                                                            </w:div>
                                                            <w:div w:id="1387339487">
                                                              <w:marLeft w:val="0"/>
                                                              <w:marRight w:val="0"/>
                                                              <w:marTop w:val="0"/>
                                                              <w:marBottom w:val="0"/>
                                                              <w:divBdr>
                                                                <w:top w:val="none" w:sz="0" w:space="0" w:color="auto"/>
                                                                <w:left w:val="none" w:sz="0" w:space="0" w:color="auto"/>
                                                                <w:bottom w:val="none" w:sz="0" w:space="0" w:color="auto"/>
                                                                <w:right w:val="none" w:sz="0" w:space="0" w:color="auto"/>
                                                              </w:divBdr>
                                                            </w:div>
                                                            <w:div w:id="1842428666">
                                                              <w:marLeft w:val="0"/>
                                                              <w:marRight w:val="0"/>
                                                              <w:marTop w:val="0"/>
                                                              <w:marBottom w:val="0"/>
                                                              <w:divBdr>
                                                                <w:top w:val="none" w:sz="0" w:space="0" w:color="auto"/>
                                                                <w:left w:val="none" w:sz="0" w:space="0" w:color="auto"/>
                                                                <w:bottom w:val="none" w:sz="0" w:space="0" w:color="auto"/>
                                                                <w:right w:val="none" w:sz="0" w:space="0" w:color="auto"/>
                                                              </w:divBdr>
                                                            </w:div>
                                                            <w:div w:id="525555789">
                                                              <w:marLeft w:val="0"/>
                                                              <w:marRight w:val="0"/>
                                                              <w:marTop w:val="0"/>
                                                              <w:marBottom w:val="0"/>
                                                              <w:divBdr>
                                                                <w:top w:val="none" w:sz="0" w:space="0" w:color="auto"/>
                                                                <w:left w:val="none" w:sz="0" w:space="0" w:color="auto"/>
                                                                <w:bottom w:val="none" w:sz="0" w:space="0" w:color="auto"/>
                                                                <w:right w:val="none" w:sz="0" w:space="0" w:color="auto"/>
                                                              </w:divBdr>
                                                            </w:div>
                                                            <w:div w:id="787508731">
                                                              <w:marLeft w:val="0"/>
                                                              <w:marRight w:val="0"/>
                                                              <w:marTop w:val="0"/>
                                                              <w:marBottom w:val="0"/>
                                                              <w:divBdr>
                                                                <w:top w:val="none" w:sz="0" w:space="0" w:color="auto"/>
                                                                <w:left w:val="none" w:sz="0" w:space="0" w:color="auto"/>
                                                                <w:bottom w:val="none" w:sz="0" w:space="0" w:color="auto"/>
                                                                <w:right w:val="none" w:sz="0" w:space="0" w:color="auto"/>
                                                              </w:divBdr>
                                                            </w:div>
                                                            <w:div w:id="1684815174">
                                                              <w:marLeft w:val="0"/>
                                                              <w:marRight w:val="0"/>
                                                              <w:marTop w:val="0"/>
                                                              <w:marBottom w:val="0"/>
                                                              <w:divBdr>
                                                                <w:top w:val="none" w:sz="0" w:space="0" w:color="auto"/>
                                                                <w:left w:val="none" w:sz="0" w:space="0" w:color="auto"/>
                                                                <w:bottom w:val="none" w:sz="0" w:space="0" w:color="auto"/>
                                                                <w:right w:val="none" w:sz="0" w:space="0" w:color="auto"/>
                                                              </w:divBdr>
                                                            </w:div>
                                                            <w:div w:id="1021318442">
                                                              <w:marLeft w:val="0"/>
                                                              <w:marRight w:val="0"/>
                                                              <w:marTop w:val="0"/>
                                                              <w:marBottom w:val="0"/>
                                                              <w:divBdr>
                                                                <w:top w:val="none" w:sz="0" w:space="0" w:color="auto"/>
                                                                <w:left w:val="none" w:sz="0" w:space="0" w:color="auto"/>
                                                                <w:bottom w:val="none" w:sz="0" w:space="0" w:color="auto"/>
                                                                <w:right w:val="none" w:sz="0" w:space="0" w:color="auto"/>
                                                              </w:divBdr>
                                                            </w:div>
                                                            <w:div w:id="214893724">
                                                              <w:marLeft w:val="0"/>
                                                              <w:marRight w:val="0"/>
                                                              <w:marTop w:val="0"/>
                                                              <w:marBottom w:val="0"/>
                                                              <w:divBdr>
                                                                <w:top w:val="none" w:sz="0" w:space="0" w:color="auto"/>
                                                                <w:left w:val="none" w:sz="0" w:space="0" w:color="auto"/>
                                                                <w:bottom w:val="none" w:sz="0" w:space="0" w:color="auto"/>
                                                                <w:right w:val="none" w:sz="0" w:space="0" w:color="auto"/>
                                                              </w:divBdr>
                                                            </w:div>
                                                            <w:div w:id="1655795187">
                                                              <w:marLeft w:val="0"/>
                                                              <w:marRight w:val="0"/>
                                                              <w:marTop w:val="0"/>
                                                              <w:marBottom w:val="0"/>
                                                              <w:divBdr>
                                                                <w:top w:val="none" w:sz="0" w:space="0" w:color="auto"/>
                                                                <w:left w:val="none" w:sz="0" w:space="0" w:color="auto"/>
                                                                <w:bottom w:val="none" w:sz="0" w:space="0" w:color="auto"/>
                                                                <w:right w:val="none" w:sz="0" w:space="0" w:color="auto"/>
                                                              </w:divBdr>
                                                            </w:div>
                                                            <w:div w:id="915363132">
                                                              <w:marLeft w:val="0"/>
                                                              <w:marRight w:val="0"/>
                                                              <w:marTop w:val="0"/>
                                                              <w:marBottom w:val="0"/>
                                                              <w:divBdr>
                                                                <w:top w:val="none" w:sz="0" w:space="0" w:color="auto"/>
                                                                <w:left w:val="none" w:sz="0" w:space="0" w:color="auto"/>
                                                                <w:bottom w:val="none" w:sz="0" w:space="0" w:color="auto"/>
                                                                <w:right w:val="none" w:sz="0" w:space="0" w:color="auto"/>
                                                              </w:divBdr>
                                                            </w:div>
                                                            <w:div w:id="95903780">
                                                              <w:marLeft w:val="0"/>
                                                              <w:marRight w:val="0"/>
                                                              <w:marTop w:val="0"/>
                                                              <w:marBottom w:val="0"/>
                                                              <w:divBdr>
                                                                <w:top w:val="none" w:sz="0" w:space="0" w:color="auto"/>
                                                                <w:left w:val="none" w:sz="0" w:space="0" w:color="auto"/>
                                                                <w:bottom w:val="none" w:sz="0" w:space="0" w:color="auto"/>
                                                                <w:right w:val="none" w:sz="0" w:space="0" w:color="auto"/>
                                                              </w:divBdr>
                                                            </w:div>
                                                            <w:div w:id="1819764854">
                                                              <w:marLeft w:val="0"/>
                                                              <w:marRight w:val="0"/>
                                                              <w:marTop w:val="0"/>
                                                              <w:marBottom w:val="0"/>
                                                              <w:divBdr>
                                                                <w:top w:val="none" w:sz="0" w:space="0" w:color="auto"/>
                                                                <w:left w:val="none" w:sz="0" w:space="0" w:color="auto"/>
                                                                <w:bottom w:val="none" w:sz="0" w:space="0" w:color="auto"/>
                                                                <w:right w:val="none" w:sz="0" w:space="0" w:color="auto"/>
                                                              </w:divBdr>
                                                            </w:div>
                                                            <w:div w:id="678460339">
                                                              <w:marLeft w:val="0"/>
                                                              <w:marRight w:val="0"/>
                                                              <w:marTop w:val="0"/>
                                                              <w:marBottom w:val="0"/>
                                                              <w:divBdr>
                                                                <w:top w:val="none" w:sz="0" w:space="0" w:color="auto"/>
                                                                <w:left w:val="none" w:sz="0" w:space="0" w:color="auto"/>
                                                                <w:bottom w:val="none" w:sz="0" w:space="0" w:color="auto"/>
                                                                <w:right w:val="none" w:sz="0" w:space="0" w:color="auto"/>
                                                              </w:divBdr>
                                                            </w:div>
                                                            <w:div w:id="830024874">
                                                              <w:marLeft w:val="0"/>
                                                              <w:marRight w:val="0"/>
                                                              <w:marTop w:val="0"/>
                                                              <w:marBottom w:val="0"/>
                                                              <w:divBdr>
                                                                <w:top w:val="none" w:sz="0" w:space="0" w:color="auto"/>
                                                                <w:left w:val="none" w:sz="0" w:space="0" w:color="auto"/>
                                                                <w:bottom w:val="none" w:sz="0" w:space="0" w:color="auto"/>
                                                                <w:right w:val="none" w:sz="0" w:space="0" w:color="auto"/>
                                                              </w:divBdr>
                                                            </w:div>
                                                            <w:div w:id="2031956328">
                                                              <w:marLeft w:val="0"/>
                                                              <w:marRight w:val="0"/>
                                                              <w:marTop w:val="0"/>
                                                              <w:marBottom w:val="0"/>
                                                              <w:divBdr>
                                                                <w:top w:val="none" w:sz="0" w:space="0" w:color="auto"/>
                                                                <w:left w:val="none" w:sz="0" w:space="0" w:color="auto"/>
                                                                <w:bottom w:val="none" w:sz="0" w:space="0" w:color="auto"/>
                                                                <w:right w:val="none" w:sz="0" w:space="0" w:color="auto"/>
                                                              </w:divBdr>
                                                            </w:div>
                                                            <w:div w:id="27489802">
                                                              <w:marLeft w:val="0"/>
                                                              <w:marRight w:val="0"/>
                                                              <w:marTop w:val="0"/>
                                                              <w:marBottom w:val="0"/>
                                                              <w:divBdr>
                                                                <w:top w:val="none" w:sz="0" w:space="0" w:color="auto"/>
                                                                <w:left w:val="none" w:sz="0" w:space="0" w:color="auto"/>
                                                                <w:bottom w:val="none" w:sz="0" w:space="0" w:color="auto"/>
                                                                <w:right w:val="none" w:sz="0" w:space="0" w:color="auto"/>
                                                              </w:divBdr>
                                                            </w:div>
                                                            <w:div w:id="30888641">
                                                              <w:marLeft w:val="0"/>
                                                              <w:marRight w:val="0"/>
                                                              <w:marTop w:val="0"/>
                                                              <w:marBottom w:val="0"/>
                                                              <w:divBdr>
                                                                <w:top w:val="none" w:sz="0" w:space="0" w:color="auto"/>
                                                                <w:left w:val="none" w:sz="0" w:space="0" w:color="auto"/>
                                                                <w:bottom w:val="none" w:sz="0" w:space="0" w:color="auto"/>
                                                                <w:right w:val="none" w:sz="0" w:space="0" w:color="auto"/>
                                                              </w:divBdr>
                                                            </w:div>
                                                            <w:div w:id="1759785111">
                                                              <w:marLeft w:val="0"/>
                                                              <w:marRight w:val="0"/>
                                                              <w:marTop w:val="0"/>
                                                              <w:marBottom w:val="0"/>
                                                              <w:divBdr>
                                                                <w:top w:val="none" w:sz="0" w:space="0" w:color="auto"/>
                                                                <w:left w:val="none" w:sz="0" w:space="0" w:color="auto"/>
                                                                <w:bottom w:val="none" w:sz="0" w:space="0" w:color="auto"/>
                                                                <w:right w:val="none" w:sz="0" w:space="0" w:color="auto"/>
                                                              </w:divBdr>
                                                            </w:div>
                                                            <w:div w:id="460197300">
                                                              <w:marLeft w:val="0"/>
                                                              <w:marRight w:val="0"/>
                                                              <w:marTop w:val="0"/>
                                                              <w:marBottom w:val="0"/>
                                                              <w:divBdr>
                                                                <w:top w:val="none" w:sz="0" w:space="0" w:color="auto"/>
                                                                <w:left w:val="none" w:sz="0" w:space="0" w:color="auto"/>
                                                                <w:bottom w:val="none" w:sz="0" w:space="0" w:color="auto"/>
                                                                <w:right w:val="none" w:sz="0" w:space="0" w:color="auto"/>
                                                              </w:divBdr>
                                                            </w:div>
                                                            <w:div w:id="1347711555">
                                                              <w:marLeft w:val="0"/>
                                                              <w:marRight w:val="0"/>
                                                              <w:marTop w:val="0"/>
                                                              <w:marBottom w:val="0"/>
                                                              <w:divBdr>
                                                                <w:top w:val="none" w:sz="0" w:space="0" w:color="auto"/>
                                                                <w:left w:val="none" w:sz="0" w:space="0" w:color="auto"/>
                                                                <w:bottom w:val="none" w:sz="0" w:space="0" w:color="auto"/>
                                                                <w:right w:val="none" w:sz="0" w:space="0" w:color="auto"/>
                                                              </w:divBdr>
                                                            </w:div>
                                                            <w:div w:id="683897465">
                                                              <w:marLeft w:val="0"/>
                                                              <w:marRight w:val="0"/>
                                                              <w:marTop w:val="0"/>
                                                              <w:marBottom w:val="0"/>
                                                              <w:divBdr>
                                                                <w:top w:val="none" w:sz="0" w:space="0" w:color="auto"/>
                                                                <w:left w:val="none" w:sz="0" w:space="0" w:color="auto"/>
                                                                <w:bottom w:val="none" w:sz="0" w:space="0" w:color="auto"/>
                                                                <w:right w:val="none" w:sz="0" w:space="0" w:color="auto"/>
                                                              </w:divBdr>
                                                            </w:div>
                                                            <w:div w:id="1141925825">
                                                              <w:marLeft w:val="0"/>
                                                              <w:marRight w:val="0"/>
                                                              <w:marTop w:val="0"/>
                                                              <w:marBottom w:val="0"/>
                                                              <w:divBdr>
                                                                <w:top w:val="none" w:sz="0" w:space="0" w:color="auto"/>
                                                                <w:left w:val="none" w:sz="0" w:space="0" w:color="auto"/>
                                                                <w:bottom w:val="none" w:sz="0" w:space="0" w:color="auto"/>
                                                                <w:right w:val="none" w:sz="0" w:space="0" w:color="auto"/>
                                                              </w:divBdr>
                                                            </w:div>
                                                            <w:div w:id="1912504172">
                                                              <w:marLeft w:val="0"/>
                                                              <w:marRight w:val="0"/>
                                                              <w:marTop w:val="0"/>
                                                              <w:marBottom w:val="0"/>
                                                              <w:divBdr>
                                                                <w:top w:val="none" w:sz="0" w:space="0" w:color="auto"/>
                                                                <w:left w:val="none" w:sz="0" w:space="0" w:color="auto"/>
                                                                <w:bottom w:val="none" w:sz="0" w:space="0" w:color="auto"/>
                                                                <w:right w:val="none" w:sz="0" w:space="0" w:color="auto"/>
                                                              </w:divBdr>
                                                            </w:div>
                                                            <w:div w:id="2144225920">
                                                              <w:marLeft w:val="0"/>
                                                              <w:marRight w:val="0"/>
                                                              <w:marTop w:val="0"/>
                                                              <w:marBottom w:val="0"/>
                                                              <w:divBdr>
                                                                <w:top w:val="none" w:sz="0" w:space="0" w:color="auto"/>
                                                                <w:left w:val="none" w:sz="0" w:space="0" w:color="auto"/>
                                                                <w:bottom w:val="none" w:sz="0" w:space="0" w:color="auto"/>
                                                                <w:right w:val="none" w:sz="0" w:space="0" w:color="auto"/>
                                                              </w:divBdr>
                                                            </w:div>
                                                            <w:div w:id="966931689">
                                                              <w:marLeft w:val="0"/>
                                                              <w:marRight w:val="0"/>
                                                              <w:marTop w:val="0"/>
                                                              <w:marBottom w:val="0"/>
                                                              <w:divBdr>
                                                                <w:top w:val="none" w:sz="0" w:space="0" w:color="auto"/>
                                                                <w:left w:val="none" w:sz="0" w:space="0" w:color="auto"/>
                                                                <w:bottom w:val="none" w:sz="0" w:space="0" w:color="auto"/>
                                                                <w:right w:val="none" w:sz="0" w:space="0" w:color="auto"/>
                                                              </w:divBdr>
                                                            </w:div>
                                                            <w:div w:id="1644310849">
                                                              <w:marLeft w:val="0"/>
                                                              <w:marRight w:val="0"/>
                                                              <w:marTop w:val="0"/>
                                                              <w:marBottom w:val="0"/>
                                                              <w:divBdr>
                                                                <w:top w:val="none" w:sz="0" w:space="0" w:color="auto"/>
                                                                <w:left w:val="none" w:sz="0" w:space="0" w:color="auto"/>
                                                                <w:bottom w:val="none" w:sz="0" w:space="0" w:color="auto"/>
                                                                <w:right w:val="none" w:sz="0" w:space="0" w:color="auto"/>
                                                              </w:divBdr>
                                                            </w:div>
                                                            <w:div w:id="461770721">
                                                              <w:marLeft w:val="0"/>
                                                              <w:marRight w:val="0"/>
                                                              <w:marTop w:val="0"/>
                                                              <w:marBottom w:val="0"/>
                                                              <w:divBdr>
                                                                <w:top w:val="none" w:sz="0" w:space="0" w:color="auto"/>
                                                                <w:left w:val="none" w:sz="0" w:space="0" w:color="auto"/>
                                                                <w:bottom w:val="none" w:sz="0" w:space="0" w:color="auto"/>
                                                                <w:right w:val="none" w:sz="0" w:space="0" w:color="auto"/>
                                                              </w:divBdr>
                                                            </w:div>
                                                            <w:div w:id="1026174035">
                                                              <w:marLeft w:val="0"/>
                                                              <w:marRight w:val="0"/>
                                                              <w:marTop w:val="0"/>
                                                              <w:marBottom w:val="0"/>
                                                              <w:divBdr>
                                                                <w:top w:val="none" w:sz="0" w:space="0" w:color="auto"/>
                                                                <w:left w:val="none" w:sz="0" w:space="0" w:color="auto"/>
                                                                <w:bottom w:val="none" w:sz="0" w:space="0" w:color="auto"/>
                                                                <w:right w:val="none" w:sz="0" w:space="0" w:color="auto"/>
                                                              </w:divBdr>
                                                            </w:div>
                                                            <w:div w:id="317155847">
                                                              <w:marLeft w:val="0"/>
                                                              <w:marRight w:val="0"/>
                                                              <w:marTop w:val="0"/>
                                                              <w:marBottom w:val="0"/>
                                                              <w:divBdr>
                                                                <w:top w:val="none" w:sz="0" w:space="0" w:color="auto"/>
                                                                <w:left w:val="none" w:sz="0" w:space="0" w:color="auto"/>
                                                                <w:bottom w:val="none" w:sz="0" w:space="0" w:color="auto"/>
                                                                <w:right w:val="none" w:sz="0" w:space="0" w:color="auto"/>
                                                              </w:divBdr>
                                                            </w:div>
                                                            <w:div w:id="858398804">
                                                              <w:marLeft w:val="0"/>
                                                              <w:marRight w:val="0"/>
                                                              <w:marTop w:val="0"/>
                                                              <w:marBottom w:val="0"/>
                                                              <w:divBdr>
                                                                <w:top w:val="none" w:sz="0" w:space="0" w:color="auto"/>
                                                                <w:left w:val="none" w:sz="0" w:space="0" w:color="auto"/>
                                                                <w:bottom w:val="none" w:sz="0" w:space="0" w:color="auto"/>
                                                                <w:right w:val="none" w:sz="0" w:space="0" w:color="auto"/>
                                                              </w:divBdr>
                                                            </w:div>
                                                            <w:div w:id="1451361738">
                                                              <w:marLeft w:val="0"/>
                                                              <w:marRight w:val="0"/>
                                                              <w:marTop w:val="0"/>
                                                              <w:marBottom w:val="0"/>
                                                              <w:divBdr>
                                                                <w:top w:val="none" w:sz="0" w:space="0" w:color="auto"/>
                                                                <w:left w:val="none" w:sz="0" w:space="0" w:color="auto"/>
                                                                <w:bottom w:val="none" w:sz="0" w:space="0" w:color="auto"/>
                                                                <w:right w:val="none" w:sz="0" w:space="0" w:color="auto"/>
                                                              </w:divBdr>
                                                            </w:div>
                                                            <w:div w:id="347489139">
                                                              <w:marLeft w:val="0"/>
                                                              <w:marRight w:val="0"/>
                                                              <w:marTop w:val="0"/>
                                                              <w:marBottom w:val="0"/>
                                                              <w:divBdr>
                                                                <w:top w:val="none" w:sz="0" w:space="0" w:color="auto"/>
                                                                <w:left w:val="none" w:sz="0" w:space="0" w:color="auto"/>
                                                                <w:bottom w:val="none" w:sz="0" w:space="0" w:color="auto"/>
                                                                <w:right w:val="none" w:sz="0" w:space="0" w:color="auto"/>
                                                              </w:divBdr>
                                                            </w:div>
                                                            <w:div w:id="1086734172">
                                                              <w:marLeft w:val="0"/>
                                                              <w:marRight w:val="0"/>
                                                              <w:marTop w:val="0"/>
                                                              <w:marBottom w:val="0"/>
                                                              <w:divBdr>
                                                                <w:top w:val="none" w:sz="0" w:space="0" w:color="auto"/>
                                                                <w:left w:val="none" w:sz="0" w:space="0" w:color="auto"/>
                                                                <w:bottom w:val="none" w:sz="0" w:space="0" w:color="auto"/>
                                                                <w:right w:val="none" w:sz="0" w:space="0" w:color="auto"/>
                                                              </w:divBdr>
                                                            </w:div>
                                                            <w:div w:id="1037585892">
                                                              <w:marLeft w:val="0"/>
                                                              <w:marRight w:val="0"/>
                                                              <w:marTop w:val="0"/>
                                                              <w:marBottom w:val="0"/>
                                                              <w:divBdr>
                                                                <w:top w:val="none" w:sz="0" w:space="0" w:color="auto"/>
                                                                <w:left w:val="none" w:sz="0" w:space="0" w:color="auto"/>
                                                                <w:bottom w:val="none" w:sz="0" w:space="0" w:color="auto"/>
                                                                <w:right w:val="none" w:sz="0" w:space="0" w:color="auto"/>
                                                              </w:divBdr>
                                                            </w:div>
                                                            <w:div w:id="887641343">
                                                              <w:marLeft w:val="0"/>
                                                              <w:marRight w:val="0"/>
                                                              <w:marTop w:val="0"/>
                                                              <w:marBottom w:val="0"/>
                                                              <w:divBdr>
                                                                <w:top w:val="none" w:sz="0" w:space="0" w:color="auto"/>
                                                                <w:left w:val="none" w:sz="0" w:space="0" w:color="auto"/>
                                                                <w:bottom w:val="none" w:sz="0" w:space="0" w:color="auto"/>
                                                                <w:right w:val="none" w:sz="0" w:space="0" w:color="auto"/>
                                                              </w:divBdr>
                                                            </w:div>
                                                            <w:div w:id="1781297919">
                                                              <w:marLeft w:val="0"/>
                                                              <w:marRight w:val="0"/>
                                                              <w:marTop w:val="0"/>
                                                              <w:marBottom w:val="0"/>
                                                              <w:divBdr>
                                                                <w:top w:val="none" w:sz="0" w:space="0" w:color="auto"/>
                                                                <w:left w:val="none" w:sz="0" w:space="0" w:color="auto"/>
                                                                <w:bottom w:val="none" w:sz="0" w:space="0" w:color="auto"/>
                                                                <w:right w:val="none" w:sz="0" w:space="0" w:color="auto"/>
                                                              </w:divBdr>
                                                            </w:div>
                                                            <w:div w:id="1455519322">
                                                              <w:marLeft w:val="0"/>
                                                              <w:marRight w:val="0"/>
                                                              <w:marTop w:val="0"/>
                                                              <w:marBottom w:val="0"/>
                                                              <w:divBdr>
                                                                <w:top w:val="none" w:sz="0" w:space="0" w:color="auto"/>
                                                                <w:left w:val="none" w:sz="0" w:space="0" w:color="auto"/>
                                                                <w:bottom w:val="none" w:sz="0" w:space="0" w:color="auto"/>
                                                                <w:right w:val="none" w:sz="0" w:space="0" w:color="auto"/>
                                                              </w:divBdr>
                                                            </w:div>
                                                            <w:div w:id="296841170">
                                                              <w:marLeft w:val="0"/>
                                                              <w:marRight w:val="0"/>
                                                              <w:marTop w:val="0"/>
                                                              <w:marBottom w:val="0"/>
                                                              <w:divBdr>
                                                                <w:top w:val="none" w:sz="0" w:space="0" w:color="auto"/>
                                                                <w:left w:val="none" w:sz="0" w:space="0" w:color="auto"/>
                                                                <w:bottom w:val="none" w:sz="0" w:space="0" w:color="auto"/>
                                                                <w:right w:val="none" w:sz="0" w:space="0" w:color="auto"/>
                                                              </w:divBdr>
                                                            </w:div>
                                                            <w:div w:id="1853101691">
                                                              <w:marLeft w:val="0"/>
                                                              <w:marRight w:val="0"/>
                                                              <w:marTop w:val="0"/>
                                                              <w:marBottom w:val="0"/>
                                                              <w:divBdr>
                                                                <w:top w:val="none" w:sz="0" w:space="0" w:color="auto"/>
                                                                <w:left w:val="none" w:sz="0" w:space="0" w:color="auto"/>
                                                                <w:bottom w:val="none" w:sz="0" w:space="0" w:color="auto"/>
                                                                <w:right w:val="none" w:sz="0" w:space="0" w:color="auto"/>
                                                              </w:divBdr>
                                                            </w:div>
                                                            <w:div w:id="2121760440">
                                                              <w:marLeft w:val="0"/>
                                                              <w:marRight w:val="0"/>
                                                              <w:marTop w:val="0"/>
                                                              <w:marBottom w:val="0"/>
                                                              <w:divBdr>
                                                                <w:top w:val="none" w:sz="0" w:space="0" w:color="auto"/>
                                                                <w:left w:val="none" w:sz="0" w:space="0" w:color="auto"/>
                                                                <w:bottom w:val="none" w:sz="0" w:space="0" w:color="auto"/>
                                                                <w:right w:val="none" w:sz="0" w:space="0" w:color="auto"/>
                                                              </w:divBdr>
                                                            </w:div>
                                                            <w:div w:id="2034913947">
                                                              <w:marLeft w:val="0"/>
                                                              <w:marRight w:val="0"/>
                                                              <w:marTop w:val="0"/>
                                                              <w:marBottom w:val="0"/>
                                                              <w:divBdr>
                                                                <w:top w:val="none" w:sz="0" w:space="0" w:color="auto"/>
                                                                <w:left w:val="none" w:sz="0" w:space="0" w:color="auto"/>
                                                                <w:bottom w:val="none" w:sz="0" w:space="0" w:color="auto"/>
                                                                <w:right w:val="none" w:sz="0" w:space="0" w:color="auto"/>
                                                              </w:divBdr>
                                                            </w:div>
                                                            <w:div w:id="879246508">
                                                              <w:marLeft w:val="0"/>
                                                              <w:marRight w:val="0"/>
                                                              <w:marTop w:val="0"/>
                                                              <w:marBottom w:val="0"/>
                                                              <w:divBdr>
                                                                <w:top w:val="none" w:sz="0" w:space="0" w:color="auto"/>
                                                                <w:left w:val="none" w:sz="0" w:space="0" w:color="auto"/>
                                                                <w:bottom w:val="none" w:sz="0" w:space="0" w:color="auto"/>
                                                                <w:right w:val="none" w:sz="0" w:space="0" w:color="auto"/>
                                                              </w:divBdr>
                                                            </w:div>
                                                            <w:div w:id="543640854">
                                                              <w:marLeft w:val="0"/>
                                                              <w:marRight w:val="0"/>
                                                              <w:marTop w:val="0"/>
                                                              <w:marBottom w:val="0"/>
                                                              <w:divBdr>
                                                                <w:top w:val="none" w:sz="0" w:space="0" w:color="auto"/>
                                                                <w:left w:val="none" w:sz="0" w:space="0" w:color="auto"/>
                                                                <w:bottom w:val="none" w:sz="0" w:space="0" w:color="auto"/>
                                                                <w:right w:val="none" w:sz="0" w:space="0" w:color="auto"/>
                                                              </w:divBdr>
                                                            </w:div>
                                                            <w:div w:id="1676690532">
                                                              <w:marLeft w:val="0"/>
                                                              <w:marRight w:val="0"/>
                                                              <w:marTop w:val="0"/>
                                                              <w:marBottom w:val="0"/>
                                                              <w:divBdr>
                                                                <w:top w:val="none" w:sz="0" w:space="0" w:color="auto"/>
                                                                <w:left w:val="none" w:sz="0" w:space="0" w:color="auto"/>
                                                                <w:bottom w:val="none" w:sz="0" w:space="0" w:color="auto"/>
                                                                <w:right w:val="none" w:sz="0" w:space="0" w:color="auto"/>
                                                              </w:divBdr>
                                                            </w:div>
                                                            <w:div w:id="1350987785">
                                                              <w:marLeft w:val="0"/>
                                                              <w:marRight w:val="0"/>
                                                              <w:marTop w:val="0"/>
                                                              <w:marBottom w:val="0"/>
                                                              <w:divBdr>
                                                                <w:top w:val="none" w:sz="0" w:space="0" w:color="auto"/>
                                                                <w:left w:val="none" w:sz="0" w:space="0" w:color="auto"/>
                                                                <w:bottom w:val="none" w:sz="0" w:space="0" w:color="auto"/>
                                                                <w:right w:val="none" w:sz="0" w:space="0" w:color="auto"/>
                                                              </w:divBdr>
                                                            </w:div>
                                                            <w:div w:id="643899839">
                                                              <w:marLeft w:val="0"/>
                                                              <w:marRight w:val="0"/>
                                                              <w:marTop w:val="0"/>
                                                              <w:marBottom w:val="0"/>
                                                              <w:divBdr>
                                                                <w:top w:val="none" w:sz="0" w:space="0" w:color="auto"/>
                                                                <w:left w:val="none" w:sz="0" w:space="0" w:color="auto"/>
                                                                <w:bottom w:val="none" w:sz="0" w:space="0" w:color="auto"/>
                                                                <w:right w:val="none" w:sz="0" w:space="0" w:color="auto"/>
                                                              </w:divBdr>
                                                            </w:div>
                                                            <w:div w:id="530145647">
                                                              <w:marLeft w:val="0"/>
                                                              <w:marRight w:val="0"/>
                                                              <w:marTop w:val="0"/>
                                                              <w:marBottom w:val="0"/>
                                                              <w:divBdr>
                                                                <w:top w:val="none" w:sz="0" w:space="0" w:color="auto"/>
                                                                <w:left w:val="none" w:sz="0" w:space="0" w:color="auto"/>
                                                                <w:bottom w:val="none" w:sz="0" w:space="0" w:color="auto"/>
                                                                <w:right w:val="none" w:sz="0" w:space="0" w:color="auto"/>
                                                              </w:divBdr>
                                                            </w:div>
                                                            <w:div w:id="2057197248">
                                                              <w:marLeft w:val="0"/>
                                                              <w:marRight w:val="0"/>
                                                              <w:marTop w:val="0"/>
                                                              <w:marBottom w:val="0"/>
                                                              <w:divBdr>
                                                                <w:top w:val="none" w:sz="0" w:space="0" w:color="auto"/>
                                                                <w:left w:val="none" w:sz="0" w:space="0" w:color="auto"/>
                                                                <w:bottom w:val="none" w:sz="0" w:space="0" w:color="auto"/>
                                                                <w:right w:val="none" w:sz="0" w:space="0" w:color="auto"/>
                                                              </w:divBdr>
                                                            </w:div>
                                                            <w:div w:id="686097983">
                                                              <w:marLeft w:val="0"/>
                                                              <w:marRight w:val="0"/>
                                                              <w:marTop w:val="0"/>
                                                              <w:marBottom w:val="0"/>
                                                              <w:divBdr>
                                                                <w:top w:val="none" w:sz="0" w:space="0" w:color="auto"/>
                                                                <w:left w:val="none" w:sz="0" w:space="0" w:color="auto"/>
                                                                <w:bottom w:val="none" w:sz="0" w:space="0" w:color="auto"/>
                                                                <w:right w:val="none" w:sz="0" w:space="0" w:color="auto"/>
                                                              </w:divBdr>
                                                            </w:div>
                                                            <w:div w:id="863245362">
                                                              <w:marLeft w:val="0"/>
                                                              <w:marRight w:val="0"/>
                                                              <w:marTop w:val="0"/>
                                                              <w:marBottom w:val="0"/>
                                                              <w:divBdr>
                                                                <w:top w:val="none" w:sz="0" w:space="0" w:color="auto"/>
                                                                <w:left w:val="none" w:sz="0" w:space="0" w:color="auto"/>
                                                                <w:bottom w:val="none" w:sz="0" w:space="0" w:color="auto"/>
                                                                <w:right w:val="none" w:sz="0" w:space="0" w:color="auto"/>
                                                              </w:divBdr>
                                                            </w:div>
                                                            <w:div w:id="1431968962">
                                                              <w:marLeft w:val="0"/>
                                                              <w:marRight w:val="0"/>
                                                              <w:marTop w:val="0"/>
                                                              <w:marBottom w:val="0"/>
                                                              <w:divBdr>
                                                                <w:top w:val="none" w:sz="0" w:space="0" w:color="auto"/>
                                                                <w:left w:val="none" w:sz="0" w:space="0" w:color="auto"/>
                                                                <w:bottom w:val="none" w:sz="0" w:space="0" w:color="auto"/>
                                                                <w:right w:val="none" w:sz="0" w:space="0" w:color="auto"/>
                                                              </w:divBdr>
                                                            </w:div>
                                                            <w:div w:id="1451315538">
                                                              <w:marLeft w:val="0"/>
                                                              <w:marRight w:val="0"/>
                                                              <w:marTop w:val="0"/>
                                                              <w:marBottom w:val="0"/>
                                                              <w:divBdr>
                                                                <w:top w:val="none" w:sz="0" w:space="0" w:color="auto"/>
                                                                <w:left w:val="none" w:sz="0" w:space="0" w:color="auto"/>
                                                                <w:bottom w:val="none" w:sz="0" w:space="0" w:color="auto"/>
                                                                <w:right w:val="none" w:sz="0" w:space="0" w:color="auto"/>
                                                              </w:divBdr>
                                                            </w:div>
                                                            <w:div w:id="1495485203">
                                                              <w:marLeft w:val="0"/>
                                                              <w:marRight w:val="0"/>
                                                              <w:marTop w:val="0"/>
                                                              <w:marBottom w:val="0"/>
                                                              <w:divBdr>
                                                                <w:top w:val="none" w:sz="0" w:space="0" w:color="auto"/>
                                                                <w:left w:val="none" w:sz="0" w:space="0" w:color="auto"/>
                                                                <w:bottom w:val="none" w:sz="0" w:space="0" w:color="auto"/>
                                                                <w:right w:val="none" w:sz="0" w:space="0" w:color="auto"/>
                                                              </w:divBdr>
                                                            </w:div>
                                                            <w:div w:id="970668577">
                                                              <w:marLeft w:val="0"/>
                                                              <w:marRight w:val="0"/>
                                                              <w:marTop w:val="0"/>
                                                              <w:marBottom w:val="0"/>
                                                              <w:divBdr>
                                                                <w:top w:val="none" w:sz="0" w:space="0" w:color="auto"/>
                                                                <w:left w:val="none" w:sz="0" w:space="0" w:color="auto"/>
                                                                <w:bottom w:val="none" w:sz="0" w:space="0" w:color="auto"/>
                                                                <w:right w:val="none" w:sz="0" w:space="0" w:color="auto"/>
                                                              </w:divBdr>
                                                            </w:div>
                                                            <w:div w:id="794836531">
                                                              <w:marLeft w:val="0"/>
                                                              <w:marRight w:val="0"/>
                                                              <w:marTop w:val="0"/>
                                                              <w:marBottom w:val="0"/>
                                                              <w:divBdr>
                                                                <w:top w:val="none" w:sz="0" w:space="0" w:color="auto"/>
                                                                <w:left w:val="none" w:sz="0" w:space="0" w:color="auto"/>
                                                                <w:bottom w:val="none" w:sz="0" w:space="0" w:color="auto"/>
                                                                <w:right w:val="none" w:sz="0" w:space="0" w:color="auto"/>
                                                              </w:divBdr>
                                                            </w:div>
                                                            <w:div w:id="1143818117">
                                                              <w:marLeft w:val="0"/>
                                                              <w:marRight w:val="0"/>
                                                              <w:marTop w:val="0"/>
                                                              <w:marBottom w:val="0"/>
                                                              <w:divBdr>
                                                                <w:top w:val="none" w:sz="0" w:space="0" w:color="auto"/>
                                                                <w:left w:val="none" w:sz="0" w:space="0" w:color="auto"/>
                                                                <w:bottom w:val="none" w:sz="0" w:space="0" w:color="auto"/>
                                                                <w:right w:val="none" w:sz="0" w:space="0" w:color="auto"/>
                                                              </w:divBdr>
                                                            </w:div>
                                                            <w:div w:id="1338315108">
                                                              <w:marLeft w:val="0"/>
                                                              <w:marRight w:val="0"/>
                                                              <w:marTop w:val="0"/>
                                                              <w:marBottom w:val="0"/>
                                                              <w:divBdr>
                                                                <w:top w:val="none" w:sz="0" w:space="0" w:color="auto"/>
                                                                <w:left w:val="none" w:sz="0" w:space="0" w:color="auto"/>
                                                                <w:bottom w:val="none" w:sz="0" w:space="0" w:color="auto"/>
                                                                <w:right w:val="none" w:sz="0" w:space="0" w:color="auto"/>
                                                              </w:divBdr>
                                                            </w:div>
                                                            <w:div w:id="716122613">
                                                              <w:marLeft w:val="0"/>
                                                              <w:marRight w:val="0"/>
                                                              <w:marTop w:val="0"/>
                                                              <w:marBottom w:val="0"/>
                                                              <w:divBdr>
                                                                <w:top w:val="none" w:sz="0" w:space="0" w:color="auto"/>
                                                                <w:left w:val="none" w:sz="0" w:space="0" w:color="auto"/>
                                                                <w:bottom w:val="none" w:sz="0" w:space="0" w:color="auto"/>
                                                                <w:right w:val="none" w:sz="0" w:space="0" w:color="auto"/>
                                                              </w:divBdr>
                                                            </w:div>
                                                            <w:div w:id="981735120">
                                                              <w:marLeft w:val="0"/>
                                                              <w:marRight w:val="0"/>
                                                              <w:marTop w:val="0"/>
                                                              <w:marBottom w:val="0"/>
                                                              <w:divBdr>
                                                                <w:top w:val="none" w:sz="0" w:space="0" w:color="auto"/>
                                                                <w:left w:val="none" w:sz="0" w:space="0" w:color="auto"/>
                                                                <w:bottom w:val="none" w:sz="0" w:space="0" w:color="auto"/>
                                                                <w:right w:val="none" w:sz="0" w:space="0" w:color="auto"/>
                                                              </w:divBdr>
                                                            </w:div>
                                                            <w:div w:id="739248744">
                                                              <w:marLeft w:val="0"/>
                                                              <w:marRight w:val="0"/>
                                                              <w:marTop w:val="0"/>
                                                              <w:marBottom w:val="0"/>
                                                              <w:divBdr>
                                                                <w:top w:val="none" w:sz="0" w:space="0" w:color="auto"/>
                                                                <w:left w:val="none" w:sz="0" w:space="0" w:color="auto"/>
                                                                <w:bottom w:val="none" w:sz="0" w:space="0" w:color="auto"/>
                                                                <w:right w:val="none" w:sz="0" w:space="0" w:color="auto"/>
                                                              </w:divBdr>
                                                            </w:div>
                                                            <w:div w:id="832453155">
                                                              <w:marLeft w:val="0"/>
                                                              <w:marRight w:val="0"/>
                                                              <w:marTop w:val="0"/>
                                                              <w:marBottom w:val="0"/>
                                                              <w:divBdr>
                                                                <w:top w:val="none" w:sz="0" w:space="0" w:color="auto"/>
                                                                <w:left w:val="none" w:sz="0" w:space="0" w:color="auto"/>
                                                                <w:bottom w:val="none" w:sz="0" w:space="0" w:color="auto"/>
                                                                <w:right w:val="none" w:sz="0" w:space="0" w:color="auto"/>
                                                              </w:divBdr>
                                                            </w:div>
                                                            <w:div w:id="1872572228">
                                                              <w:marLeft w:val="0"/>
                                                              <w:marRight w:val="0"/>
                                                              <w:marTop w:val="0"/>
                                                              <w:marBottom w:val="0"/>
                                                              <w:divBdr>
                                                                <w:top w:val="none" w:sz="0" w:space="0" w:color="auto"/>
                                                                <w:left w:val="none" w:sz="0" w:space="0" w:color="auto"/>
                                                                <w:bottom w:val="none" w:sz="0" w:space="0" w:color="auto"/>
                                                                <w:right w:val="none" w:sz="0" w:space="0" w:color="auto"/>
                                                              </w:divBdr>
                                                            </w:div>
                                                            <w:div w:id="1357996278">
                                                              <w:marLeft w:val="0"/>
                                                              <w:marRight w:val="0"/>
                                                              <w:marTop w:val="0"/>
                                                              <w:marBottom w:val="0"/>
                                                              <w:divBdr>
                                                                <w:top w:val="none" w:sz="0" w:space="0" w:color="auto"/>
                                                                <w:left w:val="none" w:sz="0" w:space="0" w:color="auto"/>
                                                                <w:bottom w:val="none" w:sz="0" w:space="0" w:color="auto"/>
                                                                <w:right w:val="none" w:sz="0" w:space="0" w:color="auto"/>
                                                              </w:divBdr>
                                                            </w:div>
                                                            <w:div w:id="1571113949">
                                                              <w:marLeft w:val="0"/>
                                                              <w:marRight w:val="0"/>
                                                              <w:marTop w:val="0"/>
                                                              <w:marBottom w:val="0"/>
                                                              <w:divBdr>
                                                                <w:top w:val="none" w:sz="0" w:space="0" w:color="auto"/>
                                                                <w:left w:val="none" w:sz="0" w:space="0" w:color="auto"/>
                                                                <w:bottom w:val="none" w:sz="0" w:space="0" w:color="auto"/>
                                                                <w:right w:val="none" w:sz="0" w:space="0" w:color="auto"/>
                                                              </w:divBdr>
                                                            </w:div>
                                                            <w:div w:id="140001931">
                                                              <w:marLeft w:val="0"/>
                                                              <w:marRight w:val="0"/>
                                                              <w:marTop w:val="0"/>
                                                              <w:marBottom w:val="0"/>
                                                              <w:divBdr>
                                                                <w:top w:val="none" w:sz="0" w:space="0" w:color="auto"/>
                                                                <w:left w:val="none" w:sz="0" w:space="0" w:color="auto"/>
                                                                <w:bottom w:val="none" w:sz="0" w:space="0" w:color="auto"/>
                                                                <w:right w:val="none" w:sz="0" w:space="0" w:color="auto"/>
                                                              </w:divBdr>
                                                            </w:div>
                                                            <w:div w:id="1632787322">
                                                              <w:marLeft w:val="0"/>
                                                              <w:marRight w:val="0"/>
                                                              <w:marTop w:val="0"/>
                                                              <w:marBottom w:val="0"/>
                                                              <w:divBdr>
                                                                <w:top w:val="none" w:sz="0" w:space="0" w:color="auto"/>
                                                                <w:left w:val="none" w:sz="0" w:space="0" w:color="auto"/>
                                                                <w:bottom w:val="none" w:sz="0" w:space="0" w:color="auto"/>
                                                                <w:right w:val="none" w:sz="0" w:space="0" w:color="auto"/>
                                                              </w:divBdr>
                                                            </w:div>
                                                            <w:div w:id="1735931908">
                                                              <w:marLeft w:val="0"/>
                                                              <w:marRight w:val="0"/>
                                                              <w:marTop w:val="0"/>
                                                              <w:marBottom w:val="0"/>
                                                              <w:divBdr>
                                                                <w:top w:val="none" w:sz="0" w:space="0" w:color="auto"/>
                                                                <w:left w:val="none" w:sz="0" w:space="0" w:color="auto"/>
                                                                <w:bottom w:val="none" w:sz="0" w:space="0" w:color="auto"/>
                                                                <w:right w:val="none" w:sz="0" w:space="0" w:color="auto"/>
                                                              </w:divBdr>
                                                            </w:div>
                                                            <w:div w:id="158008733">
                                                              <w:marLeft w:val="0"/>
                                                              <w:marRight w:val="0"/>
                                                              <w:marTop w:val="0"/>
                                                              <w:marBottom w:val="0"/>
                                                              <w:divBdr>
                                                                <w:top w:val="none" w:sz="0" w:space="0" w:color="auto"/>
                                                                <w:left w:val="none" w:sz="0" w:space="0" w:color="auto"/>
                                                                <w:bottom w:val="none" w:sz="0" w:space="0" w:color="auto"/>
                                                                <w:right w:val="none" w:sz="0" w:space="0" w:color="auto"/>
                                                              </w:divBdr>
                                                            </w:div>
                                                            <w:div w:id="1356931028">
                                                              <w:marLeft w:val="0"/>
                                                              <w:marRight w:val="0"/>
                                                              <w:marTop w:val="0"/>
                                                              <w:marBottom w:val="0"/>
                                                              <w:divBdr>
                                                                <w:top w:val="none" w:sz="0" w:space="0" w:color="auto"/>
                                                                <w:left w:val="none" w:sz="0" w:space="0" w:color="auto"/>
                                                                <w:bottom w:val="none" w:sz="0" w:space="0" w:color="auto"/>
                                                                <w:right w:val="none" w:sz="0" w:space="0" w:color="auto"/>
                                                              </w:divBdr>
                                                            </w:div>
                                                            <w:div w:id="207112168">
                                                              <w:marLeft w:val="0"/>
                                                              <w:marRight w:val="0"/>
                                                              <w:marTop w:val="0"/>
                                                              <w:marBottom w:val="0"/>
                                                              <w:divBdr>
                                                                <w:top w:val="none" w:sz="0" w:space="0" w:color="auto"/>
                                                                <w:left w:val="none" w:sz="0" w:space="0" w:color="auto"/>
                                                                <w:bottom w:val="none" w:sz="0" w:space="0" w:color="auto"/>
                                                                <w:right w:val="none" w:sz="0" w:space="0" w:color="auto"/>
                                                              </w:divBdr>
                                                            </w:div>
                                                            <w:div w:id="708917955">
                                                              <w:marLeft w:val="0"/>
                                                              <w:marRight w:val="0"/>
                                                              <w:marTop w:val="0"/>
                                                              <w:marBottom w:val="0"/>
                                                              <w:divBdr>
                                                                <w:top w:val="none" w:sz="0" w:space="0" w:color="auto"/>
                                                                <w:left w:val="none" w:sz="0" w:space="0" w:color="auto"/>
                                                                <w:bottom w:val="none" w:sz="0" w:space="0" w:color="auto"/>
                                                                <w:right w:val="none" w:sz="0" w:space="0" w:color="auto"/>
                                                              </w:divBdr>
                                                            </w:div>
                                                            <w:div w:id="1830822538">
                                                              <w:marLeft w:val="0"/>
                                                              <w:marRight w:val="0"/>
                                                              <w:marTop w:val="0"/>
                                                              <w:marBottom w:val="0"/>
                                                              <w:divBdr>
                                                                <w:top w:val="none" w:sz="0" w:space="0" w:color="auto"/>
                                                                <w:left w:val="none" w:sz="0" w:space="0" w:color="auto"/>
                                                                <w:bottom w:val="none" w:sz="0" w:space="0" w:color="auto"/>
                                                                <w:right w:val="none" w:sz="0" w:space="0" w:color="auto"/>
                                                              </w:divBdr>
                                                            </w:div>
                                                            <w:div w:id="430048923">
                                                              <w:marLeft w:val="0"/>
                                                              <w:marRight w:val="0"/>
                                                              <w:marTop w:val="0"/>
                                                              <w:marBottom w:val="0"/>
                                                              <w:divBdr>
                                                                <w:top w:val="none" w:sz="0" w:space="0" w:color="auto"/>
                                                                <w:left w:val="none" w:sz="0" w:space="0" w:color="auto"/>
                                                                <w:bottom w:val="none" w:sz="0" w:space="0" w:color="auto"/>
                                                                <w:right w:val="none" w:sz="0" w:space="0" w:color="auto"/>
                                                              </w:divBdr>
                                                            </w:div>
                                                            <w:div w:id="33777337">
                                                              <w:marLeft w:val="0"/>
                                                              <w:marRight w:val="0"/>
                                                              <w:marTop w:val="0"/>
                                                              <w:marBottom w:val="0"/>
                                                              <w:divBdr>
                                                                <w:top w:val="none" w:sz="0" w:space="0" w:color="auto"/>
                                                                <w:left w:val="none" w:sz="0" w:space="0" w:color="auto"/>
                                                                <w:bottom w:val="none" w:sz="0" w:space="0" w:color="auto"/>
                                                                <w:right w:val="none" w:sz="0" w:space="0" w:color="auto"/>
                                                              </w:divBdr>
                                                            </w:div>
                                                            <w:div w:id="1941449221">
                                                              <w:marLeft w:val="0"/>
                                                              <w:marRight w:val="0"/>
                                                              <w:marTop w:val="0"/>
                                                              <w:marBottom w:val="0"/>
                                                              <w:divBdr>
                                                                <w:top w:val="none" w:sz="0" w:space="0" w:color="auto"/>
                                                                <w:left w:val="none" w:sz="0" w:space="0" w:color="auto"/>
                                                                <w:bottom w:val="none" w:sz="0" w:space="0" w:color="auto"/>
                                                                <w:right w:val="none" w:sz="0" w:space="0" w:color="auto"/>
                                                              </w:divBdr>
                                                            </w:div>
                                                            <w:div w:id="235629053">
                                                              <w:marLeft w:val="0"/>
                                                              <w:marRight w:val="0"/>
                                                              <w:marTop w:val="0"/>
                                                              <w:marBottom w:val="0"/>
                                                              <w:divBdr>
                                                                <w:top w:val="none" w:sz="0" w:space="0" w:color="auto"/>
                                                                <w:left w:val="none" w:sz="0" w:space="0" w:color="auto"/>
                                                                <w:bottom w:val="none" w:sz="0" w:space="0" w:color="auto"/>
                                                                <w:right w:val="none" w:sz="0" w:space="0" w:color="auto"/>
                                                              </w:divBdr>
                                                            </w:div>
                                                            <w:div w:id="808787232">
                                                              <w:marLeft w:val="0"/>
                                                              <w:marRight w:val="0"/>
                                                              <w:marTop w:val="0"/>
                                                              <w:marBottom w:val="0"/>
                                                              <w:divBdr>
                                                                <w:top w:val="none" w:sz="0" w:space="0" w:color="auto"/>
                                                                <w:left w:val="none" w:sz="0" w:space="0" w:color="auto"/>
                                                                <w:bottom w:val="none" w:sz="0" w:space="0" w:color="auto"/>
                                                                <w:right w:val="none" w:sz="0" w:space="0" w:color="auto"/>
                                                              </w:divBdr>
                                                            </w:div>
                                                            <w:div w:id="1403672090">
                                                              <w:marLeft w:val="0"/>
                                                              <w:marRight w:val="0"/>
                                                              <w:marTop w:val="0"/>
                                                              <w:marBottom w:val="0"/>
                                                              <w:divBdr>
                                                                <w:top w:val="none" w:sz="0" w:space="0" w:color="auto"/>
                                                                <w:left w:val="none" w:sz="0" w:space="0" w:color="auto"/>
                                                                <w:bottom w:val="none" w:sz="0" w:space="0" w:color="auto"/>
                                                                <w:right w:val="none" w:sz="0" w:space="0" w:color="auto"/>
                                                              </w:divBdr>
                                                            </w:div>
                                                            <w:div w:id="1236623062">
                                                              <w:marLeft w:val="0"/>
                                                              <w:marRight w:val="0"/>
                                                              <w:marTop w:val="0"/>
                                                              <w:marBottom w:val="0"/>
                                                              <w:divBdr>
                                                                <w:top w:val="none" w:sz="0" w:space="0" w:color="auto"/>
                                                                <w:left w:val="none" w:sz="0" w:space="0" w:color="auto"/>
                                                                <w:bottom w:val="none" w:sz="0" w:space="0" w:color="auto"/>
                                                                <w:right w:val="none" w:sz="0" w:space="0" w:color="auto"/>
                                                              </w:divBdr>
                                                            </w:div>
                                                            <w:div w:id="1459912475">
                                                              <w:marLeft w:val="0"/>
                                                              <w:marRight w:val="0"/>
                                                              <w:marTop w:val="0"/>
                                                              <w:marBottom w:val="0"/>
                                                              <w:divBdr>
                                                                <w:top w:val="none" w:sz="0" w:space="0" w:color="auto"/>
                                                                <w:left w:val="none" w:sz="0" w:space="0" w:color="auto"/>
                                                                <w:bottom w:val="none" w:sz="0" w:space="0" w:color="auto"/>
                                                                <w:right w:val="none" w:sz="0" w:space="0" w:color="auto"/>
                                                              </w:divBdr>
                                                            </w:div>
                                                            <w:div w:id="1831359976">
                                                              <w:marLeft w:val="0"/>
                                                              <w:marRight w:val="0"/>
                                                              <w:marTop w:val="0"/>
                                                              <w:marBottom w:val="0"/>
                                                              <w:divBdr>
                                                                <w:top w:val="none" w:sz="0" w:space="0" w:color="auto"/>
                                                                <w:left w:val="none" w:sz="0" w:space="0" w:color="auto"/>
                                                                <w:bottom w:val="none" w:sz="0" w:space="0" w:color="auto"/>
                                                                <w:right w:val="none" w:sz="0" w:space="0" w:color="auto"/>
                                                              </w:divBdr>
                                                            </w:div>
                                                            <w:div w:id="1034384205">
                                                              <w:marLeft w:val="0"/>
                                                              <w:marRight w:val="0"/>
                                                              <w:marTop w:val="0"/>
                                                              <w:marBottom w:val="0"/>
                                                              <w:divBdr>
                                                                <w:top w:val="none" w:sz="0" w:space="0" w:color="auto"/>
                                                                <w:left w:val="none" w:sz="0" w:space="0" w:color="auto"/>
                                                                <w:bottom w:val="none" w:sz="0" w:space="0" w:color="auto"/>
                                                                <w:right w:val="none" w:sz="0" w:space="0" w:color="auto"/>
                                                              </w:divBdr>
                                                            </w:div>
                                                            <w:div w:id="192423733">
                                                              <w:marLeft w:val="0"/>
                                                              <w:marRight w:val="0"/>
                                                              <w:marTop w:val="0"/>
                                                              <w:marBottom w:val="0"/>
                                                              <w:divBdr>
                                                                <w:top w:val="none" w:sz="0" w:space="0" w:color="auto"/>
                                                                <w:left w:val="none" w:sz="0" w:space="0" w:color="auto"/>
                                                                <w:bottom w:val="none" w:sz="0" w:space="0" w:color="auto"/>
                                                                <w:right w:val="none" w:sz="0" w:space="0" w:color="auto"/>
                                                              </w:divBdr>
                                                            </w:div>
                                                            <w:div w:id="484248277">
                                                              <w:marLeft w:val="0"/>
                                                              <w:marRight w:val="0"/>
                                                              <w:marTop w:val="0"/>
                                                              <w:marBottom w:val="0"/>
                                                              <w:divBdr>
                                                                <w:top w:val="none" w:sz="0" w:space="0" w:color="auto"/>
                                                                <w:left w:val="none" w:sz="0" w:space="0" w:color="auto"/>
                                                                <w:bottom w:val="none" w:sz="0" w:space="0" w:color="auto"/>
                                                                <w:right w:val="none" w:sz="0" w:space="0" w:color="auto"/>
                                                              </w:divBdr>
                                                            </w:div>
                                                            <w:div w:id="718938658">
                                                              <w:marLeft w:val="0"/>
                                                              <w:marRight w:val="0"/>
                                                              <w:marTop w:val="0"/>
                                                              <w:marBottom w:val="0"/>
                                                              <w:divBdr>
                                                                <w:top w:val="none" w:sz="0" w:space="0" w:color="auto"/>
                                                                <w:left w:val="none" w:sz="0" w:space="0" w:color="auto"/>
                                                                <w:bottom w:val="none" w:sz="0" w:space="0" w:color="auto"/>
                                                                <w:right w:val="none" w:sz="0" w:space="0" w:color="auto"/>
                                                              </w:divBdr>
                                                            </w:div>
                                                            <w:div w:id="196622121">
                                                              <w:marLeft w:val="0"/>
                                                              <w:marRight w:val="0"/>
                                                              <w:marTop w:val="0"/>
                                                              <w:marBottom w:val="0"/>
                                                              <w:divBdr>
                                                                <w:top w:val="none" w:sz="0" w:space="0" w:color="auto"/>
                                                                <w:left w:val="none" w:sz="0" w:space="0" w:color="auto"/>
                                                                <w:bottom w:val="none" w:sz="0" w:space="0" w:color="auto"/>
                                                                <w:right w:val="none" w:sz="0" w:space="0" w:color="auto"/>
                                                              </w:divBdr>
                                                            </w:div>
                                                            <w:div w:id="1265579059">
                                                              <w:marLeft w:val="0"/>
                                                              <w:marRight w:val="0"/>
                                                              <w:marTop w:val="0"/>
                                                              <w:marBottom w:val="0"/>
                                                              <w:divBdr>
                                                                <w:top w:val="none" w:sz="0" w:space="0" w:color="auto"/>
                                                                <w:left w:val="none" w:sz="0" w:space="0" w:color="auto"/>
                                                                <w:bottom w:val="none" w:sz="0" w:space="0" w:color="auto"/>
                                                                <w:right w:val="none" w:sz="0" w:space="0" w:color="auto"/>
                                                              </w:divBdr>
                                                            </w:div>
                                                            <w:div w:id="468210952">
                                                              <w:marLeft w:val="0"/>
                                                              <w:marRight w:val="0"/>
                                                              <w:marTop w:val="0"/>
                                                              <w:marBottom w:val="0"/>
                                                              <w:divBdr>
                                                                <w:top w:val="none" w:sz="0" w:space="0" w:color="auto"/>
                                                                <w:left w:val="none" w:sz="0" w:space="0" w:color="auto"/>
                                                                <w:bottom w:val="none" w:sz="0" w:space="0" w:color="auto"/>
                                                                <w:right w:val="none" w:sz="0" w:space="0" w:color="auto"/>
                                                              </w:divBdr>
                                                            </w:div>
                                                            <w:div w:id="1174880588">
                                                              <w:marLeft w:val="0"/>
                                                              <w:marRight w:val="0"/>
                                                              <w:marTop w:val="0"/>
                                                              <w:marBottom w:val="0"/>
                                                              <w:divBdr>
                                                                <w:top w:val="none" w:sz="0" w:space="0" w:color="auto"/>
                                                                <w:left w:val="none" w:sz="0" w:space="0" w:color="auto"/>
                                                                <w:bottom w:val="none" w:sz="0" w:space="0" w:color="auto"/>
                                                                <w:right w:val="none" w:sz="0" w:space="0" w:color="auto"/>
                                                              </w:divBdr>
                                                            </w:div>
                                                            <w:div w:id="170147219">
                                                              <w:marLeft w:val="0"/>
                                                              <w:marRight w:val="0"/>
                                                              <w:marTop w:val="0"/>
                                                              <w:marBottom w:val="0"/>
                                                              <w:divBdr>
                                                                <w:top w:val="none" w:sz="0" w:space="0" w:color="auto"/>
                                                                <w:left w:val="none" w:sz="0" w:space="0" w:color="auto"/>
                                                                <w:bottom w:val="none" w:sz="0" w:space="0" w:color="auto"/>
                                                                <w:right w:val="none" w:sz="0" w:space="0" w:color="auto"/>
                                                              </w:divBdr>
                                                            </w:div>
                                                            <w:div w:id="1164272524">
                                                              <w:marLeft w:val="0"/>
                                                              <w:marRight w:val="0"/>
                                                              <w:marTop w:val="0"/>
                                                              <w:marBottom w:val="0"/>
                                                              <w:divBdr>
                                                                <w:top w:val="none" w:sz="0" w:space="0" w:color="auto"/>
                                                                <w:left w:val="none" w:sz="0" w:space="0" w:color="auto"/>
                                                                <w:bottom w:val="none" w:sz="0" w:space="0" w:color="auto"/>
                                                                <w:right w:val="none" w:sz="0" w:space="0" w:color="auto"/>
                                                              </w:divBdr>
                                                            </w:div>
                                                            <w:div w:id="101149080">
                                                              <w:marLeft w:val="0"/>
                                                              <w:marRight w:val="0"/>
                                                              <w:marTop w:val="0"/>
                                                              <w:marBottom w:val="0"/>
                                                              <w:divBdr>
                                                                <w:top w:val="none" w:sz="0" w:space="0" w:color="auto"/>
                                                                <w:left w:val="none" w:sz="0" w:space="0" w:color="auto"/>
                                                                <w:bottom w:val="none" w:sz="0" w:space="0" w:color="auto"/>
                                                                <w:right w:val="none" w:sz="0" w:space="0" w:color="auto"/>
                                                              </w:divBdr>
                                                            </w:div>
                                                            <w:div w:id="631448935">
                                                              <w:marLeft w:val="0"/>
                                                              <w:marRight w:val="0"/>
                                                              <w:marTop w:val="0"/>
                                                              <w:marBottom w:val="0"/>
                                                              <w:divBdr>
                                                                <w:top w:val="none" w:sz="0" w:space="0" w:color="auto"/>
                                                                <w:left w:val="none" w:sz="0" w:space="0" w:color="auto"/>
                                                                <w:bottom w:val="none" w:sz="0" w:space="0" w:color="auto"/>
                                                                <w:right w:val="none" w:sz="0" w:space="0" w:color="auto"/>
                                                              </w:divBdr>
                                                            </w:div>
                                                            <w:div w:id="1662466966">
                                                              <w:marLeft w:val="0"/>
                                                              <w:marRight w:val="0"/>
                                                              <w:marTop w:val="0"/>
                                                              <w:marBottom w:val="0"/>
                                                              <w:divBdr>
                                                                <w:top w:val="none" w:sz="0" w:space="0" w:color="auto"/>
                                                                <w:left w:val="none" w:sz="0" w:space="0" w:color="auto"/>
                                                                <w:bottom w:val="none" w:sz="0" w:space="0" w:color="auto"/>
                                                                <w:right w:val="none" w:sz="0" w:space="0" w:color="auto"/>
                                                              </w:divBdr>
                                                            </w:div>
                                                            <w:div w:id="360671297">
                                                              <w:marLeft w:val="0"/>
                                                              <w:marRight w:val="0"/>
                                                              <w:marTop w:val="0"/>
                                                              <w:marBottom w:val="0"/>
                                                              <w:divBdr>
                                                                <w:top w:val="none" w:sz="0" w:space="0" w:color="auto"/>
                                                                <w:left w:val="none" w:sz="0" w:space="0" w:color="auto"/>
                                                                <w:bottom w:val="none" w:sz="0" w:space="0" w:color="auto"/>
                                                                <w:right w:val="none" w:sz="0" w:space="0" w:color="auto"/>
                                                              </w:divBdr>
                                                            </w:div>
                                                            <w:div w:id="73814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58821030">
      <w:bodyDiv w:val="1"/>
      <w:marLeft w:val="0"/>
      <w:marRight w:val="0"/>
      <w:marTop w:val="0"/>
      <w:marBottom w:val="0"/>
      <w:divBdr>
        <w:top w:val="none" w:sz="0" w:space="0" w:color="auto"/>
        <w:left w:val="none" w:sz="0" w:space="0" w:color="auto"/>
        <w:bottom w:val="none" w:sz="0" w:space="0" w:color="auto"/>
        <w:right w:val="none" w:sz="0" w:space="0" w:color="auto"/>
      </w:divBdr>
      <w:divsChild>
        <w:div w:id="1568421478">
          <w:marLeft w:val="0"/>
          <w:marRight w:val="0"/>
          <w:marTop w:val="0"/>
          <w:marBottom w:val="0"/>
          <w:divBdr>
            <w:top w:val="none" w:sz="0" w:space="0" w:color="auto"/>
            <w:left w:val="none" w:sz="0" w:space="0" w:color="auto"/>
            <w:bottom w:val="none" w:sz="0" w:space="0" w:color="auto"/>
            <w:right w:val="none" w:sz="0" w:space="0" w:color="auto"/>
          </w:divBdr>
          <w:divsChild>
            <w:div w:id="108318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98320">
      <w:bodyDiv w:val="1"/>
      <w:marLeft w:val="0"/>
      <w:marRight w:val="0"/>
      <w:marTop w:val="0"/>
      <w:marBottom w:val="0"/>
      <w:divBdr>
        <w:top w:val="none" w:sz="0" w:space="0" w:color="auto"/>
        <w:left w:val="none" w:sz="0" w:space="0" w:color="auto"/>
        <w:bottom w:val="none" w:sz="0" w:space="0" w:color="auto"/>
        <w:right w:val="none" w:sz="0" w:space="0" w:color="auto"/>
      </w:divBdr>
      <w:divsChild>
        <w:div w:id="347604172">
          <w:marLeft w:val="0"/>
          <w:marRight w:val="0"/>
          <w:marTop w:val="0"/>
          <w:marBottom w:val="0"/>
          <w:divBdr>
            <w:top w:val="none" w:sz="0" w:space="0" w:color="auto"/>
            <w:left w:val="none" w:sz="0" w:space="0" w:color="auto"/>
            <w:bottom w:val="none" w:sz="0" w:space="0" w:color="auto"/>
            <w:right w:val="none" w:sz="0" w:space="0" w:color="auto"/>
          </w:divBdr>
        </w:div>
        <w:div w:id="205486509">
          <w:marLeft w:val="0"/>
          <w:marRight w:val="0"/>
          <w:marTop w:val="0"/>
          <w:marBottom w:val="0"/>
          <w:divBdr>
            <w:top w:val="none" w:sz="0" w:space="0" w:color="auto"/>
            <w:left w:val="none" w:sz="0" w:space="0" w:color="auto"/>
            <w:bottom w:val="none" w:sz="0" w:space="0" w:color="auto"/>
            <w:right w:val="none" w:sz="0" w:space="0" w:color="auto"/>
          </w:divBdr>
        </w:div>
        <w:div w:id="217403497">
          <w:marLeft w:val="0"/>
          <w:marRight w:val="0"/>
          <w:marTop w:val="0"/>
          <w:marBottom w:val="0"/>
          <w:divBdr>
            <w:top w:val="none" w:sz="0" w:space="0" w:color="auto"/>
            <w:left w:val="none" w:sz="0" w:space="0" w:color="auto"/>
            <w:bottom w:val="none" w:sz="0" w:space="0" w:color="auto"/>
            <w:right w:val="none" w:sz="0" w:space="0" w:color="auto"/>
          </w:divBdr>
        </w:div>
        <w:div w:id="16511317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p.lex.pl/" TargetMode="External"/><Relationship Id="rId13" Type="http://schemas.openxmlformats.org/officeDocument/2006/relationships/hyperlink" Target="https://sip.lex.pl/" TargetMode="External"/><Relationship Id="rId18" Type="http://schemas.openxmlformats.org/officeDocument/2006/relationships/hyperlink" Target="https://sip.lex.pl/"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sip.lex.pl/" TargetMode="External"/><Relationship Id="rId7" Type="http://schemas.openxmlformats.org/officeDocument/2006/relationships/endnotes" Target="endnotes.xml"/><Relationship Id="rId12" Type="http://schemas.openxmlformats.org/officeDocument/2006/relationships/hyperlink" Target="https://sip.lex.pl/" TargetMode="External"/><Relationship Id="rId17" Type="http://schemas.openxmlformats.org/officeDocument/2006/relationships/hyperlink" Target="https://sip.lex.pl/" TargetMode="External"/><Relationship Id="rId25"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s://sip.lex.pl/" TargetMode="External"/><Relationship Id="rId20" Type="http://schemas.openxmlformats.org/officeDocument/2006/relationships/hyperlink" Target="https://sip.lex.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mdr.mf.gov.pl/" TargetMode="External"/><Relationship Id="rId5" Type="http://schemas.openxmlformats.org/officeDocument/2006/relationships/webSettings" Target="webSettings.xml"/><Relationship Id="rId15" Type="http://schemas.openxmlformats.org/officeDocument/2006/relationships/hyperlink" Target="https://sip.lex.pl/" TargetMode="External"/><Relationship Id="rId23" Type="http://schemas.openxmlformats.org/officeDocument/2006/relationships/hyperlink" Target="https://sip.lex.pl/" TargetMode="Externa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sip.lex.pl/" TargetMode="External"/><Relationship Id="rId4" Type="http://schemas.openxmlformats.org/officeDocument/2006/relationships/settings" Target="settings.xml"/><Relationship Id="rId9" Type="http://schemas.openxmlformats.org/officeDocument/2006/relationships/hyperlink" Target="https://sip.lex.pl/" TargetMode="External"/><Relationship Id="rId14" Type="http://schemas.openxmlformats.org/officeDocument/2006/relationships/hyperlink" Target="https://sip.lex.pl/" TargetMode="External"/><Relationship Id="rId22" Type="http://schemas.openxmlformats.org/officeDocument/2006/relationships/hyperlink" Target="https://sip.lex.pl/" TargetMode="External"/><Relationship Id="rId27"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A28105-5348-45D9-B9CC-35D7B00A9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453</TotalTime>
  <Pages>65</Pages>
  <Words>15728</Words>
  <Characters>94369</Characters>
  <Application>Microsoft Office Word</Application>
  <DocSecurity>0</DocSecurity>
  <Lines>786</Lines>
  <Paragraphs>219</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109878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Doradztwo24</dc:creator>
  <cp:lastModifiedBy>URSZULA NOWAK</cp:lastModifiedBy>
  <cp:revision>51</cp:revision>
  <cp:lastPrinted>2020-10-13T07:42:00Z</cp:lastPrinted>
  <dcterms:created xsi:type="dcterms:W3CDTF">2020-02-21T07:08:00Z</dcterms:created>
  <dcterms:modified xsi:type="dcterms:W3CDTF">2020-10-13T10:02:00Z</dcterms:modified>
</cp:coreProperties>
</file>