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BF" w:rsidRDefault="00AD15DA" w:rsidP="00AD15DA">
      <w:pPr>
        <w:jc w:val="right"/>
        <w:rPr>
          <w:rFonts w:ascii="Times New Roman" w:hAnsi="Times New Roman" w:cs="Times New Roman"/>
          <w:sz w:val="24"/>
          <w:szCs w:val="24"/>
        </w:rPr>
      </w:pPr>
      <w:r w:rsidRPr="00AD15DA">
        <w:rPr>
          <w:rFonts w:ascii="Times New Roman" w:hAnsi="Times New Roman" w:cs="Times New Roman"/>
          <w:sz w:val="24"/>
          <w:szCs w:val="24"/>
        </w:rPr>
        <w:t>Projekt</w:t>
      </w:r>
    </w:p>
    <w:p w:rsidR="00AD15DA" w:rsidRPr="00AD15DA" w:rsidRDefault="00AD15DA" w:rsidP="00AD1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DA">
        <w:rPr>
          <w:rFonts w:ascii="Times New Roman" w:hAnsi="Times New Roman" w:cs="Times New Roman"/>
          <w:b/>
          <w:sz w:val="24"/>
          <w:szCs w:val="24"/>
        </w:rPr>
        <w:t>Uchwała Nr ......../2019</w:t>
      </w:r>
    </w:p>
    <w:p w:rsidR="00AD15DA" w:rsidRPr="00AD15DA" w:rsidRDefault="00AD15DA" w:rsidP="00AD1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DA">
        <w:rPr>
          <w:rFonts w:ascii="Times New Roman" w:hAnsi="Times New Roman" w:cs="Times New Roman"/>
          <w:b/>
          <w:sz w:val="24"/>
          <w:szCs w:val="24"/>
        </w:rPr>
        <w:t xml:space="preserve">Rady Miejskiej w Suchedniowie </w:t>
      </w:r>
    </w:p>
    <w:p w:rsidR="00AD15DA" w:rsidRPr="00AD15DA" w:rsidRDefault="00AD15DA" w:rsidP="00AD15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5DA">
        <w:rPr>
          <w:rFonts w:ascii="Times New Roman" w:hAnsi="Times New Roman" w:cs="Times New Roman"/>
          <w:b/>
          <w:sz w:val="24"/>
          <w:szCs w:val="24"/>
        </w:rPr>
        <w:t>z dnia ..........2019 r.</w:t>
      </w:r>
    </w:p>
    <w:p w:rsidR="00AD15DA" w:rsidRDefault="00AD15DA" w:rsidP="00AD15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DA" w:rsidRDefault="00AD15DA" w:rsidP="00AD15DA">
      <w:pPr>
        <w:jc w:val="both"/>
        <w:rPr>
          <w:rFonts w:ascii="Times New Roman" w:hAnsi="Times New Roman" w:cs="Times New Roman"/>
          <w:sz w:val="24"/>
          <w:szCs w:val="24"/>
        </w:rPr>
      </w:pPr>
      <w:r w:rsidRPr="00AD15DA">
        <w:rPr>
          <w:rFonts w:ascii="Times New Roman" w:hAnsi="Times New Roman" w:cs="Times New Roman"/>
          <w:b/>
          <w:sz w:val="24"/>
          <w:szCs w:val="24"/>
        </w:rPr>
        <w:t>w sprawie zlecenia Komisji Skarg, Wniosków i Petycji Rady Miejskiej w Suchedniowie zbadania skargi 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DAE">
        <w:rPr>
          <w:rFonts w:ascii="Times New Roman" w:hAnsi="Times New Roman" w:cs="Times New Roman"/>
          <w:i/>
          <w:sz w:val="24"/>
          <w:szCs w:val="24"/>
        </w:rPr>
        <w:t>(w</w:t>
      </w:r>
      <w:r w:rsidRPr="00AD15DA">
        <w:rPr>
          <w:rFonts w:ascii="Times New Roman" w:hAnsi="Times New Roman" w:cs="Times New Roman"/>
          <w:i/>
          <w:sz w:val="24"/>
          <w:szCs w:val="24"/>
        </w:rPr>
        <w:t xml:space="preserve">yłączenie jawności w zakresie danych osobowych, na podstawie art.5 ust.2 </w:t>
      </w:r>
      <w:r w:rsidR="005F584D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r w:rsidRPr="00AD15DA">
        <w:rPr>
          <w:rFonts w:ascii="Times New Roman" w:hAnsi="Times New Roman" w:cs="Times New Roman"/>
          <w:i/>
          <w:sz w:val="24"/>
          <w:szCs w:val="24"/>
        </w:rPr>
        <w:t>z dnia 6 września 2001 r. o dostę</w:t>
      </w:r>
      <w:r w:rsidR="00817DAE">
        <w:rPr>
          <w:rFonts w:ascii="Times New Roman" w:hAnsi="Times New Roman" w:cs="Times New Roman"/>
          <w:i/>
          <w:sz w:val="24"/>
          <w:szCs w:val="24"/>
        </w:rPr>
        <w:t>pie do informacji publicznej</w:t>
      </w:r>
      <w:r w:rsidRPr="00AD15D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5DA">
        <w:rPr>
          <w:rFonts w:ascii="Times New Roman" w:hAnsi="Times New Roman" w:cs="Times New Roman"/>
          <w:b/>
          <w:sz w:val="24"/>
          <w:szCs w:val="24"/>
        </w:rPr>
        <w:t>na Miejsko-Gminny Ośrodek Pomocy Społecznej w Suchedniowie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5DA" w:rsidRDefault="00AD15DA" w:rsidP="00AD1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5DA" w:rsidRDefault="00AD15DA" w:rsidP="00AD1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18b ust. 1 ustawy z dnia 8 marca 1990 r. o samorządzie gminnym (</w:t>
      </w:r>
      <w:r w:rsidR="00CC6856">
        <w:rPr>
          <w:rFonts w:ascii="Times New Roman" w:hAnsi="Times New Roman"/>
          <w:sz w:val="24"/>
          <w:szCs w:val="24"/>
        </w:rPr>
        <w:t>tj. Dz.U. z 2019 r., poz.506, poz.1309, poz.1571, poz.1696</w:t>
      </w:r>
      <w:r w:rsidR="00810891">
        <w:rPr>
          <w:rFonts w:ascii="Times New Roman" w:hAnsi="Times New Roman" w:cs="Times New Roman"/>
          <w:sz w:val="24"/>
          <w:szCs w:val="24"/>
        </w:rPr>
        <w:t>), art. 229 pkt. 3 ustawy z dnia 14 czerwca 1960 r. Kodeks postępowania administracyjnego (</w:t>
      </w:r>
      <w:proofErr w:type="spellStart"/>
      <w:r w:rsidR="008108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10891">
        <w:rPr>
          <w:rFonts w:ascii="Times New Roman" w:hAnsi="Times New Roman" w:cs="Times New Roman"/>
          <w:sz w:val="24"/>
          <w:szCs w:val="24"/>
        </w:rPr>
        <w:t xml:space="preserve">. Dz.U. z 2018 r. poz. 2096 ze zm.) </w:t>
      </w:r>
      <w:r w:rsidR="00781C38" w:rsidRPr="002B2F51">
        <w:rPr>
          <w:rFonts w:ascii="Times New Roman" w:hAnsi="Times New Roman" w:cs="Times New Roman"/>
          <w:sz w:val="24"/>
          <w:szCs w:val="24"/>
        </w:rPr>
        <w:t xml:space="preserve">oraz </w:t>
      </w:r>
      <w:r w:rsidR="00CC68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1C38" w:rsidRPr="002B2F51">
        <w:rPr>
          <w:rFonts w:ascii="Times New Roman" w:hAnsi="Times New Roman" w:cs="Times New Roman"/>
          <w:sz w:val="24"/>
          <w:szCs w:val="24"/>
        </w:rPr>
        <w:t>§</w:t>
      </w:r>
      <w:r w:rsidR="00781C38">
        <w:rPr>
          <w:rFonts w:ascii="Times New Roman" w:hAnsi="Times New Roman" w:cs="Times New Roman"/>
          <w:sz w:val="24"/>
          <w:szCs w:val="24"/>
        </w:rPr>
        <w:t xml:space="preserve"> 110a i</w:t>
      </w:r>
      <w:r w:rsidR="00781C38" w:rsidRPr="002B2F51">
        <w:rPr>
          <w:rFonts w:ascii="Times New Roman" w:hAnsi="Times New Roman" w:cs="Times New Roman"/>
          <w:sz w:val="24"/>
          <w:szCs w:val="24"/>
        </w:rPr>
        <w:t xml:space="preserve"> 1</w:t>
      </w:r>
      <w:r w:rsidR="00781C38">
        <w:rPr>
          <w:rFonts w:ascii="Times New Roman" w:hAnsi="Times New Roman" w:cs="Times New Roman"/>
          <w:sz w:val="24"/>
          <w:szCs w:val="24"/>
        </w:rPr>
        <w:t>10c</w:t>
      </w:r>
      <w:r w:rsidR="00781C38" w:rsidRPr="002B2F51">
        <w:rPr>
          <w:rFonts w:ascii="Times New Roman" w:hAnsi="Times New Roman" w:cs="Times New Roman"/>
          <w:sz w:val="24"/>
          <w:szCs w:val="24"/>
        </w:rPr>
        <w:t xml:space="preserve"> Uchwały nr 4/I/200</w:t>
      </w:r>
      <w:r w:rsidR="00781C38">
        <w:rPr>
          <w:rFonts w:ascii="Times New Roman" w:hAnsi="Times New Roman" w:cs="Times New Roman"/>
          <w:sz w:val="24"/>
          <w:szCs w:val="24"/>
        </w:rPr>
        <w:t xml:space="preserve">3 Rady Miejskiej w Suchedniowie </w:t>
      </w:r>
      <w:r w:rsidR="00781C38" w:rsidRPr="002B2F51">
        <w:rPr>
          <w:rFonts w:ascii="Times New Roman" w:hAnsi="Times New Roman" w:cs="Times New Roman"/>
          <w:sz w:val="24"/>
          <w:szCs w:val="24"/>
        </w:rPr>
        <w:t xml:space="preserve">z dnia 25 lutego 2003 r. </w:t>
      </w:r>
      <w:r w:rsidR="00CC68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1C38" w:rsidRPr="002B2F51">
        <w:rPr>
          <w:rFonts w:ascii="Times New Roman" w:hAnsi="Times New Roman" w:cs="Times New Roman"/>
          <w:sz w:val="24"/>
          <w:szCs w:val="24"/>
        </w:rPr>
        <w:t>w sprawie uchwalenia Statutu Gminy Suchedniów</w:t>
      </w:r>
      <w:r w:rsidR="00781C38">
        <w:rPr>
          <w:rFonts w:ascii="Times New Roman" w:hAnsi="Times New Roman" w:cs="Times New Roman"/>
          <w:sz w:val="24"/>
          <w:szCs w:val="24"/>
        </w:rPr>
        <w:t xml:space="preserve"> </w:t>
      </w:r>
      <w:r w:rsidR="00781C38" w:rsidRPr="002B2F51">
        <w:rPr>
          <w:rFonts w:ascii="Times New Roman" w:hAnsi="Times New Roman" w:cs="Times New Roman"/>
          <w:sz w:val="24"/>
          <w:szCs w:val="24"/>
        </w:rPr>
        <w:t xml:space="preserve">ze zmianami (Dz. </w:t>
      </w:r>
      <w:proofErr w:type="spellStart"/>
      <w:r w:rsidR="00781C38" w:rsidRPr="002B2F51">
        <w:rPr>
          <w:rFonts w:ascii="Times New Roman" w:hAnsi="Times New Roman" w:cs="Times New Roman"/>
          <w:sz w:val="24"/>
          <w:szCs w:val="24"/>
        </w:rPr>
        <w:t>Urzęd</w:t>
      </w:r>
      <w:proofErr w:type="spellEnd"/>
      <w:r w:rsidR="00781C38" w:rsidRPr="002B2F51">
        <w:rPr>
          <w:rFonts w:ascii="Times New Roman" w:hAnsi="Times New Roman" w:cs="Times New Roman"/>
          <w:sz w:val="24"/>
          <w:szCs w:val="24"/>
        </w:rPr>
        <w:t>. Woj. Świętokrzyskiego 2003r. nr 72 poz. 773; zm. z 2009 r. nr 519 poz</w:t>
      </w:r>
      <w:r w:rsidR="00781C38">
        <w:rPr>
          <w:rFonts w:ascii="Times New Roman" w:hAnsi="Times New Roman" w:cs="Times New Roman"/>
          <w:sz w:val="24"/>
          <w:szCs w:val="24"/>
        </w:rPr>
        <w:t>. 3834; zm. z 2016r. poz. 2873; zm.</w:t>
      </w:r>
      <w:r w:rsidR="00781C38" w:rsidRPr="002B2F51">
        <w:rPr>
          <w:rFonts w:ascii="Times New Roman" w:hAnsi="Times New Roman" w:cs="Times New Roman"/>
          <w:sz w:val="24"/>
          <w:szCs w:val="24"/>
        </w:rPr>
        <w:t xml:space="preserve"> z 2018 r. poz. 3618)</w:t>
      </w:r>
      <w:r w:rsidR="00A03CED">
        <w:rPr>
          <w:rFonts w:ascii="Times New Roman" w:hAnsi="Times New Roman" w:cs="Times New Roman"/>
          <w:sz w:val="24"/>
          <w:szCs w:val="24"/>
        </w:rPr>
        <w:t xml:space="preserve"> uchwala się, co następuje :</w:t>
      </w:r>
    </w:p>
    <w:p w:rsidR="00A03CED" w:rsidRDefault="00A03CED" w:rsidP="00A03C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</w:p>
    <w:p w:rsidR="00A03CED" w:rsidRDefault="00A03CED" w:rsidP="00A03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 się Komisji Skarg, Wniosków i Petycji Rady Miejskiej w Suchedniowie zbadanie skargi Pani </w:t>
      </w:r>
      <w:r w:rsidR="00B56A3C">
        <w:rPr>
          <w:rFonts w:ascii="Times New Roman" w:hAnsi="Times New Roman" w:cs="Times New Roman"/>
          <w:sz w:val="24"/>
          <w:szCs w:val="24"/>
        </w:rPr>
        <w:t xml:space="preserve">* na Miejsko-Gminny Ośrodek Pomocy Społecznej w Suchedniowie. </w:t>
      </w:r>
    </w:p>
    <w:p w:rsidR="00B56A3C" w:rsidRDefault="00B56A3C" w:rsidP="00B56A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Przewodniczącemu Komisji Skarg, Wniosków i Petycji Rady Miejskiej w Suchedniowie. </w:t>
      </w:r>
    </w:p>
    <w:p w:rsidR="00B56A3C" w:rsidRDefault="00B56A3C" w:rsidP="00B56A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A3C" w:rsidRDefault="00B56A3C" w:rsidP="00B56A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B56A3C">
        <w:rPr>
          <w:rFonts w:ascii="Times New Roman" w:hAnsi="Times New Roman" w:cs="Times New Roman"/>
          <w:i/>
          <w:sz w:val="24"/>
          <w:szCs w:val="24"/>
        </w:rPr>
        <w:t xml:space="preserve">Wyłączenie jawności w zakresie danych osobowych, na podstawie art.5 ust.2 </w:t>
      </w:r>
      <w:r w:rsidR="005F584D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r w:rsidRPr="00B56A3C">
        <w:rPr>
          <w:rFonts w:ascii="Times New Roman" w:hAnsi="Times New Roman" w:cs="Times New Roman"/>
          <w:i/>
          <w:sz w:val="24"/>
          <w:szCs w:val="24"/>
        </w:rPr>
        <w:t>z dnia</w:t>
      </w:r>
      <w:r w:rsidR="005F584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B56A3C">
        <w:rPr>
          <w:rFonts w:ascii="Times New Roman" w:hAnsi="Times New Roman" w:cs="Times New Roman"/>
          <w:i/>
          <w:sz w:val="24"/>
          <w:szCs w:val="24"/>
        </w:rPr>
        <w:t xml:space="preserve"> 6 września 2001 r. o dost</w:t>
      </w:r>
      <w:r w:rsidR="00817DAE">
        <w:rPr>
          <w:rFonts w:ascii="Times New Roman" w:hAnsi="Times New Roman" w:cs="Times New Roman"/>
          <w:i/>
          <w:sz w:val="24"/>
          <w:szCs w:val="24"/>
        </w:rPr>
        <w:t>ępie do informacji publicznej</w:t>
      </w:r>
    </w:p>
    <w:p w:rsidR="00817DAE" w:rsidRDefault="00817DAE" w:rsidP="00B56A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3F8C" w:rsidRDefault="00CC3F8C" w:rsidP="00B56A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3F8C" w:rsidRDefault="00CC3F8C" w:rsidP="00CC3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F8C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CC3F8C" w:rsidRPr="00CC3F8C" w:rsidRDefault="00CC3F8C" w:rsidP="00CC3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Przedmiotowa skarga</w:t>
      </w:r>
      <w:r w:rsidR="00885419">
        <w:rPr>
          <w:rFonts w:ascii="Times New Roman" w:hAnsi="Times New Roman" w:cs="Times New Roman"/>
          <w:sz w:val="24"/>
          <w:szCs w:val="24"/>
        </w:rPr>
        <w:t xml:space="preserve"> (skarżącą jest osobą fizyczną</w:t>
      </w:r>
      <w:bookmarkStart w:id="0" w:name="_GoBack"/>
      <w:bookmarkEnd w:id="0"/>
      <w:r w:rsidR="00817D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przesłana według właściwości przez Wydział Polityki Społe</w:t>
      </w:r>
      <w:r w:rsidR="00817DAE">
        <w:rPr>
          <w:rFonts w:ascii="Times New Roman" w:hAnsi="Times New Roman" w:cs="Times New Roman"/>
          <w:sz w:val="24"/>
          <w:szCs w:val="24"/>
        </w:rPr>
        <w:t>cznej</w:t>
      </w:r>
      <w:r>
        <w:rPr>
          <w:rFonts w:ascii="Times New Roman" w:hAnsi="Times New Roman" w:cs="Times New Roman"/>
          <w:sz w:val="24"/>
          <w:szCs w:val="24"/>
        </w:rPr>
        <w:t xml:space="preserve"> i Zdrowia Świętokrzyskiego Urzędu Wojewódzkiego w Kielcach  wpłynęła do Urzędu Miasta </w:t>
      </w:r>
      <w:r w:rsidR="008B273F">
        <w:rPr>
          <w:rFonts w:ascii="Times New Roman" w:hAnsi="Times New Roman" w:cs="Times New Roman"/>
          <w:sz w:val="24"/>
          <w:szCs w:val="24"/>
        </w:rPr>
        <w:t>i Gminy w Suchedniowie w dniu 19</w:t>
      </w:r>
      <w:r>
        <w:rPr>
          <w:rFonts w:ascii="Times New Roman" w:hAnsi="Times New Roman" w:cs="Times New Roman"/>
          <w:sz w:val="24"/>
          <w:szCs w:val="24"/>
        </w:rPr>
        <w:t xml:space="preserve"> września 2019 r. Właściwym organem do rozpatrzenia niniejszej skargi jest Rada Miejska w Suchedniowie, która przekazuje skargę do Komisji Skarg, Wniosków i Petycji w celu zbadania zasadności podnoszonych zarzutów i przygotowania pisemnego stanowiska dla Rady Miejskiej. </w:t>
      </w:r>
    </w:p>
    <w:sectPr w:rsidR="00CC3F8C" w:rsidRPr="00CC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69E7"/>
    <w:multiLevelType w:val="hybridMultilevel"/>
    <w:tmpl w:val="B066D754"/>
    <w:lvl w:ilvl="0" w:tplc="39D281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5456A"/>
    <w:multiLevelType w:val="hybridMultilevel"/>
    <w:tmpl w:val="B0A2CD84"/>
    <w:lvl w:ilvl="0" w:tplc="AC1E65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303B7"/>
    <w:multiLevelType w:val="hybridMultilevel"/>
    <w:tmpl w:val="B4A80BCA"/>
    <w:lvl w:ilvl="0" w:tplc="578AA7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10"/>
    <w:rsid w:val="001B7310"/>
    <w:rsid w:val="00246FC1"/>
    <w:rsid w:val="004835BF"/>
    <w:rsid w:val="005F584D"/>
    <w:rsid w:val="00781C38"/>
    <w:rsid w:val="00810891"/>
    <w:rsid w:val="00817DAE"/>
    <w:rsid w:val="00885419"/>
    <w:rsid w:val="008B273F"/>
    <w:rsid w:val="0093602B"/>
    <w:rsid w:val="00A03CED"/>
    <w:rsid w:val="00AD15DA"/>
    <w:rsid w:val="00B56A3C"/>
    <w:rsid w:val="00CC3F8C"/>
    <w:rsid w:val="00C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DA112-0110-4E9A-82E5-6F2626B4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10</cp:revision>
  <cp:lastPrinted>2019-10-15T10:25:00Z</cp:lastPrinted>
  <dcterms:created xsi:type="dcterms:W3CDTF">2019-09-26T09:20:00Z</dcterms:created>
  <dcterms:modified xsi:type="dcterms:W3CDTF">2019-10-22T08:11:00Z</dcterms:modified>
</cp:coreProperties>
</file>