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56" w:rsidRDefault="008F2F27" w:rsidP="00B94056">
      <w:pPr>
        <w:jc w:val="right"/>
      </w:pPr>
      <w:r>
        <w:t>Projekt</w:t>
      </w:r>
    </w:p>
    <w:p w:rsidR="00545985" w:rsidRDefault="00545985" w:rsidP="00B94056">
      <w:pPr>
        <w:jc w:val="right"/>
      </w:pPr>
    </w:p>
    <w:p w:rsidR="00432E0B" w:rsidRPr="0005189B" w:rsidRDefault="00432E0B" w:rsidP="00432E0B">
      <w:pPr>
        <w:jc w:val="center"/>
      </w:pPr>
      <w:r w:rsidRPr="0005189B">
        <w:t xml:space="preserve">Uchwała  Nr </w:t>
      </w:r>
      <w:r>
        <w:t xml:space="preserve"> </w:t>
      </w:r>
      <w:r w:rsidR="008F2F27">
        <w:t xml:space="preserve">    </w:t>
      </w:r>
      <w:r>
        <w:t xml:space="preserve"> / </w:t>
      </w:r>
      <w:r w:rsidRPr="0005189B">
        <w:t>201</w:t>
      </w:r>
      <w:r w:rsidR="008F2F27">
        <w:t>8</w:t>
      </w:r>
    </w:p>
    <w:p w:rsidR="00432E0B" w:rsidRPr="0005189B" w:rsidRDefault="00432E0B" w:rsidP="00432E0B">
      <w:pPr>
        <w:jc w:val="center"/>
      </w:pPr>
      <w:r w:rsidRPr="0005189B">
        <w:t>Rady Miejskiej w Suchedniowie</w:t>
      </w:r>
    </w:p>
    <w:p w:rsidR="00432E0B" w:rsidRPr="0005189B" w:rsidRDefault="00432E0B" w:rsidP="00432E0B">
      <w:pPr>
        <w:jc w:val="center"/>
      </w:pPr>
      <w:r w:rsidRPr="0005189B">
        <w:t xml:space="preserve">z dnia </w:t>
      </w:r>
      <w:r w:rsidR="00684BA7">
        <w:t>28</w:t>
      </w:r>
      <w:r>
        <w:t xml:space="preserve"> grudnia  </w:t>
      </w:r>
      <w:r w:rsidRPr="0005189B">
        <w:t xml:space="preserve"> 201</w:t>
      </w:r>
      <w:r w:rsidR="008F2F27">
        <w:t>8</w:t>
      </w:r>
      <w:r w:rsidRPr="0005189B">
        <w:t>r</w:t>
      </w:r>
    </w:p>
    <w:p w:rsidR="00432E0B" w:rsidRPr="0005189B" w:rsidRDefault="00432E0B" w:rsidP="00432E0B"/>
    <w:p w:rsidR="00432E0B" w:rsidRPr="0005189B" w:rsidRDefault="00432E0B" w:rsidP="00432E0B"/>
    <w:p w:rsidR="00432E0B" w:rsidRPr="0005189B" w:rsidRDefault="00432E0B" w:rsidP="00432E0B"/>
    <w:p w:rsidR="00432E0B" w:rsidRPr="0005189B" w:rsidRDefault="00432E0B" w:rsidP="00432E0B"/>
    <w:p w:rsidR="00432E0B" w:rsidRDefault="00432E0B" w:rsidP="00432E0B">
      <w:r>
        <w:tab/>
      </w:r>
      <w:r w:rsidRPr="0005189B">
        <w:t>w sprawie  Wieloletniej Prognozy Finansowej Gminy Suchedniów</w:t>
      </w:r>
      <w:r>
        <w:t xml:space="preserve"> </w:t>
      </w:r>
    </w:p>
    <w:p w:rsidR="00432E0B" w:rsidRPr="0005189B" w:rsidRDefault="00432E0B" w:rsidP="00432E0B">
      <w:r>
        <w:t xml:space="preserve">                        na lata 201</w:t>
      </w:r>
      <w:r w:rsidR="008F2F27">
        <w:t>9</w:t>
      </w:r>
      <w:r>
        <w:t xml:space="preserve"> - 2038.</w:t>
      </w:r>
    </w:p>
    <w:p w:rsidR="00432E0B" w:rsidRPr="0005189B" w:rsidRDefault="00432E0B" w:rsidP="00432E0B"/>
    <w:p w:rsidR="00432E0B" w:rsidRPr="0005189B" w:rsidRDefault="00432E0B" w:rsidP="00432E0B">
      <w:r w:rsidRPr="0005189B">
        <w:tab/>
      </w:r>
      <w:r w:rsidRPr="0005189B">
        <w:tab/>
        <w:t xml:space="preserve">Na podstawie art. 18 ust. 2, </w:t>
      </w:r>
      <w:proofErr w:type="spellStart"/>
      <w:r w:rsidRPr="0005189B">
        <w:t>pkt</w:t>
      </w:r>
      <w:proofErr w:type="spellEnd"/>
      <w:r w:rsidRPr="0005189B">
        <w:t xml:space="preserve"> 15   ustawy z dnia 8 marca 1990r. </w:t>
      </w:r>
      <w:r>
        <w:t xml:space="preserve">         </w:t>
      </w:r>
      <w:r w:rsidRPr="0005189B">
        <w:t>o samorządzie gminnym    (tj. Dz. U. z 201</w:t>
      </w:r>
      <w:r w:rsidR="00AF40E8">
        <w:t>8</w:t>
      </w:r>
      <w:r w:rsidRPr="0005189B">
        <w:t xml:space="preserve">r., </w:t>
      </w:r>
      <w:r>
        <w:t xml:space="preserve">poz. </w:t>
      </w:r>
      <w:r w:rsidR="00AF40E8">
        <w:t>994</w:t>
      </w:r>
      <w:r w:rsidR="00545985">
        <w:t>,</w:t>
      </w:r>
      <w:r w:rsidR="00AF40E8">
        <w:t xml:space="preserve"> 1000, 1349, 1432</w:t>
      </w:r>
      <w:r w:rsidRPr="0005189B">
        <w:t xml:space="preserve">) oraz art. 226, </w:t>
      </w:r>
      <w:r>
        <w:t xml:space="preserve">art. 227, art. 228 i  </w:t>
      </w:r>
      <w:r w:rsidRPr="0005189B">
        <w:t>art. 2</w:t>
      </w:r>
      <w:r>
        <w:t xml:space="preserve">30 ust. 6 </w:t>
      </w:r>
      <w:r w:rsidRPr="0005189B">
        <w:t xml:space="preserve"> ustawy z dnia  27 sierpnia 2009r. o  finansach </w:t>
      </w:r>
      <w:r>
        <w:t xml:space="preserve"> </w:t>
      </w:r>
      <w:r w:rsidRPr="0005189B">
        <w:t xml:space="preserve">publicznych </w:t>
      </w:r>
      <w:r>
        <w:t xml:space="preserve"> </w:t>
      </w:r>
      <w:r w:rsidRPr="0005189B">
        <w:t>(tj. Dz. U z 201</w:t>
      </w:r>
      <w:r w:rsidR="00E57E83">
        <w:t>7</w:t>
      </w:r>
      <w:r w:rsidRPr="0005189B">
        <w:t xml:space="preserve">r., poz. </w:t>
      </w:r>
      <w:r w:rsidR="00E57E83">
        <w:t>2077</w:t>
      </w:r>
      <w:r w:rsidR="00AF40E8">
        <w:t>, z 2018r. poz. 62,1000,1366,1693,1669</w:t>
      </w:r>
      <w:r w:rsidRPr="0005189B">
        <w:t>) uchwala  się, co następuje:</w:t>
      </w:r>
    </w:p>
    <w:p w:rsidR="00432E0B" w:rsidRPr="0005189B" w:rsidRDefault="00432E0B" w:rsidP="00432E0B">
      <w:pPr>
        <w:jc w:val="center"/>
      </w:pPr>
      <w:r w:rsidRPr="0005189B">
        <w:t>§ 1</w:t>
      </w:r>
    </w:p>
    <w:p w:rsidR="00432E0B" w:rsidRPr="0005189B" w:rsidRDefault="00432E0B" w:rsidP="00432E0B">
      <w:r>
        <w:t xml:space="preserve">Uchwala się </w:t>
      </w:r>
      <w:r w:rsidRPr="0005189B">
        <w:t>Wieloletni</w:t>
      </w:r>
      <w:r>
        <w:t>ą</w:t>
      </w:r>
      <w:r w:rsidRPr="0005189B">
        <w:t xml:space="preserve"> Prognoz</w:t>
      </w:r>
      <w:r>
        <w:t>ę</w:t>
      </w:r>
      <w:r w:rsidRPr="0005189B">
        <w:t xml:space="preserve"> Finansow</w:t>
      </w:r>
      <w:r>
        <w:t>ą</w:t>
      </w:r>
      <w:r w:rsidRPr="0005189B">
        <w:t xml:space="preserve"> Gminy Suchedniów</w:t>
      </w:r>
      <w:r>
        <w:t xml:space="preserve"> na lata 201</w:t>
      </w:r>
      <w:r w:rsidR="008F2F27">
        <w:t>9</w:t>
      </w:r>
      <w:r>
        <w:t xml:space="preserve"> – 2038, zgodnie z załącznikiem Nr 1 do uchwały.</w:t>
      </w:r>
    </w:p>
    <w:p w:rsidR="00432E0B" w:rsidRPr="0005189B" w:rsidRDefault="00432E0B" w:rsidP="00432E0B">
      <w:r w:rsidRPr="0005189B">
        <w:t xml:space="preserve">     </w:t>
      </w:r>
    </w:p>
    <w:p w:rsidR="00432E0B" w:rsidRPr="0005189B" w:rsidRDefault="00432E0B" w:rsidP="00432E0B">
      <w:pPr>
        <w:jc w:val="center"/>
      </w:pPr>
      <w:r w:rsidRPr="0005189B">
        <w:t>§ 2</w:t>
      </w:r>
    </w:p>
    <w:p w:rsidR="00432E0B" w:rsidRPr="0005189B" w:rsidRDefault="00432E0B" w:rsidP="00432E0B"/>
    <w:p w:rsidR="00432E0B" w:rsidRDefault="00432E0B" w:rsidP="00432E0B">
      <w:r>
        <w:t xml:space="preserve">Ustala się wykaz wieloletnich przedsięwzięć, zgodnie  z załącznikiem </w:t>
      </w:r>
      <w:r w:rsidR="00B94056">
        <w:t>N</w:t>
      </w:r>
      <w:r>
        <w:t>r 2 do uchwały.</w:t>
      </w:r>
    </w:p>
    <w:p w:rsidR="00432E0B" w:rsidRDefault="00432E0B" w:rsidP="00432E0B"/>
    <w:p w:rsidR="00432E0B" w:rsidRPr="0005189B" w:rsidRDefault="00432E0B" w:rsidP="00432E0B"/>
    <w:p w:rsidR="00432E0B" w:rsidRDefault="00432E0B" w:rsidP="00432E0B">
      <w:pPr>
        <w:jc w:val="center"/>
      </w:pPr>
      <w:r w:rsidRPr="0005189B">
        <w:t>§ 3</w:t>
      </w:r>
    </w:p>
    <w:p w:rsidR="00432E0B" w:rsidRDefault="00432E0B" w:rsidP="00432E0B">
      <w:pPr>
        <w:jc w:val="left"/>
      </w:pPr>
      <w:r>
        <w:t>Przyjmuje się objaśnienia do Wieloletniej Prognozy Finansowej na lata 201</w:t>
      </w:r>
      <w:r w:rsidR="008F2F27">
        <w:t>9</w:t>
      </w:r>
      <w:r>
        <w:t xml:space="preserve"> – 2038, zgodnie z załącznikiem Nr 3 do uchwały.</w:t>
      </w:r>
    </w:p>
    <w:p w:rsidR="00432E0B" w:rsidRDefault="00432E0B" w:rsidP="00432E0B">
      <w:pPr>
        <w:jc w:val="center"/>
      </w:pPr>
    </w:p>
    <w:p w:rsidR="00432E0B" w:rsidRDefault="00432E0B" w:rsidP="00432E0B">
      <w:pPr>
        <w:jc w:val="center"/>
      </w:pPr>
      <w:r>
        <w:t>§ 4</w:t>
      </w:r>
    </w:p>
    <w:p w:rsidR="00432E0B" w:rsidRDefault="00432E0B" w:rsidP="00432E0B">
      <w:pPr>
        <w:jc w:val="center"/>
      </w:pPr>
    </w:p>
    <w:p w:rsidR="00432E0B" w:rsidRDefault="00432E0B" w:rsidP="00432E0B">
      <w:r>
        <w:t>Upoważnia się Burmistrza do:</w:t>
      </w:r>
    </w:p>
    <w:p w:rsidR="00432E0B" w:rsidRDefault="00432E0B" w:rsidP="00432E0B">
      <w:pPr>
        <w:numPr>
          <w:ilvl w:val="0"/>
          <w:numId w:val="1"/>
        </w:numPr>
      </w:pPr>
      <w:r>
        <w:t xml:space="preserve">zaciągania zobowiązań na wieloletnie przedsięwzięcia w granicach kwot określonych na zobowiązania w załączniku </w:t>
      </w:r>
      <w:r w:rsidR="00B94056">
        <w:t>N</w:t>
      </w:r>
      <w:r>
        <w:t>r 2,</w:t>
      </w:r>
    </w:p>
    <w:p w:rsidR="00432E0B" w:rsidRDefault="00432E0B" w:rsidP="00432E0B">
      <w:pPr>
        <w:numPr>
          <w:ilvl w:val="0"/>
          <w:numId w:val="1"/>
        </w:numPr>
      </w:pPr>
      <w:r>
        <w:t>zaciągania zobowiązań z tytułu umów,  których realizacja w roku budżetowym i w latach następnych jest niezbędna do zapewnienia ciągłości działania jednostki i z których wynikające płatności wykraczają poza rok budżetowy,</w:t>
      </w:r>
    </w:p>
    <w:p w:rsidR="00432E0B" w:rsidRDefault="00432E0B" w:rsidP="00432E0B">
      <w:pPr>
        <w:numPr>
          <w:ilvl w:val="0"/>
          <w:numId w:val="1"/>
        </w:numPr>
      </w:pPr>
      <w:r>
        <w:t xml:space="preserve">przekazania uprawnień kierownikom jednostek budżetowych do zaciągania zobowiązań, o  których mowa w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2.</w:t>
      </w:r>
    </w:p>
    <w:p w:rsidR="00432E0B" w:rsidRDefault="00432E0B" w:rsidP="00432E0B">
      <w:pPr>
        <w:ind w:left="720"/>
        <w:jc w:val="left"/>
      </w:pPr>
    </w:p>
    <w:p w:rsidR="00432E0B" w:rsidRDefault="00432E0B" w:rsidP="00432E0B">
      <w:pPr>
        <w:jc w:val="center"/>
      </w:pPr>
      <w:r>
        <w:t>§ 5</w:t>
      </w:r>
    </w:p>
    <w:p w:rsidR="00432E0B" w:rsidRDefault="00432E0B" w:rsidP="00432E0B"/>
    <w:p w:rsidR="00432E0B" w:rsidRDefault="00432E0B" w:rsidP="00432E0B"/>
    <w:p w:rsidR="00432E0B" w:rsidRPr="0005189B" w:rsidRDefault="00432E0B" w:rsidP="00432E0B">
      <w:r>
        <w:t xml:space="preserve">Traci moc uchwała nr </w:t>
      </w:r>
      <w:r w:rsidR="00B94056">
        <w:t>7</w:t>
      </w:r>
      <w:r w:rsidR="008833A1">
        <w:t>4</w:t>
      </w:r>
      <w:r>
        <w:t>/X</w:t>
      </w:r>
      <w:r w:rsidR="008833A1">
        <w:t>II</w:t>
      </w:r>
      <w:r>
        <w:t>/201</w:t>
      </w:r>
      <w:r w:rsidR="008833A1">
        <w:t>7</w:t>
      </w:r>
      <w:r>
        <w:t xml:space="preserve"> Rady Miejskiej w Suchedniowie z dnia 2</w:t>
      </w:r>
      <w:r w:rsidR="008833A1">
        <w:t>8</w:t>
      </w:r>
      <w:r>
        <w:t>.12.201</w:t>
      </w:r>
      <w:r w:rsidR="008833A1">
        <w:t>7</w:t>
      </w:r>
      <w:r>
        <w:t xml:space="preserve">r. w sprawie </w:t>
      </w:r>
      <w:r w:rsidRPr="0005189B">
        <w:t>Wieloletniej</w:t>
      </w:r>
      <w:r>
        <w:t xml:space="preserve"> </w:t>
      </w:r>
      <w:r w:rsidRPr="0005189B">
        <w:t>Prognozy Finansowej Gminy Suchedniów</w:t>
      </w:r>
      <w:r>
        <w:t xml:space="preserve"> na lata 201</w:t>
      </w:r>
      <w:r w:rsidR="008833A1">
        <w:t>8</w:t>
      </w:r>
      <w:r>
        <w:t xml:space="preserve"> – 2038 z późniejszymi zmianami.</w:t>
      </w:r>
    </w:p>
    <w:p w:rsidR="00432E0B" w:rsidRPr="0005189B" w:rsidRDefault="00432E0B" w:rsidP="00432E0B"/>
    <w:p w:rsidR="00432E0B" w:rsidRDefault="00432E0B" w:rsidP="00432E0B">
      <w:pPr>
        <w:jc w:val="center"/>
      </w:pPr>
    </w:p>
    <w:p w:rsidR="00B94056" w:rsidRDefault="00B94056" w:rsidP="00432E0B">
      <w:pPr>
        <w:jc w:val="center"/>
      </w:pPr>
    </w:p>
    <w:p w:rsidR="007B3BB5" w:rsidRDefault="007B3BB5" w:rsidP="00432E0B">
      <w:pPr>
        <w:jc w:val="center"/>
      </w:pPr>
    </w:p>
    <w:p w:rsidR="00432E0B" w:rsidRDefault="00432E0B" w:rsidP="00432E0B">
      <w:pPr>
        <w:jc w:val="center"/>
      </w:pPr>
      <w:r w:rsidRPr="0005189B">
        <w:t xml:space="preserve">§ </w:t>
      </w:r>
      <w:r>
        <w:t>6</w:t>
      </w:r>
    </w:p>
    <w:p w:rsidR="00432E0B" w:rsidRDefault="00432E0B" w:rsidP="00432E0B">
      <w:pPr>
        <w:jc w:val="center"/>
      </w:pPr>
    </w:p>
    <w:p w:rsidR="00432E0B" w:rsidRDefault="00432E0B" w:rsidP="00432E0B">
      <w:pPr>
        <w:jc w:val="left"/>
      </w:pPr>
      <w:r>
        <w:t>Wykonanie uchwały powierza się Burmistrzowi.</w:t>
      </w:r>
    </w:p>
    <w:p w:rsidR="00432E0B" w:rsidRDefault="00432E0B" w:rsidP="00432E0B">
      <w:pPr>
        <w:jc w:val="left"/>
      </w:pPr>
    </w:p>
    <w:p w:rsidR="00432E0B" w:rsidRDefault="00432E0B" w:rsidP="00432E0B">
      <w:pPr>
        <w:jc w:val="center"/>
      </w:pPr>
      <w:r>
        <w:t>§ 7</w:t>
      </w:r>
    </w:p>
    <w:p w:rsidR="00432E0B" w:rsidRPr="0005189B" w:rsidRDefault="00432E0B" w:rsidP="00432E0B">
      <w:pPr>
        <w:jc w:val="center"/>
      </w:pPr>
    </w:p>
    <w:p w:rsidR="00432E0B" w:rsidRPr="00FF0626" w:rsidRDefault="00432E0B" w:rsidP="00432E0B"/>
    <w:p w:rsidR="00432E0B" w:rsidRPr="008A2AD4" w:rsidRDefault="00432E0B" w:rsidP="00432E0B">
      <w:pPr>
        <w:rPr>
          <w:i/>
        </w:rPr>
      </w:pPr>
      <w:r w:rsidRPr="00FA5589">
        <w:rPr>
          <w:iCs/>
        </w:rPr>
        <w:t xml:space="preserve">Uchwala wchodzi w życie z dniem </w:t>
      </w:r>
      <w:r>
        <w:rPr>
          <w:iCs/>
        </w:rPr>
        <w:t xml:space="preserve">podjęcia z mocą obowiązującą od </w:t>
      </w:r>
      <w:r w:rsidRPr="00FA5589">
        <w:rPr>
          <w:iCs/>
        </w:rPr>
        <w:t>1 stycznia 201</w:t>
      </w:r>
      <w:r w:rsidR="00ED7215">
        <w:rPr>
          <w:iCs/>
        </w:rPr>
        <w:t>9</w:t>
      </w:r>
      <w:r>
        <w:rPr>
          <w:iCs/>
        </w:rPr>
        <w:t xml:space="preserve">r. </w:t>
      </w:r>
    </w:p>
    <w:p w:rsidR="00432E0B" w:rsidRPr="008833A1" w:rsidRDefault="00432E0B" w:rsidP="00432E0B">
      <w:pPr>
        <w:rPr>
          <w:i/>
        </w:rPr>
      </w:pPr>
    </w:p>
    <w:p w:rsidR="00432E0B" w:rsidRDefault="00432E0B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432E0B" w:rsidRDefault="00432E0B" w:rsidP="00432E0B"/>
    <w:p w:rsidR="00437F88" w:rsidRDefault="00437F88" w:rsidP="00432E0B"/>
    <w:p w:rsidR="00437F88" w:rsidRDefault="00437F88" w:rsidP="00432E0B"/>
    <w:p w:rsidR="00437F88" w:rsidRDefault="00437F88" w:rsidP="00432E0B"/>
    <w:p w:rsidR="00684BA7" w:rsidRDefault="00684BA7" w:rsidP="00432E0B"/>
    <w:p w:rsidR="00432E0B" w:rsidRDefault="00432E0B" w:rsidP="00432E0B"/>
    <w:p w:rsidR="005614F9" w:rsidRDefault="005614F9" w:rsidP="005614F9">
      <w:pPr>
        <w:jc w:val="right"/>
      </w:pPr>
      <w:r>
        <w:lastRenderedPageBreak/>
        <w:t>Załącznik nr 3</w:t>
      </w:r>
    </w:p>
    <w:p w:rsidR="005614F9" w:rsidRDefault="005614F9" w:rsidP="005614F9">
      <w:pPr>
        <w:jc w:val="right"/>
      </w:pPr>
      <w:r>
        <w:t>do uchwały nr   / 201</w:t>
      </w:r>
      <w:r w:rsidR="00AF40E8">
        <w:t>8</w:t>
      </w:r>
      <w:r>
        <w:t>r</w:t>
      </w:r>
    </w:p>
    <w:p w:rsidR="005614F9" w:rsidRDefault="005614F9" w:rsidP="005614F9">
      <w:pPr>
        <w:jc w:val="right"/>
      </w:pPr>
      <w:r>
        <w:t>Rady Miejskiej w Suchedniowie</w:t>
      </w:r>
    </w:p>
    <w:p w:rsidR="005614F9" w:rsidRDefault="005614F9" w:rsidP="005614F9">
      <w:pPr>
        <w:jc w:val="right"/>
      </w:pPr>
      <w:r>
        <w:t xml:space="preserve">z dnia </w:t>
      </w:r>
      <w:r w:rsidR="00D92A07">
        <w:t>28</w:t>
      </w:r>
      <w:r>
        <w:t>.12.201</w:t>
      </w:r>
      <w:r w:rsidR="00AF40E8">
        <w:t>8</w:t>
      </w:r>
      <w:r>
        <w:t>r</w:t>
      </w:r>
    </w:p>
    <w:p w:rsidR="005614F9" w:rsidRDefault="005614F9" w:rsidP="005614F9"/>
    <w:p w:rsidR="005614F9" w:rsidRDefault="005614F9" w:rsidP="005614F9">
      <w:r>
        <w:t xml:space="preserve">Objaśnienia wartości przyjętych w </w:t>
      </w:r>
      <w:r w:rsidR="005E4B98">
        <w:t>W</w:t>
      </w:r>
      <w:r>
        <w:t xml:space="preserve">ieloletniej </w:t>
      </w:r>
      <w:r w:rsidR="005E4B98">
        <w:t>P</w:t>
      </w:r>
      <w:r>
        <w:t xml:space="preserve">rognozie </w:t>
      </w:r>
      <w:r w:rsidR="005E4B98">
        <w:t>F</w:t>
      </w:r>
      <w:r>
        <w:t>inansowej Gminy Suchedniów.</w:t>
      </w:r>
    </w:p>
    <w:p w:rsidR="005614F9" w:rsidRDefault="005614F9" w:rsidP="005614F9"/>
    <w:p w:rsidR="00B314FE" w:rsidRDefault="005614F9" w:rsidP="005614F9">
      <w:r>
        <w:tab/>
        <w:t xml:space="preserve">Zakres </w:t>
      </w:r>
      <w:r w:rsidR="00B314FE">
        <w:t>Wieloletniej P</w:t>
      </w:r>
      <w:r>
        <w:t xml:space="preserve">rognozy </w:t>
      </w:r>
    </w:p>
    <w:p w:rsidR="005614F9" w:rsidRDefault="00B314FE" w:rsidP="005614F9">
      <w:r>
        <w:t>F</w:t>
      </w:r>
      <w:r w:rsidR="005614F9">
        <w:t>inansowej Gminy Suchedniów obejmuje lata 201</w:t>
      </w:r>
      <w:r w:rsidR="00D75DE8">
        <w:t>9</w:t>
      </w:r>
      <w:r w:rsidR="005614F9">
        <w:t xml:space="preserve"> – 2038. Rok 2038 będzie rokiem końcowym spłaty zobowiązań kredytowyc</w:t>
      </w:r>
      <w:r w:rsidR="007B1498">
        <w:t>h wynikających z zawartych umów</w:t>
      </w:r>
      <w:r w:rsidR="00A73AB4">
        <w:t xml:space="preserve"> </w:t>
      </w:r>
      <w:r w:rsidR="007B1498">
        <w:t>w</w:t>
      </w:r>
      <w:r w:rsidR="00A73AB4">
        <w:t xml:space="preserve"> </w:t>
      </w:r>
      <w:r w:rsidR="007B1498">
        <w:t>latach</w:t>
      </w:r>
      <w:r w:rsidR="00A73AB4">
        <w:t xml:space="preserve"> </w:t>
      </w:r>
      <w:r w:rsidR="007B1498">
        <w:t>poprzednich.</w:t>
      </w:r>
      <w:r w:rsidR="00A73AB4">
        <w:t xml:space="preserve"> </w:t>
      </w:r>
      <w:r w:rsidR="007B1498">
        <w:t>W</w:t>
      </w:r>
      <w:r w:rsidR="00A73AB4">
        <w:t xml:space="preserve"> </w:t>
      </w:r>
      <w:r w:rsidR="007B1498">
        <w:t xml:space="preserve">prognozie </w:t>
      </w:r>
      <w:r w:rsidR="005614F9">
        <w:t xml:space="preserve">zaplanowano  zaciągnięcie nowego kredytu w wysokości </w:t>
      </w:r>
      <w:r w:rsidR="00D75DE8">
        <w:t>4</w:t>
      </w:r>
      <w:r w:rsidR="005614F9">
        <w:t>.</w:t>
      </w:r>
      <w:r w:rsidR="00D75DE8">
        <w:t>0</w:t>
      </w:r>
      <w:r w:rsidR="005614F9">
        <w:t xml:space="preserve">00.000,- zł, który </w:t>
      </w:r>
      <w:r w:rsidR="00D75DE8">
        <w:t>planuje się spłacić do końca 2033</w:t>
      </w:r>
      <w:r w:rsidR="005614F9">
        <w:t xml:space="preserve">r. </w:t>
      </w:r>
    </w:p>
    <w:p w:rsidR="005614F9" w:rsidRDefault="005614F9" w:rsidP="005614F9">
      <w:r>
        <w:t xml:space="preserve"> </w:t>
      </w:r>
    </w:p>
    <w:p w:rsidR="005614F9" w:rsidRPr="00BD75C9" w:rsidRDefault="005614F9" w:rsidP="005614F9">
      <w:pPr>
        <w:rPr>
          <w:b/>
        </w:rPr>
      </w:pPr>
      <w:r>
        <w:rPr>
          <w:b/>
        </w:rPr>
        <w:t>Dochody</w:t>
      </w:r>
    </w:p>
    <w:p w:rsidR="005614F9" w:rsidRDefault="005614F9" w:rsidP="005614F9">
      <w:r>
        <w:t xml:space="preserve">Dochody w WPF  z tytułu udziałów w podatku dochodowym od osób fizycznych oraz prawnych, subwencji ogólnej, dotacji na bieżące cele zaplanowano </w:t>
      </w:r>
      <w:r>
        <w:br/>
        <w:t>w oparciu o dane przyjęte do projektu budżetu na projektowany 201</w:t>
      </w:r>
      <w:r w:rsidR="00D75DE8">
        <w:t>9</w:t>
      </w:r>
      <w:r>
        <w:t xml:space="preserve"> rok. Pozostałe dochody planowano w oparciu</w:t>
      </w:r>
      <w:r w:rsidR="00C2009F">
        <w:t xml:space="preserve"> o </w:t>
      </w:r>
      <w:r>
        <w:t>przewidywane wykonanie roku 201</w:t>
      </w:r>
      <w:r w:rsidR="00D75DE8">
        <w:t>8</w:t>
      </w:r>
      <w:r>
        <w:t xml:space="preserve"> oraz prognozy na 201</w:t>
      </w:r>
      <w:r w:rsidR="00D75DE8">
        <w:t>9</w:t>
      </w:r>
      <w:r>
        <w:t>r.</w:t>
      </w:r>
    </w:p>
    <w:p w:rsidR="005614F9" w:rsidRDefault="005614F9" w:rsidP="005614F9">
      <w:r>
        <w:t>W latach 201</w:t>
      </w:r>
      <w:r w:rsidR="00D75DE8">
        <w:t>9</w:t>
      </w:r>
      <w:r>
        <w:t xml:space="preserve"> - 2023 zaplanowano dochody z tytułu dotacji na zadania </w:t>
      </w:r>
      <w:r>
        <w:br/>
        <w:t xml:space="preserve">z udziałem środków zewnętrznych. </w:t>
      </w:r>
    </w:p>
    <w:p w:rsidR="005614F9" w:rsidRDefault="005614F9" w:rsidP="005614F9">
      <w:r>
        <w:t>Rok 201</w:t>
      </w:r>
      <w:r w:rsidR="00D75DE8">
        <w:t>9</w:t>
      </w:r>
      <w:r>
        <w:t xml:space="preserve"> zakłada realizację </w:t>
      </w:r>
      <w:r w:rsidR="0095720A">
        <w:t>rozpoczętych</w:t>
      </w:r>
      <w:r>
        <w:t xml:space="preserve"> w poprzednich latach  dużych inwestycji w oparciu o dofinansowanie z UE o wartości wydatków </w:t>
      </w:r>
      <w:r w:rsidR="00D75DE8">
        <w:t>6</w:t>
      </w:r>
      <w:r>
        <w:t>.</w:t>
      </w:r>
      <w:r w:rsidR="00D75DE8">
        <w:t>70</w:t>
      </w:r>
      <w:r w:rsidR="00D92A07">
        <w:t>6</w:t>
      </w:r>
      <w:r w:rsidR="00D75DE8">
        <w:t>.214,35</w:t>
      </w:r>
      <w:r>
        <w:t xml:space="preserve"> zł oraz pozostałe zadania inwestycyjne o wartości </w:t>
      </w:r>
      <w:r w:rsidR="00F80C86">
        <w:t>6</w:t>
      </w:r>
      <w:r>
        <w:t>.</w:t>
      </w:r>
      <w:r w:rsidR="00F80C86">
        <w:t>162</w:t>
      </w:r>
      <w:r>
        <w:t>.30</w:t>
      </w:r>
      <w:r w:rsidR="00F80C86">
        <w:t>3</w:t>
      </w:r>
      <w:r>
        <w:t xml:space="preserve">,- zł, na które dotacje stanowić mają 50%. Środki zewnętrzne w ramach programów UE planowane </w:t>
      </w:r>
      <w:r>
        <w:br/>
        <w:t>w dochodach w latach 201</w:t>
      </w:r>
      <w:r w:rsidR="00F80C86">
        <w:t>9</w:t>
      </w:r>
      <w:r>
        <w:t xml:space="preserve"> - 2023 stanowią 60% - 85% wartości inwestycji. </w:t>
      </w:r>
    </w:p>
    <w:p w:rsidR="005614F9" w:rsidRDefault="005614F9" w:rsidP="005614F9"/>
    <w:p w:rsidR="005614F9" w:rsidRPr="00462646" w:rsidRDefault="005614F9" w:rsidP="005614F9">
      <w:pPr>
        <w:rPr>
          <w:b/>
        </w:rPr>
      </w:pPr>
      <w:r w:rsidRPr="00462646">
        <w:rPr>
          <w:b/>
        </w:rPr>
        <w:t>Wydatki</w:t>
      </w:r>
    </w:p>
    <w:p w:rsidR="005614F9" w:rsidRDefault="005614F9" w:rsidP="005614F9">
      <w:r>
        <w:t>Wydatki na obsługę długu zaplanowano w oparciu o harmonogram spłat rat kredytowych. W kwotach odsetek i spłat rat uwzględniono nowy kredyt.</w:t>
      </w:r>
    </w:p>
    <w:p w:rsidR="005614F9" w:rsidRDefault="005614F9" w:rsidP="005614F9">
      <w:r>
        <w:t>Przedsięwzięcia majątkowe wieloletnie zaplanowane w WPF obejmują realizację wraz  z zakończeniem  w 201</w:t>
      </w:r>
      <w:r w:rsidR="00B442CF">
        <w:t>9</w:t>
      </w:r>
      <w:r>
        <w:t>r zadania:</w:t>
      </w:r>
    </w:p>
    <w:p w:rsidR="005614F9" w:rsidRDefault="005614F9" w:rsidP="005614F9">
      <w:r>
        <w:t xml:space="preserve">- przebudowa sieci kanalizacyjnej i wodociągowej w ul. Powstańców i Krótkiej </w:t>
      </w:r>
      <w:r>
        <w:br/>
        <w:t>z dofinansowaniem zewnętrznym 1.115.70</w:t>
      </w:r>
      <w:r w:rsidR="00B442CF">
        <w:t>0</w:t>
      </w:r>
      <w:r>
        <w:t>,- zł i wkładem własnym 75</w:t>
      </w:r>
      <w:r w:rsidR="00B442CF">
        <w:t>0</w:t>
      </w:r>
      <w:r w:rsidR="00F967D0">
        <w:t>.005,- zł,</w:t>
      </w:r>
    </w:p>
    <w:p w:rsidR="00F967D0" w:rsidRDefault="00F967D0" w:rsidP="005614F9">
      <w:r>
        <w:t>- wdrożenie innowacyjnych e-usług w Gminie Suchedniów z dofinansowaniem zewnętrznym288.395,95 zł i wkładem własnym 50.893,40 zł,</w:t>
      </w:r>
    </w:p>
    <w:p w:rsidR="00F967D0" w:rsidRDefault="00F967D0" w:rsidP="005614F9">
      <w:r>
        <w:t xml:space="preserve">- przebudowa ulic Powstańców 1863r i Krótkiej w Suchedniowie </w:t>
      </w:r>
      <w:r w:rsidR="007B6CFF">
        <w:br/>
      </w:r>
      <w:r>
        <w:t>z dofinansowaniem 2.390.960,00 zł oraz wkładem własnym 2.712.943,00 zł.</w:t>
      </w:r>
    </w:p>
    <w:p w:rsidR="005614F9" w:rsidRDefault="005614F9" w:rsidP="005614F9">
      <w:r>
        <w:t>Pozostałe zadania wprowadzone do WPF przewidują ich kontynuację w latach 201</w:t>
      </w:r>
      <w:r w:rsidR="00B442CF">
        <w:t>9</w:t>
      </w:r>
      <w:r>
        <w:t xml:space="preserve"> – 2023</w:t>
      </w:r>
      <w:r w:rsidR="00F967D0">
        <w:t>.</w:t>
      </w:r>
      <w:r>
        <w:t xml:space="preserve"> </w:t>
      </w:r>
    </w:p>
    <w:p w:rsidR="00F46DB4" w:rsidRDefault="00F46DB4" w:rsidP="005614F9"/>
    <w:p w:rsidR="005614F9" w:rsidRDefault="005614F9" w:rsidP="005614F9">
      <w:r>
        <w:t xml:space="preserve">Realizacja  </w:t>
      </w:r>
      <w:r w:rsidR="00F46DB4">
        <w:t>zadań</w:t>
      </w:r>
      <w:r>
        <w:t xml:space="preserve">  w zależności od rodzaju przedsięwzięcia zakłada udział 60% - 85% środków zewnętrznych</w:t>
      </w:r>
      <w:r w:rsidR="00F46DB4">
        <w:t xml:space="preserve"> (UE)</w:t>
      </w:r>
      <w:r w:rsidR="00323CF9">
        <w:t>.</w:t>
      </w:r>
    </w:p>
    <w:p w:rsidR="005614F9" w:rsidRDefault="005614F9" w:rsidP="005614F9">
      <w:r>
        <w:t xml:space="preserve">W zakresie przedsięwzięć opierających się na wydatkach bieżących  </w:t>
      </w:r>
      <w:r w:rsidR="00B442CF">
        <w:t xml:space="preserve">kontynuowane są  dwa </w:t>
      </w:r>
      <w:r>
        <w:t>zadania:</w:t>
      </w:r>
    </w:p>
    <w:p w:rsidR="005614F9" w:rsidRDefault="005614F9" w:rsidP="005614F9">
      <w:r>
        <w:t xml:space="preserve">- </w:t>
      </w:r>
      <w:r w:rsidR="00323CF9">
        <w:t xml:space="preserve"> </w:t>
      </w:r>
      <w:r>
        <w:t>Wdrożenie innowacyjnych e-usług w Gminie Suchedniów,</w:t>
      </w:r>
    </w:p>
    <w:p w:rsidR="005614F9" w:rsidRDefault="005614F9" w:rsidP="005614F9">
      <w:r>
        <w:t xml:space="preserve">- Aktywny e-Samorząd, realizowany w ramach umowy partnerskiej w latach  2018-2019, w której liderem jest Akademia Przedsiębiorczości </w:t>
      </w:r>
      <w:proofErr w:type="spellStart"/>
      <w:r>
        <w:t>sp.z</w:t>
      </w:r>
      <w:proofErr w:type="spellEnd"/>
      <w:r>
        <w:t xml:space="preserve"> o.o. Kielce.</w:t>
      </w:r>
    </w:p>
    <w:p w:rsidR="005614F9" w:rsidRDefault="005614F9" w:rsidP="005614F9">
      <w:r>
        <w:t xml:space="preserve"> </w:t>
      </w:r>
    </w:p>
    <w:p w:rsidR="005614F9" w:rsidRDefault="005614F9" w:rsidP="005614F9">
      <w:r>
        <w:lastRenderedPageBreak/>
        <w:t>Wydatki związane z funkcjonowaniem organów jednostki samorządu terytorialnego po roku 201</w:t>
      </w:r>
      <w:r w:rsidR="009D06B2">
        <w:t>9</w:t>
      </w:r>
      <w:r>
        <w:t xml:space="preserve"> zaplanowano na poziomie zbliżonym do roku bazowego (201</w:t>
      </w:r>
      <w:r w:rsidR="009D06B2">
        <w:t>8</w:t>
      </w:r>
      <w:r>
        <w:t>r).</w:t>
      </w:r>
    </w:p>
    <w:p w:rsidR="005614F9" w:rsidRDefault="005614F9" w:rsidP="005614F9">
      <w:r>
        <w:tab/>
        <w:t>Ustala się, że programy, projekty lub zadania bieżące nie objęte załącznikiem Nr 2 do Wieloletniej Prognozy Finansowej Gminy na lata 201</w:t>
      </w:r>
      <w:r w:rsidR="009D06B2">
        <w:t>9</w:t>
      </w:r>
      <w:r>
        <w:t xml:space="preserve"> – 2038, </w:t>
      </w:r>
      <w:r w:rsidR="00323CF9">
        <w:br/>
      </w:r>
      <w:r>
        <w:t xml:space="preserve">są niezbędne do zapewnienia ciągłości działania jednostki. </w:t>
      </w:r>
    </w:p>
    <w:p w:rsidR="005614F9" w:rsidRDefault="005614F9" w:rsidP="005614F9"/>
    <w:p w:rsidR="005614F9" w:rsidRDefault="005614F9" w:rsidP="005614F9">
      <w:r>
        <w:tab/>
        <w:t>W roku 201</w:t>
      </w:r>
      <w:r w:rsidR="009D06B2">
        <w:t>9</w:t>
      </w:r>
      <w:r>
        <w:t xml:space="preserve"> planuje się deficyt budżetu w wysokości 3.0</w:t>
      </w:r>
      <w:r w:rsidR="009D06B2">
        <w:t>4</w:t>
      </w:r>
      <w:r>
        <w:t>0.000,- zł, który pokryty zostanie kredytem. Spłata rat kredytów przypadających na rok 201</w:t>
      </w:r>
      <w:r w:rsidR="009D06B2">
        <w:t>9</w:t>
      </w:r>
      <w:r>
        <w:t xml:space="preserve"> </w:t>
      </w:r>
      <w:r>
        <w:br/>
        <w:t>w wysokości 9</w:t>
      </w:r>
      <w:r w:rsidR="009D06B2">
        <w:t>6</w:t>
      </w:r>
      <w:r>
        <w:t xml:space="preserve">0.000,- zł nastąpi również z kredytu. Łączna kwota nowego kredytu wynosić ma </w:t>
      </w:r>
      <w:r w:rsidR="009D06B2">
        <w:t>4</w:t>
      </w:r>
      <w:r>
        <w:t>.</w:t>
      </w:r>
      <w:r w:rsidR="009D06B2">
        <w:t>0</w:t>
      </w:r>
      <w:r>
        <w:t>00.000,- zł</w:t>
      </w:r>
      <w:r w:rsidR="00FE69A1">
        <w:t>.</w:t>
      </w:r>
      <w:r>
        <w:t xml:space="preserve"> </w:t>
      </w:r>
    </w:p>
    <w:p w:rsidR="005614F9" w:rsidRDefault="005614F9" w:rsidP="005614F9">
      <w:r>
        <w:tab/>
        <w:t>Po roku 201</w:t>
      </w:r>
      <w:r w:rsidR="009D06B2">
        <w:t>9</w:t>
      </w:r>
      <w:r>
        <w:t xml:space="preserve"> na przestrzeni całej prognozy finansowej planowany jest wynik finansowy budżetu dodatni. Nadwyżkę budżetu w tych latach przeznacza się </w:t>
      </w:r>
      <w:r w:rsidR="00323CF9">
        <w:br/>
      </w:r>
      <w:r>
        <w:t xml:space="preserve">na spłatę rat kredytowych. Nie planuje się środków na poręczenia i gwarancje. Nie zakłada się również udzielania długoterminowych kredytów i pożyczek </w:t>
      </w:r>
      <w:r w:rsidR="00323CF9">
        <w:br/>
      </w:r>
      <w:r>
        <w:t>z budżetu.</w:t>
      </w:r>
    </w:p>
    <w:p w:rsidR="005614F9" w:rsidRDefault="005614F9" w:rsidP="005614F9"/>
    <w:p w:rsidR="005614F9" w:rsidRDefault="005614F9" w:rsidP="005614F9">
      <w:r>
        <w:t>Relacja z art. 243 na przestrzeni wszystkich lat objętych prognozą jest zachowana.</w:t>
      </w:r>
    </w:p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432E0B" w:rsidRDefault="00432E0B" w:rsidP="00432E0B"/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5F87"/>
    <w:multiLevelType w:val="hybridMultilevel"/>
    <w:tmpl w:val="6980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E0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6BF9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1C9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0E52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CF9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67D14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3D75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0B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37F88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85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4F9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B98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0F7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BA7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B6B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498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BB5"/>
    <w:rsid w:val="007B40F5"/>
    <w:rsid w:val="007B414D"/>
    <w:rsid w:val="007B4549"/>
    <w:rsid w:val="007B4E57"/>
    <w:rsid w:val="007B5377"/>
    <w:rsid w:val="007B6514"/>
    <w:rsid w:val="007B6CFF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3A1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52E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F27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A50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20A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6B2"/>
    <w:rsid w:val="009D09DC"/>
    <w:rsid w:val="009D0F6C"/>
    <w:rsid w:val="009D205C"/>
    <w:rsid w:val="009D2293"/>
    <w:rsid w:val="009D253B"/>
    <w:rsid w:val="009D2B35"/>
    <w:rsid w:val="009D32B4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59D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B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0E8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4F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CF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056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0EE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9F"/>
    <w:rsid w:val="00C200CC"/>
    <w:rsid w:val="00C201EA"/>
    <w:rsid w:val="00C20A5A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17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A96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DE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A07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78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430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DB7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C88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955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987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57E8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215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DB4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B51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C86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7D0"/>
    <w:rsid w:val="00F967F0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9A1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0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37</cp:revision>
  <cp:lastPrinted>2018-12-14T14:14:00Z</cp:lastPrinted>
  <dcterms:created xsi:type="dcterms:W3CDTF">2017-11-10T08:31:00Z</dcterms:created>
  <dcterms:modified xsi:type="dcterms:W3CDTF">2018-12-14T14:17:00Z</dcterms:modified>
</cp:coreProperties>
</file>