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21" w:rsidRDefault="00D65AE4">
      <w:r>
        <w:t>Projekt 14.09.2018</w:t>
      </w:r>
    </w:p>
    <w:p w:rsidR="00D65AE4" w:rsidRDefault="00D65AE4"/>
    <w:p w:rsidR="00D65AE4" w:rsidRPr="00F94A1D" w:rsidRDefault="00D65AE4" w:rsidP="00D65AE4">
      <w:pPr>
        <w:jc w:val="center"/>
        <w:rPr>
          <w:rFonts w:ascii="Arial" w:hAnsi="Arial" w:cs="Arial"/>
        </w:rPr>
      </w:pPr>
      <w:r w:rsidRPr="00F94A1D">
        <w:rPr>
          <w:rFonts w:ascii="Arial" w:hAnsi="Arial" w:cs="Arial"/>
        </w:rPr>
        <w:t>Uchwała Nr  /2018</w:t>
      </w:r>
    </w:p>
    <w:p w:rsidR="00D65AE4" w:rsidRPr="00F94A1D" w:rsidRDefault="00D65AE4" w:rsidP="00D65AE4">
      <w:pPr>
        <w:jc w:val="center"/>
        <w:rPr>
          <w:rFonts w:ascii="Arial" w:hAnsi="Arial" w:cs="Arial"/>
        </w:rPr>
      </w:pPr>
      <w:r w:rsidRPr="00F94A1D">
        <w:rPr>
          <w:rFonts w:ascii="Arial" w:hAnsi="Arial" w:cs="Arial"/>
        </w:rPr>
        <w:t>Rady Miejskiej w Suchedniowie</w:t>
      </w:r>
    </w:p>
    <w:p w:rsidR="00D65AE4" w:rsidRPr="00F94A1D" w:rsidRDefault="00D65AE4" w:rsidP="00D65AE4">
      <w:pPr>
        <w:jc w:val="center"/>
        <w:rPr>
          <w:rFonts w:ascii="Arial" w:hAnsi="Arial" w:cs="Arial"/>
        </w:rPr>
      </w:pPr>
      <w:r w:rsidRPr="00F94A1D">
        <w:rPr>
          <w:rFonts w:ascii="Arial" w:hAnsi="Arial" w:cs="Arial"/>
        </w:rPr>
        <w:t>Z dnia 27 września 2018r</w:t>
      </w:r>
    </w:p>
    <w:p w:rsidR="00D65AE4" w:rsidRPr="00F94A1D" w:rsidRDefault="00D65AE4">
      <w:pPr>
        <w:rPr>
          <w:rFonts w:ascii="Arial" w:hAnsi="Arial" w:cs="Arial"/>
        </w:rPr>
      </w:pPr>
    </w:p>
    <w:p w:rsidR="00D65AE4" w:rsidRPr="00F94A1D" w:rsidRDefault="00D65AE4" w:rsidP="00D65AE4">
      <w:pPr>
        <w:ind w:firstLine="708"/>
        <w:rPr>
          <w:rFonts w:ascii="Arial" w:hAnsi="Arial" w:cs="Arial"/>
        </w:rPr>
      </w:pPr>
      <w:r w:rsidRPr="00F94A1D">
        <w:rPr>
          <w:rFonts w:ascii="Arial" w:hAnsi="Arial" w:cs="Arial"/>
        </w:rPr>
        <w:t>w sprawie zmian w uchwale Nr 48/VII/2010 Rady Miejskiej w Suchedniowie w sprawie trybu prac nad projektem uchwały budżetowej.</w:t>
      </w:r>
    </w:p>
    <w:p w:rsidR="00D65AE4" w:rsidRPr="00F94A1D" w:rsidRDefault="00D65AE4" w:rsidP="00D65AE4">
      <w:pPr>
        <w:ind w:firstLine="708"/>
        <w:rPr>
          <w:rFonts w:ascii="Arial" w:hAnsi="Arial" w:cs="Arial"/>
        </w:rPr>
      </w:pPr>
    </w:p>
    <w:p w:rsidR="00D65AE4" w:rsidRPr="00F94A1D" w:rsidRDefault="00D65AE4" w:rsidP="00794B2D">
      <w:pPr>
        <w:ind w:firstLine="708"/>
        <w:jc w:val="both"/>
        <w:rPr>
          <w:rFonts w:ascii="Arial" w:hAnsi="Arial" w:cs="Arial"/>
        </w:rPr>
      </w:pPr>
      <w:r w:rsidRPr="00F94A1D">
        <w:rPr>
          <w:rFonts w:ascii="Arial" w:hAnsi="Arial" w:cs="Arial"/>
        </w:rPr>
        <w:t xml:space="preserve">Na podstawie art. 18 ust. 2 </w:t>
      </w:r>
      <w:proofErr w:type="spellStart"/>
      <w:r w:rsidRPr="00F94A1D">
        <w:rPr>
          <w:rFonts w:ascii="Arial" w:hAnsi="Arial" w:cs="Arial"/>
        </w:rPr>
        <w:t>pkt</w:t>
      </w:r>
      <w:proofErr w:type="spellEnd"/>
      <w:r w:rsidRPr="00F94A1D">
        <w:rPr>
          <w:rFonts w:ascii="Arial" w:hAnsi="Arial" w:cs="Arial"/>
        </w:rPr>
        <w:t xml:space="preserve"> 15 ustawy z dnia 8 marca 1990r. o samorządzie gminnym ( </w:t>
      </w:r>
      <w:proofErr w:type="spellStart"/>
      <w:r w:rsidRPr="00F94A1D">
        <w:rPr>
          <w:rFonts w:ascii="Arial" w:hAnsi="Arial" w:cs="Arial"/>
        </w:rPr>
        <w:t>t.j</w:t>
      </w:r>
      <w:proofErr w:type="spellEnd"/>
      <w:r w:rsidRPr="00F94A1D">
        <w:rPr>
          <w:rFonts w:ascii="Arial" w:hAnsi="Arial" w:cs="Arial"/>
        </w:rPr>
        <w:t xml:space="preserve"> Dz. U z 2018r. poz. 99</w:t>
      </w:r>
      <w:r w:rsidR="00774B8E">
        <w:rPr>
          <w:rFonts w:ascii="Arial" w:hAnsi="Arial" w:cs="Arial"/>
        </w:rPr>
        <w:t>4</w:t>
      </w:r>
      <w:r w:rsidRPr="00F94A1D">
        <w:rPr>
          <w:rFonts w:ascii="Arial" w:hAnsi="Arial" w:cs="Arial"/>
        </w:rPr>
        <w:t>, 1000, 1349, 1432) w zw. z art.234 ustawy z dnia 27 sierpnia 2009r. o finansach publicznych (</w:t>
      </w:r>
      <w:proofErr w:type="spellStart"/>
      <w:r w:rsidRPr="00F94A1D">
        <w:rPr>
          <w:rFonts w:ascii="Arial" w:hAnsi="Arial" w:cs="Arial"/>
        </w:rPr>
        <w:t>t.j</w:t>
      </w:r>
      <w:proofErr w:type="spellEnd"/>
      <w:r w:rsidRPr="00F94A1D">
        <w:rPr>
          <w:rFonts w:ascii="Arial" w:hAnsi="Arial" w:cs="Arial"/>
        </w:rPr>
        <w:t>. Dz. U 2017r. poz. 2077, z 2018r. poz. 62, 1000, 1366, 1693) uchwala się, co następuje:</w:t>
      </w:r>
    </w:p>
    <w:p w:rsidR="00D65AE4" w:rsidRPr="00F94A1D" w:rsidRDefault="00D65AE4" w:rsidP="006A2B19">
      <w:pPr>
        <w:jc w:val="center"/>
        <w:rPr>
          <w:rFonts w:ascii="Arial" w:hAnsi="Arial" w:cs="Arial"/>
        </w:rPr>
      </w:pPr>
      <w:r w:rsidRPr="00F94A1D">
        <w:rPr>
          <w:rFonts w:ascii="Arial" w:hAnsi="Arial" w:cs="Arial"/>
        </w:rPr>
        <w:t>§ 1.</w:t>
      </w:r>
    </w:p>
    <w:p w:rsidR="00D65AE4" w:rsidRPr="00F94A1D" w:rsidRDefault="00D65AE4" w:rsidP="006A2B19">
      <w:pPr>
        <w:jc w:val="both"/>
        <w:rPr>
          <w:rFonts w:ascii="Arial" w:hAnsi="Arial" w:cs="Arial"/>
        </w:rPr>
      </w:pPr>
      <w:r w:rsidRPr="00F94A1D">
        <w:rPr>
          <w:rFonts w:ascii="Arial" w:hAnsi="Arial" w:cs="Arial"/>
        </w:rPr>
        <w:t>W uchwale Nr 48/VII/2010 Rady Miejskiej w Suchedniowie z dnia 15 lipca 2010r w sprawie trybu prac nad projektem uchwały budżetowej dokonuje się zmian:</w:t>
      </w:r>
    </w:p>
    <w:p w:rsidR="00D65AE4" w:rsidRPr="00F94A1D" w:rsidRDefault="00D65AE4" w:rsidP="006A2B1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4A1D">
        <w:rPr>
          <w:rFonts w:ascii="Arial" w:hAnsi="Arial" w:cs="Arial"/>
        </w:rPr>
        <w:t xml:space="preserve">W § 2. </w:t>
      </w:r>
      <w:proofErr w:type="spellStart"/>
      <w:r w:rsidRPr="00F94A1D">
        <w:rPr>
          <w:rFonts w:ascii="Arial" w:hAnsi="Arial" w:cs="Arial"/>
        </w:rPr>
        <w:t>pkt</w:t>
      </w:r>
      <w:proofErr w:type="spellEnd"/>
      <w:r w:rsidRPr="00F94A1D">
        <w:rPr>
          <w:rFonts w:ascii="Arial" w:hAnsi="Arial" w:cs="Arial"/>
        </w:rPr>
        <w:t xml:space="preserve"> 1 otrzymuje brzmienie: „1. Terminy składania wniosków budżetowych przez kierowników wydziałów Urzędu Miasta i Gminy or</w:t>
      </w:r>
      <w:r w:rsidR="005C7456">
        <w:rPr>
          <w:rFonts w:ascii="Arial" w:hAnsi="Arial" w:cs="Arial"/>
        </w:rPr>
        <w:t>a</w:t>
      </w:r>
      <w:r w:rsidRPr="00F94A1D">
        <w:rPr>
          <w:rFonts w:ascii="Arial" w:hAnsi="Arial" w:cs="Arial"/>
        </w:rPr>
        <w:t>z kierowników jednostek organizacyjnych ustala się do dnia 10 października.”</w:t>
      </w:r>
    </w:p>
    <w:p w:rsidR="00D65AE4" w:rsidRPr="00F94A1D" w:rsidRDefault="00D65AE4" w:rsidP="006A2B1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4A1D">
        <w:rPr>
          <w:rFonts w:ascii="Arial" w:hAnsi="Arial" w:cs="Arial"/>
        </w:rPr>
        <w:t xml:space="preserve">W § 3 </w:t>
      </w:r>
      <w:proofErr w:type="spellStart"/>
      <w:r w:rsidRPr="00F94A1D">
        <w:rPr>
          <w:rFonts w:ascii="Arial" w:hAnsi="Arial" w:cs="Arial"/>
        </w:rPr>
        <w:t>pkt</w:t>
      </w:r>
      <w:proofErr w:type="spellEnd"/>
      <w:r w:rsidRPr="00F94A1D">
        <w:rPr>
          <w:rFonts w:ascii="Arial" w:hAnsi="Arial" w:cs="Arial"/>
        </w:rPr>
        <w:t xml:space="preserve"> 1 otrzymuje brzmienie: </w:t>
      </w:r>
    </w:p>
    <w:p w:rsidR="00D65AE4" w:rsidRPr="00F94A1D" w:rsidRDefault="00D65AE4" w:rsidP="006A2B19">
      <w:pPr>
        <w:pStyle w:val="Akapitzlist"/>
        <w:jc w:val="both"/>
        <w:rPr>
          <w:rFonts w:ascii="Arial" w:hAnsi="Arial" w:cs="Arial"/>
        </w:rPr>
      </w:pPr>
      <w:r w:rsidRPr="00F94A1D">
        <w:rPr>
          <w:rFonts w:ascii="Arial" w:hAnsi="Arial" w:cs="Arial"/>
        </w:rPr>
        <w:t>„1. Zawarte w projekcie budżetu Gminy:</w:t>
      </w:r>
    </w:p>
    <w:p w:rsidR="00D65AE4" w:rsidRPr="00F94A1D" w:rsidRDefault="00D65AE4" w:rsidP="006A2B19">
      <w:pPr>
        <w:pStyle w:val="Akapitzlist"/>
        <w:jc w:val="both"/>
        <w:rPr>
          <w:rFonts w:ascii="Arial" w:hAnsi="Arial" w:cs="Arial"/>
        </w:rPr>
      </w:pPr>
      <w:r w:rsidRPr="00F94A1D">
        <w:rPr>
          <w:rFonts w:ascii="Arial" w:hAnsi="Arial" w:cs="Arial"/>
        </w:rPr>
        <w:t>- prognozowane dochody określa się w pełnej szczegółowości klasyfikacji budżetowej,</w:t>
      </w:r>
    </w:p>
    <w:p w:rsidR="00D65AE4" w:rsidRPr="00F94A1D" w:rsidRDefault="00D65AE4" w:rsidP="006A2B19">
      <w:pPr>
        <w:pStyle w:val="Akapitzlist"/>
        <w:jc w:val="both"/>
        <w:rPr>
          <w:rFonts w:ascii="Arial" w:hAnsi="Arial" w:cs="Arial"/>
        </w:rPr>
      </w:pPr>
      <w:r w:rsidRPr="00F94A1D">
        <w:rPr>
          <w:rFonts w:ascii="Arial" w:hAnsi="Arial" w:cs="Arial"/>
        </w:rPr>
        <w:t xml:space="preserve">- planowane wydatki wyszczególnia się w układzie: dział, rozdział i grupa paragrafów klasyfikacji budżetowej.”  </w:t>
      </w:r>
    </w:p>
    <w:p w:rsidR="004A3967" w:rsidRPr="00F94A1D" w:rsidRDefault="004A3967" w:rsidP="006A2B19">
      <w:pPr>
        <w:jc w:val="center"/>
        <w:rPr>
          <w:rFonts w:ascii="Arial" w:hAnsi="Arial" w:cs="Arial"/>
        </w:rPr>
      </w:pPr>
      <w:r w:rsidRPr="00F94A1D">
        <w:rPr>
          <w:rFonts w:ascii="Arial" w:hAnsi="Arial" w:cs="Arial"/>
        </w:rPr>
        <w:t>§ 2.</w:t>
      </w:r>
    </w:p>
    <w:p w:rsidR="004A3967" w:rsidRPr="00F94A1D" w:rsidRDefault="004A3967" w:rsidP="006A2B19">
      <w:pPr>
        <w:jc w:val="both"/>
        <w:rPr>
          <w:rFonts w:ascii="Arial" w:hAnsi="Arial" w:cs="Arial"/>
        </w:rPr>
      </w:pPr>
      <w:r w:rsidRPr="00F94A1D">
        <w:rPr>
          <w:rFonts w:ascii="Arial" w:hAnsi="Arial" w:cs="Arial"/>
        </w:rPr>
        <w:t>Wykonanie uchwały powierza się Burmistrzowi Miasta i Gminy.</w:t>
      </w:r>
    </w:p>
    <w:p w:rsidR="004A3967" w:rsidRPr="00F94A1D" w:rsidRDefault="004A3967" w:rsidP="006A2B19">
      <w:pPr>
        <w:jc w:val="center"/>
        <w:rPr>
          <w:rFonts w:ascii="Arial" w:hAnsi="Arial" w:cs="Arial"/>
        </w:rPr>
      </w:pPr>
      <w:r w:rsidRPr="00F94A1D">
        <w:rPr>
          <w:rFonts w:ascii="Arial" w:hAnsi="Arial" w:cs="Arial"/>
        </w:rPr>
        <w:t>§ 3.</w:t>
      </w:r>
    </w:p>
    <w:p w:rsidR="004A3967" w:rsidRPr="00F94A1D" w:rsidRDefault="004A3967" w:rsidP="006A2B19">
      <w:pPr>
        <w:jc w:val="both"/>
        <w:rPr>
          <w:rFonts w:ascii="Arial" w:hAnsi="Arial" w:cs="Arial"/>
        </w:rPr>
      </w:pPr>
      <w:r w:rsidRPr="00F94A1D">
        <w:rPr>
          <w:rFonts w:ascii="Arial" w:hAnsi="Arial" w:cs="Arial"/>
        </w:rPr>
        <w:t>Uchwała wchodzi w życie z dniem podjęcia i ma zastosowanie do uchwały budżetowej na 2019 rok.</w:t>
      </w:r>
    </w:p>
    <w:p w:rsidR="00794B2D" w:rsidRDefault="00794B2D" w:rsidP="00D65AE4">
      <w:pPr>
        <w:rPr>
          <w:rFonts w:ascii="Arial" w:hAnsi="Arial" w:cs="Arial"/>
        </w:rPr>
      </w:pPr>
    </w:p>
    <w:p w:rsidR="00794B2D" w:rsidRDefault="00794B2D" w:rsidP="00D65AE4">
      <w:pPr>
        <w:rPr>
          <w:rFonts w:ascii="Arial" w:hAnsi="Arial" w:cs="Arial"/>
        </w:rPr>
      </w:pPr>
    </w:p>
    <w:p w:rsidR="000470CC" w:rsidRDefault="000470CC" w:rsidP="00D65AE4">
      <w:pPr>
        <w:rPr>
          <w:rFonts w:ascii="Arial" w:hAnsi="Arial" w:cs="Arial"/>
        </w:rPr>
      </w:pPr>
    </w:p>
    <w:p w:rsidR="000470CC" w:rsidRDefault="000470CC" w:rsidP="00D65AE4">
      <w:pPr>
        <w:rPr>
          <w:rFonts w:ascii="Arial" w:hAnsi="Arial" w:cs="Arial"/>
        </w:rPr>
      </w:pPr>
    </w:p>
    <w:p w:rsidR="00D65AE4" w:rsidRDefault="00794B2D" w:rsidP="00D65AE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Uzasadnienie:</w:t>
      </w:r>
    </w:p>
    <w:p w:rsidR="00794B2D" w:rsidRDefault="00794B2D" w:rsidP="00794B2D">
      <w:pPr>
        <w:jc w:val="both"/>
        <w:rPr>
          <w:sz w:val="24"/>
          <w:szCs w:val="24"/>
        </w:rPr>
      </w:pPr>
      <w:r>
        <w:rPr>
          <w:sz w:val="24"/>
          <w:szCs w:val="24"/>
        </w:rPr>
        <w:t>W Dz. U z dnia 20.07.2018r. opublikowano zmiany rozporządzeń Ministra Finansów:</w:t>
      </w:r>
    </w:p>
    <w:p w:rsidR="00794B2D" w:rsidRDefault="00794B2D" w:rsidP="00794B2D">
      <w:pPr>
        <w:jc w:val="both"/>
        <w:rPr>
          <w:sz w:val="24"/>
          <w:szCs w:val="24"/>
        </w:rPr>
      </w:pPr>
      <w:r>
        <w:rPr>
          <w:sz w:val="24"/>
          <w:szCs w:val="24"/>
        </w:rPr>
        <w:t>- poz. 1393 zmiana rozporządzenia w sprawie szczegółowej Klasyfikacji dochodów, wydatków, przychodów i rozchodów oraz środków pochodzących ze źródeł zagranicznych,</w:t>
      </w:r>
    </w:p>
    <w:p w:rsidR="00794B2D" w:rsidRDefault="00794B2D" w:rsidP="00794B2D">
      <w:pPr>
        <w:jc w:val="both"/>
        <w:rPr>
          <w:sz w:val="24"/>
          <w:szCs w:val="24"/>
        </w:rPr>
      </w:pPr>
      <w:r>
        <w:rPr>
          <w:sz w:val="24"/>
          <w:szCs w:val="24"/>
        </w:rPr>
        <w:t>- poz. 1394 zmiana rozporządzenia w sprawie sposobu prowadzenia gospodarki finansowej jednostek budżetowych i samorządowych zakładów budżetowych,</w:t>
      </w:r>
    </w:p>
    <w:p w:rsidR="00794B2D" w:rsidRDefault="00794B2D" w:rsidP="00794B2D">
      <w:pPr>
        <w:jc w:val="both"/>
        <w:rPr>
          <w:sz w:val="24"/>
          <w:szCs w:val="24"/>
        </w:rPr>
      </w:pPr>
      <w:r>
        <w:rPr>
          <w:sz w:val="24"/>
          <w:szCs w:val="24"/>
        </w:rPr>
        <w:t>- poz. 1395 zmiana rozporządzenia w sprawie sprawozdawczości budżetowej.</w:t>
      </w:r>
    </w:p>
    <w:p w:rsidR="00794B2D" w:rsidRDefault="00794B2D" w:rsidP="00794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rozporządzeń umożliwia  </w:t>
      </w:r>
      <w:r w:rsidRPr="007210DB">
        <w:rPr>
          <w:sz w:val="24"/>
          <w:szCs w:val="24"/>
        </w:rPr>
        <w:t>plan</w:t>
      </w:r>
      <w:r w:rsidR="00AC7B92" w:rsidRPr="007210DB">
        <w:rPr>
          <w:sz w:val="24"/>
          <w:szCs w:val="24"/>
        </w:rPr>
        <w:t>owanie</w:t>
      </w:r>
      <w:r w:rsidRPr="007210DB">
        <w:rPr>
          <w:sz w:val="24"/>
          <w:szCs w:val="24"/>
        </w:rPr>
        <w:t xml:space="preserve"> wydatków</w:t>
      </w:r>
      <w:r>
        <w:rPr>
          <w:sz w:val="24"/>
          <w:szCs w:val="24"/>
        </w:rPr>
        <w:t xml:space="preserve"> budżetu w grupie paragrafów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.: dział, rozdział i grupa paragrafów. </w:t>
      </w:r>
    </w:p>
    <w:p w:rsidR="00794B2D" w:rsidRPr="00696192" w:rsidRDefault="00794B2D" w:rsidP="00794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Planowanie wydatków budżetu w szczegółowości: dział, rozdział, grupa paragrafów </w:t>
      </w:r>
      <w:r w:rsidR="00AC7B92">
        <w:rPr>
          <w:sz w:val="24"/>
          <w:szCs w:val="24"/>
        </w:rPr>
        <w:br/>
      </w:r>
      <w:r>
        <w:rPr>
          <w:sz w:val="24"/>
          <w:szCs w:val="24"/>
        </w:rPr>
        <w:t>uspraw</w:t>
      </w:r>
      <w:r w:rsidR="00AC7B92">
        <w:rPr>
          <w:sz w:val="24"/>
          <w:szCs w:val="24"/>
        </w:rPr>
        <w:t>n</w:t>
      </w:r>
      <w:r>
        <w:rPr>
          <w:sz w:val="24"/>
          <w:szCs w:val="24"/>
        </w:rPr>
        <w:t>i planowanie</w:t>
      </w:r>
      <w:r w:rsidR="00AC7B92">
        <w:rPr>
          <w:sz w:val="24"/>
          <w:szCs w:val="24"/>
        </w:rPr>
        <w:t xml:space="preserve"> wydatków</w:t>
      </w:r>
      <w:r>
        <w:rPr>
          <w:sz w:val="24"/>
          <w:szCs w:val="24"/>
        </w:rPr>
        <w:t xml:space="preserve"> </w:t>
      </w:r>
      <w:r w:rsidR="00AC7B92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="00AC7B92">
        <w:rPr>
          <w:sz w:val="24"/>
          <w:szCs w:val="24"/>
        </w:rPr>
        <w:t>z</w:t>
      </w:r>
      <w:r>
        <w:rPr>
          <w:sz w:val="24"/>
          <w:szCs w:val="24"/>
        </w:rPr>
        <w:t>mniejsz</w:t>
      </w:r>
      <w:r w:rsidR="00AC7B92">
        <w:rPr>
          <w:sz w:val="24"/>
          <w:szCs w:val="24"/>
        </w:rPr>
        <w:t>y</w:t>
      </w:r>
      <w:r>
        <w:rPr>
          <w:sz w:val="24"/>
          <w:szCs w:val="24"/>
        </w:rPr>
        <w:t xml:space="preserve"> częstotliwość zmian w planach jednostek organizacyjnych. </w:t>
      </w:r>
    </w:p>
    <w:p w:rsidR="00794B2D" w:rsidRDefault="00794B2D" w:rsidP="00D65AE4">
      <w:pPr>
        <w:rPr>
          <w:rFonts w:ascii="Arial" w:hAnsi="Arial" w:cs="Arial"/>
        </w:rPr>
      </w:pPr>
    </w:p>
    <w:p w:rsidR="00794B2D" w:rsidRPr="00F94A1D" w:rsidRDefault="00794B2D" w:rsidP="00D65AE4">
      <w:pPr>
        <w:rPr>
          <w:rFonts w:ascii="Arial" w:hAnsi="Arial" w:cs="Arial"/>
        </w:rPr>
      </w:pPr>
    </w:p>
    <w:sectPr w:rsidR="00794B2D" w:rsidRPr="00F94A1D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5EEB"/>
    <w:multiLevelType w:val="hybridMultilevel"/>
    <w:tmpl w:val="198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60587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0CC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74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5CA0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A53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761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9AA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2ED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A3F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AB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CF2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1FF2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4C9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0E30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BA0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1F9D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3F16"/>
    <w:rsid w:val="001E42EF"/>
    <w:rsid w:val="001E4459"/>
    <w:rsid w:val="001E465E"/>
    <w:rsid w:val="001E470C"/>
    <w:rsid w:val="001E4782"/>
    <w:rsid w:val="001E4AB2"/>
    <w:rsid w:val="001E4CFD"/>
    <w:rsid w:val="001E4D11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E7EF9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8C0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1B"/>
    <w:rsid w:val="00221362"/>
    <w:rsid w:val="0022151A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676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6C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21B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376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71D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458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798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0EB4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8E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3CF9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386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287D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58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8BC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1F4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288"/>
    <w:rsid w:val="004804AA"/>
    <w:rsid w:val="00480699"/>
    <w:rsid w:val="004808FA"/>
    <w:rsid w:val="00480C7E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8A8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67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24F"/>
    <w:rsid w:val="004B64BB"/>
    <w:rsid w:val="004B6537"/>
    <w:rsid w:val="004B66FE"/>
    <w:rsid w:val="004B6716"/>
    <w:rsid w:val="004B67F7"/>
    <w:rsid w:val="004B6DB1"/>
    <w:rsid w:val="004B6F13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770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5F7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4FC3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66CA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AC4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A7C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BCB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0E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458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25"/>
    <w:rsid w:val="00552F6E"/>
    <w:rsid w:val="0055342E"/>
    <w:rsid w:val="005535CD"/>
    <w:rsid w:val="005536CE"/>
    <w:rsid w:val="00554037"/>
    <w:rsid w:val="0055467B"/>
    <w:rsid w:val="00554730"/>
    <w:rsid w:val="0055475F"/>
    <w:rsid w:val="00554779"/>
    <w:rsid w:val="0055485A"/>
    <w:rsid w:val="00554A2E"/>
    <w:rsid w:val="00554D79"/>
    <w:rsid w:val="00554D90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1E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5FD9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456"/>
    <w:rsid w:val="005C7626"/>
    <w:rsid w:val="005C7633"/>
    <w:rsid w:val="005C782A"/>
    <w:rsid w:val="005C7929"/>
    <w:rsid w:val="005C7F1D"/>
    <w:rsid w:val="005C7F32"/>
    <w:rsid w:val="005D009F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732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B33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7D2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19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B19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3EAA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1C7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0DB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5A2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DE0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6F95"/>
    <w:rsid w:val="00757352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69C8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B8E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6E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2D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193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39E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CB6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957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A9D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E04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6FF7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C9D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8F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5E3A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A3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EC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0C87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3ED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2E14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1F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1AF"/>
    <w:rsid w:val="0093648D"/>
    <w:rsid w:val="009365D8"/>
    <w:rsid w:val="009366B1"/>
    <w:rsid w:val="00936CF1"/>
    <w:rsid w:val="0093740D"/>
    <w:rsid w:val="00937439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3FE9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8FE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13"/>
    <w:rsid w:val="009B16B5"/>
    <w:rsid w:val="009B190F"/>
    <w:rsid w:val="009B1BFF"/>
    <w:rsid w:val="009B1F96"/>
    <w:rsid w:val="009B2033"/>
    <w:rsid w:val="009B2192"/>
    <w:rsid w:val="009B23C0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BB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9DB"/>
    <w:rsid w:val="009C6C53"/>
    <w:rsid w:val="009C6E2F"/>
    <w:rsid w:val="009C70BB"/>
    <w:rsid w:val="009C727C"/>
    <w:rsid w:val="009C72DC"/>
    <w:rsid w:val="009C772A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28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8ED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3BC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2D9"/>
    <w:rsid w:val="00A77731"/>
    <w:rsid w:val="00A777E0"/>
    <w:rsid w:val="00A77A30"/>
    <w:rsid w:val="00A77C44"/>
    <w:rsid w:val="00A77C70"/>
    <w:rsid w:val="00A80036"/>
    <w:rsid w:val="00A8033C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0C01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4FDD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87D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B92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87F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EDF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1E9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29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4C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17D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994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5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0FC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37F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CA2"/>
    <w:rsid w:val="00BF1CC0"/>
    <w:rsid w:val="00BF210A"/>
    <w:rsid w:val="00BF22C2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87F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DD7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587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5796"/>
    <w:rsid w:val="00C662B1"/>
    <w:rsid w:val="00C6641E"/>
    <w:rsid w:val="00C66714"/>
    <w:rsid w:val="00C66977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BCB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0D8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69B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21E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FF3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3DD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AE4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EA6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3E3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6DA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1F8"/>
    <w:rsid w:val="00DA72B7"/>
    <w:rsid w:val="00DA7690"/>
    <w:rsid w:val="00DA7C1F"/>
    <w:rsid w:val="00DA7D92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1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DB9"/>
    <w:rsid w:val="00DC0F15"/>
    <w:rsid w:val="00DC171A"/>
    <w:rsid w:val="00DC17B9"/>
    <w:rsid w:val="00DC1B61"/>
    <w:rsid w:val="00DC1CC6"/>
    <w:rsid w:val="00DC285D"/>
    <w:rsid w:val="00DC28F3"/>
    <w:rsid w:val="00DC2BA7"/>
    <w:rsid w:val="00DC31FF"/>
    <w:rsid w:val="00DC323E"/>
    <w:rsid w:val="00DC3314"/>
    <w:rsid w:val="00DC35A9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3B4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0CB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150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70F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749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13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1A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DF8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97A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DD6"/>
    <w:rsid w:val="00ED5F61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6C7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BEA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C14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02C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1D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E03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D7BF6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56E"/>
    <w:rsid w:val="00FE4C52"/>
    <w:rsid w:val="00FE4E43"/>
    <w:rsid w:val="00FE513C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13</cp:revision>
  <cp:lastPrinted>2018-09-14T13:19:00Z</cp:lastPrinted>
  <dcterms:created xsi:type="dcterms:W3CDTF">2018-09-14T12:41:00Z</dcterms:created>
  <dcterms:modified xsi:type="dcterms:W3CDTF">2018-09-18T10:45:00Z</dcterms:modified>
</cp:coreProperties>
</file>