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A3C57">
        <w:rPr>
          <w:rFonts w:ascii="Arial" w:hAnsi="Arial" w:cs="Arial"/>
          <w:sz w:val="24"/>
          <w:szCs w:val="24"/>
        </w:rPr>
        <w:t>1</w:t>
      </w:r>
      <w:r w:rsidR="00E51DA0">
        <w:rPr>
          <w:rFonts w:ascii="Arial" w:hAnsi="Arial" w:cs="Arial"/>
          <w:sz w:val="24"/>
          <w:szCs w:val="24"/>
        </w:rPr>
        <w:t>11</w:t>
      </w:r>
      <w:r w:rsidR="00122C2E">
        <w:rPr>
          <w:rFonts w:ascii="Arial" w:hAnsi="Arial" w:cs="Arial"/>
          <w:sz w:val="24"/>
          <w:szCs w:val="24"/>
        </w:rPr>
        <w:t xml:space="preserve"> </w:t>
      </w:r>
      <w:r w:rsidR="00DA5E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F5C66">
        <w:rPr>
          <w:rFonts w:ascii="Arial" w:hAnsi="Arial" w:cs="Arial"/>
          <w:color w:val="000000"/>
          <w:sz w:val="24"/>
          <w:szCs w:val="24"/>
        </w:rPr>
        <w:t>3</w:t>
      </w:r>
      <w:r w:rsidR="00E51DA0">
        <w:rPr>
          <w:rFonts w:ascii="Arial" w:hAnsi="Arial" w:cs="Arial"/>
          <w:color w:val="000000"/>
          <w:sz w:val="24"/>
          <w:szCs w:val="24"/>
        </w:rPr>
        <w:t>0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9D6DB4">
        <w:rPr>
          <w:rFonts w:ascii="Arial" w:hAnsi="Arial" w:cs="Arial"/>
          <w:color w:val="000000"/>
          <w:sz w:val="24"/>
          <w:szCs w:val="24"/>
        </w:rPr>
        <w:t>listopada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="00C22782">
        <w:rPr>
          <w:rFonts w:ascii="Arial" w:hAnsi="Arial" w:cs="Arial"/>
          <w:sz w:val="24"/>
          <w:szCs w:val="24"/>
        </w:rPr>
        <w:t xml:space="preserve"> </w:t>
      </w:r>
      <w:r w:rsidR="009D6DB4">
        <w:rPr>
          <w:rFonts w:ascii="Arial" w:hAnsi="Arial" w:cs="Arial"/>
          <w:sz w:val="24"/>
          <w:szCs w:val="24"/>
        </w:rPr>
        <w:t xml:space="preserve">1 i </w:t>
      </w:r>
      <w:r w:rsidR="00341344">
        <w:rPr>
          <w:rFonts w:ascii="Arial" w:hAnsi="Arial" w:cs="Arial"/>
          <w:sz w:val="24"/>
          <w:szCs w:val="24"/>
        </w:rPr>
        <w:t xml:space="preserve">3 </w:t>
      </w:r>
      <w:r w:rsidR="003413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</w:t>
      </w:r>
      <w:r w:rsidR="00CA55A4">
        <w:rPr>
          <w:rFonts w:ascii="Arial" w:hAnsi="Arial" w:cs="Arial"/>
          <w:sz w:val="24"/>
          <w:szCs w:val="24"/>
        </w:rPr>
        <w:t xml:space="preserve"> 62,</w:t>
      </w:r>
      <w:r w:rsidR="006A17E8">
        <w:rPr>
          <w:rFonts w:ascii="Arial" w:hAnsi="Arial" w:cs="Arial"/>
          <w:sz w:val="24"/>
          <w:szCs w:val="24"/>
        </w:rPr>
        <w:t xml:space="preserve">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9D6DB4" w:rsidRDefault="00C127B4" w:rsidP="00900945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 dochodach</w:t>
      </w:r>
      <w:r w:rsidR="00900945">
        <w:rPr>
          <w:rFonts w:ascii="Arial" w:hAnsi="Arial" w:cs="Arial"/>
          <w:bCs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bCs/>
          <w:color w:val="000000"/>
          <w:sz w:val="24"/>
          <w:szCs w:val="24"/>
        </w:rPr>
        <w:t>ych</w:t>
      </w:r>
      <w:r w:rsidR="00900945">
        <w:rPr>
          <w:rFonts w:ascii="Arial" w:hAnsi="Arial" w:cs="Arial"/>
          <w:bCs/>
          <w:color w:val="000000"/>
          <w:sz w:val="24"/>
          <w:szCs w:val="24"/>
        </w:rPr>
        <w:t xml:space="preserve"> zgodnie z załącznikiem nr 1.</w:t>
      </w:r>
    </w:p>
    <w:p w:rsidR="00900945" w:rsidRPr="00900945" w:rsidRDefault="00C127B4" w:rsidP="00900945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zmian w </w:t>
      </w:r>
      <w:r w:rsidR="00900945">
        <w:rPr>
          <w:rFonts w:ascii="Arial" w:hAnsi="Arial" w:cs="Arial"/>
          <w:bCs/>
          <w:color w:val="000000"/>
          <w:sz w:val="24"/>
          <w:szCs w:val="24"/>
        </w:rPr>
        <w:t xml:space="preserve"> wydatk</w:t>
      </w:r>
      <w:r>
        <w:rPr>
          <w:rFonts w:ascii="Arial" w:hAnsi="Arial" w:cs="Arial"/>
          <w:bCs/>
          <w:color w:val="000000"/>
          <w:sz w:val="24"/>
          <w:szCs w:val="24"/>
        </w:rPr>
        <w:t>ach</w:t>
      </w:r>
      <w:r w:rsidR="00900945">
        <w:rPr>
          <w:rFonts w:ascii="Arial" w:hAnsi="Arial" w:cs="Arial"/>
          <w:bCs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bCs/>
          <w:color w:val="000000"/>
          <w:sz w:val="24"/>
          <w:szCs w:val="24"/>
        </w:rPr>
        <w:t>ych</w:t>
      </w:r>
      <w:r w:rsidR="00900945">
        <w:rPr>
          <w:rFonts w:ascii="Arial" w:hAnsi="Arial" w:cs="Arial"/>
          <w:bCs/>
          <w:color w:val="000000"/>
          <w:sz w:val="24"/>
          <w:szCs w:val="24"/>
        </w:rPr>
        <w:t xml:space="preserve"> zgodnie z załącznikiem nr 2.</w:t>
      </w:r>
    </w:p>
    <w:p w:rsidR="00C127B4" w:rsidRDefault="00900945" w:rsidP="008D48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(Podstawą zmian w budżecie</w:t>
      </w:r>
      <w:r w:rsidR="00C127B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51DA0">
        <w:rPr>
          <w:rFonts w:ascii="Arial" w:hAnsi="Arial" w:cs="Arial"/>
          <w:bCs/>
          <w:color w:val="000000"/>
          <w:sz w:val="18"/>
          <w:szCs w:val="18"/>
        </w:rPr>
        <w:t>je</w:t>
      </w:r>
      <w:r w:rsidR="00C127B4">
        <w:rPr>
          <w:rFonts w:ascii="Arial" w:hAnsi="Arial" w:cs="Arial"/>
          <w:bCs/>
          <w:color w:val="000000"/>
          <w:sz w:val="18"/>
          <w:szCs w:val="18"/>
        </w:rPr>
        <w:t>s</w:t>
      </w:r>
      <w:r w:rsidR="00E51DA0">
        <w:rPr>
          <w:rFonts w:ascii="Arial" w:hAnsi="Arial" w:cs="Arial"/>
          <w:bCs/>
          <w:color w:val="000000"/>
          <w:sz w:val="18"/>
          <w:szCs w:val="18"/>
        </w:rPr>
        <w:t>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decyzj</w:t>
      </w:r>
      <w:r w:rsidR="00E51DA0">
        <w:rPr>
          <w:rFonts w:ascii="Arial" w:hAnsi="Arial" w:cs="Arial"/>
          <w:bCs/>
          <w:color w:val="000000"/>
          <w:sz w:val="18"/>
          <w:szCs w:val="18"/>
        </w:rPr>
        <w:t>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Wojewody Świętokrzyskiego</w:t>
      </w:r>
      <w:r w:rsidR="00C127B4">
        <w:rPr>
          <w:rFonts w:ascii="Arial" w:hAnsi="Arial" w:cs="Arial"/>
          <w:bCs/>
          <w:color w:val="000000"/>
          <w:sz w:val="18"/>
          <w:szCs w:val="18"/>
        </w:rPr>
        <w:t>:</w:t>
      </w:r>
    </w:p>
    <w:p w:rsidR="004A2103" w:rsidRPr="00900945" w:rsidRDefault="00C127B4" w:rsidP="00E51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- </w:t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 Nr FN.I.3111.</w:t>
      </w:r>
      <w:r w:rsidR="00E51DA0">
        <w:rPr>
          <w:rFonts w:ascii="Arial" w:hAnsi="Arial" w:cs="Arial"/>
          <w:bCs/>
          <w:color w:val="000000"/>
          <w:sz w:val="18"/>
          <w:szCs w:val="18"/>
        </w:rPr>
        <w:t>863</w:t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.2018 z dnia </w:t>
      </w:r>
      <w:r w:rsidR="00E51DA0">
        <w:rPr>
          <w:rFonts w:ascii="Arial" w:hAnsi="Arial" w:cs="Arial"/>
          <w:bCs/>
          <w:color w:val="000000"/>
          <w:sz w:val="18"/>
          <w:szCs w:val="18"/>
        </w:rPr>
        <w:t>23</w:t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 listopada 2018r kwota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51DA0">
        <w:rPr>
          <w:rFonts w:ascii="Arial" w:hAnsi="Arial" w:cs="Arial"/>
          <w:bCs/>
          <w:color w:val="000000"/>
          <w:sz w:val="18"/>
          <w:szCs w:val="18"/>
        </w:rPr>
        <w:t>13.</w:t>
      </w:r>
      <w:r w:rsidR="00122C2E">
        <w:rPr>
          <w:rFonts w:ascii="Arial" w:hAnsi="Arial" w:cs="Arial"/>
          <w:bCs/>
          <w:color w:val="000000"/>
          <w:sz w:val="18"/>
          <w:szCs w:val="18"/>
        </w:rPr>
        <w:t>0</w:t>
      </w:r>
      <w:r w:rsidR="00E51DA0">
        <w:rPr>
          <w:rFonts w:ascii="Arial" w:hAnsi="Arial" w:cs="Arial"/>
          <w:bCs/>
          <w:color w:val="000000"/>
          <w:sz w:val="18"/>
          <w:szCs w:val="18"/>
        </w:rPr>
        <w:t>2</w:t>
      </w:r>
      <w:r w:rsidR="00122C2E">
        <w:rPr>
          <w:rFonts w:ascii="Arial" w:hAnsi="Arial" w:cs="Arial"/>
          <w:bCs/>
          <w:color w:val="000000"/>
          <w:sz w:val="18"/>
          <w:szCs w:val="18"/>
        </w:rPr>
        <w:t>2</w:t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,- zł z rezerwy celowej (cz.83, poz. </w:t>
      </w:r>
      <w:r w:rsidR="00E51DA0">
        <w:rPr>
          <w:rFonts w:ascii="Arial" w:hAnsi="Arial" w:cs="Arial"/>
          <w:bCs/>
          <w:color w:val="000000"/>
          <w:sz w:val="18"/>
          <w:szCs w:val="18"/>
        </w:rPr>
        <w:t>25</w:t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) </w:t>
      </w:r>
      <w:r w:rsidR="00C22D10">
        <w:rPr>
          <w:rFonts w:ascii="Arial" w:hAnsi="Arial" w:cs="Arial"/>
          <w:bCs/>
          <w:color w:val="000000"/>
          <w:sz w:val="18"/>
          <w:szCs w:val="18"/>
        </w:rPr>
        <w:br/>
      </w:r>
      <w:r w:rsidR="00900945">
        <w:rPr>
          <w:rFonts w:ascii="Arial" w:hAnsi="Arial" w:cs="Arial"/>
          <w:bCs/>
          <w:color w:val="000000"/>
          <w:sz w:val="18"/>
          <w:szCs w:val="18"/>
        </w:rPr>
        <w:t xml:space="preserve">na realizację </w:t>
      </w:r>
      <w:r w:rsidR="00E51DA0">
        <w:rPr>
          <w:rFonts w:ascii="Arial" w:hAnsi="Arial" w:cs="Arial"/>
          <w:bCs/>
          <w:color w:val="000000"/>
          <w:sz w:val="18"/>
          <w:szCs w:val="18"/>
        </w:rPr>
        <w:t>wypłat okresowych w części gwarantowanej z budżetu państwa (zadanie 13.1.2.1)</w:t>
      </w:r>
    </w:p>
    <w:p w:rsidR="0054772A" w:rsidRDefault="009D6DB4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341344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34134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9334F" w:rsidRDefault="00341344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w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ramach</w:t>
      </w:r>
      <w:r w:rsidR="008416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1F2CB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1DA0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E51DA0">
        <w:rPr>
          <w:rFonts w:ascii="Arial" w:hAnsi="Arial" w:cs="Arial"/>
          <w:bCs/>
          <w:color w:val="000000"/>
          <w:sz w:val="24"/>
          <w:szCs w:val="24"/>
        </w:rPr>
        <w:t>ami i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pomiędzy paragrafami klasyfikacji budżetowej,</w:t>
      </w:r>
      <w:r w:rsidR="006901C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334F"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334F">
        <w:rPr>
          <w:rFonts w:ascii="Arial" w:hAnsi="Arial" w:cs="Arial"/>
          <w:bCs/>
          <w:color w:val="000000"/>
          <w:sz w:val="24"/>
          <w:szCs w:val="24"/>
        </w:rPr>
        <w:t xml:space="preserve">nr </w:t>
      </w:r>
      <w:r w:rsidR="006901C7">
        <w:rPr>
          <w:rFonts w:ascii="Arial" w:hAnsi="Arial" w:cs="Arial"/>
          <w:bCs/>
          <w:color w:val="000000"/>
          <w:sz w:val="24"/>
          <w:szCs w:val="24"/>
        </w:rPr>
        <w:t>2</w:t>
      </w:r>
      <w:r w:rsidR="0009334F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901C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E6AE3" w:rsidRPr="00BE4826" w:rsidRDefault="003E6AE3" w:rsidP="00BE4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901C7" w:rsidRDefault="00553469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 xml:space="preserve">Nr 75/XII/2017 Rady Miejskiej w Suchedniowie z dnia 28 grudnia 2017r </w:t>
      </w:r>
      <w:r w:rsidR="009C49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uchwalenia budżetu Gminy Suchedniów na 2018r. załącznik</w:t>
      </w:r>
      <w:r w:rsidR="006901C7">
        <w:rPr>
          <w:rFonts w:ascii="Arial" w:hAnsi="Arial" w:cs="Arial"/>
          <w:sz w:val="24"/>
          <w:szCs w:val="24"/>
        </w:rPr>
        <w:t>i:</w:t>
      </w:r>
    </w:p>
    <w:p w:rsidR="00553469" w:rsidRDefault="006901C7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- </w:t>
      </w:r>
      <w:r w:rsidR="00553469">
        <w:rPr>
          <w:rFonts w:ascii="Arial" w:hAnsi="Arial" w:cs="Arial"/>
          <w:bCs/>
          <w:color w:val="000000"/>
          <w:sz w:val="24"/>
          <w:szCs w:val="24"/>
        </w:rPr>
        <w:t xml:space="preserve">Wydatki </w:t>
      </w:r>
      <w:r w:rsidR="00553469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>
        <w:rPr>
          <w:rFonts w:ascii="Arial" w:hAnsi="Arial" w:cs="Arial"/>
          <w:sz w:val="24"/>
          <w:szCs w:val="24"/>
        </w:rPr>
        <w:br/>
      </w:r>
      <w:r w:rsidR="00553469">
        <w:rPr>
          <w:rFonts w:ascii="Arial" w:hAnsi="Arial" w:cs="Arial"/>
          <w:sz w:val="24"/>
          <w:szCs w:val="24"/>
        </w:rPr>
        <w:t>i innych zadań zleconych odrębnymi ustawami w 2018r –</w:t>
      </w:r>
      <w:r w:rsidR="00D570C3">
        <w:rPr>
          <w:rFonts w:ascii="Arial" w:hAnsi="Arial" w:cs="Arial"/>
          <w:sz w:val="24"/>
          <w:szCs w:val="24"/>
        </w:rPr>
        <w:t xml:space="preserve"> otrzymuje brzmienie</w:t>
      </w:r>
      <w:r w:rsidR="004A1967">
        <w:rPr>
          <w:rFonts w:ascii="Arial" w:hAnsi="Arial" w:cs="Arial"/>
          <w:sz w:val="24"/>
          <w:szCs w:val="24"/>
        </w:rPr>
        <w:t xml:space="preserve"> </w:t>
      </w:r>
      <w:r w:rsidR="00D570C3">
        <w:rPr>
          <w:rFonts w:ascii="Arial" w:hAnsi="Arial" w:cs="Arial"/>
          <w:sz w:val="24"/>
          <w:szCs w:val="24"/>
        </w:rPr>
        <w:t xml:space="preserve">określone </w:t>
      </w:r>
      <w:r w:rsidR="00553469">
        <w:rPr>
          <w:rFonts w:ascii="Arial" w:hAnsi="Arial" w:cs="Arial"/>
          <w:sz w:val="24"/>
          <w:szCs w:val="24"/>
        </w:rPr>
        <w:t xml:space="preserve">w załączniku nr </w:t>
      </w:r>
      <w:r w:rsidR="00E51DA0">
        <w:rPr>
          <w:rFonts w:ascii="Arial" w:hAnsi="Arial" w:cs="Arial"/>
          <w:sz w:val="24"/>
          <w:szCs w:val="24"/>
        </w:rPr>
        <w:t>3</w:t>
      </w:r>
      <w:r w:rsidR="00553469">
        <w:rPr>
          <w:rFonts w:ascii="Arial" w:hAnsi="Arial" w:cs="Arial"/>
          <w:sz w:val="24"/>
          <w:szCs w:val="24"/>
        </w:rPr>
        <w:t>.</w:t>
      </w:r>
    </w:p>
    <w:p w:rsidR="00446C62" w:rsidRDefault="00446C62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6AE3" w:rsidRDefault="003E6AE3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C4FE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E6AE3" w:rsidRDefault="003E6AE3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6FD"/>
    <w:multiLevelType w:val="hybridMultilevel"/>
    <w:tmpl w:val="3C98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88D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2C2E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5CC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CB3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89D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344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C65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1A2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6AE3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62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361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967"/>
    <w:rsid w:val="004A206A"/>
    <w:rsid w:val="004A2103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7EC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C48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469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D8A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988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1C7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7D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3C57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6E6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7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945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07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9C9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6DB4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5C66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58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E20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5A4"/>
    <w:rsid w:val="00BB3E42"/>
    <w:rsid w:val="00BB421F"/>
    <w:rsid w:val="00BB47E2"/>
    <w:rsid w:val="00BB490D"/>
    <w:rsid w:val="00BB4CC8"/>
    <w:rsid w:val="00BB50AF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26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7B4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2D10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DB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5A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675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0C3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4D3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5E3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A0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32A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08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4FE5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133</cp:revision>
  <cp:lastPrinted>2018-11-23T09:36:00Z</cp:lastPrinted>
  <dcterms:created xsi:type="dcterms:W3CDTF">2017-07-10T12:07:00Z</dcterms:created>
  <dcterms:modified xsi:type="dcterms:W3CDTF">2018-12-03T09:01:00Z</dcterms:modified>
</cp:coreProperties>
</file>