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CB0643">
        <w:rPr>
          <w:rFonts w:ascii="Arial" w:hAnsi="Arial" w:cs="Arial"/>
          <w:sz w:val="24"/>
          <w:szCs w:val="24"/>
        </w:rPr>
        <w:t>3</w:t>
      </w:r>
      <w:r w:rsidR="00EB13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C04BA">
        <w:rPr>
          <w:rFonts w:ascii="Arial" w:hAnsi="Arial" w:cs="Arial"/>
          <w:color w:val="000000"/>
          <w:sz w:val="24"/>
          <w:szCs w:val="24"/>
        </w:rPr>
        <w:t>2</w:t>
      </w:r>
      <w:r w:rsidR="00EB132A">
        <w:rPr>
          <w:rFonts w:ascii="Arial" w:hAnsi="Arial" w:cs="Arial"/>
          <w:color w:val="000000"/>
          <w:sz w:val="24"/>
          <w:szCs w:val="24"/>
        </w:rPr>
        <w:t>7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CB0643">
        <w:rPr>
          <w:rFonts w:ascii="Arial" w:hAnsi="Arial" w:cs="Arial"/>
          <w:color w:val="000000"/>
          <w:sz w:val="24"/>
          <w:szCs w:val="24"/>
        </w:rPr>
        <w:t>marca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E176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43D1F" w:rsidRPr="00243D1F" w:rsidRDefault="00243D1F" w:rsidP="00243D1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Podstawą zmian w budżecie jest decyzja Wojewody Świętokrzyskiego Nr FN.I.3111.53.2018 z dn.2 marca 2018r – kwota 67 ,- przeznaczona na realizację zadań  zw. z przyznawaniem Kart  Dużej  Rodziny ( zadanie 13.4.1.4)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B132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D92FC6" w:rsidRDefault="00D92FC6"/>
    <w:p w:rsidR="00D92FC6" w:rsidRPr="00D92FC6" w:rsidRDefault="00D92FC6" w:rsidP="00D92FC6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92FC6">
        <w:rPr>
          <w:sz w:val="24"/>
        </w:rPr>
        <w:t>Burmistrz Miasta i Gminy</w:t>
      </w:r>
    </w:p>
    <w:p w:rsidR="00D92FC6" w:rsidRPr="00D92FC6" w:rsidRDefault="00D92FC6" w:rsidP="00D92FC6">
      <w:pPr>
        <w:jc w:val="center"/>
        <w:rPr>
          <w:sz w:val="24"/>
        </w:rPr>
      </w:pPr>
    </w:p>
    <w:p w:rsidR="00D92FC6" w:rsidRPr="00D92FC6" w:rsidRDefault="00D92FC6" w:rsidP="00D92FC6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92FC6">
        <w:rPr>
          <w:sz w:val="24"/>
        </w:rPr>
        <w:t>Cezary Błach</w:t>
      </w:r>
    </w:p>
    <w:sectPr w:rsidR="00D92FC6" w:rsidRPr="00D92FC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2FC6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62</cp:revision>
  <cp:lastPrinted>2018-03-27T07:47:00Z</cp:lastPrinted>
  <dcterms:created xsi:type="dcterms:W3CDTF">2017-07-10T12:07:00Z</dcterms:created>
  <dcterms:modified xsi:type="dcterms:W3CDTF">2018-03-28T11:49:00Z</dcterms:modified>
</cp:coreProperties>
</file>