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0A2BB2">
        <w:rPr>
          <w:rFonts w:ascii="Arial" w:hAnsi="Arial" w:cs="Arial"/>
          <w:sz w:val="24"/>
          <w:szCs w:val="24"/>
        </w:rPr>
        <w:t>10</w:t>
      </w:r>
      <w:r w:rsidR="00967F8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.2017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234C82">
        <w:rPr>
          <w:rFonts w:ascii="Arial" w:hAnsi="Arial" w:cs="Arial"/>
          <w:color w:val="000000"/>
          <w:sz w:val="24"/>
          <w:szCs w:val="24"/>
        </w:rPr>
        <w:t>19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0A2BB2">
        <w:rPr>
          <w:rFonts w:ascii="Arial" w:hAnsi="Arial" w:cs="Arial"/>
          <w:color w:val="000000"/>
          <w:sz w:val="24"/>
          <w:szCs w:val="24"/>
        </w:rPr>
        <w:t>grudnia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2017r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2017r.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31467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  poz. </w:t>
      </w:r>
      <w:r w:rsidR="00314677">
        <w:rPr>
          <w:rFonts w:ascii="Arial" w:hAnsi="Arial" w:cs="Arial"/>
          <w:sz w:val="24"/>
          <w:szCs w:val="24"/>
        </w:rPr>
        <w:t>1875</w:t>
      </w:r>
      <w:r w:rsidR="006B0C88">
        <w:rPr>
          <w:rFonts w:ascii="Arial" w:hAnsi="Arial" w:cs="Arial"/>
          <w:sz w:val="24"/>
          <w:szCs w:val="24"/>
        </w:rPr>
        <w:t>, poz. 2232</w:t>
      </w:r>
      <w:r>
        <w:rPr>
          <w:rFonts w:ascii="Arial" w:hAnsi="Arial" w:cs="Arial"/>
          <w:sz w:val="24"/>
          <w:szCs w:val="24"/>
        </w:rPr>
        <w:t>), art. 257 pkt 3 w związku z art. 2 pkt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 xml:space="preserve">)  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Pr="00950E07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="008013FC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CE1B75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8013FC">
        <w:rPr>
          <w:rFonts w:ascii="Arial" w:hAnsi="Arial" w:cs="Arial"/>
          <w:bCs/>
          <w:color w:val="000000"/>
          <w:sz w:val="24"/>
          <w:szCs w:val="24"/>
        </w:rPr>
        <w:t>ami i</w:t>
      </w:r>
      <w:r w:rsidR="00A64D3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E1B75">
        <w:rPr>
          <w:rFonts w:ascii="Arial" w:hAnsi="Arial" w:cs="Arial"/>
          <w:bCs/>
          <w:color w:val="000000"/>
          <w:sz w:val="24"/>
          <w:szCs w:val="24"/>
        </w:rPr>
        <w:t>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 zgodnie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>z załącznikiem do zarządzenia.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A1F73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AD4DED" w:rsidRDefault="00AD4DED"/>
    <w:p w:rsidR="00AD4DED" w:rsidRDefault="00AD4DED"/>
    <w:p w:rsidR="00AD4DED" w:rsidRPr="00AD4DED" w:rsidRDefault="00AD4DED" w:rsidP="00AD4DED">
      <w:pPr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D4DED">
        <w:rPr>
          <w:sz w:val="22"/>
        </w:rPr>
        <w:t>Burmistrz Miasta i Gminy</w:t>
      </w:r>
    </w:p>
    <w:p w:rsidR="00AD4DED" w:rsidRPr="00AD4DED" w:rsidRDefault="00AD4DED" w:rsidP="00AD4DED">
      <w:pPr>
        <w:jc w:val="center"/>
        <w:rPr>
          <w:sz w:val="22"/>
        </w:rPr>
      </w:pPr>
    </w:p>
    <w:p w:rsidR="00AD4DED" w:rsidRPr="00AD4DED" w:rsidRDefault="00AD4DED" w:rsidP="00AD4DED">
      <w:pPr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</w:t>
      </w:r>
      <w:bookmarkStart w:id="0" w:name="_GoBack"/>
      <w:bookmarkEnd w:id="0"/>
      <w:r w:rsidRPr="00AD4DED">
        <w:rPr>
          <w:sz w:val="22"/>
        </w:rPr>
        <w:t>Cezary Błach</w:t>
      </w:r>
    </w:p>
    <w:sectPr w:rsidR="00AD4DED" w:rsidRPr="00AD4DED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3FC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31B4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FE2"/>
    <w:rsid w:val="00486009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DED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743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19</cp:revision>
  <cp:lastPrinted>2017-12-18T13:08:00Z</cp:lastPrinted>
  <dcterms:created xsi:type="dcterms:W3CDTF">2017-07-10T12:07:00Z</dcterms:created>
  <dcterms:modified xsi:type="dcterms:W3CDTF">2017-12-27T08:02:00Z</dcterms:modified>
</cp:coreProperties>
</file>