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0050.2</w:t>
      </w:r>
      <w:r w:rsidR="005F7794">
        <w:rPr>
          <w:rFonts w:ascii="Arial" w:hAnsi="Arial" w:cs="Arial"/>
          <w:sz w:val="24"/>
          <w:szCs w:val="24"/>
        </w:rPr>
        <w:t>1</w:t>
      </w:r>
      <w:r w:rsidR="003B3091">
        <w:rPr>
          <w:rFonts w:ascii="Arial" w:hAnsi="Arial" w:cs="Arial"/>
          <w:sz w:val="24"/>
          <w:szCs w:val="24"/>
        </w:rPr>
        <w:t xml:space="preserve"> 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246BB8">
        <w:rPr>
          <w:rFonts w:ascii="Arial" w:hAnsi="Arial" w:cs="Arial"/>
          <w:color w:val="000000"/>
          <w:sz w:val="24"/>
          <w:szCs w:val="24"/>
        </w:rPr>
        <w:t>2</w:t>
      </w:r>
      <w:r w:rsidR="003B3091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50E07">
        <w:rPr>
          <w:rFonts w:ascii="Arial" w:hAnsi="Arial" w:cs="Arial"/>
          <w:color w:val="000000"/>
          <w:sz w:val="24"/>
          <w:szCs w:val="24"/>
        </w:rPr>
        <w:t>lutego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5F7794">
        <w:rPr>
          <w:rFonts w:ascii="Arial" w:hAnsi="Arial" w:cs="Arial"/>
          <w:sz w:val="24"/>
          <w:szCs w:val="24"/>
        </w:rPr>
        <w:pgNum/>
      </w:r>
      <w:proofErr w:type="spellStart"/>
      <w:r w:rsidR="005F7794"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pkt.4 ustawy z 08.03.1990r o samorządzie gminnym    ( 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>
        <w:rPr>
          <w:rFonts w:ascii="Arial" w:hAnsi="Arial" w:cs="Arial"/>
          <w:sz w:val="24"/>
          <w:szCs w:val="24"/>
        </w:rPr>
        <w:t xml:space="preserve"> ), </w:t>
      </w:r>
      <w:r w:rsidR="005F7794">
        <w:rPr>
          <w:rFonts w:ascii="Arial" w:hAnsi="Arial" w:cs="Arial"/>
          <w:sz w:val="24"/>
          <w:szCs w:val="24"/>
        </w:rPr>
        <w:pgNum/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 xml:space="preserve">. 257 pkt </w:t>
      </w:r>
      <w:r w:rsidR="003B3091">
        <w:rPr>
          <w:rFonts w:ascii="Arial" w:hAnsi="Arial" w:cs="Arial"/>
          <w:sz w:val="24"/>
          <w:szCs w:val="24"/>
        </w:rPr>
        <w:t>1</w:t>
      </w:r>
      <w:r w:rsidR="00950E07">
        <w:rPr>
          <w:rFonts w:ascii="Arial" w:hAnsi="Arial" w:cs="Arial"/>
          <w:sz w:val="24"/>
          <w:szCs w:val="24"/>
        </w:rPr>
        <w:t xml:space="preserve"> i </w:t>
      </w:r>
      <w:r w:rsidR="003B3091">
        <w:rPr>
          <w:rFonts w:ascii="Arial" w:hAnsi="Arial" w:cs="Arial"/>
          <w:sz w:val="24"/>
          <w:szCs w:val="24"/>
        </w:rPr>
        <w:t>3</w:t>
      </w:r>
      <w:r w:rsidR="00950E07">
        <w:rPr>
          <w:rFonts w:ascii="Arial" w:hAnsi="Arial" w:cs="Arial"/>
          <w:sz w:val="24"/>
          <w:szCs w:val="24"/>
        </w:rPr>
        <w:t xml:space="preserve"> </w:t>
      </w:r>
      <w:r w:rsidR="001666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</w:t>
      </w:r>
      <w:r w:rsidR="0078601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45B9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1.Zwiększa  się plan dochodów budżetowych zgodnie z załącznikiem nr 1 </w:t>
      </w:r>
      <w:r>
        <w:rPr>
          <w:rFonts w:ascii="Arial" w:hAnsi="Arial" w:cs="Arial"/>
          <w:bCs/>
          <w:color w:val="000000"/>
          <w:sz w:val="24"/>
          <w:szCs w:val="24"/>
        </w:rPr>
        <w:br/>
        <w:t>do zarządzenia.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Zwiększa się plan wydatków budżetowych zgodnie z załącznikiem nr 2 </w:t>
      </w:r>
      <w:r>
        <w:rPr>
          <w:rFonts w:ascii="Arial" w:hAnsi="Arial" w:cs="Arial"/>
          <w:bCs/>
          <w:color w:val="000000"/>
          <w:sz w:val="24"/>
          <w:szCs w:val="24"/>
        </w:rPr>
        <w:br/>
        <w:t>do zarządzenia.</w:t>
      </w:r>
    </w:p>
    <w:p w:rsidR="005F7794" w:rsidRPr="005F7794" w:rsidRDefault="005F7794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F7794">
        <w:rPr>
          <w:rFonts w:ascii="Arial" w:hAnsi="Arial" w:cs="Arial"/>
          <w:bCs/>
          <w:color w:val="000000"/>
          <w:sz w:val="18"/>
          <w:szCs w:val="18"/>
        </w:rPr>
        <w:t>Podstawą zmian w budżecie jest decyzja Wojewody Świętokrzyskiego z dnia 24.lutego 2017r, znak FN.I.3111.34.2017; kwota 67,- zł przeznaczona na realizację zadań związanych z przyznawaniem Kart Dużej Rodziny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( zadanie 13.4.1.4).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2.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Pr="00950E07" w:rsidRDefault="00950E07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9C6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 w:rsidR="003B3091">
        <w:rPr>
          <w:rFonts w:ascii="Arial" w:hAnsi="Arial" w:cs="Arial"/>
          <w:bCs/>
          <w:color w:val="000000"/>
          <w:sz w:val="24"/>
          <w:szCs w:val="24"/>
        </w:rPr>
        <w:br/>
      </w:r>
      <w:r w:rsidR="00D45B9E">
        <w:rPr>
          <w:rFonts w:ascii="Arial" w:hAnsi="Arial" w:cs="Arial"/>
          <w:bCs/>
          <w:color w:val="000000"/>
          <w:sz w:val="24"/>
          <w:szCs w:val="24"/>
        </w:rPr>
        <w:t xml:space="preserve">i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D45B9E">
        <w:rPr>
          <w:rFonts w:ascii="Arial" w:hAnsi="Arial" w:cs="Arial"/>
          <w:bCs/>
          <w:color w:val="000000"/>
          <w:sz w:val="24"/>
          <w:szCs w:val="24"/>
        </w:rPr>
        <w:t>ów 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z załącznikiem nr 2 do zarządzenia.</w:t>
      </w:r>
    </w:p>
    <w:p w:rsidR="009C6C1F" w:rsidRDefault="009C6C1F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3B3091" w:rsidRDefault="005F7794" w:rsidP="00B829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</w:t>
      </w:r>
      <w:r w:rsidR="00492FEB">
        <w:rPr>
          <w:rFonts w:ascii="Arial" w:hAnsi="Arial" w:cs="Arial"/>
          <w:sz w:val="24"/>
          <w:szCs w:val="24"/>
        </w:rPr>
        <w:t xml:space="preserve">77/XV/2016 Rady Miejskiej w Suchedniowie z dnia 29 grudnia 2016r </w:t>
      </w:r>
      <w:r w:rsidR="00B82912">
        <w:rPr>
          <w:rFonts w:ascii="Arial" w:hAnsi="Arial" w:cs="Arial"/>
          <w:sz w:val="24"/>
          <w:szCs w:val="24"/>
        </w:rPr>
        <w:br/>
      </w:r>
      <w:r w:rsidR="00492FEB">
        <w:rPr>
          <w:rFonts w:ascii="Arial" w:hAnsi="Arial" w:cs="Arial"/>
          <w:sz w:val="24"/>
          <w:szCs w:val="24"/>
        </w:rPr>
        <w:t>w sprawie uchwalenia budżetu Gminy Suchedniów na 2017r. załączniki nr 6 oraz 6a otrzymują brzmienie:</w:t>
      </w:r>
    </w:p>
    <w:p w:rsidR="00492FEB" w:rsidRDefault="00492FEB" w:rsidP="00786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nr 6 – Dochody związane z realizacją zadań z zakresu administracji rządowej </w:t>
      </w:r>
      <w:r w:rsidR="0078601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innych zadań zleconych odrębnymi ustawami w 2017r; - określone w załączniku nr 3 do niniejszego zarządzenia,</w:t>
      </w:r>
    </w:p>
    <w:p w:rsidR="00A74FEB" w:rsidRDefault="00492FEB" w:rsidP="00786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nr 6a – Wydatki </w:t>
      </w:r>
      <w:r w:rsidR="00A74FEB">
        <w:rPr>
          <w:rFonts w:ascii="Arial" w:hAnsi="Arial" w:cs="Arial"/>
          <w:sz w:val="24"/>
          <w:szCs w:val="24"/>
        </w:rPr>
        <w:t xml:space="preserve">związane z realizacją zadań z zakresu administracji rządowej </w:t>
      </w:r>
      <w:r w:rsidR="0078601C">
        <w:rPr>
          <w:rFonts w:ascii="Arial" w:hAnsi="Arial" w:cs="Arial"/>
          <w:sz w:val="24"/>
          <w:szCs w:val="24"/>
        </w:rPr>
        <w:br/>
      </w:r>
      <w:r w:rsidR="00A74FEB">
        <w:rPr>
          <w:rFonts w:ascii="Arial" w:hAnsi="Arial" w:cs="Arial"/>
          <w:sz w:val="24"/>
          <w:szCs w:val="24"/>
        </w:rPr>
        <w:t>i innych zadań zleconych odrębnymi ustawami w 2017r; - określone w załączniku nr 4 do niniejszego zarządzenia,</w:t>
      </w:r>
    </w:p>
    <w:p w:rsidR="00492FEB" w:rsidRPr="005F7794" w:rsidRDefault="00492FEB" w:rsidP="00786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4FEB" w:rsidRDefault="00A74FEB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CB621B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064A43" w:rsidRDefault="00064A43"/>
    <w:p w:rsidR="00064A43" w:rsidRDefault="00064A43" w:rsidP="00064A43">
      <w:pPr>
        <w:jc w:val="center"/>
      </w:pPr>
    </w:p>
    <w:p w:rsidR="00064A43" w:rsidRDefault="00064A43" w:rsidP="00064A43">
      <w:pPr>
        <w:ind w:left="4248" w:firstLine="708"/>
        <w:jc w:val="center"/>
      </w:pPr>
      <w:r>
        <w:t>Burmistrz Miasta i Gminy</w:t>
      </w:r>
    </w:p>
    <w:p w:rsidR="00064A43" w:rsidRDefault="00064A43" w:rsidP="00064A43">
      <w:pPr>
        <w:jc w:val="center"/>
      </w:pPr>
    </w:p>
    <w:p w:rsidR="00064A43" w:rsidRDefault="00064A43" w:rsidP="00064A43">
      <w:pPr>
        <w:ind w:left="4248" w:firstLine="708"/>
        <w:jc w:val="center"/>
      </w:pPr>
      <w:r>
        <w:t>Cezary Błach</w:t>
      </w:r>
    </w:p>
    <w:sectPr w:rsidR="00064A43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43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5779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D0183"/>
    <w:rsid w:val="00DD0657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25</cp:revision>
  <cp:lastPrinted>2017-02-23T17:10:00Z</cp:lastPrinted>
  <dcterms:created xsi:type="dcterms:W3CDTF">2016-10-17T09:07:00Z</dcterms:created>
  <dcterms:modified xsi:type="dcterms:W3CDTF">2017-03-01T14:38:00Z</dcterms:modified>
</cp:coreProperties>
</file>