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3041CB">
        <w:rPr>
          <w:rFonts w:ascii="Arial" w:hAnsi="Arial" w:cs="Arial"/>
          <w:sz w:val="24"/>
          <w:szCs w:val="24"/>
        </w:rPr>
        <w:t>8</w:t>
      </w:r>
      <w:r w:rsidR="00192CE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192CE7">
        <w:rPr>
          <w:rFonts w:ascii="Arial" w:hAnsi="Arial" w:cs="Arial"/>
          <w:color w:val="000000"/>
          <w:sz w:val="24"/>
          <w:szCs w:val="24"/>
        </w:rPr>
        <w:t>3</w:t>
      </w:r>
      <w:r w:rsidR="003041CB">
        <w:rPr>
          <w:rFonts w:ascii="Arial" w:hAnsi="Arial" w:cs="Arial"/>
          <w:color w:val="000000"/>
          <w:sz w:val="24"/>
          <w:szCs w:val="24"/>
        </w:rPr>
        <w:t>1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3041CB">
        <w:rPr>
          <w:rFonts w:ascii="Arial" w:hAnsi="Arial" w:cs="Arial"/>
          <w:color w:val="000000"/>
          <w:sz w:val="24"/>
          <w:szCs w:val="24"/>
        </w:rPr>
        <w:t>października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860DA0" w:rsidRPr="00B347A4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BD6BCE">
        <w:rPr>
          <w:rFonts w:ascii="Arial" w:hAnsi="Arial" w:cs="Arial"/>
          <w:sz w:val="24"/>
          <w:szCs w:val="24"/>
        </w:rPr>
        <w:t>1</w:t>
      </w:r>
      <w:r w:rsidR="007140DA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i</w:t>
      </w:r>
      <w:r w:rsidR="00B117EB" w:rsidRPr="007140DA">
        <w:rPr>
          <w:rFonts w:ascii="Arial" w:hAnsi="Arial" w:cs="Arial"/>
          <w:i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1.Zwiększa  się plan dochodów budżetowych zgodnie z załącznikiem nr 1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4908C1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2. Zwiększa się plan wydatków budżetowych zgodnie z załącznikiem nr 2 </w:t>
      </w:r>
      <w:r w:rsidR="004A6A4A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E75996" w:rsidRDefault="004908C1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 w:rsidRPr="004908C1">
        <w:rPr>
          <w:rFonts w:ascii="Arial" w:hAnsi="Arial" w:cs="Arial"/>
          <w:bCs/>
          <w:color w:val="000000"/>
        </w:rPr>
        <w:t>Podstawą zmian w budżecie 2016r s</w:t>
      </w:r>
      <w:r w:rsidR="00E75996">
        <w:rPr>
          <w:rFonts w:ascii="Arial" w:hAnsi="Arial" w:cs="Arial"/>
          <w:bCs/>
          <w:color w:val="000000"/>
        </w:rPr>
        <w:t>ą</w:t>
      </w:r>
      <w:r w:rsidRPr="004908C1">
        <w:rPr>
          <w:rFonts w:ascii="Arial" w:hAnsi="Arial" w:cs="Arial"/>
          <w:bCs/>
          <w:color w:val="000000"/>
        </w:rPr>
        <w:t xml:space="preserve"> decyzj</w:t>
      </w:r>
      <w:r w:rsidR="00E75996">
        <w:rPr>
          <w:rFonts w:ascii="Arial" w:hAnsi="Arial" w:cs="Arial"/>
          <w:bCs/>
          <w:color w:val="000000"/>
        </w:rPr>
        <w:t>e</w:t>
      </w:r>
      <w:r w:rsidRPr="004908C1">
        <w:rPr>
          <w:rFonts w:ascii="Arial" w:hAnsi="Arial" w:cs="Arial"/>
          <w:bCs/>
          <w:color w:val="000000"/>
        </w:rPr>
        <w:t xml:space="preserve"> Wojewody Świętokrzyskiego</w:t>
      </w:r>
      <w:r w:rsidR="00E75996">
        <w:rPr>
          <w:rFonts w:ascii="Arial" w:hAnsi="Arial" w:cs="Arial"/>
          <w:bCs/>
          <w:color w:val="000000"/>
        </w:rPr>
        <w:t>:</w:t>
      </w:r>
    </w:p>
    <w:p w:rsidR="004908C1" w:rsidRDefault="00E75996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4908C1" w:rsidRPr="004908C1">
        <w:rPr>
          <w:rFonts w:ascii="Arial" w:hAnsi="Arial" w:cs="Arial"/>
          <w:bCs/>
          <w:color w:val="000000"/>
        </w:rPr>
        <w:t xml:space="preserve"> Nr FN.I.3</w:t>
      </w:r>
      <w:r w:rsidR="00AE29A4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11.</w:t>
      </w:r>
      <w:r w:rsidR="00094B56">
        <w:rPr>
          <w:rFonts w:ascii="Arial" w:hAnsi="Arial" w:cs="Arial"/>
          <w:bCs/>
          <w:color w:val="000000"/>
        </w:rPr>
        <w:t>552</w:t>
      </w:r>
      <w:r w:rsidR="004908C1" w:rsidRPr="004908C1">
        <w:rPr>
          <w:rFonts w:ascii="Arial" w:hAnsi="Arial" w:cs="Arial"/>
          <w:bCs/>
          <w:color w:val="000000"/>
        </w:rPr>
        <w:t xml:space="preserve">.2016 </w:t>
      </w:r>
      <w:r>
        <w:rPr>
          <w:rFonts w:ascii="Arial" w:hAnsi="Arial" w:cs="Arial"/>
          <w:bCs/>
          <w:color w:val="000000"/>
        </w:rPr>
        <w:t xml:space="preserve">z dnia </w:t>
      </w:r>
      <w:r w:rsidR="00094B56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7</w:t>
      </w:r>
      <w:r w:rsidR="004908C1" w:rsidRPr="004908C1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października</w:t>
      </w:r>
      <w:r w:rsidR="00B117EB">
        <w:rPr>
          <w:rFonts w:ascii="Arial" w:hAnsi="Arial" w:cs="Arial"/>
          <w:bCs/>
          <w:color w:val="000000"/>
        </w:rPr>
        <w:t xml:space="preserve"> 2016r; Kwota </w:t>
      </w:r>
      <w:r w:rsidR="00094B56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094B56">
        <w:rPr>
          <w:rFonts w:ascii="Arial" w:hAnsi="Arial" w:cs="Arial"/>
          <w:bCs/>
          <w:color w:val="000000"/>
        </w:rPr>
        <w:t>443</w:t>
      </w:r>
      <w:r w:rsidR="004908C1" w:rsidRPr="004908C1">
        <w:rPr>
          <w:rFonts w:ascii="Arial" w:hAnsi="Arial" w:cs="Arial"/>
          <w:bCs/>
          <w:color w:val="000000"/>
        </w:rPr>
        <w:t xml:space="preserve">,- zł przeznaczona na </w:t>
      </w:r>
      <w:r w:rsidR="00094B56">
        <w:rPr>
          <w:rFonts w:ascii="Arial" w:hAnsi="Arial" w:cs="Arial"/>
          <w:bCs/>
          <w:color w:val="000000"/>
        </w:rPr>
        <w:t>uzupełnienie dotacji dla jednostek samorządu terytorialnego</w:t>
      </w:r>
      <w:r w:rsidR="00EE738C">
        <w:rPr>
          <w:rFonts w:ascii="Arial" w:hAnsi="Arial" w:cs="Arial"/>
          <w:bCs/>
          <w:color w:val="000000"/>
        </w:rPr>
        <w:t>.</w:t>
      </w:r>
      <w:r w:rsidR="00094B56">
        <w:rPr>
          <w:rFonts w:ascii="Arial" w:hAnsi="Arial" w:cs="Arial"/>
          <w:bCs/>
          <w:color w:val="000000"/>
        </w:rPr>
        <w:t xml:space="preserve"> Prawo o aktach stanu cywilnego, ustawy o ewidencji ludności oraz ustawy o dowodach osobistych. (</w:t>
      </w:r>
      <w:r w:rsidR="004908C1" w:rsidRPr="004908C1">
        <w:rPr>
          <w:rFonts w:ascii="Arial" w:hAnsi="Arial" w:cs="Arial"/>
          <w:bCs/>
          <w:color w:val="000000"/>
        </w:rPr>
        <w:t>zadanie 1</w:t>
      </w:r>
      <w:r w:rsidR="00094B56">
        <w:rPr>
          <w:rFonts w:ascii="Arial" w:hAnsi="Arial" w:cs="Arial"/>
          <w:bCs/>
          <w:color w:val="000000"/>
        </w:rPr>
        <w:t>6</w:t>
      </w:r>
      <w:r w:rsidR="004908C1" w:rsidRPr="004908C1">
        <w:rPr>
          <w:rFonts w:ascii="Arial" w:hAnsi="Arial" w:cs="Arial"/>
          <w:bCs/>
          <w:color w:val="000000"/>
        </w:rPr>
        <w:t>.1.</w:t>
      </w:r>
      <w:r w:rsidR="00094B56">
        <w:rPr>
          <w:rFonts w:ascii="Arial" w:hAnsi="Arial" w:cs="Arial"/>
          <w:bCs/>
          <w:color w:val="000000"/>
        </w:rPr>
        <w:t>1</w:t>
      </w:r>
      <w:r w:rsidR="004908C1" w:rsidRPr="004908C1">
        <w:rPr>
          <w:rFonts w:ascii="Arial" w:hAnsi="Arial" w:cs="Arial"/>
          <w:bCs/>
          <w:color w:val="000000"/>
        </w:rPr>
        <w:t>.</w:t>
      </w:r>
      <w:r w:rsidR="00094B56">
        <w:rPr>
          <w:rFonts w:ascii="Arial" w:hAnsi="Arial" w:cs="Arial"/>
          <w:bCs/>
          <w:color w:val="000000"/>
        </w:rPr>
        <w:t>2</w:t>
      </w:r>
      <w:r w:rsidR="004908C1" w:rsidRPr="004908C1">
        <w:rPr>
          <w:rFonts w:ascii="Arial" w:hAnsi="Arial" w:cs="Arial"/>
          <w:bCs/>
          <w:color w:val="000000"/>
        </w:rPr>
        <w:t>)</w:t>
      </w:r>
      <w:r>
        <w:rPr>
          <w:rFonts w:ascii="Arial" w:hAnsi="Arial" w:cs="Arial"/>
          <w:bCs/>
          <w:color w:val="000000"/>
        </w:rPr>
        <w:t>,</w:t>
      </w:r>
    </w:p>
    <w:p w:rsidR="00E75996" w:rsidRDefault="00E75996" w:rsidP="004908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</w:t>
      </w:r>
      <w:r w:rsidR="00094B56">
        <w:rPr>
          <w:rFonts w:ascii="Arial" w:hAnsi="Arial" w:cs="Arial"/>
          <w:bCs/>
          <w:color w:val="000000"/>
        </w:rPr>
        <w:t>530.2016 z dnia 21</w:t>
      </w:r>
      <w:r>
        <w:rPr>
          <w:rFonts w:ascii="Arial" w:hAnsi="Arial" w:cs="Arial"/>
          <w:bCs/>
          <w:color w:val="000000"/>
        </w:rPr>
        <w:t xml:space="preserve">.10.2016r. Kwota </w:t>
      </w:r>
      <w:r w:rsidR="00094B56">
        <w:rPr>
          <w:rFonts w:ascii="Arial" w:hAnsi="Arial" w:cs="Arial"/>
          <w:bCs/>
          <w:color w:val="000000"/>
        </w:rPr>
        <w:t>30</w:t>
      </w:r>
      <w:r>
        <w:rPr>
          <w:rFonts w:ascii="Arial" w:hAnsi="Arial" w:cs="Arial"/>
          <w:bCs/>
          <w:color w:val="000000"/>
        </w:rPr>
        <w:t>.</w:t>
      </w:r>
      <w:r w:rsidR="00094B56">
        <w:rPr>
          <w:rFonts w:ascii="Arial" w:hAnsi="Arial" w:cs="Arial"/>
          <w:bCs/>
          <w:color w:val="000000"/>
        </w:rPr>
        <w:t>000,-zł na dofinansowanie pomocy materialnej dla uczniów o charakterze socjalnym za okres IX-XII 2016r zadanie (</w:t>
      </w:r>
      <w:r>
        <w:rPr>
          <w:rFonts w:ascii="Arial" w:hAnsi="Arial" w:cs="Arial"/>
          <w:bCs/>
          <w:color w:val="000000"/>
        </w:rPr>
        <w:t>3.1.</w:t>
      </w:r>
      <w:r w:rsidR="00094B56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>.</w:t>
      </w:r>
      <w:r w:rsidR="00094B56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),</w:t>
      </w:r>
    </w:p>
    <w:p w:rsidR="002B0F3A" w:rsidRDefault="00E75996" w:rsidP="005E7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>- Nr FN.I3111.4</w:t>
      </w:r>
      <w:r w:rsidR="00094B56">
        <w:rPr>
          <w:rFonts w:ascii="Arial" w:hAnsi="Arial" w:cs="Arial"/>
          <w:bCs/>
          <w:color w:val="000000"/>
        </w:rPr>
        <w:t>29.2016 z dnia 19</w:t>
      </w:r>
      <w:r>
        <w:rPr>
          <w:rFonts w:ascii="Arial" w:hAnsi="Arial" w:cs="Arial"/>
          <w:bCs/>
          <w:color w:val="000000"/>
        </w:rPr>
        <w:t xml:space="preserve">.10.2016r. Kwota </w:t>
      </w:r>
      <w:r w:rsidR="00094B56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</w:t>
      </w:r>
      <w:r w:rsidR="00094B56">
        <w:rPr>
          <w:rFonts w:ascii="Arial" w:hAnsi="Arial" w:cs="Arial"/>
          <w:bCs/>
          <w:color w:val="000000"/>
        </w:rPr>
        <w:t>293,37</w:t>
      </w:r>
      <w:r>
        <w:rPr>
          <w:rFonts w:ascii="Arial" w:hAnsi="Arial" w:cs="Arial"/>
          <w:bCs/>
          <w:color w:val="000000"/>
        </w:rPr>
        <w:t xml:space="preserve">zł z przeznaczeniem na </w:t>
      </w:r>
      <w:r w:rsidR="005E7473">
        <w:rPr>
          <w:rFonts w:ascii="Arial" w:hAnsi="Arial" w:cs="Arial"/>
          <w:bCs/>
          <w:color w:val="000000"/>
        </w:rPr>
        <w:t>zwrot części podarku akcyzowego zawartego w cenie oleju napędowego wykorzystywanego do produkcji rolnej przez przedsiębiorców oraz pokrycie kosztów postępowania w sprawie zwrotu za II okres płatniczy 2016r zadanie 21.5.4.3.</w:t>
      </w:r>
    </w:p>
    <w:p w:rsidR="00BD6BCE" w:rsidRDefault="00BD6BCE" w:rsidP="00BD6B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2. </w:t>
      </w: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2B0F3A" w:rsidRDefault="002B0F3A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>
        <w:rPr>
          <w:rFonts w:ascii="Arial" w:hAnsi="Arial" w:cs="Arial"/>
          <w:bCs/>
          <w:color w:val="000000"/>
          <w:sz w:val="24"/>
          <w:szCs w:val="24"/>
        </w:rPr>
        <w:t>paragrafami klasyfikacji budżetowej,</w:t>
      </w:r>
    </w:p>
    <w:p w:rsidR="000C3041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 w:rsidR="004908C1">
        <w:rPr>
          <w:rFonts w:ascii="Arial" w:hAnsi="Arial" w:cs="Arial"/>
          <w:bCs/>
          <w:color w:val="000000"/>
          <w:sz w:val="24"/>
          <w:szCs w:val="24"/>
        </w:rPr>
        <w:t xml:space="preserve"> nr 2</w:t>
      </w:r>
      <w:r w:rsidR="008B205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związku z dokonanymi zmianami niniejszym  zarządzeniem,  w uchwale nr 62/XII/2015 Rady Miejskiej w Suchedniowie z dnia 29 grudnia 2015r w sprawie uchwalenia budżetu Gminy Suchedniów na 2016 rok , załączniki nr 6 i 6a otrzymują brzmienie: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załącznik nr 6 – Dochody związane z realizacją zadań z zakresu administracji rządowej i innych zadań zleconych odrębnymi ustawami w 2016r – zgodnie                                                                                                                     z załącznikiem nr 3 do zarządzenia,</w:t>
      </w:r>
    </w:p>
    <w:p w:rsidR="00AC77A6" w:rsidRDefault="00AC77A6" w:rsidP="00AC77A6">
      <w:pPr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załącznik nr 6a – Wydatki związane z realizacją zadań z zakresu administracji rządowej i innych zadań zleconych odrębnymi ustawami w 2016r – zgodnie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załącznikiem nr 4 do zarządzenia,</w:t>
      </w:r>
    </w:p>
    <w:p w:rsidR="006321D2" w:rsidRPr="006321D2" w:rsidRDefault="006321D2" w:rsidP="006321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6321D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Pr="006226EF" w:rsidRDefault="006226E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 w:rsidRPr="006226EF">
        <w:rPr>
          <w:rFonts w:ascii="Arial" w:hAnsi="Arial" w:cs="Arial"/>
          <w:color w:val="000000"/>
          <w:sz w:val="22"/>
          <w:szCs w:val="24"/>
        </w:rPr>
        <w:t>Burmistrz Miasta i Gminy</w:t>
      </w:r>
    </w:p>
    <w:p w:rsidR="006226EF" w:rsidRPr="006226EF" w:rsidRDefault="006226E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r>
        <w:rPr>
          <w:rFonts w:ascii="Arial" w:hAnsi="Arial" w:cs="Arial"/>
          <w:color w:val="000000"/>
          <w:sz w:val="22"/>
          <w:szCs w:val="24"/>
        </w:rPr>
        <w:tab/>
      </w:r>
      <w:bookmarkStart w:id="0" w:name="_GoBack"/>
      <w:bookmarkEnd w:id="0"/>
      <w:r w:rsidRPr="006226EF">
        <w:rPr>
          <w:rFonts w:ascii="Arial" w:hAnsi="Arial" w:cs="Arial"/>
          <w:color w:val="000000"/>
          <w:sz w:val="22"/>
          <w:szCs w:val="24"/>
        </w:rPr>
        <w:t>Cezary Błach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sectPr w:rsidR="0013049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26EF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5839-DBEA-4486-8560-27157E58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185</cp:revision>
  <cp:lastPrinted>2016-10-12T10:32:00Z</cp:lastPrinted>
  <dcterms:created xsi:type="dcterms:W3CDTF">2015-02-02T15:09:00Z</dcterms:created>
  <dcterms:modified xsi:type="dcterms:W3CDTF">2016-11-14T07:37:00Z</dcterms:modified>
</cp:coreProperties>
</file>