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F74838">
        <w:rPr>
          <w:rFonts w:ascii="Arial" w:hAnsi="Arial" w:cs="Arial"/>
          <w:sz w:val="24"/>
          <w:szCs w:val="24"/>
        </w:rPr>
        <w:t>7</w:t>
      </w:r>
      <w:r w:rsidR="00037F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.201</w:t>
      </w:r>
      <w:r w:rsidR="005A7921">
        <w:rPr>
          <w:rFonts w:ascii="Arial" w:hAnsi="Arial" w:cs="Arial"/>
          <w:sz w:val="24"/>
          <w:szCs w:val="24"/>
        </w:rPr>
        <w:t>6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037F67">
        <w:rPr>
          <w:rFonts w:ascii="Arial" w:hAnsi="Arial" w:cs="Arial"/>
          <w:color w:val="000000"/>
          <w:sz w:val="24"/>
          <w:szCs w:val="24"/>
        </w:rPr>
        <w:t>20</w:t>
      </w:r>
      <w:r w:rsidR="00461606">
        <w:rPr>
          <w:rFonts w:ascii="Arial" w:hAnsi="Arial" w:cs="Arial"/>
          <w:color w:val="000000"/>
          <w:sz w:val="24"/>
          <w:szCs w:val="24"/>
        </w:rPr>
        <w:t xml:space="preserve"> </w:t>
      </w:r>
      <w:r w:rsidR="00037F67">
        <w:rPr>
          <w:rFonts w:ascii="Arial" w:hAnsi="Arial" w:cs="Arial"/>
          <w:color w:val="000000"/>
          <w:sz w:val="24"/>
          <w:szCs w:val="24"/>
        </w:rPr>
        <w:t>wrze</w:t>
      </w:r>
      <w:r w:rsidR="00537CBF">
        <w:rPr>
          <w:rFonts w:ascii="Arial" w:hAnsi="Arial" w:cs="Arial"/>
          <w:color w:val="000000"/>
          <w:sz w:val="24"/>
          <w:szCs w:val="24"/>
        </w:rPr>
        <w:t>ś</w:t>
      </w:r>
      <w:r w:rsidR="00037F67">
        <w:rPr>
          <w:rFonts w:ascii="Arial" w:hAnsi="Arial" w:cs="Arial"/>
          <w:color w:val="000000"/>
          <w:sz w:val="24"/>
          <w:szCs w:val="24"/>
        </w:rPr>
        <w:t>nia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332915">
        <w:rPr>
          <w:rFonts w:ascii="Arial" w:hAnsi="Arial" w:cs="Arial"/>
          <w:color w:val="000000"/>
          <w:sz w:val="24"/>
          <w:szCs w:val="24"/>
        </w:rPr>
        <w:t>6</w:t>
      </w:r>
      <w:r w:rsidR="0013049C">
        <w:rPr>
          <w:rFonts w:ascii="Arial" w:hAnsi="Arial" w:cs="Arial"/>
          <w:color w:val="000000"/>
          <w:sz w:val="24"/>
          <w:szCs w:val="24"/>
        </w:rPr>
        <w:t>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5A7921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860DA0" w:rsidRPr="00B347A4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500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  poz. </w:t>
      </w:r>
      <w:r w:rsidR="005E5003">
        <w:rPr>
          <w:rFonts w:ascii="Arial" w:hAnsi="Arial" w:cs="Arial"/>
          <w:sz w:val="24"/>
          <w:szCs w:val="24"/>
        </w:rPr>
        <w:t>446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947631">
        <w:rPr>
          <w:rFonts w:ascii="Arial" w:hAnsi="Arial" w:cs="Arial"/>
          <w:sz w:val="24"/>
          <w:szCs w:val="24"/>
        </w:rPr>
        <w:t xml:space="preserve"> </w:t>
      </w:r>
      <w:r w:rsidR="002D7096">
        <w:rPr>
          <w:rFonts w:ascii="Arial" w:hAnsi="Arial" w:cs="Arial"/>
          <w:sz w:val="24"/>
          <w:szCs w:val="24"/>
        </w:rPr>
        <w:t xml:space="preserve">art. 222 pkt 4,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BD6BCE">
        <w:rPr>
          <w:rFonts w:ascii="Arial" w:hAnsi="Arial" w:cs="Arial"/>
          <w:sz w:val="24"/>
          <w:szCs w:val="24"/>
        </w:rPr>
        <w:t>1</w:t>
      </w:r>
      <w:r w:rsidR="007140DA">
        <w:rPr>
          <w:rFonts w:ascii="Arial" w:hAnsi="Arial" w:cs="Arial"/>
          <w:sz w:val="24"/>
          <w:szCs w:val="24"/>
        </w:rPr>
        <w:t xml:space="preserve"> </w:t>
      </w:r>
      <w:r w:rsidR="00B347A4">
        <w:rPr>
          <w:rFonts w:ascii="Arial" w:hAnsi="Arial" w:cs="Arial"/>
          <w:sz w:val="24"/>
          <w:szCs w:val="24"/>
        </w:rPr>
        <w:t>i</w:t>
      </w:r>
      <w:r w:rsidR="00B117EB" w:rsidRPr="007140DA">
        <w:rPr>
          <w:rFonts w:ascii="Arial" w:hAnsi="Arial" w:cs="Arial"/>
          <w:i/>
          <w:sz w:val="24"/>
          <w:szCs w:val="24"/>
        </w:rPr>
        <w:t xml:space="preserve"> </w:t>
      </w:r>
      <w:r w:rsidR="00B347A4">
        <w:rPr>
          <w:rFonts w:ascii="Arial" w:hAnsi="Arial" w:cs="Arial"/>
          <w:sz w:val="24"/>
          <w:szCs w:val="24"/>
        </w:rPr>
        <w:t>3</w:t>
      </w: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474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0A075A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1.Zwiększa  się plan dochodów budżetowych zgodnie z załącznikiem nr 1 </w:t>
      </w:r>
      <w:r w:rsidR="004A6A4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do zarządzenia.</w:t>
      </w:r>
    </w:p>
    <w:p w:rsidR="004908C1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Zwiększa się plan wydatków budżetowych zgodnie z załącznikiem nr 2 </w:t>
      </w:r>
      <w:r w:rsidR="004A6A4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do zarządzenia.</w:t>
      </w:r>
    </w:p>
    <w:p w:rsidR="004908C1" w:rsidRPr="004908C1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908C1">
        <w:rPr>
          <w:rFonts w:ascii="Arial" w:hAnsi="Arial" w:cs="Arial"/>
          <w:bCs/>
          <w:color w:val="000000"/>
        </w:rPr>
        <w:t>Podstawą zmian w budżecie 2016r jest decyzja Wojewody Świętokrzyskiego Nr FN.I.3</w:t>
      </w:r>
      <w:r w:rsidR="00AE29A4">
        <w:rPr>
          <w:rFonts w:ascii="Arial" w:hAnsi="Arial" w:cs="Arial"/>
          <w:bCs/>
          <w:color w:val="000000"/>
        </w:rPr>
        <w:t>1</w:t>
      </w:r>
      <w:r w:rsidRPr="004908C1">
        <w:rPr>
          <w:rFonts w:ascii="Arial" w:hAnsi="Arial" w:cs="Arial"/>
          <w:bCs/>
          <w:color w:val="000000"/>
        </w:rPr>
        <w:t>11.</w:t>
      </w:r>
      <w:r w:rsidR="00AE29A4">
        <w:rPr>
          <w:rFonts w:ascii="Arial" w:hAnsi="Arial" w:cs="Arial"/>
          <w:bCs/>
          <w:color w:val="000000"/>
        </w:rPr>
        <w:t>4</w:t>
      </w:r>
      <w:r w:rsidR="00037F67">
        <w:rPr>
          <w:rFonts w:ascii="Arial" w:hAnsi="Arial" w:cs="Arial"/>
          <w:bCs/>
          <w:color w:val="000000"/>
        </w:rPr>
        <w:t>0</w:t>
      </w:r>
      <w:r w:rsidR="00AE29A4">
        <w:rPr>
          <w:rFonts w:ascii="Arial" w:hAnsi="Arial" w:cs="Arial"/>
          <w:bCs/>
          <w:color w:val="000000"/>
        </w:rPr>
        <w:t>0</w:t>
      </w:r>
      <w:r w:rsidRPr="004908C1">
        <w:rPr>
          <w:rFonts w:ascii="Arial" w:hAnsi="Arial" w:cs="Arial"/>
          <w:bCs/>
          <w:color w:val="000000"/>
        </w:rPr>
        <w:t xml:space="preserve">.2016 </w:t>
      </w:r>
      <w:r>
        <w:rPr>
          <w:rFonts w:ascii="Arial" w:hAnsi="Arial" w:cs="Arial"/>
          <w:bCs/>
          <w:color w:val="000000"/>
        </w:rPr>
        <w:t xml:space="preserve">       </w:t>
      </w:r>
      <w:r w:rsidR="00037F67">
        <w:rPr>
          <w:rFonts w:ascii="Arial" w:hAnsi="Arial" w:cs="Arial"/>
          <w:bCs/>
          <w:color w:val="000000"/>
        </w:rPr>
        <w:t>z dnia 20</w:t>
      </w:r>
      <w:r w:rsidRPr="004908C1">
        <w:rPr>
          <w:rFonts w:ascii="Arial" w:hAnsi="Arial" w:cs="Arial"/>
          <w:bCs/>
          <w:color w:val="000000"/>
        </w:rPr>
        <w:t xml:space="preserve"> </w:t>
      </w:r>
      <w:r w:rsidR="00037F67">
        <w:rPr>
          <w:rFonts w:ascii="Arial" w:hAnsi="Arial" w:cs="Arial"/>
          <w:bCs/>
          <w:color w:val="000000"/>
        </w:rPr>
        <w:t>września</w:t>
      </w:r>
      <w:r w:rsidR="00B117EB">
        <w:rPr>
          <w:rFonts w:ascii="Arial" w:hAnsi="Arial" w:cs="Arial"/>
          <w:bCs/>
          <w:color w:val="000000"/>
        </w:rPr>
        <w:t xml:space="preserve"> 2016r; Kwota </w:t>
      </w:r>
      <w:r w:rsidR="00037F67">
        <w:rPr>
          <w:rFonts w:ascii="Arial" w:hAnsi="Arial" w:cs="Arial"/>
          <w:bCs/>
          <w:color w:val="000000"/>
        </w:rPr>
        <w:t>3</w:t>
      </w:r>
      <w:r w:rsidRPr="004908C1">
        <w:rPr>
          <w:rFonts w:ascii="Arial" w:hAnsi="Arial" w:cs="Arial"/>
          <w:bCs/>
          <w:color w:val="000000"/>
        </w:rPr>
        <w:t>.</w:t>
      </w:r>
      <w:r w:rsidR="00AE29A4">
        <w:rPr>
          <w:rFonts w:ascii="Arial" w:hAnsi="Arial" w:cs="Arial"/>
          <w:bCs/>
          <w:color w:val="000000"/>
        </w:rPr>
        <w:t>93</w:t>
      </w:r>
      <w:r w:rsidR="00037F67">
        <w:rPr>
          <w:rFonts w:ascii="Arial" w:hAnsi="Arial" w:cs="Arial"/>
          <w:bCs/>
          <w:color w:val="000000"/>
        </w:rPr>
        <w:t>0</w:t>
      </w:r>
      <w:r w:rsidRPr="004908C1">
        <w:rPr>
          <w:rFonts w:ascii="Arial" w:hAnsi="Arial" w:cs="Arial"/>
          <w:bCs/>
          <w:color w:val="000000"/>
        </w:rPr>
        <w:t xml:space="preserve">,- zł przeznaczona na </w:t>
      </w:r>
      <w:r w:rsidR="00037F67">
        <w:rPr>
          <w:rFonts w:ascii="Arial" w:hAnsi="Arial" w:cs="Arial"/>
          <w:bCs/>
          <w:color w:val="000000"/>
        </w:rPr>
        <w:t>organizowanie i świadczenie specjalistycznych usług opiekuńczych dla osób z zaburzeniami psychicznymi w miejscu zamieszkania</w:t>
      </w:r>
      <w:r w:rsidRPr="004908C1">
        <w:rPr>
          <w:rFonts w:ascii="Arial" w:hAnsi="Arial" w:cs="Arial"/>
          <w:bCs/>
          <w:color w:val="000000"/>
        </w:rPr>
        <w:t xml:space="preserve"> (zadanie 1</w:t>
      </w:r>
      <w:r w:rsidR="00037F67">
        <w:rPr>
          <w:rFonts w:ascii="Arial" w:hAnsi="Arial" w:cs="Arial"/>
          <w:bCs/>
          <w:color w:val="000000"/>
        </w:rPr>
        <w:t>3</w:t>
      </w:r>
      <w:r w:rsidRPr="004908C1">
        <w:rPr>
          <w:rFonts w:ascii="Arial" w:hAnsi="Arial" w:cs="Arial"/>
          <w:bCs/>
          <w:color w:val="000000"/>
        </w:rPr>
        <w:t>.1.</w:t>
      </w:r>
      <w:r w:rsidR="00037F67">
        <w:rPr>
          <w:rFonts w:ascii="Arial" w:hAnsi="Arial" w:cs="Arial"/>
          <w:bCs/>
          <w:color w:val="000000"/>
        </w:rPr>
        <w:t>2</w:t>
      </w:r>
      <w:r w:rsidRPr="004908C1">
        <w:rPr>
          <w:rFonts w:ascii="Arial" w:hAnsi="Arial" w:cs="Arial"/>
          <w:bCs/>
          <w:color w:val="000000"/>
        </w:rPr>
        <w:t>.</w:t>
      </w:r>
      <w:r w:rsidR="00AE29A4">
        <w:rPr>
          <w:rFonts w:ascii="Arial" w:hAnsi="Arial" w:cs="Arial"/>
          <w:bCs/>
          <w:color w:val="000000"/>
        </w:rPr>
        <w:t>2</w:t>
      </w:r>
      <w:r w:rsidRPr="004908C1"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2B0F3A" w:rsidRDefault="002B0F3A" w:rsidP="00BD6B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D6BCE" w:rsidRDefault="00BD6BCE" w:rsidP="00BD6B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2. </w:t>
      </w:r>
    </w:p>
    <w:p w:rsidR="004D6F0D" w:rsidRDefault="004D6F0D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7096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Dokonuje się przeniesienia planowanych wydatków budżetowych</w:t>
      </w:r>
      <w:r w:rsidR="002D7096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2D7096" w:rsidRDefault="002D7096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 rezerwy ogólnej,</w:t>
      </w:r>
    </w:p>
    <w:p w:rsidR="002B0F3A" w:rsidRDefault="002B0F3A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w ramach działów pomiędzy </w:t>
      </w:r>
      <w:r w:rsidR="00B065E6">
        <w:rPr>
          <w:rFonts w:ascii="Arial" w:hAnsi="Arial" w:cs="Arial"/>
          <w:bCs/>
          <w:color w:val="000000"/>
          <w:sz w:val="24"/>
          <w:szCs w:val="24"/>
        </w:rPr>
        <w:t xml:space="preserve">rozdziałami i </w:t>
      </w:r>
      <w:r>
        <w:rPr>
          <w:rFonts w:ascii="Arial" w:hAnsi="Arial" w:cs="Arial"/>
          <w:bCs/>
          <w:color w:val="000000"/>
          <w:sz w:val="24"/>
          <w:szCs w:val="24"/>
        </w:rPr>
        <w:t>paragrafami klasyfikacji budżetowej,</w:t>
      </w:r>
    </w:p>
    <w:p w:rsidR="000C3041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zgodnie z załącznikiem</w:t>
      </w:r>
      <w:r w:rsidR="004908C1">
        <w:rPr>
          <w:rFonts w:ascii="Arial" w:hAnsi="Arial" w:cs="Arial"/>
          <w:bCs/>
          <w:color w:val="000000"/>
          <w:sz w:val="24"/>
          <w:szCs w:val="24"/>
        </w:rPr>
        <w:t xml:space="preserve"> nr 2</w:t>
      </w:r>
      <w:r w:rsidR="008B2056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897" w:rsidRDefault="00297897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321D2" w:rsidRDefault="006321D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AC77A6" w:rsidRDefault="00AC77A6" w:rsidP="00AC77A6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 związku z dokonanymi zmianami niniejszym  zarządzeniem,  w uchwale nr 62/XII/2015 Rady Miejskiej w Suchedniowie z dnia 29 grudnia 2015r w sprawie uchwalenia budżetu Gminy Suchedniów na 2016 rok , załączniki nr 6 i 6a otrzymują brzmienie:</w:t>
      </w:r>
    </w:p>
    <w:p w:rsidR="00AC77A6" w:rsidRDefault="00AC77A6" w:rsidP="00AC77A6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załącznik nr 6 – Dochody związane z realizacją zadań z zakresu administracji rządowej i innych zadań zleconych odrębnymi ustawami w 2016r – zgodnie                                                                                                                     z załącznikiem nr 3 do zarządzenia,</w:t>
      </w:r>
    </w:p>
    <w:p w:rsidR="00AC77A6" w:rsidRDefault="00AC77A6" w:rsidP="00AC77A6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załącznik nr 6a – Wydatki związane z realizacją zadań z zakresu administracji rządowej i innych zadań zleconych odrębnymi ustawami w 2016r – zgodnie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załącznikiem nr 4 do zarządzenia,</w:t>
      </w:r>
    </w:p>
    <w:p w:rsidR="006321D2" w:rsidRPr="006321D2" w:rsidRDefault="006321D2" w:rsidP="00632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6321D2" w:rsidRDefault="006321D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6321D2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D709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B2056" w:rsidRDefault="008B205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FA291E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714FF5">
        <w:rPr>
          <w:rFonts w:ascii="Arial" w:hAnsi="Arial" w:cs="Arial"/>
          <w:color w:val="000000"/>
          <w:sz w:val="24"/>
          <w:szCs w:val="24"/>
        </w:rPr>
        <w:t xml:space="preserve">Z-ca </w:t>
      </w:r>
      <w:r>
        <w:rPr>
          <w:rFonts w:ascii="Arial" w:hAnsi="Arial" w:cs="Arial"/>
          <w:color w:val="000000"/>
          <w:sz w:val="24"/>
          <w:szCs w:val="24"/>
        </w:rPr>
        <w:t>Burmistrz</w:t>
      </w:r>
      <w:r w:rsidR="00714FF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Miasta i Gminy</w:t>
      </w:r>
    </w:p>
    <w:p w:rsidR="00FA291E" w:rsidRDefault="00FA291E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714FF5">
        <w:rPr>
          <w:rFonts w:ascii="Arial" w:hAnsi="Arial" w:cs="Arial"/>
          <w:color w:val="000000"/>
          <w:sz w:val="24"/>
          <w:szCs w:val="24"/>
        </w:rPr>
        <w:t>Dariusz Miernik</w:t>
      </w:r>
      <w:bookmarkStart w:id="0" w:name="_GoBack"/>
      <w:bookmarkEnd w:id="0"/>
    </w:p>
    <w:sectPr w:rsidR="00FA291E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37F67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75A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388"/>
    <w:rsid w:val="000C04D5"/>
    <w:rsid w:val="000C0B8B"/>
    <w:rsid w:val="000C2352"/>
    <w:rsid w:val="000C2496"/>
    <w:rsid w:val="000C25BB"/>
    <w:rsid w:val="000C27BF"/>
    <w:rsid w:val="000C3041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4720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270E"/>
    <w:rsid w:val="00283614"/>
    <w:rsid w:val="00283812"/>
    <w:rsid w:val="0028488F"/>
    <w:rsid w:val="002848DA"/>
    <w:rsid w:val="00285129"/>
    <w:rsid w:val="00285FD5"/>
    <w:rsid w:val="002867B6"/>
    <w:rsid w:val="00286845"/>
    <w:rsid w:val="00286C5F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0F3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7E9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4978"/>
    <w:rsid w:val="002D5161"/>
    <w:rsid w:val="002D5715"/>
    <w:rsid w:val="002D5D97"/>
    <w:rsid w:val="002D5FB7"/>
    <w:rsid w:val="002D654D"/>
    <w:rsid w:val="002D68FB"/>
    <w:rsid w:val="002D6EA5"/>
    <w:rsid w:val="002D7096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4135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915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2732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402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2AB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6D"/>
    <w:rsid w:val="0046157B"/>
    <w:rsid w:val="00461606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4CC8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8C1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4E8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6A4A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B2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419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3CEF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CBF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1545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921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00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1D2"/>
    <w:rsid w:val="00632400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30A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4F1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5990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0DA"/>
    <w:rsid w:val="007141AF"/>
    <w:rsid w:val="00714540"/>
    <w:rsid w:val="00714D44"/>
    <w:rsid w:val="00714FF5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A0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056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298F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17356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7A6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29A4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5E6"/>
    <w:rsid w:val="00B06CBE"/>
    <w:rsid w:val="00B0720D"/>
    <w:rsid w:val="00B072FA"/>
    <w:rsid w:val="00B10455"/>
    <w:rsid w:val="00B1064C"/>
    <w:rsid w:val="00B108AC"/>
    <w:rsid w:val="00B11710"/>
    <w:rsid w:val="00B1173F"/>
    <w:rsid w:val="00B117EB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7A4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6BCE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2AF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37D72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3E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6BBC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BB7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498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0B3F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BB9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02DC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54F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300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28D1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838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91E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1C9E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561EE-AA82-46CF-9ACE-35774770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178</cp:revision>
  <cp:lastPrinted>2016-09-21T08:19:00Z</cp:lastPrinted>
  <dcterms:created xsi:type="dcterms:W3CDTF">2015-02-02T15:09:00Z</dcterms:created>
  <dcterms:modified xsi:type="dcterms:W3CDTF">2016-09-21T12:48:00Z</dcterms:modified>
</cp:coreProperties>
</file>