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5F" w:rsidRDefault="00034A5F"/>
    <w:p w:rsidR="00034A5F" w:rsidRPr="004A05D4" w:rsidRDefault="00E54727" w:rsidP="004A05D4">
      <w:pPr>
        <w:jc w:val="center"/>
        <w:rPr>
          <w:b/>
        </w:rPr>
      </w:pPr>
      <w:r>
        <w:rPr>
          <w:b/>
        </w:rPr>
        <w:t>UCHWAŁA Nr 51/X</w:t>
      </w:r>
      <w:r w:rsidR="00034A5F" w:rsidRPr="004A05D4">
        <w:rPr>
          <w:b/>
        </w:rPr>
        <w:t>/2015</w:t>
      </w:r>
    </w:p>
    <w:p w:rsidR="00034A5F" w:rsidRPr="004A05D4" w:rsidRDefault="00034A5F" w:rsidP="004A05D4">
      <w:pPr>
        <w:jc w:val="center"/>
        <w:rPr>
          <w:b/>
        </w:rPr>
      </w:pPr>
      <w:r w:rsidRPr="004A05D4">
        <w:rPr>
          <w:b/>
        </w:rPr>
        <w:t>Rady Miejskiej w Suchedniowie</w:t>
      </w:r>
    </w:p>
    <w:p w:rsidR="00034A5F" w:rsidRPr="004A05D4" w:rsidRDefault="00E54727" w:rsidP="004A05D4">
      <w:pPr>
        <w:jc w:val="center"/>
        <w:rPr>
          <w:b/>
        </w:rPr>
      </w:pPr>
      <w:r>
        <w:rPr>
          <w:b/>
        </w:rPr>
        <w:t>z dnia 22</w:t>
      </w:r>
      <w:r w:rsidR="00034A5F" w:rsidRPr="004A05D4">
        <w:rPr>
          <w:b/>
        </w:rPr>
        <w:t xml:space="preserve"> października 2015r.</w:t>
      </w:r>
    </w:p>
    <w:p w:rsidR="00034A5F" w:rsidRPr="004A05D4" w:rsidRDefault="00034A5F">
      <w:pPr>
        <w:rPr>
          <w:b/>
        </w:rPr>
      </w:pPr>
    </w:p>
    <w:p w:rsidR="00034A5F" w:rsidRPr="00E54727" w:rsidRDefault="00034A5F">
      <w:pPr>
        <w:rPr>
          <w:b/>
        </w:rPr>
      </w:pPr>
      <w:r w:rsidRPr="004A05D4">
        <w:rPr>
          <w:b/>
        </w:rPr>
        <w:t>w sprawie wyboru ławników</w:t>
      </w:r>
    </w:p>
    <w:p w:rsidR="00034A5F" w:rsidRDefault="00034A5F"/>
    <w:p w:rsidR="00034A5F" w:rsidRDefault="00034A5F" w:rsidP="00CE18B4">
      <w:pPr>
        <w:jc w:val="both"/>
      </w:pPr>
      <w:r>
        <w:tab/>
        <w:t xml:space="preserve">Na podstawie art. 18 ust. ust. 2 pkt. 15 ustawy z dnia 8 marca 1990r. </w:t>
      </w:r>
      <w:r w:rsidR="00CE18B4">
        <w:br/>
      </w:r>
      <w:r>
        <w:t>o samorządzie gminnym (tj. Dz. U</w:t>
      </w:r>
      <w:r w:rsidR="001159DC">
        <w:t>. z 2015r. poz. 1515), art. 160 § 1 ustawy z dnia 27 lipca 2001r. Prawo o ustroju sądów powszechnych (tj. Dz. U. z 2015r. poz. 133 ze zm.) uchwala się, co następuje:</w:t>
      </w:r>
    </w:p>
    <w:p w:rsidR="001159DC" w:rsidRDefault="001159DC"/>
    <w:p w:rsidR="001159DC" w:rsidRPr="004A05D4" w:rsidRDefault="001159DC" w:rsidP="004A05D4">
      <w:pPr>
        <w:jc w:val="center"/>
        <w:rPr>
          <w:b/>
        </w:rPr>
      </w:pPr>
      <w:r w:rsidRPr="004A05D4">
        <w:rPr>
          <w:b/>
        </w:rPr>
        <w:t>§ 1.</w:t>
      </w:r>
    </w:p>
    <w:p w:rsidR="001159DC" w:rsidRDefault="001159DC"/>
    <w:p w:rsidR="001159DC" w:rsidRDefault="001159DC" w:rsidP="0033653A">
      <w:pPr>
        <w:jc w:val="both"/>
      </w:pPr>
      <w:r>
        <w:t>W oparciu o wyniki tajnego głosowania zawarte w protok</w:t>
      </w:r>
      <w:r w:rsidR="004A05D4">
        <w:t>ołach</w:t>
      </w:r>
      <w:r>
        <w:t xml:space="preserve"> komisji skrutacyjnej stwierdza się, że na </w:t>
      </w:r>
      <w:r w:rsidR="000B07E6">
        <w:t>ławników na kadencję</w:t>
      </w:r>
      <w:r>
        <w:t xml:space="preserve"> 2016 – 2019 </w:t>
      </w:r>
      <w:r w:rsidR="000B07E6">
        <w:t>wybrani zostali</w:t>
      </w:r>
      <w:r>
        <w:t>:</w:t>
      </w:r>
    </w:p>
    <w:p w:rsidR="000B07E6" w:rsidRDefault="000B07E6" w:rsidP="000B07E6"/>
    <w:p w:rsidR="000B07E6" w:rsidRPr="00CE18B4" w:rsidRDefault="000B07E6" w:rsidP="000B07E6">
      <w:pPr>
        <w:pStyle w:val="Akapitzlist"/>
        <w:numPr>
          <w:ilvl w:val="0"/>
          <w:numId w:val="2"/>
        </w:numPr>
        <w:ind w:left="426" w:hanging="426"/>
        <w:rPr>
          <w:b/>
        </w:rPr>
      </w:pPr>
      <w:r w:rsidRPr="00CE18B4">
        <w:rPr>
          <w:b/>
        </w:rPr>
        <w:t>do Sądu Okręgowego w Kielcach:</w:t>
      </w:r>
    </w:p>
    <w:p w:rsidR="001159DC" w:rsidRDefault="00E54727" w:rsidP="000B07E6">
      <w:pPr>
        <w:pStyle w:val="Akapitzlist"/>
        <w:numPr>
          <w:ilvl w:val="0"/>
          <w:numId w:val="4"/>
        </w:numPr>
        <w:ind w:left="851" w:hanging="425"/>
      </w:pPr>
      <w:r>
        <w:t xml:space="preserve">Luiza Joanna Bolechowska - </w:t>
      </w:r>
      <w:proofErr w:type="spellStart"/>
      <w:r>
        <w:t>Paszkiel</w:t>
      </w:r>
      <w:proofErr w:type="spellEnd"/>
    </w:p>
    <w:p w:rsidR="000B07E6" w:rsidRDefault="00E54727" w:rsidP="000B07E6">
      <w:pPr>
        <w:pStyle w:val="Akapitzlist"/>
        <w:numPr>
          <w:ilvl w:val="0"/>
          <w:numId w:val="4"/>
        </w:numPr>
        <w:ind w:left="851" w:hanging="425"/>
      </w:pPr>
      <w:r>
        <w:t xml:space="preserve">Agnieszka Małgorzata </w:t>
      </w:r>
      <w:proofErr w:type="spellStart"/>
      <w:r>
        <w:t>Tumulec</w:t>
      </w:r>
      <w:proofErr w:type="spellEnd"/>
    </w:p>
    <w:p w:rsidR="000B07E6" w:rsidRDefault="000B07E6" w:rsidP="000B07E6"/>
    <w:p w:rsidR="000B07E6" w:rsidRPr="00CE18B4" w:rsidRDefault="000B07E6" w:rsidP="000B07E6">
      <w:pPr>
        <w:pStyle w:val="Akapitzlist"/>
        <w:numPr>
          <w:ilvl w:val="0"/>
          <w:numId w:val="2"/>
        </w:numPr>
        <w:ind w:left="426" w:hanging="426"/>
        <w:rPr>
          <w:b/>
        </w:rPr>
      </w:pPr>
      <w:r w:rsidRPr="00CE18B4">
        <w:rPr>
          <w:b/>
        </w:rPr>
        <w:t>do Sądu Rejonowego w Skarżysku – Kam.</w:t>
      </w:r>
      <w:r w:rsidR="004A05D4" w:rsidRPr="00CE18B4">
        <w:rPr>
          <w:b/>
        </w:rPr>
        <w:t>:</w:t>
      </w:r>
    </w:p>
    <w:p w:rsidR="004A05D4" w:rsidRDefault="004A05D4" w:rsidP="004A05D4">
      <w:pPr>
        <w:pStyle w:val="Akapitzlist"/>
        <w:numPr>
          <w:ilvl w:val="0"/>
          <w:numId w:val="5"/>
        </w:numPr>
      </w:pPr>
      <w:r>
        <w:t>do orzekania w sprawach z zakresu prawa pracy:</w:t>
      </w:r>
    </w:p>
    <w:p w:rsidR="004A05D4" w:rsidRDefault="00E54727" w:rsidP="004A05D4">
      <w:pPr>
        <w:pStyle w:val="Akapitzlist"/>
        <w:numPr>
          <w:ilvl w:val="0"/>
          <w:numId w:val="6"/>
        </w:numPr>
      </w:pPr>
      <w:r>
        <w:t xml:space="preserve">Jadwiga </w:t>
      </w:r>
      <w:proofErr w:type="spellStart"/>
      <w:r>
        <w:t>Domoradzka</w:t>
      </w:r>
      <w:proofErr w:type="spellEnd"/>
    </w:p>
    <w:p w:rsidR="004A05D4" w:rsidRDefault="00E54727" w:rsidP="004A05D4">
      <w:pPr>
        <w:pStyle w:val="Akapitzlist"/>
        <w:numPr>
          <w:ilvl w:val="0"/>
          <w:numId w:val="6"/>
        </w:numPr>
      </w:pPr>
      <w:r>
        <w:t xml:space="preserve">Paweł </w:t>
      </w:r>
      <w:proofErr w:type="spellStart"/>
      <w:r>
        <w:t>Zubiński</w:t>
      </w:r>
      <w:proofErr w:type="spellEnd"/>
    </w:p>
    <w:p w:rsidR="004A05D4" w:rsidRDefault="004A05D4" w:rsidP="004A05D4">
      <w:pPr>
        <w:pStyle w:val="Akapitzlist"/>
        <w:numPr>
          <w:ilvl w:val="0"/>
          <w:numId w:val="5"/>
        </w:numPr>
      </w:pPr>
      <w:r>
        <w:t>do Sądu Rejonowego w Skarżysku – Kam.:</w:t>
      </w:r>
    </w:p>
    <w:p w:rsidR="004A05D4" w:rsidRDefault="00E54727" w:rsidP="004A05D4">
      <w:pPr>
        <w:pStyle w:val="Akapitzlist"/>
        <w:numPr>
          <w:ilvl w:val="0"/>
          <w:numId w:val="7"/>
        </w:numPr>
      </w:pPr>
      <w:r>
        <w:t>Edyta Adamiec</w:t>
      </w:r>
    </w:p>
    <w:p w:rsidR="004A05D4" w:rsidRDefault="00E54727" w:rsidP="004A05D4">
      <w:pPr>
        <w:pStyle w:val="Akapitzlist"/>
        <w:numPr>
          <w:ilvl w:val="0"/>
          <w:numId w:val="7"/>
        </w:numPr>
      </w:pPr>
      <w:r>
        <w:t>Edyta Katarzyna Kowalska</w:t>
      </w:r>
    </w:p>
    <w:p w:rsidR="004A05D4" w:rsidRDefault="00E54727" w:rsidP="004A05D4">
      <w:pPr>
        <w:pStyle w:val="Akapitzlist"/>
        <w:numPr>
          <w:ilvl w:val="0"/>
          <w:numId w:val="7"/>
        </w:numPr>
      </w:pPr>
      <w:r>
        <w:t xml:space="preserve">Alicja Grażyna </w:t>
      </w:r>
      <w:proofErr w:type="spellStart"/>
      <w:r>
        <w:t>Rużycka</w:t>
      </w:r>
      <w:proofErr w:type="spellEnd"/>
    </w:p>
    <w:p w:rsidR="004A05D4" w:rsidRDefault="004A05D4" w:rsidP="004A05D4"/>
    <w:p w:rsidR="004A05D4" w:rsidRPr="004A05D4" w:rsidRDefault="004A05D4" w:rsidP="004A05D4">
      <w:pPr>
        <w:jc w:val="center"/>
        <w:rPr>
          <w:b/>
        </w:rPr>
      </w:pPr>
      <w:r w:rsidRPr="004A05D4">
        <w:rPr>
          <w:b/>
        </w:rPr>
        <w:t>§ 2.</w:t>
      </w:r>
    </w:p>
    <w:p w:rsidR="004A05D4" w:rsidRDefault="004A05D4" w:rsidP="004A05D4"/>
    <w:p w:rsidR="004A05D4" w:rsidRDefault="004A05D4" w:rsidP="00CE18B4">
      <w:pPr>
        <w:jc w:val="both"/>
      </w:pPr>
      <w:r>
        <w:t>Wykonanie uchwa</w:t>
      </w:r>
      <w:r w:rsidR="00792993">
        <w:t>ły powierza się P</w:t>
      </w:r>
      <w:r>
        <w:t>rzewodniczącej Rady Miejskiej, którą zobowiązuje się do przekazania listy ławników wraz z dotyczącymi ich danymi Prezesowi Sądu Okręgowego w Kielcach.</w:t>
      </w:r>
    </w:p>
    <w:p w:rsidR="004A05D4" w:rsidRDefault="004A05D4" w:rsidP="004A05D4"/>
    <w:p w:rsidR="004A05D4" w:rsidRPr="004A05D4" w:rsidRDefault="004A05D4" w:rsidP="004A05D4">
      <w:pPr>
        <w:jc w:val="center"/>
        <w:rPr>
          <w:b/>
        </w:rPr>
      </w:pPr>
      <w:r w:rsidRPr="004A05D4">
        <w:rPr>
          <w:b/>
        </w:rPr>
        <w:t>§ 3.</w:t>
      </w:r>
    </w:p>
    <w:p w:rsidR="004A05D4" w:rsidRDefault="004A05D4" w:rsidP="004A05D4"/>
    <w:p w:rsidR="004A05D4" w:rsidRDefault="004A05D4" w:rsidP="00E54727">
      <w:pPr>
        <w:jc w:val="both"/>
      </w:pPr>
      <w:r>
        <w:t>Uchwała wchodzi w ż</w:t>
      </w:r>
      <w:r w:rsidR="00A04E59">
        <w:t xml:space="preserve">ycie z dniem podjęcia i podlega podaniu do publicznej wiadomości poprzez rozplakatowanie na tablicach ogłoszeń w Urzędzie Miasta </w:t>
      </w:r>
      <w:r w:rsidR="00A04E59">
        <w:br/>
      </w:r>
      <w:r w:rsidR="00A65121">
        <w:t>i Gminy, a także zamieszczenia</w:t>
      </w:r>
      <w:r w:rsidR="00A04E59">
        <w:t xml:space="preserve"> jej na stronie internetowej Gminy.</w:t>
      </w:r>
    </w:p>
    <w:p w:rsidR="004A05D4" w:rsidRDefault="00E54727" w:rsidP="004A05D4">
      <w:r>
        <w:t xml:space="preserve">                                                                                                    Przewodnicząca </w:t>
      </w:r>
    </w:p>
    <w:p w:rsidR="00E54727" w:rsidRDefault="00E54727" w:rsidP="004A05D4">
      <w:r>
        <w:t xml:space="preserve">                                                                                                     Rady Miejskiej</w:t>
      </w:r>
    </w:p>
    <w:p w:rsidR="00E54727" w:rsidRDefault="00E54727" w:rsidP="004A05D4">
      <w:r>
        <w:t xml:space="preserve"> </w:t>
      </w:r>
    </w:p>
    <w:p w:rsidR="00E54727" w:rsidRDefault="00E54727" w:rsidP="004A05D4">
      <w:r>
        <w:t xml:space="preserve">                                                                                              mgr Małgorzata Styczeń</w:t>
      </w:r>
    </w:p>
    <w:p w:rsidR="004A05D4" w:rsidRDefault="00E54727" w:rsidP="004A05D4">
      <w:r>
        <w:lastRenderedPageBreak/>
        <w:t xml:space="preserve">                                                                                                </w:t>
      </w:r>
    </w:p>
    <w:p w:rsidR="004A05D4" w:rsidRPr="00FA6F71" w:rsidRDefault="004A05D4" w:rsidP="00FA6F71">
      <w:pPr>
        <w:jc w:val="center"/>
        <w:rPr>
          <w:b/>
        </w:rPr>
      </w:pPr>
      <w:r w:rsidRPr="00FA6F71">
        <w:rPr>
          <w:b/>
        </w:rPr>
        <w:t>UZASADNIENIE</w:t>
      </w:r>
    </w:p>
    <w:p w:rsidR="004A05D4" w:rsidRDefault="004A05D4" w:rsidP="004A05D4"/>
    <w:p w:rsidR="004A05D4" w:rsidRDefault="00A134A7" w:rsidP="00D951FC">
      <w:pPr>
        <w:jc w:val="both"/>
      </w:pPr>
      <w:r>
        <w:t>Zgodnie z ustawą</w:t>
      </w:r>
      <w:r w:rsidR="004A05D4">
        <w:t xml:space="preserve"> Prawo o ustroju sądów powszechnych do końca października 2015r. rady gmin dokonują wyboru ławników do sądów okręgowych i sądów rejonowych na kadencję 2016 – 2019 w głos</w:t>
      </w:r>
      <w:r w:rsidR="00FA6F71">
        <w:t xml:space="preserve">owaniu tajnym. Prezes Sądu Okręgowego </w:t>
      </w:r>
      <w:r w:rsidR="004A05D4">
        <w:t xml:space="preserve">w Kielcach pismem Nr Adm-510-4/15 </w:t>
      </w:r>
      <w:r w:rsidR="00FA6F71">
        <w:t>z dnia 27 maja 2015r. określił liczbę ławników dla potrzeb:</w:t>
      </w:r>
    </w:p>
    <w:p w:rsidR="00FA6F71" w:rsidRDefault="00FA6F71" w:rsidP="00D951FC">
      <w:pPr>
        <w:pStyle w:val="Akapitzlist"/>
        <w:numPr>
          <w:ilvl w:val="0"/>
          <w:numId w:val="8"/>
        </w:numPr>
        <w:jc w:val="both"/>
      </w:pPr>
      <w:r>
        <w:t>Sądu Okręgowego w Kielcach – 2. ławników.</w:t>
      </w:r>
    </w:p>
    <w:p w:rsidR="00FA6F71" w:rsidRDefault="00FA6F71" w:rsidP="00D951FC">
      <w:pPr>
        <w:pStyle w:val="Akapitzlist"/>
        <w:numPr>
          <w:ilvl w:val="0"/>
          <w:numId w:val="8"/>
        </w:numPr>
        <w:jc w:val="both"/>
      </w:pPr>
      <w:r>
        <w:t>Sądu Rejonowego w Skarżysku Kamiennej – 5. ławników; w tym do orzekania w sprawach z zakresu Prawa pracy – 2. ławników.</w:t>
      </w:r>
    </w:p>
    <w:p w:rsidR="00E96007" w:rsidRDefault="00E96007" w:rsidP="00E96007">
      <w:pPr>
        <w:jc w:val="both"/>
      </w:pPr>
      <w:r>
        <w:t>Uchwałę podjęto w oparciu o opinię przedstawioną podczas sesji przez Zespół opiniujący kandydatów na ławników powołany uchwałą Rady Miejskiej.</w:t>
      </w:r>
    </w:p>
    <w:p w:rsidR="00E54727" w:rsidRDefault="00E54727" w:rsidP="00E96007">
      <w:pPr>
        <w:jc w:val="both"/>
      </w:pPr>
    </w:p>
    <w:p w:rsidR="00E54727" w:rsidRDefault="00E54727" w:rsidP="00E96007">
      <w:pPr>
        <w:jc w:val="both"/>
      </w:pPr>
      <w:r>
        <w:t xml:space="preserve">                                                                                               Przewodnicząca </w:t>
      </w:r>
    </w:p>
    <w:p w:rsidR="00E54727" w:rsidRDefault="00E54727" w:rsidP="00E96007">
      <w:pPr>
        <w:jc w:val="both"/>
      </w:pPr>
      <w:r>
        <w:t xml:space="preserve">                                                                                                Rady Miejskiej</w:t>
      </w:r>
    </w:p>
    <w:p w:rsidR="00E54727" w:rsidRDefault="00E54727" w:rsidP="00E96007">
      <w:pPr>
        <w:jc w:val="both"/>
      </w:pPr>
    </w:p>
    <w:p w:rsidR="00E54727" w:rsidRDefault="00E54727" w:rsidP="00E96007">
      <w:pPr>
        <w:jc w:val="both"/>
      </w:pPr>
      <w:r>
        <w:t xml:space="preserve">                                                                                     </w:t>
      </w:r>
      <w:bookmarkStart w:id="0" w:name="_GoBack"/>
      <w:bookmarkEnd w:id="0"/>
      <w:r>
        <w:t xml:space="preserve">   mgr Małgorzata Styczeń</w:t>
      </w:r>
    </w:p>
    <w:sectPr w:rsidR="00E54727" w:rsidSect="004A05D4">
      <w:pgSz w:w="11906" w:h="16838"/>
      <w:pgMar w:top="709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505A"/>
    <w:multiLevelType w:val="hybridMultilevel"/>
    <w:tmpl w:val="3DF0A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95C"/>
    <w:multiLevelType w:val="hybridMultilevel"/>
    <w:tmpl w:val="7A7A0C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DB3E1C"/>
    <w:multiLevelType w:val="hybridMultilevel"/>
    <w:tmpl w:val="9C9C7E64"/>
    <w:lvl w:ilvl="0" w:tplc="D63E7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1AD"/>
    <w:multiLevelType w:val="hybridMultilevel"/>
    <w:tmpl w:val="00565DD0"/>
    <w:lvl w:ilvl="0" w:tplc="5C6E76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84E2DB7"/>
    <w:multiLevelType w:val="hybridMultilevel"/>
    <w:tmpl w:val="9AECD548"/>
    <w:lvl w:ilvl="0" w:tplc="C638C8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FDA09A7"/>
    <w:multiLevelType w:val="hybridMultilevel"/>
    <w:tmpl w:val="12C21CD0"/>
    <w:lvl w:ilvl="0" w:tplc="C638C8F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6138620B"/>
    <w:multiLevelType w:val="hybridMultilevel"/>
    <w:tmpl w:val="B5FCF272"/>
    <w:lvl w:ilvl="0" w:tplc="D0561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26382"/>
    <w:multiLevelType w:val="hybridMultilevel"/>
    <w:tmpl w:val="5BA89E96"/>
    <w:lvl w:ilvl="0" w:tplc="C638C8F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5F"/>
    <w:rsid w:val="00034A5F"/>
    <w:rsid w:val="000B07E6"/>
    <w:rsid w:val="001056B6"/>
    <w:rsid w:val="001159DC"/>
    <w:rsid w:val="00292613"/>
    <w:rsid w:val="0033653A"/>
    <w:rsid w:val="004A05D4"/>
    <w:rsid w:val="00792993"/>
    <w:rsid w:val="007B1FC1"/>
    <w:rsid w:val="00A04E59"/>
    <w:rsid w:val="00A134A7"/>
    <w:rsid w:val="00A65121"/>
    <w:rsid w:val="00CE18B4"/>
    <w:rsid w:val="00D951FC"/>
    <w:rsid w:val="00E25D58"/>
    <w:rsid w:val="00E54727"/>
    <w:rsid w:val="00E73DCD"/>
    <w:rsid w:val="00E96007"/>
    <w:rsid w:val="00FA6F71"/>
    <w:rsid w:val="00F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A85AB-B113-4BD7-AB33-2A75E9BB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MARIUSZ ŚLUSARCZYK</cp:lastModifiedBy>
  <cp:revision>10</cp:revision>
  <cp:lastPrinted>2015-10-15T13:31:00Z</cp:lastPrinted>
  <dcterms:created xsi:type="dcterms:W3CDTF">2015-10-15T13:07:00Z</dcterms:created>
  <dcterms:modified xsi:type="dcterms:W3CDTF">2015-11-05T09:30:00Z</dcterms:modified>
</cp:coreProperties>
</file>