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C" w:rsidRDefault="00AD7F0C"/>
    <w:p w:rsidR="00AD7F0C" w:rsidRPr="008D56FA" w:rsidRDefault="00951833" w:rsidP="008D56FA">
      <w:pPr>
        <w:jc w:val="center"/>
        <w:rPr>
          <w:b/>
        </w:rPr>
      </w:pPr>
      <w:r>
        <w:rPr>
          <w:b/>
        </w:rPr>
        <w:t>UCHWAŁA Nr 35/VI/</w:t>
      </w:r>
      <w:r w:rsidR="00AD7F0C" w:rsidRPr="008D56FA">
        <w:rPr>
          <w:b/>
        </w:rPr>
        <w:t>2015</w:t>
      </w:r>
    </w:p>
    <w:p w:rsidR="00AD7F0C" w:rsidRPr="008D56FA" w:rsidRDefault="00AD7F0C" w:rsidP="008D56FA">
      <w:pPr>
        <w:jc w:val="center"/>
        <w:rPr>
          <w:b/>
        </w:rPr>
      </w:pPr>
      <w:r w:rsidRPr="008D56FA">
        <w:rPr>
          <w:b/>
        </w:rPr>
        <w:t>Rady Miejskiej w Suchedniowie</w:t>
      </w:r>
    </w:p>
    <w:p w:rsidR="00AD7F0C" w:rsidRDefault="00951833" w:rsidP="00726323">
      <w:pPr>
        <w:jc w:val="center"/>
        <w:rPr>
          <w:b/>
        </w:rPr>
      </w:pPr>
      <w:r>
        <w:rPr>
          <w:b/>
        </w:rPr>
        <w:t>z dnia 19 czerwca</w:t>
      </w:r>
      <w:r w:rsidR="00AD7F0C" w:rsidRPr="008D56FA">
        <w:rPr>
          <w:b/>
        </w:rPr>
        <w:t xml:space="preserve"> 2015r.</w:t>
      </w:r>
    </w:p>
    <w:p w:rsidR="00726323" w:rsidRPr="00726323" w:rsidRDefault="00726323" w:rsidP="00726323">
      <w:pPr>
        <w:jc w:val="center"/>
        <w:rPr>
          <w:b/>
        </w:rPr>
      </w:pPr>
    </w:p>
    <w:p w:rsidR="00AD7F0C" w:rsidRPr="008D56FA" w:rsidRDefault="00AD7F0C">
      <w:pPr>
        <w:rPr>
          <w:b/>
        </w:rPr>
      </w:pPr>
    </w:p>
    <w:p w:rsidR="00AD7F0C" w:rsidRPr="008D56FA" w:rsidRDefault="00AD7F0C">
      <w:pPr>
        <w:rPr>
          <w:b/>
        </w:rPr>
      </w:pPr>
      <w:r w:rsidRPr="008D56FA">
        <w:rPr>
          <w:b/>
        </w:rPr>
        <w:t xml:space="preserve">w sprawie likwidacji samorządowego zakładu budżetowego pn. „Zakład Gospodarki Komunalnej w Suchedniowie” w celu przekształcenia w jednostkę budżetową </w:t>
      </w:r>
      <w:r w:rsidR="008D56FA" w:rsidRPr="008D56FA">
        <w:rPr>
          <w:b/>
        </w:rPr>
        <w:t>pn. „Zakład Gospodarki Komunalnej w Suchedniowie”</w:t>
      </w:r>
    </w:p>
    <w:p w:rsidR="008D56FA" w:rsidRDefault="008D56FA"/>
    <w:p w:rsidR="00726323" w:rsidRDefault="00726323"/>
    <w:p w:rsidR="008D56FA" w:rsidRPr="00E74D9C" w:rsidRDefault="008D56FA">
      <w:pPr>
        <w:rPr>
          <w:sz w:val="26"/>
        </w:rPr>
      </w:pPr>
      <w:r>
        <w:tab/>
      </w:r>
      <w:r w:rsidRPr="00E74D9C">
        <w:rPr>
          <w:sz w:val="26"/>
        </w:rPr>
        <w:t xml:space="preserve">Na podstawie </w:t>
      </w:r>
      <w:r w:rsidR="00724219">
        <w:rPr>
          <w:sz w:val="26"/>
        </w:rPr>
        <w:t xml:space="preserve">9 ust.1 i </w:t>
      </w:r>
      <w:r w:rsidRPr="00E74D9C">
        <w:rPr>
          <w:sz w:val="26"/>
        </w:rPr>
        <w:t xml:space="preserve">art. 18 ust. 2 pkt 9 lit h) ustawy z dnia 8 marca 1990r. </w:t>
      </w:r>
      <w:r w:rsidRPr="00E74D9C">
        <w:rPr>
          <w:sz w:val="26"/>
        </w:rPr>
        <w:br/>
        <w:t>o samorządzie gminnym (</w:t>
      </w:r>
      <w:proofErr w:type="spellStart"/>
      <w:r w:rsidRPr="00E74D9C">
        <w:rPr>
          <w:sz w:val="26"/>
        </w:rPr>
        <w:t>t.j</w:t>
      </w:r>
      <w:proofErr w:type="spellEnd"/>
      <w:r w:rsidRPr="00E74D9C">
        <w:rPr>
          <w:sz w:val="26"/>
        </w:rPr>
        <w:t>. Dz. U. z 2013r. poz. 594 ze zm.), art. 12 ust. 1 pkt 2, ust. 2 oraz art. 16 ust. 1, 3, 5 i 7 ustawy z dnia 27 sierpnia 2009r. o finansach publicznych (</w:t>
      </w:r>
      <w:proofErr w:type="spellStart"/>
      <w:r w:rsidRPr="00E74D9C">
        <w:rPr>
          <w:sz w:val="26"/>
        </w:rPr>
        <w:t>t.j</w:t>
      </w:r>
      <w:proofErr w:type="spellEnd"/>
      <w:r w:rsidRPr="00E74D9C">
        <w:rPr>
          <w:sz w:val="26"/>
        </w:rPr>
        <w:t>. Dz. U. 2013r. poz. 885 ze zm.) Rada Miejska w Suchedniowie uchwala, co następuje:</w:t>
      </w:r>
    </w:p>
    <w:p w:rsidR="008D56FA" w:rsidRPr="00E74D9C" w:rsidRDefault="008D56FA">
      <w:pPr>
        <w:rPr>
          <w:sz w:val="26"/>
        </w:rPr>
      </w:pPr>
    </w:p>
    <w:p w:rsidR="008D56FA" w:rsidRPr="00E74D9C" w:rsidRDefault="008D56FA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1.</w:t>
      </w:r>
    </w:p>
    <w:p w:rsidR="008D56FA" w:rsidRPr="00E74D9C" w:rsidRDefault="008D56FA">
      <w:pPr>
        <w:rPr>
          <w:sz w:val="26"/>
        </w:rPr>
      </w:pPr>
    </w:p>
    <w:p w:rsidR="008D56FA" w:rsidRPr="00E74D9C" w:rsidRDefault="00724219" w:rsidP="00C63654">
      <w:pPr>
        <w:pStyle w:val="Akapitzlist"/>
        <w:numPr>
          <w:ilvl w:val="0"/>
          <w:numId w:val="1"/>
        </w:numPr>
        <w:ind w:left="567" w:hanging="567"/>
        <w:rPr>
          <w:sz w:val="26"/>
        </w:rPr>
      </w:pPr>
      <w:r>
        <w:rPr>
          <w:sz w:val="26"/>
        </w:rPr>
        <w:t xml:space="preserve">Z dniem 1 </w:t>
      </w:r>
      <w:r w:rsidR="007835CA">
        <w:rPr>
          <w:sz w:val="26"/>
        </w:rPr>
        <w:t xml:space="preserve">lipca </w:t>
      </w:r>
      <w:r w:rsidR="008D56FA" w:rsidRPr="00E74D9C">
        <w:rPr>
          <w:sz w:val="26"/>
        </w:rPr>
        <w:t xml:space="preserve">2015r. </w:t>
      </w:r>
      <w:r w:rsidR="002A5E44" w:rsidRPr="00E74D9C">
        <w:rPr>
          <w:sz w:val="26"/>
        </w:rPr>
        <w:t xml:space="preserve">stawia się w stan likwidacji w celu przekształcenia </w:t>
      </w:r>
      <w:r w:rsidR="007835CA">
        <w:rPr>
          <w:sz w:val="26"/>
        </w:rPr>
        <w:br/>
      </w:r>
      <w:r w:rsidR="002A5E44" w:rsidRPr="00E74D9C">
        <w:rPr>
          <w:sz w:val="26"/>
        </w:rPr>
        <w:t>w jednostkę budżetową samorządowy zakład budżetowy pn.</w:t>
      </w:r>
      <w:r>
        <w:rPr>
          <w:sz w:val="26"/>
        </w:rPr>
        <w:t>”</w:t>
      </w:r>
      <w:r w:rsidR="002A5E44" w:rsidRPr="00E74D9C">
        <w:rPr>
          <w:sz w:val="26"/>
        </w:rPr>
        <w:t xml:space="preserve"> Zakład Gospodarki Komunalnej</w:t>
      </w:r>
      <w:r>
        <w:rPr>
          <w:sz w:val="26"/>
        </w:rPr>
        <w:t>”</w:t>
      </w:r>
      <w:r w:rsidR="002A5E44" w:rsidRPr="00E74D9C">
        <w:rPr>
          <w:sz w:val="26"/>
        </w:rPr>
        <w:t xml:space="preserve"> z siedzibą w Suchedniowie przy ul. Kościelnej 21, zwanym dalej samorządowym zakładem budżetowym.</w:t>
      </w:r>
    </w:p>
    <w:p w:rsidR="002A5E44" w:rsidRPr="00E74D9C" w:rsidRDefault="002A5E44" w:rsidP="00C63654">
      <w:pPr>
        <w:pStyle w:val="Akapitzlist"/>
        <w:numPr>
          <w:ilvl w:val="0"/>
          <w:numId w:val="1"/>
        </w:numPr>
        <w:ind w:left="567" w:hanging="567"/>
        <w:rPr>
          <w:sz w:val="26"/>
        </w:rPr>
      </w:pPr>
      <w:r w:rsidRPr="00E74D9C">
        <w:rPr>
          <w:sz w:val="26"/>
        </w:rPr>
        <w:t>Na likwidatora wyznacza się kierownika Zakładu Gospodarki Komunalnej.</w:t>
      </w:r>
    </w:p>
    <w:p w:rsidR="002A5E44" w:rsidRPr="00E74D9C" w:rsidRDefault="002A5E44" w:rsidP="00C63654">
      <w:pPr>
        <w:pStyle w:val="Akapitzlist"/>
        <w:numPr>
          <w:ilvl w:val="0"/>
          <w:numId w:val="1"/>
        </w:numPr>
        <w:ind w:left="567" w:hanging="567"/>
        <w:rPr>
          <w:sz w:val="26"/>
        </w:rPr>
      </w:pPr>
      <w:r w:rsidRPr="00E74D9C">
        <w:rPr>
          <w:sz w:val="26"/>
        </w:rPr>
        <w:t>Czynności likwidacyjne obejmują:</w:t>
      </w:r>
    </w:p>
    <w:p w:rsidR="002A5E44" w:rsidRPr="00E74D9C" w:rsidRDefault="002A5E44" w:rsidP="00C63654">
      <w:pPr>
        <w:pStyle w:val="Akapitzlist"/>
        <w:numPr>
          <w:ilvl w:val="0"/>
          <w:numId w:val="2"/>
        </w:numPr>
        <w:ind w:left="1134" w:hanging="567"/>
        <w:rPr>
          <w:sz w:val="26"/>
        </w:rPr>
      </w:pPr>
      <w:r w:rsidRPr="00E74D9C">
        <w:rPr>
          <w:sz w:val="26"/>
        </w:rPr>
        <w:t xml:space="preserve">przeprowadzenie inwentaryzacji wszystkich aktywów i pasywów zgodnie </w:t>
      </w:r>
      <w:r w:rsidR="00E74D9C">
        <w:rPr>
          <w:sz w:val="26"/>
        </w:rPr>
        <w:br/>
      </w:r>
      <w:r w:rsidRPr="00E74D9C">
        <w:rPr>
          <w:sz w:val="26"/>
        </w:rPr>
        <w:t>z przepisami o rachunkowości, w tym ustalenie należności i zobowiązań oraz stanu środków obrotowych majątku trwałego znajdującego się w użytkowaniu samorządowego zakładu budżetowego,</w:t>
      </w:r>
    </w:p>
    <w:p w:rsidR="002A5E44" w:rsidRPr="00E74D9C" w:rsidRDefault="002A5E44" w:rsidP="00C63654">
      <w:pPr>
        <w:pStyle w:val="Akapitzlist"/>
        <w:numPr>
          <w:ilvl w:val="0"/>
          <w:numId w:val="2"/>
        </w:numPr>
        <w:ind w:left="1134" w:hanging="567"/>
        <w:rPr>
          <w:sz w:val="26"/>
        </w:rPr>
      </w:pPr>
      <w:r w:rsidRPr="00E74D9C">
        <w:rPr>
          <w:sz w:val="26"/>
        </w:rPr>
        <w:t xml:space="preserve">zamknięcie rachunków bankowych i ksiąg rachunkowych zgodnie </w:t>
      </w:r>
      <w:r w:rsidR="00C63654">
        <w:rPr>
          <w:sz w:val="26"/>
        </w:rPr>
        <w:br/>
      </w:r>
      <w:r w:rsidRPr="00E74D9C">
        <w:rPr>
          <w:sz w:val="26"/>
        </w:rPr>
        <w:t>z przepisami o rachunkowości,</w:t>
      </w:r>
    </w:p>
    <w:p w:rsidR="002A5E44" w:rsidRPr="00E74D9C" w:rsidRDefault="002A5E44" w:rsidP="00C63654">
      <w:pPr>
        <w:pStyle w:val="Akapitzlist"/>
        <w:numPr>
          <w:ilvl w:val="0"/>
          <w:numId w:val="2"/>
        </w:numPr>
        <w:ind w:left="1134" w:hanging="567"/>
        <w:rPr>
          <w:sz w:val="26"/>
        </w:rPr>
      </w:pPr>
      <w:r w:rsidRPr="00E74D9C">
        <w:rPr>
          <w:sz w:val="26"/>
        </w:rPr>
        <w:t>sporządzenie bilansu zamknięcia samorządowego zakładu budżetowego,</w:t>
      </w:r>
    </w:p>
    <w:p w:rsidR="002A5E44" w:rsidRPr="00E74D9C" w:rsidRDefault="002A5E44" w:rsidP="00C63654">
      <w:pPr>
        <w:pStyle w:val="Akapitzlist"/>
        <w:numPr>
          <w:ilvl w:val="0"/>
          <w:numId w:val="2"/>
        </w:numPr>
        <w:ind w:left="1134" w:hanging="567"/>
        <w:rPr>
          <w:sz w:val="26"/>
        </w:rPr>
      </w:pPr>
      <w:r w:rsidRPr="00E74D9C">
        <w:rPr>
          <w:sz w:val="26"/>
        </w:rPr>
        <w:t>sporządzenie obowiązującej sprawozdawczości finansowej i statystycznej</w:t>
      </w:r>
      <w:r w:rsidR="00D15944" w:rsidRPr="00E74D9C">
        <w:rPr>
          <w:sz w:val="26"/>
        </w:rPr>
        <w:t>.</w:t>
      </w:r>
    </w:p>
    <w:p w:rsidR="00D15944" w:rsidRPr="00E74D9C" w:rsidRDefault="00D15944" w:rsidP="00C63654">
      <w:pPr>
        <w:pStyle w:val="Akapitzlist"/>
        <w:numPr>
          <w:ilvl w:val="0"/>
          <w:numId w:val="1"/>
        </w:numPr>
        <w:ind w:left="567" w:hanging="567"/>
        <w:rPr>
          <w:sz w:val="26"/>
        </w:rPr>
      </w:pPr>
      <w:r w:rsidRPr="00E74D9C">
        <w:rPr>
          <w:sz w:val="26"/>
        </w:rPr>
        <w:t>Termin zakończenia likwida</w:t>
      </w:r>
      <w:r w:rsidR="00724219">
        <w:rPr>
          <w:sz w:val="26"/>
        </w:rPr>
        <w:t xml:space="preserve">cji ustala się na dzień </w:t>
      </w:r>
      <w:r w:rsidR="000B40DF">
        <w:rPr>
          <w:sz w:val="26"/>
        </w:rPr>
        <w:t>31 grudnia</w:t>
      </w:r>
      <w:r w:rsidRPr="00E74D9C">
        <w:rPr>
          <w:sz w:val="26"/>
        </w:rPr>
        <w:t xml:space="preserve"> 2015r.</w:t>
      </w:r>
    </w:p>
    <w:p w:rsidR="00D15944" w:rsidRPr="00E74D9C" w:rsidRDefault="00D15944" w:rsidP="00D15944">
      <w:pPr>
        <w:rPr>
          <w:sz w:val="26"/>
        </w:rPr>
      </w:pPr>
    </w:p>
    <w:p w:rsidR="00D15944" w:rsidRPr="00E74D9C" w:rsidRDefault="00D15944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2.</w:t>
      </w:r>
    </w:p>
    <w:p w:rsidR="00D15944" w:rsidRPr="00E74D9C" w:rsidRDefault="00D15944" w:rsidP="00D15944">
      <w:pPr>
        <w:rPr>
          <w:sz w:val="26"/>
        </w:rPr>
      </w:pPr>
    </w:p>
    <w:p w:rsidR="00D15944" w:rsidRPr="00E74D9C" w:rsidRDefault="00724219" w:rsidP="00D15944">
      <w:pPr>
        <w:rPr>
          <w:sz w:val="26"/>
        </w:rPr>
      </w:pPr>
      <w:r>
        <w:rPr>
          <w:sz w:val="26"/>
        </w:rPr>
        <w:t xml:space="preserve">Z dniem 1 </w:t>
      </w:r>
      <w:r w:rsidR="000B40DF">
        <w:rPr>
          <w:sz w:val="26"/>
        </w:rPr>
        <w:t>stycznia</w:t>
      </w:r>
      <w:r>
        <w:rPr>
          <w:sz w:val="26"/>
        </w:rPr>
        <w:t xml:space="preserve"> </w:t>
      </w:r>
      <w:r w:rsidR="000B40DF">
        <w:rPr>
          <w:sz w:val="26"/>
        </w:rPr>
        <w:t xml:space="preserve"> 2016</w:t>
      </w:r>
      <w:r w:rsidR="00D15944" w:rsidRPr="00E74D9C">
        <w:rPr>
          <w:sz w:val="26"/>
        </w:rPr>
        <w:t xml:space="preserve">r. tworzy się jednostkę budżetową pn. </w:t>
      </w:r>
      <w:r>
        <w:rPr>
          <w:sz w:val="26"/>
        </w:rPr>
        <w:t>„</w:t>
      </w:r>
      <w:r w:rsidR="00D15944" w:rsidRPr="00E74D9C">
        <w:rPr>
          <w:sz w:val="26"/>
        </w:rPr>
        <w:t>Zakład Gospodarki Komunalnej</w:t>
      </w:r>
      <w:r>
        <w:rPr>
          <w:sz w:val="26"/>
        </w:rPr>
        <w:t>”</w:t>
      </w:r>
      <w:r w:rsidR="00D15944" w:rsidRPr="00E74D9C">
        <w:rPr>
          <w:sz w:val="26"/>
        </w:rPr>
        <w:t xml:space="preserve"> z siedzibą w Suchedniowie przy ul. Kościelnej 21, zwaną dalej jednostką budżetową.</w:t>
      </w:r>
    </w:p>
    <w:p w:rsidR="00D15944" w:rsidRPr="00E74D9C" w:rsidRDefault="00D15944" w:rsidP="00D15944">
      <w:pPr>
        <w:rPr>
          <w:sz w:val="26"/>
        </w:rPr>
      </w:pPr>
    </w:p>
    <w:p w:rsidR="00D15944" w:rsidRPr="00E74D9C" w:rsidRDefault="00D15944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3.</w:t>
      </w:r>
    </w:p>
    <w:p w:rsidR="00D15944" w:rsidRPr="00E74D9C" w:rsidRDefault="00D15944" w:rsidP="00D15944">
      <w:pPr>
        <w:rPr>
          <w:sz w:val="26"/>
        </w:rPr>
      </w:pPr>
    </w:p>
    <w:p w:rsidR="00726323" w:rsidRDefault="00D15944" w:rsidP="00D15944">
      <w:pPr>
        <w:rPr>
          <w:sz w:val="26"/>
        </w:rPr>
      </w:pPr>
      <w:r w:rsidRPr="00E74D9C">
        <w:rPr>
          <w:sz w:val="26"/>
        </w:rPr>
        <w:t>Mienie znajdujące się w użytkowaniu likwidowanego samorządowego zakładu budżetowego według stanu na dzień likwidacji przejmuje jednostka budżetowa.</w:t>
      </w:r>
    </w:p>
    <w:p w:rsidR="00726323" w:rsidRDefault="00726323" w:rsidP="00D15944">
      <w:pPr>
        <w:rPr>
          <w:sz w:val="26"/>
        </w:rPr>
      </w:pPr>
    </w:p>
    <w:p w:rsidR="00726323" w:rsidRDefault="00726323" w:rsidP="00D15944">
      <w:pPr>
        <w:rPr>
          <w:sz w:val="26"/>
        </w:rPr>
      </w:pPr>
    </w:p>
    <w:p w:rsidR="00726323" w:rsidRDefault="00726323" w:rsidP="00D15944">
      <w:pPr>
        <w:rPr>
          <w:sz w:val="26"/>
        </w:rPr>
      </w:pPr>
    </w:p>
    <w:p w:rsidR="00726323" w:rsidRPr="00E74D9C" w:rsidRDefault="00726323" w:rsidP="00D15944">
      <w:pPr>
        <w:rPr>
          <w:sz w:val="26"/>
        </w:rPr>
      </w:pPr>
    </w:p>
    <w:p w:rsidR="00726323" w:rsidRDefault="00726323" w:rsidP="00E74D9C">
      <w:pPr>
        <w:jc w:val="center"/>
        <w:rPr>
          <w:rFonts w:cs="Times New Roman"/>
          <w:b/>
          <w:sz w:val="26"/>
        </w:rPr>
      </w:pPr>
    </w:p>
    <w:p w:rsidR="00D15944" w:rsidRPr="00E74D9C" w:rsidRDefault="00765713" w:rsidP="00E74D9C">
      <w:pPr>
        <w:jc w:val="center"/>
        <w:rPr>
          <w:b/>
          <w:sz w:val="26"/>
        </w:rPr>
      </w:pPr>
      <w:r>
        <w:rPr>
          <w:rFonts w:cs="Times New Roman"/>
          <w:b/>
          <w:sz w:val="26"/>
        </w:rPr>
        <w:lastRenderedPageBreak/>
        <w:t>§</w:t>
      </w:r>
      <w:r w:rsidR="00D15944" w:rsidRPr="00E74D9C">
        <w:rPr>
          <w:b/>
          <w:sz w:val="26"/>
        </w:rPr>
        <w:t xml:space="preserve"> 4.</w:t>
      </w:r>
    </w:p>
    <w:p w:rsidR="00D15944" w:rsidRPr="00E74D9C" w:rsidRDefault="00D15944" w:rsidP="00C63654">
      <w:pPr>
        <w:ind w:left="567" w:hanging="567"/>
        <w:rPr>
          <w:sz w:val="26"/>
        </w:rPr>
      </w:pPr>
    </w:p>
    <w:p w:rsidR="00D15944" w:rsidRPr="00E74D9C" w:rsidRDefault="00D15944" w:rsidP="00C63654">
      <w:pPr>
        <w:pStyle w:val="Akapitzlist"/>
        <w:numPr>
          <w:ilvl w:val="0"/>
          <w:numId w:val="4"/>
        </w:numPr>
        <w:ind w:left="567" w:hanging="567"/>
        <w:rPr>
          <w:sz w:val="26"/>
        </w:rPr>
      </w:pPr>
      <w:r w:rsidRPr="00E74D9C">
        <w:rPr>
          <w:sz w:val="26"/>
        </w:rPr>
        <w:t>Należności i zobowiązania likwidowanego samorządowego zakładu budżetowego według stanu na dzień likwidacji przejmuje jednostka budżetowa.</w:t>
      </w:r>
    </w:p>
    <w:p w:rsidR="00D15944" w:rsidRPr="00E74D9C" w:rsidRDefault="00D15944" w:rsidP="00C63654">
      <w:pPr>
        <w:pStyle w:val="Akapitzlist"/>
        <w:numPr>
          <w:ilvl w:val="0"/>
          <w:numId w:val="4"/>
        </w:numPr>
        <w:ind w:left="567" w:hanging="567"/>
        <w:rPr>
          <w:sz w:val="26"/>
        </w:rPr>
      </w:pPr>
      <w:r w:rsidRPr="00E74D9C">
        <w:rPr>
          <w:sz w:val="26"/>
        </w:rPr>
        <w:t xml:space="preserve">Środki pieniężne w kasie i na rachunkach bankowych </w:t>
      </w:r>
      <w:r w:rsidR="00761888" w:rsidRPr="00E74D9C">
        <w:rPr>
          <w:sz w:val="26"/>
        </w:rPr>
        <w:t>podlegają wpłacie na rachunek podstawowy Gminy wg. stanu na dzień likwidacji.</w:t>
      </w:r>
    </w:p>
    <w:p w:rsidR="00761888" w:rsidRPr="00E74D9C" w:rsidRDefault="00761888" w:rsidP="00C63654">
      <w:pPr>
        <w:pStyle w:val="Akapitzlist"/>
        <w:numPr>
          <w:ilvl w:val="0"/>
          <w:numId w:val="4"/>
        </w:numPr>
        <w:ind w:left="567" w:hanging="567"/>
        <w:rPr>
          <w:sz w:val="26"/>
        </w:rPr>
      </w:pPr>
      <w:r w:rsidRPr="00E74D9C">
        <w:rPr>
          <w:sz w:val="26"/>
        </w:rPr>
        <w:t>Bilans zamknięcia likwidowanego samorządowego zakładu budżetowego jest bilansem otwarcia jednostki budżetowej.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5.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761888">
      <w:pPr>
        <w:rPr>
          <w:sz w:val="26"/>
        </w:rPr>
      </w:pPr>
      <w:r w:rsidRPr="00E74D9C">
        <w:rPr>
          <w:sz w:val="26"/>
        </w:rPr>
        <w:t xml:space="preserve">Jednostka budżetowa prowadzi gospodarkę finansową według zasad określonych </w:t>
      </w:r>
      <w:r w:rsidR="00E74D9C">
        <w:rPr>
          <w:sz w:val="26"/>
        </w:rPr>
        <w:br/>
      </w:r>
      <w:r w:rsidRPr="00E74D9C">
        <w:rPr>
          <w:sz w:val="26"/>
        </w:rPr>
        <w:t>w ustawie o finansach publicznych.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6.</w:t>
      </w:r>
    </w:p>
    <w:p w:rsidR="00761888" w:rsidRPr="00E74D9C" w:rsidRDefault="00761888" w:rsidP="00C63654">
      <w:pPr>
        <w:ind w:left="567" w:hanging="567"/>
        <w:rPr>
          <w:sz w:val="26"/>
        </w:rPr>
      </w:pPr>
    </w:p>
    <w:p w:rsidR="00761888" w:rsidRDefault="008D2CCE" w:rsidP="00C63654">
      <w:pPr>
        <w:pStyle w:val="Akapitzlist"/>
        <w:numPr>
          <w:ilvl w:val="0"/>
          <w:numId w:val="5"/>
        </w:numPr>
        <w:ind w:left="567" w:hanging="567"/>
        <w:rPr>
          <w:sz w:val="26"/>
        </w:rPr>
      </w:pPr>
      <w:r w:rsidRPr="008D2CCE">
        <w:rPr>
          <w:sz w:val="26"/>
        </w:rPr>
        <w:t>S</w:t>
      </w:r>
      <w:r w:rsidR="00724219" w:rsidRPr="008D2CCE">
        <w:rPr>
          <w:sz w:val="26"/>
        </w:rPr>
        <w:t>tosunki pracy z pracownikami likwidowanej jednostki wygasają z dniem zakończenia likwidacji</w:t>
      </w:r>
      <w:r w:rsidR="003D34D0" w:rsidRPr="008D2CCE">
        <w:rPr>
          <w:sz w:val="26"/>
        </w:rPr>
        <w:t xml:space="preserve">, najpóźniej z dniem </w:t>
      </w:r>
      <w:r w:rsidR="000B40DF">
        <w:rPr>
          <w:sz w:val="26"/>
        </w:rPr>
        <w:t>31 grudnia</w:t>
      </w:r>
      <w:r w:rsidR="003D34D0" w:rsidRPr="008D2CCE">
        <w:rPr>
          <w:sz w:val="26"/>
        </w:rPr>
        <w:t xml:space="preserve"> 2015 roku; jeżeli na 30 dni przed terminem zakończenia likwidacji (tj. do dnia </w:t>
      </w:r>
      <w:r w:rsidR="000B40DF">
        <w:rPr>
          <w:sz w:val="26"/>
        </w:rPr>
        <w:t>30 listopada</w:t>
      </w:r>
      <w:r w:rsidR="003D34D0" w:rsidRPr="008D2CCE">
        <w:rPr>
          <w:sz w:val="26"/>
        </w:rPr>
        <w:t xml:space="preserve"> 2015 r.) nie zostaną im zaproponowane przez organ odpowiedzialny za przeprowadzenie procesu likwidacji </w:t>
      </w:r>
      <w:r w:rsidRPr="008D2CCE">
        <w:rPr>
          <w:sz w:val="26"/>
        </w:rPr>
        <w:t>nowe warunki pracy lub płacy na dalszy okres; albo w razie ich nieprzyjęcia w terminie 15 dni od dnia złożenia propozycji.</w:t>
      </w:r>
    </w:p>
    <w:p w:rsidR="008D2CCE" w:rsidRDefault="008D2CCE" w:rsidP="00C63654">
      <w:pPr>
        <w:pStyle w:val="Akapitzlist"/>
        <w:numPr>
          <w:ilvl w:val="0"/>
          <w:numId w:val="5"/>
        </w:numPr>
        <w:ind w:left="567" w:hanging="567"/>
        <w:rPr>
          <w:sz w:val="26"/>
        </w:rPr>
      </w:pPr>
      <w:r>
        <w:rPr>
          <w:sz w:val="26"/>
        </w:rPr>
        <w:t xml:space="preserve">W przypadku rozwiązania lub wygaśnięcia stosunku pracy </w:t>
      </w:r>
      <w:r w:rsidR="00D04976">
        <w:rPr>
          <w:sz w:val="26"/>
        </w:rPr>
        <w:t xml:space="preserve">, </w:t>
      </w:r>
      <w:r>
        <w:rPr>
          <w:sz w:val="26"/>
        </w:rPr>
        <w:t xml:space="preserve">pracownikom przysługiwać będą świadczenia przewidziane dla pracowników, z którymi stosunki pracy rozwiązuje </w:t>
      </w:r>
      <w:r w:rsidR="00D04976">
        <w:rPr>
          <w:sz w:val="26"/>
        </w:rPr>
        <w:t>pracodawca z przyczyn niedotyczących pracowników.</w:t>
      </w:r>
    </w:p>
    <w:p w:rsidR="00D04976" w:rsidRPr="008D2CCE" w:rsidRDefault="00D04976" w:rsidP="00C63654">
      <w:pPr>
        <w:pStyle w:val="Akapitzlist"/>
        <w:numPr>
          <w:ilvl w:val="0"/>
          <w:numId w:val="5"/>
        </w:numPr>
        <w:ind w:left="567" w:hanging="567"/>
        <w:rPr>
          <w:sz w:val="26"/>
        </w:rPr>
      </w:pPr>
      <w:r>
        <w:rPr>
          <w:sz w:val="26"/>
        </w:rPr>
        <w:t xml:space="preserve">Z dniem następującym po dniu zakończenia likwidacji,  najpóźniej z dniem </w:t>
      </w:r>
      <w:r w:rsidR="000B40DF">
        <w:rPr>
          <w:sz w:val="26"/>
        </w:rPr>
        <w:br/>
      </w:r>
      <w:r w:rsidR="00765713">
        <w:rPr>
          <w:sz w:val="26"/>
        </w:rPr>
        <w:t xml:space="preserve">1 </w:t>
      </w:r>
      <w:r w:rsidR="000B40DF">
        <w:rPr>
          <w:sz w:val="26"/>
        </w:rPr>
        <w:t>stycznia 2016</w:t>
      </w:r>
      <w:r>
        <w:rPr>
          <w:sz w:val="26"/>
        </w:rPr>
        <w:t xml:space="preserve"> roku</w:t>
      </w:r>
      <w:r w:rsidR="00765713">
        <w:rPr>
          <w:sz w:val="26"/>
        </w:rPr>
        <w:t xml:space="preserve">, </w:t>
      </w:r>
      <w:r>
        <w:rPr>
          <w:sz w:val="26"/>
        </w:rPr>
        <w:t xml:space="preserve"> pracownicy likwidowanego zakładu budżetowego, którym </w:t>
      </w:r>
      <w:r w:rsidR="00C63654">
        <w:rPr>
          <w:sz w:val="26"/>
        </w:rPr>
        <w:t>zaproponowano nowe warunki</w:t>
      </w:r>
      <w:r w:rsidR="00765713">
        <w:rPr>
          <w:sz w:val="26"/>
        </w:rPr>
        <w:t xml:space="preserve">, </w:t>
      </w:r>
      <w:r>
        <w:rPr>
          <w:sz w:val="26"/>
        </w:rPr>
        <w:t>pracy staną się pracownikami jednostki budżetowej.</w:t>
      </w:r>
    </w:p>
    <w:p w:rsidR="00761888" w:rsidRPr="00E74D9C" w:rsidRDefault="00761888" w:rsidP="00C63654">
      <w:pPr>
        <w:rPr>
          <w:sz w:val="26"/>
        </w:rPr>
      </w:pPr>
    </w:p>
    <w:p w:rsidR="00761888" w:rsidRPr="00E74D9C" w:rsidRDefault="00761888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7.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761888">
      <w:pPr>
        <w:rPr>
          <w:sz w:val="26"/>
        </w:rPr>
      </w:pPr>
      <w:r w:rsidRPr="00E74D9C">
        <w:rPr>
          <w:sz w:val="26"/>
        </w:rPr>
        <w:t xml:space="preserve">Zakres działania oraz zasady funkcjonowania jednostki budżetowej określa Statut stanowiący załącznik do nin. uchwały. 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8.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761888">
      <w:pPr>
        <w:rPr>
          <w:sz w:val="26"/>
        </w:rPr>
      </w:pPr>
      <w:r w:rsidRPr="00E74D9C">
        <w:rPr>
          <w:sz w:val="26"/>
        </w:rPr>
        <w:t>Wykonanie uchwały powierza się Burmistrzowi Miasta i Gminy Suchedniów.</w:t>
      </w:r>
    </w:p>
    <w:p w:rsidR="00761888" w:rsidRPr="00E74D9C" w:rsidRDefault="00761888" w:rsidP="00761888">
      <w:pPr>
        <w:rPr>
          <w:sz w:val="26"/>
        </w:rPr>
      </w:pPr>
    </w:p>
    <w:p w:rsidR="00761888" w:rsidRPr="00E74D9C" w:rsidRDefault="00761888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9.</w:t>
      </w:r>
    </w:p>
    <w:p w:rsidR="00761888" w:rsidRPr="00E74D9C" w:rsidRDefault="00761888" w:rsidP="00761888">
      <w:pPr>
        <w:rPr>
          <w:sz w:val="26"/>
        </w:rPr>
      </w:pPr>
    </w:p>
    <w:p w:rsidR="005748BC" w:rsidRPr="00E74D9C" w:rsidRDefault="005748BC" w:rsidP="00761888">
      <w:pPr>
        <w:rPr>
          <w:sz w:val="26"/>
        </w:rPr>
      </w:pPr>
      <w:r w:rsidRPr="00E74D9C">
        <w:rPr>
          <w:sz w:val="26"/>
        </w:rPr>
        <w:t>Traci moc uchwała Nr IX/43/91 Rady Miasta i Gminy Suchedniów z dnia 27 grudnia 1991r. w sprawie powołania zakładu budżetowego pn. „Zakład Gospodarki Komunalnej”.</w:t>
      </w:r>
    </w:p>
    <w:p w:rsidR="005748BC" w:rsidRPr="00E74D9C" w:rsidRDefault="005748BC" w:rsidP="00E74D9C">
      <w:pPr>
        <w:jc w:val="center"/>
        <w:rPr>
          <w:b/>
          <w:sz w:val="26"/>
        </w:rPr>
      </w:pPr>
      <w:r w:rsidRPr="00E74D9C">
        <w:rPr>
          <w:b/>
          <w:sz w:val="26"/>
        </w:rPr>
        <w:t>§ 10.</w:t>
      </w:r>
    </w:p>
    <w:p w:rsidR="005748BC" w:rsidRPr="00E74D9C" w:rsidRDefault="005748BC" w:rsidP="00761888">
      <w:pPr>
        <w:rPr>
          <w:sz w:val="26"/>
        </w:rPr>
      </w:pPr>
    </w:p>
    <w:p w:rsidR="005748BC" w:rsidRDefault="005748BC" w:rsidP="00761888">
      <w:pPr>
        <w:rPr>
          <w:sz w:val="26"/>
        </w:rPr>
      </w:pPr>
      <w:r w:rsidRPr="00E74D9C">
        <w:rPr>
          <w:sz w:val="26"/>
        </w:rPr>
        <w:t xml:space="preserve">Uchwała wchodzi w </w:t>
      </w:r>
      <w:r w:rsidR="00E74D9C">
        <w:rPr>
          <w:sz w:val="26"/>
        </w:rPr>
        <w:t>ż</w:t>
      </w:r>
      <w:r w:rsidRPr="00E74D9C">
        <w:rPr>
          <w:sz w:val="26"/>
        </w:rPr>
        <w:t>ycie z dniem podjęcia.</w:t>
      </w:r>
    </w:p>
    <w:p w:rsidR="00726323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Przewodnicząca</w:t>
      </w:r>
    </w:p>
    <w:p w:rsidR="00726323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Rady Miejskiej</w:t>
      </w:r>
    </w:p>
    <w:p w:rsidR="00726323" w:rsidRDefault="00726323" w:rsidP="00761888">
      <w:pPr>
        <w:rPr>
          <w:sz w:val="26"/>
        </w:rPr>
      </w:pPr>
    </w:p>
    <w:p w:rsidR="00726323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    mgr Małgorzata Styczeń</w:t>
      </w:r>
    </w:p>
    <w:p w:rsidR="00726323" w:rsidRDefault="00726323" w:rsidP="00E74D9C">
      <w:pPr>
        <w:jc w:val="center"/>
        <w:rPr>
          <w:b/>
          <w:szCs w:val="28"/>
        </w:rPr>
      </w:pPr>
    </w:p>
    <w:p w:rsidR="005748BC" w:rsidRPr="00E74D9C" w:rsidRDefault="005748BC" w:rsidP="00E74D9C">
      <w:pPr>
        <w:jc w:val="center"/>
        <w:rPr>
          <w:b/>
          <w:szCs w:val="28"/>
        </w:rPr>
      </w:pPr>
      <w:r w:rsidRPr="00E74D9C">
        <w:rPr>
          <w:b/>
          <w:szCs w:val="28"/>
        </w:rPr>
        <w:t>UZASADNIENIE</w:t>
      </w:r>
    </w:p>
    <w:p w:rsidR="005748BC" w:rsidRPr="00E74D9C" w:rsidRDefault="005748BC" w:rsidP="00761888">
      <w:pPr>
        <w:rPr>
          <w:sz w:val="26"/>
        </w:rPr>
      </w:pPr>
    </w:p>
    <w:p w:rsidR="005748BC" w:rsidRPr="00E74D9C" w:rsidRDefault="005748BC" w:rsidP="00E74D9C">
      <w:pPr>
        <w:ind w:firstLine="708"/>
        <w:rPr>
          <w:sz w:val="26"/>
        </w:rPr>
      </w:pPr>
      <w:r w:rsidRPr="00E74D9C">
        <w:rPr>
          <w:sz w:val="26"/>
        </w:rPr>
        <w:t xml:space="preserve">Zgodnie z art. 18 ust. 2 pkt 9 lit. h) ustawy z dnia 8 marca 1990r. </w:t>
      </w:r>
      <w:r w:rsidR="00E74D9C" w:rsidRPr="00E74D9C">
        <w:rPr>
          <w:sz w:val="26"/>
        </w:rPr>
        <w:br/>
      </w:r>
      <w:r w:rsidRPr="00E74D9C">
        <w:rPr>
          <w:sz w:val="26"/>
        </w:rPr>
        <w:t>o samorządzie gminnym (</w:t>
      </w:r>
      <w:proofErr w:type="spellStart"/>
      <w:r w:rsidRPr="00E74D9C">
        <w:rPr>
          <w:sz w:val="26"/>
        </w:rPr>
        <w:t>t.j</w:t>
      </w:r>
      <w:proofErr w:type="spellEnd"/>
      <w:r w:rsidRPr="00E74D9C">
        <w:rPr>
          <w:sz w:val="26"/>
        </w:rPr>
        <w:t xml:space="preserve">. Dz. U. z 2013r. poz. 594 ze zm.) oraz art. 16 </w:t>
      </w:r>
      <w:r w:rsidR="00B04D11" w:rsidRPr="00E74D9C">
        <w:rPr>
          <w:sz w:val="26"/>
        </w:rPr>
        <w:t xml:space="preserve">ustawy </w:t>
      </w:r>
      <w:r w:rsidR="00E74D9C" w:rsidRPr="00E74D9C">
        <w:rPr>
          <w:sz w:val="26"/>
        </w:rPr>
        <w:br/>
      </w:r>
      <w:r w:rsidR="00B04D11" w:rsidRPr="00E74D9C">
        <w:rPr>
          <w:sz w:val="26"/>
        </w:rPr>
        <w:t>z dnia 27 sierpnia 2009r. o finansach publicznych (</w:t>
      </w:r>
      <w:proofErr w:type="spellStart"/>
      <w:r w:rsidR="00B04D11" w:rsidRPr="00E74D9C">
        <w:rPr>
          <w:sz w:val="26"/>
        </w:rPr>
        <w:t>t.j</w:t>
      </w:r>
      <w:proofErr w:type="spellEnd"/>
      <w:r w:rsidR="00B04D11" w:rsidRPr="00E74D9C">
        <w:rPr>
          <w:sz w:val="26"/>
        </w:rPr>
        <w:t>. Dz. U. 2013r. poz. 885 ze zm.) organ stanowiący jednostki samorządu terytorialnego może tworzyć, łączyć, przekształcać w inną formę organizacyjno-prawną i likwidować samorządowy zakład budżetowy.</w:t>
      </w:r>
    </w:p>
    <w:p w:rsidR="00B04D11" w:rsidRPr="00E74D9C" w:rsidRDefault="00B04D11" w:rsidP="00761888">
      <w:pPr>
        <w:rPr>
          <w:sz w:val="26"/>
        </w:rPr>
      </w:pPr>
      <w:r w:rsidRPr="00E74D9C">
        <w:rPr>
          <w:sz w:val="26"/>
        </w:rPr>
        <w:t xml:space="preserve">Celem likwidacji samorządowego zakładu budżetowego pn. Zakład Gospodarki Komunalnej jest utworzenie nowej formy organizacyjno-prawnej jaką jest jednostka budżetowa. </w:t>
      </w:r>
    </w:p>
    <w:p w:rsidR="00B04D11" w:rsidRPr="00E74D9C" w:rsidRDefault="00B04D11" w:rsidP="00761888">
      <w:pPr>
        <w:rPr>
          <w:sz w:val="26"/>
        </w:rPr>
      </w:pPr>
      <w:r w:rsidRPr="00E74D9C">
        <w:rPr>
          <w:sz w:val="26"/>
        </w:rPr>
        <w:t xml:space="preserve">Jednostka budżetowa, jako jednostka organizacyjna sektora finansów publicznych pokrywa swoje wydatki bezpośrednio z budżetu gminy, gdzie trafiają również pobrane przez jednostkę dochody. </w:t>
      </w:r>
    </w:p>
    <w:p w:rsidR="00B04D11" w:rsidRPr="00E74D9C" w:rsidRDefault="00EB39C4" w:rsidP="00761888">
      <w:pPr>
        <w:rPr>
          <w:sz w:val="26"/>
        </w:rPr>
      </w:pPr>
      <w:r w:rsidRPr="00E74D9C">
        <w:rPr>
          <w:sz w:val="26"/>
        </w:rPr>
        <w:t xml:space="preserve">Rozliczenie budżetem następuje tzw. metodą budżetowania brutto, bowiem dochody </w:t>
      </w:r>
      <w:r w:rsidR="00E74D9C">
        <w:rPr>
          <w:sz w:val="26"/>
        </w:rPr>
        <w:br/>
      </w:r>
      <w:r w:rsidRPr="00E74D9C">
        <w:rPr>
          <w:sz w:val="26"/>
        </w:rPr>
        <w:t>i wydatki jednostki objęte są w pełnej wysokości planem budżetowym. Forma taka umożliwia ścisłą ewidencję wydatków publicznych i ułatwia kontrolę wykonania budżetu.</w:t>
      </w:r>
    </w:p>
    <w:p w:rsidR="00EB39C4" w:rsidRPr="00E74D9C" w:rsidRDefault="00EB39C4" w:rsidP="00761888">
      <w:pPr>
        <w:rPr>
          <w:sz w:val="26"/>
        </w:rPr>
      </w:pPr>
      <w:r w:rsidRPr="00E74D9C">
        <w:rPr>
          <w:sz w:val="26"/>
        </w:rPr>
        <w:t xml:space="preserve">Zakład budżetowy wykonuje zadania odpłatnie i pokrywa koszty swojej działalności </w:t>
      </w:r>
      <w:r w:rsidR="00E74D9C">
        <w:rPr>
          <w:sz w:val="26"/>
        </w:rPr>
        <w:br/>
      </w:r>
      <w:r w:rsidRPr="00E74D9C">
        <w:rPr>
          <w:sz w:val="26"/>
        </w:rPr>
        <w:t xml:space="preserve">z przychodów własnych, w związku z tym Zakład Gospodarki Komunalnej, jako zakład budżetowy zobowiązany jest do odprowadzania podatku dochodowego z tytułu przychodów (wyliczonych, a nie wpłaconych). </w:t>
      </w:r>
    </w:p>
    <w:p w:rsidR="00EB39C4" w:rsidRPr="00E74D9C" w:rsidRDefault="00EB39C4" w:rsidP="00761888">
      <w:pPr>
        <w:rPr>
          <w:sz w:val="26"/>
        </w:rPr>
      </w:pPr>
      <w:r w:rsidRPr="00E74D9C">
        <w:rPr>
          <w:sz w:val="26"/>
        </w:rPr>
        <w:t xml:space="preserve">Jednostka budżetowa </w:t>
      </w:r>
      <w:r w:rsidR="002D2B07" w:rsidRPr="00E74D9C">
        <w:rPr>
          <w:sz w:val="26"/>
        </w:rPr>
        <w:t xml:space="preserve">zgodnie z ustawą o podatku dochodowym od osób prawnych jest </w:t>
      </w:r>
      <w:r w:rsidR="00E74D9C">
        <w:rPr>
          <w:sz w:val="26"/>
        </w:rPr>
        <w:br/>
      </w:r>
      <w:r w:rsidR="002D2B07" w:rsidRPr="00E74D9C">
        <w:rPr>
          <w:sz w:val="26"/>
        </w:rPr>
        <w:t>z niego zwolniona.</w:t>
      </w:r>
    </w:p>
    <w:p w:rsidR="002D2B07" w:rsidRDefault="002D2B07" w:rsidP="00761888">
      <w:pPr>
        <w:rPr>
          <w:sz w:val="26"/>
        </w:rPr>
      </w:pPr>
      <w:r w:rsidRPr="00E74D9C">
        <w:rPr>
          <w:sz w:val="26"/>
        </w:rPr>
        <w:t xml:space="preserve">Zmiany organizacyjne polegające na przekształceniu samorządowego zakładu budżetowego w jednostkę budżetową wpłyną korzystnie na zwiększenie przejrzystości środków publicznych, a co za tym idzie zwiększy się efektywność gospodarowania środkami publicznymi. </w:t>
      </w:r>
    </w:p>
    <w:p w:rsidR="00DB64AD" w:rsidRDefault="00DB64AD" w:rsidP="00761888">
      <w:pPr>
        <w:rPr>
          <w:sz w:val="26"/>
        </w:rPr>
      </w:pPr>
      <w:r>
        <w:rPr>
          <w:sz w:val="26"/>
        </w:rPr>
        <w:t>Zmiana formy organizacyjnej oraz określenie zadań w statucie Zakładu nie powinno spowodować zmiany poziomu zatrudnienia.</w:t>
      </w:r>
    </w:p>
    <w:p w:rsidR="00DB64AD" w:rsidRPr="00E74D9C" w:rsidRDefault="00DB64AD" w:rsidP="00761888">
      <w:pPr>
        <w:rPr>
          <w:sz w:val="26"/>
        </w:rPr>
      </w:pPr>
      <w:r>
        <w:rPr>
          <w:sz w:val="26"/>
        </w:rPr>
        <w:t>Kierownik jednostki (likwidator) określi szczegółowy regulamin organizacyjny, a sprawy pracownicze będą mogły zostać uzgodnione z</w:t>
      </w:r>
      <w:r w:rsidR="000343AC">
        <w:rPr>
          <w:sz w:val="26"/>
        </w:rPr>
        <w:t xml:space="preserve"> OPZZ Konfederacja Pracy w Skarżysku-Kamiennej (które objęło ochroną związkową pracowników zakładu) w formie wzajemnego porozumienia. </w:t>
      </w:r>
    </w:p>
    <w:p w:rsidR="002D2B07" w:rsidRDefault="002D2B07" w:rsidP="00761888">
      <w:pPr>
        <w:rPr>
          <w:sz w:val="26"/>
        </w:rPr>
      </w:pPr>
      <w:r w:rsidRPr="00E74D9C">
        <w:rPr>
          <w:sz w:val="26"/>
        </w:rPr>
        <w:t>Nowoutworzona jednostka budżetowa przejmuje mienie pozostające w użytkowaniu zakładu budżetowego ZGK, jego należności i zobowiązania w zakresie odpowiadającym powierzonym zadaniom.</w:t>
      </w:r>
    </w:p>
    <w:p w:rsidR="00726323" w:rsidRDefault="00726323" w:rsidP="00761888">
      <w:pPr>
        <w:rPr>
          <w:sz w:val="26"/>
        </w:rPr>
      </w:pPr>
    </w:p>
    <w:p w:rsidR="00726323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Przewodnicząca </w:t>
      </w:r>
    </w:p>
    <w:p w:rsidR="00726323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Rady Miejskiej</w:t>
      </w:r>
    </w:p>
    <w:p w:rsidR="00726323" w:rsidRDefault="00726323" w:rsidP="00761888">
      <w:pPr>
        <w:rPr>
          <w:sz w:val="26"/>
        </w:rPr>
      </w:pPr>
    </w:p>
    <w:p w:rsidR="00726323" w:rsidRPr="00E74D9C" w:rsidRDefault="00726323" w:rsidP="00761888">
      <w:pPr>
        <w:rPr>
          <w:sz w:val="26"/>
        </w:rPr>
      </w:pPr>
      <w:r>
        <w:rPr>
          <w:sz w:val="26"/>
        </w:rPr>
        <w:t xml:space="preserve">                                                                             mgr Małgorzata Styczeń</w:t>
      </w:r>
    </w:p>
    <w:p w:rsidR="00E74D9C" w:rsidRPr="00E74D9C" w:rsidRDefault="00E74D9C" w:rsidP="00761888">
      <w:pPr>
        <w:rPr>
          <w:sz w:val="26"/>
        </w:rPr>
      </w:pPr>
      <w:bookmarkStart w:id="0" w:name="_GoBack"/>
      <w:bookmarkEnd w:id="0"/>
    </w:p>
    <w:sectPr w:rsidR="00E74D9C" w:rsidRPr="00E74D9C" w:rsidSect="00726323">
      <w:pgSz w:w="11905" w:h="16837"/>
      <w:pgMar w:top="993" w:right="1134" w:bottom="709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F86"/>
    <w:multiLevelType w:val="hybridMultilevel"/>
    <w:tmpl w:val="431E5474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622066D"/>
    <w:multiLevelType w:val="hybridMultilevel"/>
    <w:tmpl w:val="76F06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E300D"/>
    <w:multiLevelType w:val="hybridMultilevel"/>
    <w:tmpl w:val="6C4633E2"/>
    <w:lvl w:ilvl="0" w:tplc="74569A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2F2096B"/>
    <w:multiLevelType w:val="hybridMultilevel"/>
    <w:tmpl w:val="71FA13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36157"/>
    <w:multiLevelType w:val="hybridMultilevel"/>
    <w:tmpl w:val="756E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D7F0C"/>
    <w:rsid w:val="000051CE"/>
    <w:rsid w:val="000343AC"/>
    <w:rsid w:val="00097AD3"/>
    <w:rsid w:val="000B40DF"/>
    <w:rsid w:val="00121C11"/>
    <w:rsid w:val="001625B2"/>
    <w:rsid w:val="00187C8B"/>
    <w:rsid w:val="001E5832"/>
    <w:rsid w:val="00263BEA"/>
    <w:rsid w:val="002879B4"/>
    <w:rsid w:val="002A5E44"/>
    <w:rsid w:val="002B2D37"/>
    <w:rsid w:val="002D2B07"/>
    <w:rsid w:val="002F34F4"/>
    <w:rsid w:val="00330A79"/>
    <w:rsid w:val="003B3417"/>
    <w:rsid w:val="003D34D0"/>
    <w:rsid w:val="005748BC"/>
    <w:rsid w:val="005962AB"/>
    <w:rsid w:val="005A24A2"/>
    <w:rsid w:val="005D4C9C"/>
    <w:rsid w:val="006130C8"/>
    <w:rsid w:val="00724219"/>
    <w:rsid w:val="00726323"/>
    <w:rsid w:val="00761888"/>
    <w:rsid w:val="00765713"/>
    <w:rsid w:val="00767182"/>
    <w:rsid w:val="007835CA"/>
    <w:rsid w:val="00785AE9"/>
    <w:rsid w:val="007F3358"/>
    <w:rsid w:val="008432C1"/>
    <w:rsid w:val="008D2CCE"/>
    <w:rsid w:val="008D56FA"/>
    <w:rsid w:val="00937150"/>
    <w:rsid w:val="00951833"/>
    <w:rsid w:val="009C7030"/>
    <w:rsid w:val="00A254BC"/>
    <w:rsid w:val="00AD7F0C"/>
    <w:rsid w:val="00AE3038"/>
    <w:rsid w:val="00B04D11"/>
    <w:rsid w:val="00C51E1B"/>
    <w:rsid w:val="00C63654"/>
    <w:rsid w:val="00CC3868"/>
    <w:rsid w:val="00D04976"/>
    <w:rsid w:val="00D15944"/>
    <w:rsid w:val="00DB64AD"/>
    <w:rsid w:val="00DD6853"/>
    <w:rsid w:val="00DD6A84"/>
    <w:rsid w:val="00E74D9C"/>
    <w:rsid w:val="00EB39C4"/>
    <w:rsid w:val="00F6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A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06C9-7C90-4405-9BA5-8A35CD1AA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</cp:lastModifiedBy>
  <cp:revision>9</cp:revision>
  <cp:lastPrinted>2015-02-02T10:18:00Z</cp:lastPrinted>
  <dcterms:created xsi:type="dcterms:W3CDTF">2015-01-27T09:27:00Z</dcterms:created>
  <dcterms:modified xsi:type="dcterms:W3CDTF">2015-06-23T07:16:00Z</dcterms:modified>
</cp:coreProperties>
</file>