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8B" w:rsidRDefault="0075228B" w:rsidP="0075228B">
      <w:pPr>
        <w:pStyle w:val="USTAWAZalaczni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do Zarządzenia Nr 0050</w:t>
      </w:r>
      <w:r w:rsidR="00752BED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>.2015</w:t>
      </w:r>
    </w:p>
    <w:p w:rsidR="0075228B" w:rsidRDefault="0075228B" w:rsidP="0075228B">
      <w:pPr>
        <w:pStyle w:val="USTAWAZalaczni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Burmistrza miasta i Gminy Suchedniów</w:t>
      </w:r>
    </w:p>
    <w:p w:rsidR="0075228B" w:rsidRPr="00E94B0B" w:rsidRDefault="0075228B" w:rsidP="0075228B">
      <w:pPr>
        <w:pStyle w:val="USTAWAZalaczni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z dnia </w:t>
      </w:r>
      <w:r w:rsidR="00752BE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.03.2015r.</w:t>
      </w:r>
    </w:p>
    <w:p w:rsidR="0075228B" w:rsidRPr="00E94B0B" w:rsidRDefault="0075228B" w:rsidP="0075228B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75228B" w:rsidRPr="00E94B0B" w:rsidRDefault="0075228B" w:rsidP="0075228B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75228B" w:rsidRPr="00E94B0B" w:rsidRDefault="0075228B" w:rsidP="0075228B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75228B" w:rsidRPr="00E94B0B" w:rsidRDefault="0075228B" w:rsidP="0075228B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Informuje się, że w </w:t>
      </w:r>
      <w:r>
        <w:rPr>
          <w:rFonts w:ascii="Times New Roman" w:hAnsi="Times New Roman" w:cs="Times New Roman"/>
          <w:sz w:val="24"/>
          <w:szCs w:val="24"/>
        </w:rPr>
        <w:t>wyniku przeprowadzonego w dniu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marca 2015r. rozstrzygnięcia</w:t>
      </w:r>
      <w:r w:rsidRPr="00E94B0B">
        <w:rPr>
          <w:rFonts w:ascii="Times New Roman" w:hAnsi="Times New Roman" w:cs="Times New Roman"/>
          <w:sz w:val="24"/>
          <w:szCs w:val="24"/>
        </w:rPr>
        <w:t xml:space="preserve"> otwartego konkursu – podczas którego komisja konkursowa dokonała oceny złożonych ofert  – dokonano wyboru organizacji pozarządowych, które otrzymają dotacje na realizację zadań publicznych </w:t>
      </w:r>
      <w:r>
        <w:rPr>
          <w:rFonts w:ascii="Times New Roman" w:hAnsi="Times New Roman" w:cs="Times New Roman"/>
          <w:sz w:val="24"/>
          <w:szCs w:val="24"/>
        </w:rPr>
        <w:t xml:space="preserve">w zakresie wspierania i upowszechniania kultury fizycznej i sportu </w:t>
      </w:r>
      <w:r w:rsidRPr="00E94B0B">
        <w:rPr>
          <w:rFonts w:ascii="Times New Roman" w:hAnsi="Times New Roman" w:cs="Times New Roman"/>
          <w:sz w:val="24"/>
          <w:szCs w:val="24"/>
        </w:rPr>
        <w:t xml:space="preserve">w 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roku.  </w:t>
      </w:r>
    </w:p>
    <w:p w:rsidR="0075228B" w:rsidRPr="00E94B0B" w:rsidRDefault="0075228B" w:rsidP="0075228B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14079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1795"/>
        <w:gridCol w:w="1795"/>
        <w:gridCol w:w="242"/>
        <w:gridCol w:w="1552"/>
        <w:gridCol w:w="2495"/>
        <w:gridCol w:w="1653"/>
        <w:gridCol w:w="114"/>
        <w:gridCol w:w="1425"/>
        <w:gridCol w:w="1197"/>
        <w:gridCol w:w="1425"/>
      </w:tblGrid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PODLEGAJĄCE OCENIE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5814" w:type="dxa"/>
            <w:gridSpan w:val="4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75228B" w:rsidRPr="00E94B0B" w:rsidTr="0075228B">
        <w:trPr>
          <w:trHeight w:val="827"/>
        </w:trPr>
        <w:tc>
          <w:tcPr>
            <w:tcW w:w="386" w:type="dxa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„Orlicz”</w:t>
            </w:r>
          </w:p>
        </w:tc>
        <w:tc>
          <w:tcPr>
            <w:tcW w:w="5814" w:type="dxa"/>
            <w:gridSpan w:val="4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szkolenia sportowego oraz udział we współzawodnictwie sportowym w zakresie piłki nożnej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 zł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5228B" w:rsidRPr="00D219E1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75228B" w:rsidRPr="00E94B0B" w:rsidTr="00BA10E7">
        <w:trPr>
          <w:trHeight w:val="27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„Orlicz”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szkolenia sportowego oraz udział we współzawodnictwie sportowym w zakresie badmintona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 zł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60192E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1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D219E1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75228B" w:rsidRPr="00E94B0B" w:rsidTr="00BA10E7">
        <w:trPr>
          <w:trHeight w:val="435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„Orlicz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szkolenia sportowego oraz udział we współzawodnictwie sportowym w zakresie piłki siatkowej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28B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F97305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3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D219E1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228B"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75228B" w:rsidRPr="00E94B0B" w:rsidTr="0075228B">
        <w:trPr>
          <w:trHeight w:val="752"/>
        </w:trPr>
        <w:tc>
          <w:tcPr>
            <w:tcW w:w="386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Suchedniowskie Stowarzyszenie Cyklistów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Upowszechnianie kolarstwa amatroskiego poprzez organizację i udział w zawodach kolarskich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 zł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Pr="00E94B0B" w:rsidRDefault="00F97305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Pr="00D219E1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 zł</w:t>
            </w:r>
          </w:p>
        </w:tc>
      </w:tr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228B" w:rsidRPr="00E94B0B">
              <w:rPr>
                <w:rFonts w:ascii="Times New Roman" w:hAnsi="Times New Roman" w:cs="Times New Roman"/>
                <w:sz w:val="24"/>
                <w:szCs w:val="24"/>
              </w:rPr>
              <w:t>FERTY NIEDOPUSZCZONE DO OCENY (ZŁOŻONE PO TERMINIE)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047" w:type="dxa"/>
            <w:gridSpan w:val="2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5814" w:type="dxa"/>
            <w:gridSpan w:val="5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305" w:rsidRPr="00E94B0B" w:rsidTr="00826EE0">
        <w:trPr>
          <w:trHeight w:val="747"/>
        </w:trPr>
        <w:tc>
          <w:tcPr>
            <w:tcW w:w="386" w:type="dxa"/>
            <w:tcBorders>
              <w:bottom w:val="single" w:sz="2" w:space="0" w:color="auto"/>
            </w:tcBorders>
          </w:tcPr>
          <w:p w:rsidR="00F97305" w:rsidRPr="00E94B0B" w:rsidRDefault="00F97305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3" w:type="dxa"/>
            <w:gridSpan w:val="10"/>
            <w:tcBorders>
              <w:bottom w:val="single" w:sz="2" w:space="0" w:color="auto"/>
            </w:tcBorders>
          </w:tcPr>
          <w:p w:rsidR="00F97305" w:rsidRPr="00F97305" w:rsidRDefault="00F97305" w:rsidP="00F97305">
            <w:pPr>
              <w:pStyle w:val="Example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305">
              <w:rPr>
                <w:rFonts w:asciiTheme="minorHAnsi" w:hAnsiTheme="minorHAnsi" w:cstheme="minorHAnsi"/>
                <w:b/>
                <w:sz w:val="24"/>
                <w:szCs w:val="24"/>
              </w:rPr>
              <w:t>Nie było ofert niedopuszczonych do oceny z powodu złożenia po terminie</w:t>
            </w:r>
          </w:p>
        </w:tc>
      </w:tr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OFERTY NIEDOPUSZCZONE DO OCENY (NIESPEŁNIAJĄCE WYMOGÓW FORMALNYCH POMIMO WEZWANIA DO UZUPEŁNIENIA BRAKÓW FORMALNYCH)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047" w:type="dxa"/>
            <w:gridSpan w:val="2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4161" w:type="dxa"/>
            <w:gridSpan w:val="4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75228B" w:rsidRPr="00E94B0B" w:rsidTr="00BA10E7">
        <w:tc>
          <w:tcPr>
            <w:tcW w:w="386" w:type="dxa"/>
          </w:tcPr>
          <w:p w:rsidR="0075228B" w:rsidRPr="00E94B0B" w:rsidRDefault="002761A8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.9pt;width:703.95pt;height:35.6pt;z-index:251661312;mso-position-horizontal-relative:text;mso-position-vertical-relative:text">
                  <v:textbox style="mso-next-textbox:#_x0000_s1027">
                    <w:txbxContent>
                      <w:p w:rsidR="0075228B" w:rsidRPr="00F97305" w:rsidRDefault="0075228B" w:rsidP="0075228B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formalnych pomimo wezwania do uzupełnienia braków formalnych</w:t>
                        </w:r>
                      </w:p>
                      <w:p w:rsidR="0075228B" w:rsidRDefault="0075228B" w:rsidP="0075228B"/>
                    </w:txbxContent>
                  </v:textbox>
                </v:shape>
              </w:pict>
            </w:r>
          </w:p>
        </w:tc>
        <w:tc>
          <w:tcPr>
            <w:tcW w:w="3832" w:type="dxa"/>
            <w:gridSpan w:val="3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4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8B" w:rsidRPr="00E94B0B" w:rsidTr="00BA10E7">
        <w:trPr>
          <w:trHeight w:val="669"/>
        </w:trPr>
        <w:tc>
          <w:tcPr>
            <w:tcW w:w="386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3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4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br/>
              <w:t>(NIESPEŁNIAJĄCE WYMOGÓW DOTYCZĄCYCH SPOSOBU REALIZACJI ZADANIA)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8309" w:type="dxa"/>
            <w:gridSpan w:val="6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75228B" w:rsidRPr="00E94B0B" w:rsidTr="00BA10E7">
        <w:tc>
          <w:tcPr>
            <w:tcW w:w="386" w:type="dxa"/>
          </w:tcPr>
          <w:p w:rsidR="0075228B" w:rsidRPr="00E94B0B" w:rsidRDefault="002761A8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202" style="position:absolute;left:0;text-align:left;margin-left:2.85pt;margin-top:2.5pt;width:701pt;height:27pt;z-index:251660288;mso-position-horizontal-relative:text;mso-position-vertical-relative:text">
                  <v:textbox>
                    <w:txbxContent>
                      <w:p w:rsidR="0075228B" w:rsidRPr="00F97305" w:rsidRDefault="0075228B" w:rsidP="0075228B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dotyczących sposobu realizacji zadania</w:t>
                        </w:r>
                      </w:p>
                      <w:p w:rsidR="0075228B" w:rsidRPr="00F97305" w:rsidRDefault="0075228B" w:rsidP="0075228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6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8B" w:rsidRPr="00E94B0B" w:rsidTr="00BA10E7">
        <w:tc>
          <w:tcPr>
            <w:tcW w:w="386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6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28B" w:rsidRPr="00E94B0B" w:rsidRDefault="0075228B" w:rsidP="0075228B"/>
    <w:p w:rsidR="004E1773" w:rsidRDefault="00950E42"/>
    <w:sectPr w:rsidR="004E1773" w:rsidSect="00932D03">
      <w:pgSz w:w="16840" w:h="11907" w:orient="landscape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compat/>
  <w:rsids>
    <w:rsidRoot w:val="0075228B"/>
    <w:rsid w:val="00015CB8"/>
    <w:rsid w:val="00066FA4"/>
    <w:rsid w:val="000E09A6"/>
    <w:rsid w:val="00164B90"/>
    <w:rsid w:val="001D31B5"/>
    <w:rsid w:val="001F552A"/>
    <w:rsid w:val="0023028B"/>
    <w:rsid w:val="002761A8"/>
    <w:rsid w:val="003705F0"/>
    <w:rsid w:val="003E50B6"/>
    <w:rsid w:val="0041534F"/>
    <w:rsid w:val="00433C77"/>
    <w:rsid w:val="00444F9D"/>
    <w:rsid w:val="004916A2"/>
    <w:rsid w:val="004E0707"/>
    <w:rsid w:val="004E1568"/>
    <w:rsid w:val="005769B1"/>
    <w:rsid w:val="00591427"/>
    <w:rsid w:val="0060192E"/>
    <w:rsid w:val="00622857"/>
    <w:rsid w:val="006B3D32"/>
    <w:rsid w:val="007458CA"/>
    <w:rsid w:val="0075228B"/>
    <w:rsid w:val="00752BED"/>
    <w:rsid w:val="00763769"/>
    <w:rsid w:val="00843D41"/>
    <w:rsid w:val="00932D03"/>
    <w:rsid w:val="00950E42"/>
    <w:rsid w:val="00967691"/>
    <w:rsid w:val="009F5D82"/>
    <w:rsid w:val="00A711EF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91035"/>
    <w:rsid w:val="00F9730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28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75228B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75228B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75228B"/>
    <w:pPr>
      <w:ind w:firstLine="0"/>
      <w:jc w:val="center"/>
    </w:pPr>
  </w:style>
  <w:style w:type="paragraph" w:customStyle="1" w:styleId="USTAWAZalacznik">
    <w:name w:val="USTAWA.Zalacznik"/>
    <w:basedOn w:val="Normalny"/>
    <w:rsid w:val="0075228B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2015-03-25T09:41:00Z</cp:lastPrinted>
  <dcterms:created xsi:type="dcterms:W3CDTF">2015-03-23T11:42:00Z</dcterms:created>
  <dcterms:modified xsi:type="dcterms:W3CDTF">2015-03-25T10:33:00Z</dcterms:modified>
</cp:coreProperties>
</file>