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CC" w:rsidRDefault="007449CC">
      <w:pPr>
        <w:rPr>
          <w:rFonts w:ascii="Times New Roman" w:hAnsi="Times New Roman" w:cs="Times New Roman"/>
          <w:sz w:val="24"/>
          <w:szCs w:val="24"/>
        </w:rPr>
      </w:pPr>
    </w:p>
    <w:p w:rsidR="001F3D9D" w:rsidRDefault="003A7797">
      <w:pPr>
        <w:rPr>
          <w:rFonts w:ascii="Times New Roman" w:hAnsi="Times New Roman" w:cs="Times New Roman"/>
        </w:rPr>
      </w:pPr>
      <w:r w:rsidRPr="00AF0970">
        <w:rPr>
          <w:rFonts w:ascii="Times New Roman" w:hAnsi="Times New Roman" w:cs="Times New Roman"/>
          <w:sz w:val="24"/>
          <w:szCs w:val="24"/>
        </w:rPr>
        <w:t>Znak: GNI.6220.</w:t>
      </w:r>
      <w:r w:rsidR="00172113">
        <w:rPr>
          <w:rFonts w:ascii="Times New Roman" w:hAnsi="Times New Roman" w:cs="Times New Roman"/>
          <w:sz w:val="24"/>
          <w:szCs w:val="24"/>
        </w:rPr>
        <w:t>4</w:t>
      </w:r>
      <w:r w:rsidR="0028282E" w:rsidRPr="00AF0970">
        <w:rPr>
          <w:rFonts w:ascii="Times New Roman" w:hAnsi="Times New Roman" w:cs="Times New Roman"/>
          <w:sz w:val="24"/>
          <w:szCs w:val="24"/>
        </w:rPr>
        <w:t>.202</w:t>
      </w:r>
      <w:r w:rsidR="00172113">
        <w:rPr>
          <w:rFonts w:ascii="Times New Roman" w:hAnsi="Times New Roman" w:cs="Times New Roman"/>
          <w:sz w:val="24"/>
          <w:szCs w:val="24"/>
        </w:rPr>
        <w:t>3</w:t>
      </w:r>
      <w:r w:rsidR="00E31DE3">
        <w:rPr>
          <w:rFonts w:ascii="Times New Roman" w:hAnsi="Times New Roman" w:cs="Times New Roman"/>
        </w:rPr>
        <w:t xml:space="preserve"> </w:t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>
        <w:rPr>
          <w:rFonts w:ascii="Times New Roman" w:hAnsi="Times New Roman" w:cs="Times New Roman"/>
        </w:rPr>
        <w:tab/>
      </w:r>
      <w:r w:rsidR="00B8519D" w:rsidRPr="00AF0970">
        <w:rPr>
          <w:rFonts w:ascii="Times New Roman" w:hAnsi="Times New Roman" w:cs="Times New Roman"/>
          <w:sz w:val="24"/>
          <w:szCs w:val="24"/>
        </w:rPr>
        <w:t xml:space="preserve">        </w:t>
      </w:r>
      <w:r w:rsidR="009F4C9C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4CD4" w:rsidRPr="00AF0970">
        <w:rPr>
          <w:rFonts w:ascii="Times New Roman" w:hAnsi="Times New Roman" w:cs="Times New Roman"/>
          <w:sz w:val="24"/>
          <w:szCs w:val="24"/>
        </w:rPr>
        <w:t>Suchedniów,</w:t>
      </w:r>
      <w:r w:rsidR="00164CD4" w:rsidRPr="00164CD4">
        <w:rPr>
          <w:rFonts w:ascii="Times New Roman" w:hAnsi="Times New Roman" w:cs="Times New Roman"/>
        </w:rPr>
        <w:t xml:space="preserve"> </w:t>
      </w:r>
      <w:r w:rsidR="00AF0970" w:rsidRPr="009F4C9C">
        <w:rPr>
          <w:rFonts w:ascii="Times New Roman" w:hAnsi="Times New Roman" w:cs="Times New Roman"/>
          <w:sz w:val="24"/>
          <w:szCs w:val="24"/>
        </w:rPr>
        <w:t>dnia</w:t>
      </w:r>
      <w:r w:rsidR="00172113">
        <w:rPr>
          <w:rFonts w:ascii="Times New Roman" w:hAnsi="Times New Roman" w:cs="Times New Roman"/>
          <w:sz w:val="24"/>
          <w:szCs w:val="24"/>
        </w:rPr>
        <w:t xml:space="preserve"> </w:t>
      </w:r>
      <w:r w:rsidR="00757E60">
        <w:rPr>
          <w:rFonts w:ascii="Times New Roman" w:hAnsi="Times New Roman" w:cs="Times New Roman"/>
          <w:sz w:val="24"/>
          <w:szCs w:val="24"/>
        </w:rPr>
        <w:t>04</w:t>
      </w:r>
      <w:r w:rsidR="00AF0970" w:rsidRPr="009F4C9C">
        <w:rPr>
          <w:rFonts w:ascii="Times New Roman" w:hAnsi="Times New Roman" w:cs="Times New Roman"/>
          <w:sz w:val="24"/>
          <w:szCs w:val="24"/>
        </w:rPr>
        <w:t>.0</w:t>
      </w:r>
      <w:r w:rsidR="00757E60">
        <w:rPr>
          <w:rFonts w:ascii="Times New Roman" w:hAnsi="Times New Roman" w:cs="Times New Roman"/>
          <w:sz w:val="24"/>
          <w:szCs w:val="24"/>
        </w:rPr>
        <w:t>3</w:t>
      </w:r>
      <w:r w:rsidR="00AF0970" w:rsidRPr="009F4C9C">
        <w:rPr>
          <w:rFonts w:ascii="Times New Roman" w:hAnsi="Times New Roman" w:cs="Times New Roman"/>
          <w:sz w:val="24"/>
          <w:szCs w:val="24"/>
        </w:rPr>
        <w:t>.202</w:t>
      </w:r>
      <w:r w:rsidR="006945F8">
        <w:rPr>
          <w:rFonts w:ascii="Times New Roman" w:hAnsi="Times New Roman" w:cs="Times New Roman"/>
          <w:sz w:val="24"/>
          <w:szCs w:val="24"/>
        </w:rPr>
        <w:t>4</w:t>
      </w:r>
      <w:r w:rsidR="00AF0970" w:rsidRPr="009F4C9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64CD4" w:rsidRDefault="00164CD4">
      <w:pPr>
        <w:rPr>
          <w:rFonts w:ascii="Times New Roman" w:hAnsi="Times New Roman" w:cs="Times New Roman"/>
        </w:rPr>
      </w:pPr>
    </w:p>
    <w:p w:rsidR="00164CD4" w:rsidRPr="00B8502D" w:rsidRDefault="00164CD4">
      <w:pPr>
        <w:rPr>
          <w:rFonts w:ascii="Times New Roman" w:hAnsi="Times New Roman" w:cs="Times New Roman"/>
        </w:rPr>
      </w:pPr>
    </w:p>
    <w:p w:rsidR="00164CD4" w:rsidRDefault="00164CD4" w:rsidP="0028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797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172113" w:rsidRPr="0028282E" w:rsidRDefault="00172113" w:rsidP="0028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rozpoczęciu procedury udziału społeczeństwa</w:t>
      </w:r>
    </w:p>
    <w:p w:rsidR="00164CD4" w:rsidRPr="00AF0970" w:rsidRDefault="00164CD4" w:rsidP="00AF0970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F0970"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172113">
        <w:rPr>
          <w:rFonts w:ascii="Times New Roman" w:hAnsi="Times New Roman" w:cs="Times New Roman"/>
          <w:sz w:val="24"/>
          <w:szCs w:val="24"/>
        </w:rPr>
        <w:t>33</w:t>
      </w:r>
      <w:r w:rsidRPr="00AF0970">
        <w:rPr>
          <w:rFonts w:ascii="Times New Roman" w:hAnsi="Times New Roman" w:cs="Times New Roman"/>
          <w:sz w:val="24"/>
          <w:szCs w:val="24"/>
        </w:rPr>
        <w:t xml:space="preserve"> oraz art. </w:t>
      </w:r>
      <w:r w:rsidR="00172113">
        <w:rPr>
          <w:rFonts w:ascii="Times New Roman" w:hAnsi="Times New Roman" w:cs="Times New Roman"/>
          <w:sz w:val="24"/>
          <w:szCs w:val="24"/>
        </w:rPr>
        <w:t>34</w:t>
      </w:r>
      <w:r w:rsidR="002F6F54">
        <w:rPr>
          <w:rFonts w:ascii="Times New Roman" w:hAnsi="Times New Roman" w:cs="Times New Roman"/>
          <w:sz w:val="24"/>
          <w:szCs w:val="24"/>
        </w:rPr>
        <w:t>, w związku z art. 79 ust. 1 ustawy z dnia 3 października 2008 r. o udostępnianiu informacji o środowisku i jego ochronie</w:t>
      </w:r>
      <w:r w:rsidR="006D2BE1">
        <w:rPr>
          <w:rFonts w:ascii="Times New Roman" w:hAnsi="Times New Roman" w:cs="Times New Roman"/>
          <w:sz w:val="24"/>
          <w:szCs w:val="24"/>
        </w:rPr>
        <w:t>, udziale społeczeństwa w </w:t>
      </w:r>
      <w:r w:rsidR="002F6F54">
        <w:rPr>
          <w:rFonts w:ascii="Times New Roman" w:hAnsi="Times New Roman" w:cs="Times New Roman"/>
          <w:sz w:val="24"/>
          <w:szCs w:val="24"/>
        </w:rPr>
        <w:t>ochronie środowiska oraz o ocenach oddziaływania na środowisko (t.j. Dz. U. z 2023 r., poz. 1094 ze zm.)</w:t>
      </w:r>
      <w:r w:rsidR="00CA67EE">
        <w:rPr>
          <w:rFonts w:ascii="Times New Roman" w:hAnsi="Times New Roman" w:cs="Times New Roman"/>
          <w:sz w:val="24"/>
          <w:szCs w:val="24"/>
        </w:rPr>
        <w:t xml:space="preserve"> w toku postępowania w sprawie wydania decyzji o środowiskowych uwarunkowaniach, </w:t>
      </w:r>
    </w:p>
    <w:p w:rsidR="00164CD4" w:rsidRPr="00AF0970" w:rsidRDefault="00164CD4" w:rsidP="00164CD4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F0970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B0425" w:rsidRDefault="00CA67EE" w:rsidP="006D2BE1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podaje do publicznej wiadomości informację o rozpoczęciu procedury udziału społeczeństwa w ramach oceny oddziaływania na środowisko przeprowadzanej </w:t>
      </w:r>
      <w:r w:rsidR="00E83CC9">
        <w:rPr>
          <w:rStyle w:val="markedcontent"/>
          <w:rFonts w:ascii="Times New Roman" w:hAnsi="Times New Roman" w:cs="Times New Roman"/>
          <w:sz w:val="24"/>
          <w:szCs w:val="24"/>
        </w:rPr>
        <w:t xml:space="preserve">dla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przedsięwzięcia, pn. „Przetwarzanie dodatków do biokomponentów w postaci posmażalniczego oleju roślinnego na działkach 6501/7, 6501/8, 6501/10 zlokalizowanych w miejscowości Suchedniów”, planowanego przez EURO-EKO Polska Sp. z o.o., ul. 1 Maja 103, 25-614 Kielce.</w:t>
      </w:r>
    </w:p>
    <w:p w:rsidR="00CA67EE" w:rsidRDefault="00CA67EE" w:rsidP="006D2BE1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Postępowanie administracyjne w sprawie wydania decyzji o środowiskowych uwarunkowaniach zostało wszczęte na wniosek z dn. 06.06.2023 r.</w:t>
      </w:r>
    </w:p>
    <w:p w:rsidR="00D5386E" w:rsidRDefault="00D5386E" w:rsidP="006D2BE1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Przedmiotowa inwestycja należy do kategorii przedsięwzięć, o których mowa w art. 71 ust. 2 pkt 1 ustawy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ooś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tj. mogących zawsze znacząco oddziaływać na środowisko i została zakwalifikowana do </w:t>
      </w:r>
      <w:r w:rsidRPr="00AF0970">
        <w:rPr>
          <w:rStyle w:val="markedcontent"/>
          <w:rFonts w:ascii="Times New Roman" w:hAnsi="Times New Roman" w:cs="Times New Roman"/>
          <w:sz w:val="24"/>
          <w:szCs w:val="24"/>
        </w:rPr>
        <w:t>§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 ust. 1 pkt 47 rozporządzenia Rady Ministrów z dnia 10 września 2019 r. w sprawie przedsięwzięć mogących znacząco oddziaływać na środowisko (Dz. U. z 2019 r., poz. 1839 ze zm.).</w:t>
      </w:r>
    </w:p>
    <w:p w:rsidR="00D5386E" w:rsidRDefault="00D5386E" w:rsidP="006D2BE1">
      <w:pPr>
        <w:spacing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Jednocześnie Burmistrz Miasta i Gminy Suchedniów informuje, że:</w:t>
      </w:r>
    </w:p>
    <w:p w:rsidR="00366C3F" w:rsidRDefault="00D5386E" w:rsidP="00366C3F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ma prawo do składania uwag i wniosków w przedmiotowej sp</w:t>
      </w:r>
      <w:r w:rsidR="006D2BE1">
        <w:rPr>
          <w:rFonts w:ascii="Times New Roman" w:hAnsi="Times New Roman" w:cs="Times New Roman"/>
          <w:sz w:val="24"/>
          <w:szCs w:val="24"/>
        </w:rPr>
        <w:t>rawie w </w:t>
      </w:r>
      <w:r>
        <w:rPr>
          <w:rFonts w:ascii="Times New Roman" w:hAnsi="Times New Roman" w:cs="Times New Roman"/>
          <w:sz w:val="24"/>
          <w:szCs w:val="24"/>
        </w:rPr>
        <w:t xml:space="preserve">terminie 30 dni, tj. od </w:t>
      </w:r>
      <w:r w:rsidR="00757E60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57E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.2024 r. do </w:t>
      </w:r>
      <w:r w:rsidR="00366C3F">
        <w:rPr>
          <w:rFonts w:ascii="Times New Roman" w:hAnsi="Times New Roman" w:cs="Times New Roman"/>
          <w:sz w:val="24"/>
          <w:szCs w:val="24"/>
        </w:rPr>
        <w:t>0</w:t>
      </w:r>
      <w:r w:rsidR="00757E60">
        <w:rPr>
          <w:rFonts w:ascii="Times New Roman" w:hAnsi="Times New Roman" w:cs="Times New Roman"/>
          <w:sz w:val="24"/>
          <w:szCs w:val="24"/>
        </w:rPr>
        <w:t>3</w:t>
      </w:r>
      <w:r w:rsidR="00366C3F">
        <w:rPr>
          <w:rFonts w:ascii="Times New Roman" w:hAnsi="Times New Roman" w:cs="Times New Roman"/>
          <w:sz w:val="24"/>
          <w:szCs w:val="24"/>
        </w:rPr>
        <w:t>.04.2024 r. Uwagi i wnioski mogą być wnoszone do tut. urzędu w formie pisemnej</w:t>
      </w:r>
      <w:r w:rsidR="00366C3F" w:rsidRPr="00366C3F">
        <w:rPr>
          <w:rFonts w:ascii="Times New Roman" w:hAnsi="Times New Roman" w:cs="Times New Roman"/>
          <w:sz w:val="24"/>
          <w:szCs w:val="24"/>
        </w:rPr>
        <w:t>, ustnie do protokołu lub za pomocą środków komunikacji elektronicznej bez konieczności opatrywania ich kwalifikowanym podpisem elektronicznym.</w:t>
      </w:r>
    </w:p>
    <w:p w:rsidR="00366C3F" w:rsidRDefault="00366C3F" w:rsidP="00366C3F">
      <w:pPr>
        <w:pStyle w:val="Akapitzlist"/>
        <w:numPr>
          <w:ilvl w:val="0"/>
          <w:numId w:val="2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Organem administracji właściwym do rozpatrzenia uwag i wniosków jest Burmistrz Miasta i Gminy Suchedniów. Uwagi lub wnioski złożone po upływie ww. terminu pozostawia się bez rozpatrzenia.</w:t>
      </w:r>
    </w:p>
    <w:p w:rsidR="00366C3F" w:rsidRDefault="00366C3F" w:rsidP="00366C3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 niezbędną dokumentacją sprawy, tj. wnioskiem o wydanie decyzji o środowiskowych uwarunkowaniach wraz z załącznikami oraz ze stanowiskiem innych organów można zapoznać się w siedzibie Urzędu Miasta i Gminy Suchedniów w pok. 210 w godzinach </w:t>
      </w:r>
      <w:r w:rsidR="00E94D58">
        <w:rPr>
          <w:rFonts w:ascii="Times New Roman" w:hAnsi="Times New Roman" w:cs="Times New Roman"/>
          <w:sz w:val="24"/>
          <w:szCs w:val="24"/>
        </w:rPr>
        <w:t>pracy urzędu.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C3F" w:rsidRDefault="00A02D6E" w:rsidP="00366C3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Organem administracji właściwym do wydania decyzji o środowiskowych uwarunkowaniach dla ww. przedsięwzięcia jest Burmistrz Miasta i Gminy Suchedniów.</w:t>
      </w:r>
    </w:p>
    <w:p w:rsidR="00677363" w:rsidRDefault="00A02D6E" w:rsidP="002405D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Organami biorącymi udział w ocenie oddziaływania na środowisko są: Regionalny Dyrektor Ochrony Środowiska w Kielcach (właściwy do dokonania uzgodnienia warunków realizacji przedsięwzięcia), o</w:t>
      </w:r>
      <w:r w:rsidR="009D7585">
        <w:rPr>
          <w:rFonts w:ascii="Times New Roman" w:hAnsi="Times New Roman" w:cs="Times New Roman"/>
          <w:sz w:val="24"/>
          <w:szCs w:val="24"/>
        </w:rPr>
        <w:t>rgan właściwy do wydania</w:t>
      </w:r>
      <w:r>
        <w:rPr>
          <w:rFonts w:ascii="Times New Roman" w:hAnsi="Times New Roman" w:cs="Times New Roman"/>
          <w:sz w:val="24"/>
          <w:szCs w:val="24"/>
        </w:rPr>
        <w:t xml:space="preserve"> ocen wodnoprawnych- Dyrektor Regionalnego Zarządu Gospodarki Wodnej Wód Polskich w </w:t>
      </w:r>
      <w:r w:rsidR="006D2BE1">
        <w:rPr>
          <w:rFonts w:ascii="Times New Roman" w:hAnsi="Times New Roman" w:cs="Times New Roman"/>
          <w:sz w:val="24"/>
          <w:szCs w:val="24"/>
        </w:rPr>
        <w:t>Warszawie</w:t>
      </w:r>
      <w:r>
        <w:rPr>
          <w:rFonts w:ascii="Times New Roman" w:hAnsi="Times New Roman" w:cs="Times New Roman"/>
          <w:sz w:val="24"/>
          <w:szCs w:val="24"/>
        </w:rPr>
        <w:t xml:space="preserve"> (właściwy do dokonania uzgodnienia warunków realizacji przedsięwzięcia) oraz Państwowy Powiatowy Inspektor Sanitarny w Skarżysku- Kamiennej (właściwy do wydania opinii).</w:t>
      </w:r>
    </w:p>
    <w:p w:rsidR="002405DB" w:rsidRDefault="002405DB" w:rsidP="002405D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obwieszczenie zostaje podane do publicznej wiadomości poprzez zamieszczenie na stronie Biuletynu Informacji Publicznej oraz na tablicy ogłoszeń Urzędu Miasta i Gminy Suchedniów, a także</w:t>
      </w:r>
      <w:r w:rsidR="00245351">
        <w:rPr>
          <w:rFonts w:ascii="Times New Roman" w:hAnsi="Times New Roman" w:cs="Times New Roman"/>
          <w:sz w:val="24"/>
          <w:szCs w:val="24"/>
        </w:rPr>
        <w:t xml:space="preserve"> na tablicy ogłoszeń w miejscu realizacji przedsięwzięcia, tj. przy ul. Józefów w miejscowości Suchedniów. </w:t>
      </w:r>
    </w:p>
    <w:p w:rsidR="00AF55C8" w:rsidRDefault="00AF55C8" w:rsidP="00AF5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0D9" w:rsidRDefault="006520D9" w:rsidP="006520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 up. Burmistrza</w:t>
      </w:r>
    </w:p>
    <w:p w:rsidR="00AF55C8" w:rsidRDefault="00AF55C8" w:rsidP="00AF5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Z-ca Burmistrza </w:t>
      </w:r>
    </w:p>
    <w:p w:rsidR="00AF55C8" w:rsidRDefault="00AF55C8" w:rsidP="00AF5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mgr inż. Dariusz Miernik </w:t>
      </w:r>
    </w:p>
    <w:p w:rsidR="00AF55C8" w:rsidRPr="00AF55C8" w:rsidRDefault="00AF55C8" w:rsidP="00AF55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5DB" w:rsidRPr="002405DB" w:rsidRDefault="002405DB" w:rsidP="002405D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BE2" w:rsidRDefault="00EF4BE2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36056" w:rsidRDefault="00C36056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36056" w:rsidRDefault="00C36056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36056" w:rsidRDefault="00C36056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36056" w:rsidRDefault="00C36056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36056" w:rsidRDefault="00C36056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36056" w:rsidRDefault="00C36056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36056" w:rsidRDefault="00C36056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8502D" w:rsidRPr="0028282E" w:rsidRDefault="00B8502D" w:rsidP="00E0488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B8502D" w:rsidRPr="0028282E" w:rsidSect="003574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10B0"/>
    <w:multiLevelType w:val="hybridMultilevel"/>
    <w:tmpl w:val="8540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15E4E"/>
    <w:multiLevelType w:val="hybridMultilevel"/>
    <w:tmpl w:val="25C66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D4"/>
    <w:rsid w:val="00004ABC"/>
    <w:rsid w:val="000907D5"/>
    <w:rsid w:val="000A68F3"/>
    <w:rsid w:val="001319CF"/>
    <w:rsid w:val="00164CD4"/>
    <w:rsid w:val="00172113"/>
    <w:rsid w:val="00187114"/>
    <w:rsid w:val="001F3D9D"/>
    <w:rsid w:val="002405DB"/>
    <w:rsid w:val="00245351"/>
    <w:rsid w:val="0028282E"/>
    <w:rsid w:val="002E5021"/>
    <w:rsid w:val="002F6F54"/>
    <w:rsid w:val="00357480"/>
    <w:rsid w:val="0036517E"/>
    <w:rsid w:val="00366C3F"/>
    <w:rsid w:val="00371324"/>
    <w:rsid w:val="003A7797"/>
    <w:rsid w:val="00482DC5"/>
    <w:rsid w:val="004F51B6"/>
    <w:rsid w:val="00540EE9"/>
    <w:rsid w:val="0056568C"/>
    <w:rsid w:val="00592327"/>
    <w:rsid w:val="006520D9"/>
    <w:rsid w:val="006720B7"/>
    <w:rsid w:val="00677363"/>
    <w:rsid w:val="006915DA"/>
    <w:rsid w:val="006945F8"/>
    <w:rsid w:val="006D2BE1"/>
    <w:rsid w:val="006D2F58"/>
    <w:rsid w:val="00703831"/>
    <w:rsid w:val="0073537D"/>
    <w:rsid w:val="007449CC"/>
    <w:rsid w:val="00757E60"/>
    <w:rsid w:val="008111AA"/>
    <w:rsid w:val="00822C04"/>
    <w:rsid w:val="009D7585"/>
    <w:rsid w:val="009F4C9C"/>
    <w:rsid w:val="00A02D6E"/>
    <w:rsid w:val="00A34DE6"/>
    <w:rsid w:val="00AB0425"/>
    <w:rsid w:val="00AB309A"/>
    <w:rsid w:val="00AF0970"/>
    <w:rsid w:val="00AF55C8"/>
    <w:rsid w:val="00B43A3B"/>
    <w:rsid w:val="00B8502D"/>
    <w:rsid w:val="00B8519D"/>
    <w:rsid w:val="00BF1209"/>
    <w:rsid w:val="00C36056"/>
    <w:rsid w:val="00C67F80"/>
    <w:rsid w:val="00CA0D6F"/>
    <w:rsid w:val="00CA67EE"/>
    <w:rsid w:val="00D424CE"/>
    <w:rsid w:val="00D5386E"/>
    <w:rsid w:val="00D95746"/>
    <w:rsid w:val="00E04882"/>
    <w:rsid w:val="00E31DE3"/>
    <w:rsid w:val="00E83CC9"/>
    <w:rsid w:val="00E94D58"/>
    <w:rsid w:val="00EA694B"/>
    <w:rsid w:val="00EF4BE2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17C7-E070-41D2-ABD3-8BA6B188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164CD4"/>
  </w:style>
  <w:style w:type="character" w:styleId="Hipercze">
    <w:name w:val="Hyperlink"/>
    <w:basedOn w:val="Domylnaczcionkaakapitu"/>
    <w:uiPriority w:val="99"/>
    <w:unhideWhenUsed/>
    <w:rsid w:val="00B850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8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MARIUSZ ŚLUSARCZYK</cp:lastModifiedBy>
  <cp:revision>30</cp:revision>
  <cp:lastPrinted>2024-02-29T12:11:00Z</cp:lastPrinted>
  <dcterms:created xsi:type="dcterms:W3CDTF">2023-03-03T09:55:00Z</dcterms:created>
  <dcterms:modified xsi:type="dcterms:W3CDTF">2024-03-04T13:40:00Z</dcterms:modified>
</cp:coreProperties>
</file>