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23" w:rsidRDefault="00AE2F33" w:rsidP="00747678">
      <w:pPr>
        <w:spacing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dnia </w:t>
      </w:r>
      <w:r w:rsidR="004378E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4B22EE">
        <w:rPr>
          <w:rFonts w:ascii="Times New Roman" w:hAnsi="Times New Roman" w:cs="Times New Roman"/>
          <w:sz w:val="24"/>
          <w:szCs w:val="24"/>
        </w:rPr>
        <w:t>01</w:t>
      </w:r>
      <w:r w:rsidR="00283723">
        <w:rPr>
          <w:rFonts w:ascii="Times New Roman" w:hAnsi="Times New Roman" w:cs="Times New Roman"/>
          <w:sz w:val="24"/>
          <w:szCs w:val="24"/>
        </w:rPr>
        <w:t>.20</w:t>
      </w:r>
      <w:r w:rsidR="008D1403">
        <w:rPr>
          <w:rFonts w:ascii="Times New Roman" w:hAnsi="Times New Roman" w:cs="Times New Roman"/>
          <w:sz w:val="24"/>
          <w:szCs w:val="24"/>
        </w:rPr>
        <w:t>2</w:t>
      </w:r>
      <w:r w:rsidR="004B22EE">
        <w:rPr>
          <w:rFonts w:ascii="Times New Roman" w:hAnsi="Times New Roman" w:cs="Times New Roman"/>
          <w:sz w:val="24"/>
          <w:szCs w:val="24"/>
        </w:rPr>
        <w:t>4</w:t>
      </w:r>
      <w:r w:rsidR="0028372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83723" w:rsidRPr="0067629D" w:rsidRDefault="00283723" w:rsidP="006762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4378E7">
        <w:rPr>
          <w:rFonts w:ascii="Times New Roman" w:hAnsi="Times New Roman" w:cs="Times New Roman"/>
          <w:sz w:val="24"/>
          <w:szCs w:val="24"/>
        </w:rPr>
        <w:t>5</w:t>
      </w:r>
      <w:r w:rsidR="005848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84816">
        <w:rPr>
          <w:rFonts w:ascii="Times New Roman" w:hAnsi="Times New Roman" w:cs="Times New Roman"/>
          <w:sz w:val="24"/>
          <w:szCs w:val="24"/>
        </w:rPr>
        <w:t>2</w:t>
      </w:r>
      <w:r w:rsidR="003A7F37">
        <w:rPr>
          <w:rFonts w:ascii="Times New Roman" w:hAnsi="Times New Roman" w:cs="Times New Roman"/>
          <w:sz w:val="24"/>
          <w:szCs w:val="24"/>
        </w:rPr>
        <w:t>3</w:t>
      </w:r>
    </w:p>
    <w:p w:rsidR="00747678" w:rsidRDefault="00283723" w:rsidP="002829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283723" w:rsidRPr="00ED4B67" w:rsidRDefault="00283723" w:rsidP="007476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ab/>
      </w:r>
      <w:r w:rsidR="00CD3FFE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ED4B67">
        <w:rPr>
          <w:rFonts w:ascii="Times New Roman" w:hAnsi="Times New Roman" w:cs="Times New Roman"/>
          <w:sz w:val="24"/>
          <w:szCs w:val="24"/>
        </w:rPr>
        <w:t>art. 53 ust. 1 ustawy z dnia 27 marca 2003r. o planowaniu                                              i zagospodarowaniu przestrzennym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Pr="00ED4B67">
        <w:rPr>
          <w:rFonts w:ascii="Times New Roman" w:hAnsi="Times New Roman" w:cs="Times New Roman"/>
          <w:sz w:val="24"/>
          <w:szCs w:val="24"/>
        </w:rPr>
        <w:t>Dz. U. z 2</w:t>
      </w:r>
      <w:r w:rsidR="00584816">
        <w:rPr>
          <w:rFonts w:ascii="Times New Roman" w:hAnsi="Times New Roman" w:cs="Times New Roman"/>
          <w:sz w:val="24"/>
          <w:szCs w:val="24"/>
        </w:rPr>
        <w:t>02</w:t>
      </w:r>
      <w:r w:rsidR="003A7F37">
        <w:rPr>
          <w:rFonts w:ascii="Times New Roman" w:hAnsi="Times New Roman" w:cs="Times New Roman"/>
          <w:sz w:val="24"/>
          <w:szCs w:val="24"/>
        </w:rPr>
        <w:t>3</w:t>
      </w:r>
      <w:r w:rsidR="00584816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 xml:space="preserve">r., poz. </w:t>
      </w:r>
      <w:r w:rsidR="003A7F37">
        <w:rPr>
          <w:rFonts w:ascii="Times New Roman" w:hAnsi="Times New Roman" w:cs="Times New Roman"/>
          <w:sz w:val="24"/>
          <w:szCs w:val="24"/>
        </w:rPr>
        <w:t>977</w:t>
      </w:r>
      <w:r w:rsidR="00B22611">
        <w:rPr>
          <w:rFonts w:ascii="Times New Roman" w:hAnsi="Times New Roman" w:cs="Times New Roman"/>
          <w:sz w:val="24"/>
          <w:szCs w:val="24"/>
        </w:rPr>
        <w:t xml:space="preserve"> ze zm.</w:t>
      </w:r>
      <w:r w:rsidRPr="00ED4B67">
        <w:rPr>
          <w:rFonts w:ascii="Times New Roman" w:hAnsi="Times New Roman" w:cs="Times New Roman"/>
          <w:sz w:val="24"/>
          <w:szCs w:val="24"/>
        </w:rPr>
        <w:t>) oraz art. 49</w:t>
      </w:r>
      <w:r w:rsidR="00BD626A">
        <w:rPr>
          <w:rFonts w:ascii="Times New Roman" w:hAnsi="Times New Roman" w:cs="Times New Roman"/>
          <w:sz w:val="24"/>
          <w:szCs w:val="24"/>
        </w:rPr>
        <w:t xml:space="preserve"> ustawy </w:t>
      </w:r>
      <w:r w:rsidRPr="00ED4B67">
        <w:rPr>
          <w:rFonts w:ascii="Times New Roman" w:hAnsi="Times New Roman" w:cs="Times New Roman"/>
          <w:sz w:val="24"/>
          <w:szCs w:val="24"/>
        </w:rPr>
        <w:t>z dnia 14 czerwca 1960</w:t>
      </w:r>
      <w:r w:rsidR="00AE2F33"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>r. – Kodeks postępowania administracyjnego 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="00584816">
        <w:rPr>
          <w:rFonts w:ascii="Times New Roman" w:hAnsi="Times New Roman" w:cs="Times New Roman"/>
          <w:sz w:val="24"/>
          <w:szCs w:val="24"/>
        </w:rPr>
        <w:t>Dz. U. z 202</w:t>
      </w:r>
      <w:r w:rsidR="00B22611">
        <w:rPr>
          <w:rFonts w:ascii="Times New Roman" w:hAnsi="Times New Roman" w:cs="Times New Roman"/>
          <w:sz w:val="24"/>
          <w:szCs w:val="24"/>
        </w:rPr>
        <w:t>3</w:t>
      </w:r>
      <w:r w:rsidRPr="00ED4B67">
        <w:rPr>
          <w:rFonts w:ascii="Times New Roman" w:hAnsi="Times New Roman" w:cs="Times New Roman"/>
          <w:sz w:val="24"/>
          <w:szCs w:val="24"/>
        </w:rPr>
        <w:t xml:space="preserve"> r. poz. </w:t>
      </w:r>
      <w:r w:rsidR="003A7F37">
        <w:rPr>
          <w:rFonts w:ascii="Times New Roman" w:hAnsi="Times New Roman" w:cs="Times New Roman"/>
          <w:sz w:val="24"/>
          <w:szCs w:val="24"/>
        </w:rPr>
        <w:t>775</w:t>
      </w:r>
      <w:r w:rsidR="00B22611">
        <w:rPr>
          <w:rFonts w:ascii="Times New Roman" w:hAnsi="Times New Roman" w:cs="Times New Roman"/>
          <w:sz w:val="24"/>
          <w:szCs w:val="24"/>
        </w:rPr>
        <w:t xml:space="preserve"> ze zm.</w:t>
      </w:r>
      <w:r w:rsidRPr="00ED4B67">
        <w:rPr>
          <w:rFonts w:ascii="Times New Roman" w:hAnsi="Times New Roman" w:cs="Times New Roman"/>
          <w:sz w:val="24"/>
          <w:szCs w:val="24"/>
        </w:rPr>
        <w:t>)</w:t>
      </w:r>
    </w:p>
    <w:p w:rsidR="00283723" w:rsidRPr="00ED4B67" w:rsidRDefault="00283723" w:rsidP="007476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4378E7" w:rsidRDefault="00283723" w:rsidP="004378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C81">
        <w:rPr>
          <w:rFonts w:ascii="Times New Roman" w:hAnsi="Times New Roman" w:cs="Times New Roman"/>
          <w:sz w:val="24"/>
          <w:szCs w:val="24"/>
        </w:rPr>
        <w:t>zawiada</w:t>
      </w:r>
      <w:r w:rsidR="00ED4B67" w:rsidRPr="009F0C81">
        <w:rPr>
          <w:rFonts w:ascii="Times New Roman" w:hAnsi="Times New Roman" w:cs="Times New Roman"/>
          <w:sz w:val="24"/>
          <w:szCs w:val="24"/>
        </w:rPr>
        <w:t>mia</w:t>
      </w:r>
      <w:r w:rsidR="00F67B31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9F0C81">
        <w:rPr>
          <w:rFonts w:ascii="Times New Roman" w:hAnsi="Times New Roman" w:cs="Times New Roman"/>
          <w:sz w:val="24"/>
          <w:szCs w:val="24"/>
        </w:rPr>
        <w:t>o wydaniu</w:t>
      </w:r>
      <w:r w:rsidR="00C143B5">
        <w:rPr>
          <w:rFonts w:ascii="Times New Roman" w:hAnsi="Times New Roman" w:cs="Times New Roman"/>
          <w:sz w:val="24"/>
          <w:szCs w:val="24"/>
        </w:rPr>
        <w:t>,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w dniu </w:t>
      </w:r>
      <w:r w:rsidR="004378E7">
        <w:rPr>
          <w:rFonts w:ascii="Times New Roman" w:hAnsi="Times New Roman" w:cs="Times New Roman"/>
          <w:sz w:val="24"/>
          <w:szCs w:val="24"/>
        </w:rPr>
        <w:t>30</w:t>
      </w:r>
      <w:r w:rsidR="00CD3FFE" w:rsidRPr="009F0C81">
        <w:rPr>
          <w:rFonts w:ascii="Times New Roman" w:hAnsi="Times New Roman" w:cs="Times New Roman"/>
          <w:sz w:val="24"/>
          <w:szCs w:val="24"/>
        </w:rPr>
        <w:t>.</w:t>
      </w:r>
      <w:r w:rsidR="004B22EE">
        <w:rPr>
          <w:rFonts w:ascii="Times New Roman" w:hAnsi="Times New Roman" w:cs="Times New Roman"/>
          <w:sz w:val="24"/>
          <w:szCs w:val="24"/>
        </w:rPr>
        <w:t>01</w:t>
      </w:r>
      <w:r w:rsidR="006469C4" w:rsidRPr="009F0C81">
        <w:rPr>
          <w:rFonts w:ascii="Times New Roman" w:hAnsi="Times New Roman" w:cs="Times New Roman"/>
          <w:sz w:val="24"/>
          <w:szCs w:val="24"/>
        </w:rPr>
        <w:t>.20</w:t>
      </w:r>
      <w:r w:rsidR="008D1403" w:rsidRPr="009F0C81">
        <w:rPr>
          <w:rFonts w:ascii="Times New Roman" w:hAnsi="Times New Roman" w:cs="Times New Roman"/>
          <w:sz w:val="24"/>
          <w:szCs w:val="24"/>
        </w:rPr>
        <w:t>2</w:t>
      </w:r>
      <w:r w:rsidR="004378E7">
        <w:rPr>
          <w:rFonts w:ascii="Times New Roman" w:hAnsi="Times New Roman" w:cs="Times New Roman"/>
          <w:sz w:val="24"/>
          <w:szCs w:val="24"/>
        </w:rPr>
        <w:t>4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r.</w:t>
      </w:r>
      <w:r w:rsidR="00C143B5">
        <w:rPr>
          <w:rFonts w:ascii="Times New Roman" w:hAnsi="Times New Roman" w:cs="Times New Roman"/>
          <w:sz w:val="24"/>
          <w:szCs w:val="24"/>
        </w:rPr>
        <w:t>,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decyzji </w:t>
      </w:r>
      <w:r w:rsidR="006D2BFD" w:rsidRPr="009F0C81">
        <w:rPr>
          <w:rFonts w:ascii="Times New Roman" w:hAnsi="Times New Roman" w:cs="Times New Roman"/>
          <w:sz w:val="24"/>
          <w:szCs w:val="24"/>
        </w:rPr>
        <w:t xml:space="preserve">Nr </w:t>
      </w:r>
      <w:r w:rsidR="004378E7">
        <w:rPr>
          <w:rFonts w:ascii="Times New Roman" w:hAnsi="Times New Roman" w:cs="Times New Roman"/>
          <w:sz w:val="24"/>
          <w:szCs w:val="24"/>
        </w:rPr>
        <w:t>2</w:t>
      </w:r>
      <w:r w:rsidR="006D2BFD" w:rsidRPr="009F0C81">
        <w:rPr>
          <w:rFonts w:ascii="Times New Roman" w:hAnsi="Times New Roman" w:cs="Times New Roman"/>
          <w:sz w:val="24"/>
          <w:szCs w:val="24"/>
        </w:rPr>
        <w:t>/20</w:t>
      </w:r>
      <w:r w:rsidR="008D1403" w:rsidRPr="009F0C81">
        <w:rPr>
          <w:rFonts w:ascii="Times New Roman" w:hAnsi="Times New Roman" w:cs="Times New Roman"/>
          <w:sz w:val="24"/>
          <w:szCs w:val="24"/>
        </w:rPr>
        <w:t>2</w:t>
      </w:r>
      <w:r w:rsidR="004B22EE">
        <w:rPr>
          <w:rFonts w:ascii="Times New Roman" w:hAnsi="Times New Roman" w:cs="Times New Roman"/>
          <w:sz w:val="24"/>
          <w:szCs w:val="24"/>
        </w:rPr>
        <w:t>4</w:t>
      </w:r>
      <w:r w:rsidR="006D2BFD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9F0C81">
        <w:rPr>
          <w:rFonts w:ascii="Times New Roman" w:hAnsi="Times New Roman" w:cs="Times New Roman"/>
          <w:sz w:val="24"/>
          <w:szCs w:val="24"/>
        </w:rPr>
        <w:t>znak: GNI.6733.</w:t>
      </w:r>
      <w:r w:rsidR="004378E7">
        <w:rPr>
          <w:rFonts w:ascii="Times New Roman" w:hAnsi="Times New Roman" w:cs="Times New Roman"/>
          <w:sz w:val="24"/>
          <w:szCs w:val="24"/>
        </w:rPr>
        <w:t>5</w:t>
      </w:r>
      <w:r w:rsidR="006469C4" w:rsidRPr="009F0C81">
        <w:rPr>
          <w:rFonts w:ascii="Times New Roman" w:hAnsi="Times New Roman" w:cs="Times New Roman"/>
          <w:sz w:val="24"/>
          <w:szCs w:val="24"/>
        </w:rPr>
        <w:t>.20</w:t>
      </w:r>
      <w:r w:rsidR="00584816" w:rsidRPr="009F0C81">
        <w:rPr>
          <w:rFonts w:ascii="Times New Roman" w:hAnsi="Times New Roman" w:cs="Times New Roman"/>
          <w:sz w:val="24"/>
          <w:szCs w:val="24"/>
        </w:rPr>
        <w:t>2</w:t>
      </w:r>
      <w:r w:rsidR="003A7F37">
        <w:rPr>
          <w:rFonts w:ascii="Times New Roman" w:hAnsi="Times New Roman" w:cs="Times New Roman"/>
          <w:sz w:val="24"/>
          <w:szCs w:val="24"/>
        </w:rPr>
        <w:t>3</w:t>
      </w:r>
      <w:r w:rsidR="00CD3FFE" w:rsidRPr="009F0C81">
        <w:rPr>
          <w:rFonts w:ascii="Times New Roman" w:hAnsi="Times New Roman" w:cs="Times New Roman"/>
          <w:sz w:val="24"/>
          <w:szCs w:val="24"/>
        </w:rPr>
        <w:t>,</w:t>
      </w:r>
      <w:r w:rsidR="00BE4C9B" w:rsidRPr="009F0C81">
        <w:rPr>
          <w:rFonts w:ascii="Times New Roman" w:hAnsi="Times New Roman" w:cs="Times New Roman"/>
          <w:b/>
          <w:sz w:val="24"/>
          <w:szCs w:val="24"/>
        </w:rPr>
        <w:br/>
      </w:r>
      <w:r w:rsidR="00395A5F">
        <w:rPr>
          <w:rFonts w:ascii="Times New Roman" w:hAnsi="Times New Roman" w:cs="Times New Roman"/>
          <w:sz w:val="24"/>
          <w:szCs w:val="24"/>
        </w:rPr>
        <w:t xml:space="preserve">na wniosek </w:t>
      </w:r>
      <w:r w:rsidR="004378E7" w:rsidRPr="000A11EC">
        <w:rPr>
          <w:rFonts w:ascii="Times New Roman" w:hAnsi="Times New Roman" w:cs="Times New Roman"/>
          <w:sz w:val="24"/>
          <w:szCs w:val="24"/>
        </w:rPr>
        <w:t xml:space="preserve">Pana </w:t>
      </w:r>
      <w:r w:rsidR="004378E7">
        <w:rPr>
          <w:rFonts w:ascii="Times New Roman" w:hAnsi="Times New Roman" w:cs="Times New Roman"/>
          <w:sz w:val="24"/>
          <w:szCs w:val="24"/>
        </w:rPr>
        <w:t xml:space="preserve">Jana </w:t>
      </w:r>
      <w:proofErr w:type="spellStart"/>
      <w:r w:rsidR="004378E7">
        <w:rPr>
          <w:rFonts w:ascii="Times New Roman" w:hAnsi="Times New Roman" w:cs="Times New Roman"/>
          <w:sz w:val="24"/>
          <w:szCs w:val="24"/>
        </w:rPr>
        <w:t>Ryniewicza</w:t>
      </w:r>
      <w:proofErr w:type="spellEnd"/>
      <w:r w:rsidR="004378E7" w:rsidRPr="000A11EC">
        <w:rPr>
          <w:rFonts w:ascii="Times New Roman" w:hAnsi="Times New Roman" w:cs="Times New Roman"/>
          <w:sz w:val="24"/>
          <w:szCs w:val="24"/>
        </w:rPr>
        <w:t>, pełnomocnika PGE Dystrybucja S</w:t>
      </w:r>
      <w:r w:rsidR="004378E7">
        <w:rPr>
          <w:rFonts w:ascii="Times New Roman" w:hAnsi="Times New Roman" w:cs="Times New Roman"/>
          <w:sz w:val="24"/>
          <w:szCs w:val="24"/>
        </w:rPr>
        <w:t>.</w:t>
      </w:r>
      <w:r w:rsidR="004378E7" w:rsidRPr="000A11EC">
        <w:rPr>
          <w:rFonts w:ascii="Times New Roman" w:hAnsi="Times New Roman" w:cs="Times New Roman"/>
          <w:sz w:val="24"/>
          <w:szCs w:val="24"/>
        </w:rPr>
        <w:t xml:space="preserve"> A</w:t>
      </w:r>
      <w:r w:rsidR="004378E7">
        <w:rPr>
          <w:rFonts w:ascii="Times New Roman" w:hAnsi="Times New Roman" w:cs="Times New Roman"/>
          <w:sz w:val="24"/>
          <w:szCs w:val="24"/>
        </w:rPr>
        <w:t>.</w:t>
      </w:r>
      <w:r w:rsidR="004378E7" w:rsidRPr="000A11EC">
        <w:rPr>
          <w:rFonts w:ascii="Times New Roman" w:hAnsi="Times New Roman" w:cs="Times New Roman"/>
          <w:sz w:val="24"/>
          <w:szCs w:val="24"/>
        </w:rPr>
        <w:t xml:space="preserve"> ul. Grabarska 21 A, 20-340 Lubin</w:t>
      </w:r>
      <w:r w:rsidR="00CD3FFE" w:rsidRPr="009F0C81">
        <w:rPr>
          <w:rFonts w:ascii="Times New Roman" w:hAnsi="Times New Roman" w:cs="Times New Roman"/>
          <w:sz w:val="24"/>
          <w:szCs w:val="24"/>
        </w:rPr>
        <w:t xml:space="preserve">, </w:t>
      </w:r>
      <w:r w:rsidR="007905EB">
        <w:rPr>
          <w:rFonts w:ascii="Times New Roman" w:hAnsi="Times New Roman" w:cs="Times New Roman"/>
          <w:sz w:val="24"/>
          <w:szCs w:val="24"/>
        </w:rPr>
        <w:t xml:space="preserve">o </w:t>
      </w:r>
      <w:r w:rsidR="00AB438E" w:rsidRPr="009F0C81">
        <w:rPr>
          <w:rFonts w:ascii="Times New Roman" w:hAnsi="Times New Roman" w:cs="Times New Roman"/>
          <w:sz w:val="24"/>
          <w:szCs w:val="24"/>
        </w:rPr>
        <w:t>ustaleni</w:t>
      </w:r>
      <w:r w:rsidR="007905EB">
        <w:rPr>
          <w:rFonts w:ascii="Times New Roman" w:hAnsi="Times New Roman" w:cs="Times New Roman"/>
          <w:sz w:val="24"/>
          <w:szCs w:val="24"/>
        </w:rPr>
        <w:t>u</w:t>
      </w:r>
      <w:r w:rsidR="00AB438E" w:rsidRPr="009F0C81">
        <w:rPr>
          <w:rFonts w:ascii="Times New Roman" w:hAnsi="Times New Roman" w:cs="Times New Roman"/>
          <w:sz w:val="24"/>
          <w:szCs w:val="24"/>
        </w:rPr>
        <w:t xml:space="preserve"> lokalizac</w:t>
      </w:r>
      <w:r w:rsidR="00CD3FFE" w:rsidRPr="009F0C81">
        <w:rPr>
          <w:rFonts w:ascii="Times New Roman" w:hAnsi="Times New Roman" w:cs="Times New Roman"/>
          <w:sz w:val="24"/>
          <w:szCs w:val="24"/>
        </w:rPr>
        <w:t>ji inwestycji celu publicznego</w:t>
      </w:r>
      <w:r w:rsidR="007905EB">
        <w:rPr>
          <w:rFonts w:ascii="Times New Roman" w:hAnsi="Times New Roman" w:cs="Times New Roman"/>
          <w:sz w:val="24"/>
          <w:szCs w:val="24"/>
        </w:rPr>
        <w:t>,</w:t>
      </w:r>
      <w:r w:rsidR="009C3DA2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3A7F37" w:rsidRPr="00E62B93">
        <w:rPr>
          <w:rFonts w:ascii="Times New Roman" w:hAnsi="Times New Roman" w:cs="Times New Roman"/>
          <w:sz w:val="24"/>
          <w:szCs w:val="24"/>
        </w:rPr>
        <w:t xml:space="preserve">polegającej na </w:t>
      </w:r>
      <w:r w:rsidR="004378E7" w:rsidRPr="005351E6">
        <w:rPr>
          <w:rStyle w:val="Pogrubienie"/>
          <w:rFonts w:ascii="Times New Roman" w:hAnsi="Times New Roman" w:cs="Times New Roman"/>
          <w:b w:val="0"/>
          <w:sz w:val="24"/>
          <w:szCs w:val="24"/>
        </w:rPr>
        <w:t>budowie sieci elektroenergetycznych</w:t>
      </w:r>
      <w:r w:rsidR="004378E7">
        <w:rPr>
          <w:rStyle w:val="Pogrubienie"/>
          <w:rFonts w:ascii="Times New Roman" w:hAnsi="Times New Roman" w:cs="Times New Roman"/>
          <w:b w:val="0"/>
          <w:sz w:val="24"/>
          <w:szCs w:val="24"/>
        </w:rPr>
        <w:t>,</w:t>
      </w:r>
      <w:r w:rsidR="004378E7" w:rsidRPr="005351E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 skład których wchodzi: przebudowa słupowej stacji transformatorowej 15/0,4kV, budowa złączy</w:t>
      </w:r>
      <w:r w:rsidR="004378E7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kablowo</w:t>
      </w:r>
      <w:r w:rsidR="004378E7" w:rsidRPr="005351E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-pomiarowych </w:t>
      </w:r>
      <w:proofErr w:type="spellStart"/>
      <w:r w:rsidR="004378E7" w:rsidRPr="005351E6">
        <w:rPr>
          <w:rStyle w:val="Pogrubienie"/>
          <w:rFonts w:ascii="Times New Roman" w:hAnsi="Times New Roman" w:cs="Times New Roman"/>
          <w:b w:val="0"/>
          <w:sz w:val="24"/>
          <w:szCs w:val="24"/>
        </w:rPr>
        <w:t>nN</w:t>
      </w:r>
      <w:proofErr w:type="spellEnd"/>
      <w:r w:rsidR="004378E7" w:rsidRPr="005351E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0,4kV, budowa linii kablowych niskiego napięcia 0,4kV</w:t>
      </w:r>
      <w:r w:rsidR="004378E7" w:rsidRPr="0053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8E7" w:rsidRPr="005351E6">
        <w:rPr>
          <w:rFonts w:ascii="Times New Roman" w:hAnsi="Times New Roman" w:cs="Times New Roman"/>
          <w:sz w:val="24"/>
          <w:szCs w:val="24"/>
        </w:rPr>
        <w:t>na działkach nr ewid. dz. 417/2, 418/2, 216/1, 421/2, 450, 458/2, 1137/2, 464/4, 1138/2, 464/2, 466, 468/5, 468/1 (obręb 0008 Mostki) w miejscowości Mostki, gmina Suchedniów.</w:t>
      </w:r>
    </w:p>
    <w:p w:rsidR="00596813" w:rsidRPr="00311E25" w:rsidRDefault="001518B4" w:rsidP="004378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A5F">
        <w:rPr>
          <w:rFonts w:ascii="Times New Roman" w:hAnsi="Times New Roman" w:cs="Times New Roman"/>
          <w:sz w:val="24"/>
          <w:szCs w:val="24"/>
        </w:rPr>
        <w:t xml:space="preserve">Strony mogą się zapoznać z treścią decyzji w Wydziale Gospodarki Nieruchomościami, </w:t>
      </w:r>
      <w:r w:rsidRPr="00311E25">
        <w:rPr>
          <w:rFonts w:ascii="Times New Roman" w:hAnsi="Times New Roman" w:cs="Times New Roman"/>
          <w:sz w:val="24"/>
          <w:szCs w:val="24"/>
        </w:rPr>
        <w:t>Infrastruktury i Ochrony Środowiska Urzędu Miasta i Gminy w Suchedn</w:t>
      </w:r>
      <w:r w:rsidR="00337E74" w:rsidRPr="00311E25">
        <w:rPr>
          <w:rFonts w:ascii="Times New Roman" w:hAnsi="Times New Roman" w:cs="Times New Roman"/>
          <w:sz w:val="24"/>
          <w:szCs w:val="24"/>
        </w:rPr>
        <w:t xml:space="preserve">iowie </w:t>
      </w:r>
      <w:r w:rsidRPr="00311E25">
        <w:rPr>
          <w:rFonts w:ascii="Times New Roman" w:hAnsi="Times New Roman" w:cs="Times New Roman"/>
          <w:sz w:val="24"/>
          <w:szCs w:val="24"/>
        </w:rPr>
        <w:t>ul. Fabryczna 5, pokój 209</w:t>
      </w:r>
      <w:r w:rsidR="00DA0D32" w:rsidRPr="00311E25">
        <w:rPr>
          <w:rFonts w:ascii="Times New Roman" w:hAnsi="Times New Roman" w:cs="Times New Roman"/>
          <w:sz w:val="24"/>
          <w:szCs w:val="24"/>
        </w:rPr>
        <w:t>, w godzinach pracy urzędu.</w:t>
      </w:r>
    </w:p>
    <w:p w:rsidR="00596813" w:rsidRPr="00311E25" w:rsidRDefault="00AE2F33" w:rsidP="005968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25">
        <w:rPr>
          <w:rFonts w:ascii="Times New Roman" w:hAnsi="Times New Roman" w:cs="Times New Roman"/>
          <w:sz w:val="24"/>
          <w:szCs w:val="24"/>
        </w:rPr>
        <w:t>Stosownie do  art. 49 Kpa po upływie 14 dni od dnia publicznego ogłoszenia niniejszego                        obwieszczenia uznaje się, iż nastąpiło skutecznie doręczenie</w:t>
      </w:r>
      <w:r w:rsidR="00BE4C9B" w:rsidRPr="00311E25">
        <w:rPr>
          <w:rFonts w:ascii="Times New Roman" w:hAnsi="Times New Roman" w:cs="Times New Roman"/>
          <w:sz w:val="24"/>
          <w:szCs w:val="24"/>
        </w:rPr>
        <w:t xml:space="preserve"> decyzji o której mowa </w:t>
      </w:r>
      <w:r w:rsidR="00596813" w:rsidRPr="00311E25">
        <w:rPr>
          <w:rFonts w:ascii="Times New Roman" w:hAnsi="Times New Roman" w:cs="Times New Roman"/>
          <w:sz w:val="24"/>
          <w:szCs w:val="24"/>
        </w:rPr>
        <w:t>powyżej.</w:t>
      </w:r>
    </w:p>
    <w:p w:rsidR="00283723" w:rsidRPr="00ED4B67" w:rsidRDefault="00283723" w:rsidP="00596813">
      <w:pPr>
        <w:pStyle w:val="Standarduser"/>
        <w:spacing w:line="360" w:lineRule="auto"/>
        <w:ind w:firstLine="708"/>
        <w:jc w:val="both"/>
      </w:pPr>
      <w:r w:rsidRPr="00311E25">
        <w:t>Od decyzji służy stronom prawo wniesienia odwołania do Samorządowego Kolegium</w:t>
      </w:r>
      <w:r w:rsidRPr="00ED4B67">
        <w:t xml:space="preserve"> Odwoławczego w Kielcach za pośrednictwem Burmistrza Miasta i Gminy Suchedniów </w:t>
      </w:r>
      <w:r w:rsidR="00BE4C9B" w:rsidRPr="00ED4B67">
        <w:br/>
      </w:r>
      <w:r w:rsidRPr="00ED4B67">
        <w:t xml:space="preserve">w terminie 14 dni od dnia jej doręczenia (art. 127 kpa).  </w:t>
      </w:r>
    </w:p>
    <w:p w:rsidR="004378E7" w:rsidRDefault="004378E7" w:rsidP="00B22611">
      <w:pPr>
        <w:pStyle w:val="Tekstpodstawowy"/>
        <w:spacing w:line="360" w:lineRule="auto"/>
        <w:jc w:val="right"/>
        <w:rPr>
          <w:sz w:val="20"/>
          <w:szCs w:val="24"/>
        </w:rPr>
      </w:pPr>
    </w:p>
    <w:p w:rsidR="00B22611" w:rsidRPr="00C46CCD" w:rsidRDefault="00004D3A" w:rsidP="00004D3A">
      <w:pPr>
        <w:pStyle w:val="Tekstpodstawowy"/>
        <w:spacing w:line="360" w:lineRule="auto"/>
        <w:jc w:val="right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Burmistrz</w:t>
      </w:r>
      <w:r w:rsidR="00B22611" w:rsidRPr="00C46CCD">
        <w:rPr>
          <w:sz w:val="20"/>
          <w:szCs w:val="24"/>
        </w:rPr>
        <w:t xml:space="preserve"> Miasta i Gminy</w:t>
      </w:r>
      <w:r w:rsidR="00B22611">
        <w:rPr>
          <w:sz w:val="20"/>
          <w:szCs w:val="24"/>
        </w:rPr>
        <w:tab/>
      </w:r>
      <w:r>
        <w:rPr>
          <w:sz w:val="20"/>
          <w:szCs w:val="24"/>
        </w:rPr>
        <w:tab/>
      </w:r>
      <w:r w:rsidR="00B22611">
        <w:rPr>
          <w:sz w:val="20"/>
          <w:szCs w:val="24"/>
        </w:rPr>
        <w:tab/>
      </w:r>
    </w:p>
    <w:p w:rsidR="00B22611" w:rsidRDefault="00B22611" w:rsidP="00B22611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</w:t>
      </w:r>
      <w:r w:rsidR="002331F2">
        <w:rPr>
          <w:sz w:val="20"/>
          <w:szCs w:val="24"/>
        </w:rPr>
        <w:t xml:space="preserve">          </w:t>
      </w:r>
      <w:r w:rsidR="005E35E2">
        <w:rPr>
          <w:sz w:val="20"/>
          <w:szCs w:val="24"/>
        </w:rPr>
        <w:t xml:space="preserve">  mgr inż. </w:t>
      </w:r>
      <w:r w:rsidR="002331F2">
        <w:rPr>
          <w:sz w:val="20"/>
          <w:szCs w:val="24"/>
        </w:rPr>
        <w:t>Cezary Błach</w:t>
      </w:r>
    </w:p>
    <w:p w:rsidR="009C3DA2" w:rsidRDefault="009C3DA2" w:rsidP="007905EB">
      <w:pPr>
        <w:pStyle w:val="Tekstpodstawowy"/>
        <w:spacing w:line="360" w:lineRule="auto"/>
        <w:jc w:val="right"/>
        <w:rPr>
          <w:szCs w:val="24"/>
        </w:rPr>
      </w:pPr>
    </w:p>
    <w:p w:rsidR="004B22EE" w:rsidRDefault="003A1D6F" w:rsidP="003A1D6F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zostało udostępnione </w:t>
      </w:r>
    </w:p>
    <w:p w:rsidR="003A1D6F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4B22EE" w:rsidRDefault="003A1D6F" w:rsidP="00B22611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  <w:bookmarkStart w:id="0" w:name="_GoBack"/>
      <w:bookmarkEnd w:id="0"/>
    </w:p>
    <w:p w:rsidR="00097AAE" w:rsidRPr="00B22611" w:rsidRDefault="003A1D6F" w:rsidP="00B22611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5E35E2">
        <w:rPr>
          <w:sz w:val="20"/>
          <w:szCs w:val="24"/>
        </w:rPr>
        <w:t>2 lutego</w:t>
      </w:r>
      <w:r w:rsidR="00193805">
        <w:rPr>
          <w:sz w:val="20"/>
          <w:szCs w:val="24"/>
        </w:rPr>
        <w:t xml:space="preserve"> </w:t>
      </w:r>
      <w:r w:rsidRPr="00120055">
        <w:rPr>
          <w:sz w:val="20"/>
          <w:szCs w:val="24"/>
        </w:rPr>
        <w:t>202</w:t>
      </w:r>
      <w:r w:rsidR="004B22EE">
        <w:rPr>
          <w:sz w:val="20"/>
          <w:szCs w:val="24"/>
        </w:rPr>
        <w:t>4</w:t>
      </w:r>
      <w:r w:rsidRPr="00120055">
        <w:rPr>
          <w:sz w:val="20"/>
          <w:szCs w:val="24"/>
        </w:rPr>
        <w:t xml:space="preserve"> r.</w:t>
      </w:r>
    </w:p>
    <w:sectPr w:rsidR="00097AAE" w:rsidRPr="00B22611" w:rsidSect="001518B4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23"/>
    <w:rsid w:val="00004D3A"/>
    <w:rsid w:val="00097AAE"/>
    <w:rsid w:val="001171F2"/>
    <w:rsid w:val="001518B4"/>
    <w:rsid w:val="00193805"/>
    <w:rsid w:val="00213DDD"/>
    <w:rsid w:val="002331F2"/>
    <w:rsid w:val="002829DB"/>
    <w:rsid w:val="00283723"/>
    <w:rsid w:val="002B0339"/>
    <w:rsid w:val="002C66AA"/>
    <w:rsid w:val="00311E25"/>
    <w:rsid w:val="00337E74"/>
    <w:rsid w:val="003800DF"/>
    <w:rsid w:val="00395A5F"/>
    <w:rsid w:val="003A1D6F"/>
    <w:rsid w:val="003A7F37"/>
    <w:rsid w:val="004238F7"/>
    <w:rsid w:val="004378E7"/>
    <w:rsid w:val="004B22EE"/>
    <w:rsid w:val="004D6C28"/>
    <w:rsid w:val="00581680"/>
    <w:rsid w:val="00584816"/>
    <w:rsid w:val="00596813"/>
    <w:rsid w:val="00597EE5"/>
    <w:rsid w:val="005E35E2"/>
    <w:rsid w:val="00615737"/>
    <w:rsid w:val="006469C4"/>
    <w:rsid w:val="0067629D"/>
    <w:rsid w:val="006D2BFD"/>
    <w:rsid w:val="006D719C"/>
    <w:rsid w:val="006F6097"/>
    <w:rsid w:val="00745E87"/>
    <w:rsid w:val="00747678"/>
    <w:rsid w:val="007905EB"/>
    <w:rsid w:val="007A37D3"/>
    <w:rsid w:val="0083526E"/>
    <w:rsid w:val="00843BBD"/>
    <w:rsid w:val="008D1403"/>
    <w:rsid w:val="00920B51"/>
    <w:rsid w:val="009C3DA2"/>
    <w:rsid w:val="009F0C81"/>
    <w:rsid w:val="00A249B7"/>
    <w:rsid w:val="00A41C1F"/>
    <w:rsid w:val="00AA1F9F"/>
    <w:rsid w:val="00AB438E"/>
    <w:rsid w:val="00AE2F33"/>
    <w:rsid w:val="00AE4173"/>
    <w:rsid w:val="00B22611"/>
    <w:rsid w:val="00BD626A"/>
    <w:rsid w:val="00BE4C9B"/>
    <w:rsid w:val="00C143B5"/>
    <w:rsid w:val="00C41000"/>
    <w:rsid w:val="00CA693B"/>
    <w:rsid w:val="00CD3FFE"/>
    <w:rsid w:val="00CD7E42"/>
    <w:rsid w:val="00CF3CF2"/>
    <w:rsid w:val="00DA0D32"/>
    <w:rsid w:val="00E32E23"/>
    <w:rsid w:val="00E87F04"/>
    <w:rsid w:val="00EA460B"/>
    <w:rsid w:val="00ED4B67"/>
    <w:rsid w:val="00F05AF4"/>
    <w:rsid w:val="00F67B31"/>
    <w:rsid w:val="00F722F7"/>
    <w:rsid w:val="00F749A5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B49E0-D2B3-4FC8-8F0B-858C7BEB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837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37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837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372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60B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337E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4B22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3</cp:revision>
  <cp:lastPrinted>2024-02-02T08:26:00Z</cp:lastPrinted>
  <dcterms:created xsi:type="dcterms:W3CDTF">2024-01-31T11:45:00Z</dcterms:created>
  <dcterms:modified xsi:type="dcterms:W3CDTF">2024-02-02T08:26:00Z</dcterms:modified>
</cp:coreProperties>
</file>