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F10F63">
        <w:rPr>
          <w:rFonts w:ascii="Times New Roman" w:hAnsi="Times New Roman" w:cs="Times New Roman"/>
          <w:sz w:val="24"/>
          <w:szCs w:val="24"/>
        </w:rPr>
        <w:t>5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F10F63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610EA1">
        <w:rPr>
          <w:rFonts w:ascii="Times New Roman" w:hAnsi="Times New Roman" w:cs="Times New Roman"/>
          <w:sz w:val="24"/>
          <w:szCs w:val="24"/>
        </w:rPr>
        <w:t>1</w:t>
      </w:r>
      <w:r w:rsidR="00E16B21">
        <w:rPr>
          <w:rFonts w:ascii="Times New Roman" w:hAnsi="Times New Roman" w:cs="Times New Roman"/>
          <w:sz w:val="24"/>
          <w:szCs w:val="24"/>
        </w:rPr>
        <w:t>9</w:t>
      </w:r>
      <w:r w:rsidR="00610EA1">
        <w:rPr>
          <w:rFonts w:ascii="Times New Roman" w:hAnsi="Times New Roman" w:cs="Times New Roman"/>
          <w:sz w:val="24"/>
          <w:szCs w:val="24"/>
        </w:rPr>
        <w:t>.</w:t>
      </w:r>
      <w:r w:rsidR="00F10F63">
        <w:rPr>
          <w:rFonts w:ascii="Times New Roman" w:hAnsi="Times New Roman" w:cs="Times New Roman"/>
          <w:sz w:val="24"/>
          <w:szCs w:val="24"/>
        </w:rPr>
        <w:t>10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F10F63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</w:t>
      </w:r>
      <w:r w:rsidR="00A476C1">
        <w:rPr>
          <w:rFonts w:ascii="Times New Roman" w:hAnsi="Times New Roman" w:cs="Times New Roman"/>
          <w:sz w:val="24"/>
          <w:szCs w:val="24"/>
        </w:rPr>
        <w:t xml:space="preserve">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="00A476C1" w:rsidRPr="00A476C1">
        <w:rPr>
          <w:rFonts w:ascii="Times New Roman" w:hAnsi="Times New Roman" w:cs="Times New Roman"/>
          <w:sz w:val="24"/>
          <w:szCs w:val="24"/>
        </w:rPr>
        <w:t>(</w:t>
      </w:r>
      <w:r w:rsidR="00A476C1"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76C1"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775 </w:t>
      </w:r>
      <w:r w:rsidR="00A476C1" w:rsidRPr="00A476C1">
        <w:rPr>
          <w:rStyle w:val="markedcontent"/>
          <w:rFonts w:ascii="Times New Roman" w:hAnsi="Times New Roman" w:cs="Times New Roman"/>
          <w:sz w:val="24"/>
          <w:szCs w:val="24"/>
        </w:rPr>
        <w:t>ze zm.)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="00A476C1" w:rsidRPr="0073230E">
        <w:rPr>
          <w:rFonts w:ascii="Times New Roman" w:hAnsi="Times New Roman" w:cs="Times New Roman"/>
          <w:sz w:val="24"/>
          <w:szCs w:val="24"/>
        </w:rPr>
        <w:t>(</w:t>
      </w:r>
      <w:r w:rsidR="00A476C1"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DA28D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DA28DD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A476C1"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DA28DD">
        <w:rPr>
          <w:rStyle w:val="markedcontent"/>
          <w:rFonts w:ascii="Times New Roman" w:hAnsi="Times New Roman" w:cs="Times New Roman"/>
          <w:sz w:val="24"/>
          <w:szCs w:val="24"/>
        </w:rPr>
        <w:t>94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DA28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budowie budynku magazynowego- hali magazynowej namiotowej </w:t>
      </w:r>
      <w:r w:rsidR="009F35BF">
        <w:rPr>
          <w:rStyle w:val="markedcontent"/>
          <w:rFonts w:ascii="Times New Roman" w:hAnsi="Times New Roman" w:cs="Times New Roman"/>
          <w:b/>
          <w:sz w:val="24"/>
          <w:szCs w:val="24"/>
        </w:rPr>
        <w:t>realizowanego na działkach ewid. nr: 252, 253, 254 w obrębie Ostojów pod adresem Ostojów 43A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ora</w:t>
      </w:r>
      <w:r w:rsidR="009F35BF">
        <w:rPr>
          <w:rStyle w:val="markedcontent"/>
          <w:rFonts w:ascii="Times New Roman" w:hAnsi="Times New Roman" w:cs="Times New Roman"/>
          <w:sz w:val="24"/>
          <w:szCs w:val="24"/>
        </w:rPr>
        <w:t>z o możliwości zapoznania się i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7F8" w:rsidRDefault="00432C90" w:rsidP="00432C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</w:t>
      </w:r>
    </w:p>
    <w:p w:rsidR="00432C90" w:rsidRDefault="00432C90" w:rsidP="00432C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 inż. Cezary Błach</w:t>
      </w: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F35BF" w:rsidRDefault="009F35BF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D7FBA" w:rsidRPr="00DC0FC8" w:rsidRDefault="00DC0FC8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="00510DDB">
        <w:rPr>
          <w:rFonts w:ascii="Times New Roman" w:hAnsi="Times New Roman" w:cs="Times New Roman"/>
          <w:sz w:val="20"/>
          <w:szCs w:val="20"/>
        </w:rPr>
        <w:t xml:space="preserve">w dniu </w:t>
      </w:r>
      <w:r w:rsidR="006E44DB">
        <w:rPr>
          <w:rFonts w:ascii="Times New Roman" w:hAnsi="Times New Roman" w:cs="Times New Roman"/>
          <w:sz w:val="20"/>
          <w:szCs w:val="20"/>
        </w:rPr>
        <w:t>1</w:t>
      </w:r>
      <w:r w:rsidR="00F63E84">
        <w:rPr>
          <w:rFonts w:ascii="Times New Roman" w:hAnsi="Times New Roman" w:cs="Times New Roman"/>
          <w:sz w:val="20"/>
          <w:szCs w:val="20"/>
        </w:rPr>
        <w:t>9</w:t>
      </w:r>
      <w:r w:rsidR="0073230E">
        <w:rPr>
          <w:rFonts w:ascii="Times New Roman" w:hAnsi="Times New Roman" w:cs="Times New Roman"/>
          <w:sz w:val="20"/>
          <w:szCs w:val="20"/>
        </w:rPr>
        <w:t>.0</w:t>
      </w:r>
      <w:r w:rsidR="006E44DB">
        <w:rPr>
          <w:rFonts w:ascii="Times New Roman" w:hAnsi="Times New Roman" w:cs="Times New Roman"/>
          <w:sz w:val="20"/>
          <w:szCs w:val="20"/>
        </w:rPr>
        <w:t>4</w:t>
      </w:r>
      <w:r w:rsidRPr="00DC0FC8">
        <w:rPr>
          <w:rFonts w:ascii="Times New Roman" w:hAnsi="Times New Roman" w:cs="Times New Roman"/>
          <w:sz w:val="20"/>
          <w:szCs w:val="20"/>
        </w:rPr>
        <w:t>.202</w:t>
      </w:r>
      <w:r w:rsidR="006E44DB">
        <w:rPr>
          <w:rFonts w:ascii="Times New Roman" w:hAnsi="Times New Roman" w:cs="Times New Roman"/>
          <w:sz w:val="20"/>
          <w:szCs w:val="20"/>
        </w:rPr>
        <w:t xml:space="preserve">3 </w:t>
      </w:r>
      <w:r w:rsidRPr="00DC0FC8">
        <w:rPr>
          <w:rFonts w:ascii="Times New Roman" w:hAnsi="Times New Roman" w:cs="Times New Roman"/>
          <w:sz w:val="20"/>
          <w:szCs w:val="20"/>
        </w:rPr>
        <w:t xml:space="preserve">r. na stronie internetowej 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Pr="00DC0FC8">
        <w:rPr>
          <w:rFonts w:ascii="Times New Roman" w:hAnsi="Times New Roman" w:cs="Times New Roman"/>
          <w:sz w:val="20"/>
          <w:szCs w:val="20"/>
        </w:rPr>
        <w:t>www.suchedniow.bip.doc.pl</w:t>
      </w: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432C90"/>
    <w:rsid w:val="00510DDB"/>
    <w:rsid w:val="0054128F"/>
    <w:rsid w:val="00610EA1"/>
    <w:rsid w:val="00667D3E"/>
    <w:rsid w:val="006E0B1D"/>
    <w:rsid w:val="006E44DB"/>
    <w:rsid w:val="006F6FB1"/>
    <w:rsid w:val="0070732F"/>
    <w:rsid w:val="0073230E"/>
    <w:rsid w:val="007B52A6"/>
    <w:rsid w:val="009C2ADD"/>
    <w:rsid w:val="009F35BF"/>
    <w:rsid w:val="00A476C1"/>
    <w:rsid w:val="00BD7FBA"/>
    <w:rsid w:val="00DA28DD"/>
    <w:rsid w:val="00DC0FC8"/>
    <w:rsid w:val="00E16B21"/>
    <w:rsid w:val="00F10F63"/>
    <w:rsid w:val="00F63E84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11</cp:revision>
  <cp:lastPrinted>2023-10-19T05:45:00Z</cp:lastPrinted>
  <dcterms:created xsi:type="dcterms:W3CDTF">2022-07-06T11:44:00Z</dcterms:created>
  <dcterms:modified xsi:type="dcterms:W3CDTF">2023-10-19T11:33:00Z</dcterms:modified>
</cp:coreProperties>
</file>