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261" w:rsidRPr="00C53F09" w:rsidRDefault="00C53F09" w:rsidP="00C53F09">
      <w:pPr>
        <w:rPr>
          <w:color w:val="17365D"/>
          <w:sz w:val="6"/>
          <w:szCs w:val="36"/>
        </w:rPr>
      </w:pPr>
      <w:bookmarkStart w:id="0" w:name="_GoBack"/>
      <w:bookmarkEnd w:id="0"/>
      <w:r>
        <w:t>GNI.6722.3.2022</w:t>
      </w:r>
      <w:r>
        <w:rPr>
          <w:color w:val="17365D"/>
          <w:sz w:val="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17EA6">
        <w:rPr>
          <w:color w:val="17365D"/>
          <w:sz w:val="6"/>
          <w:szCs w:val="36"/>
        </w:rPr>
        <w:t xml:space="preserve">                                      </w:t>
      </w:r>
      <w:r>
        <w:rPr>
          <w:color w:val="17365D"/>
          <w:sz w:val="6"/>
          <w:szCs w:val="36"/>
        </w:rPr>
        <w:t xml:space="preserve">           </w:t>
      </w:r>
      <w:r w:rsidR="005D2261" w:rsidRPr="004D4B1F">
        <w:t xml:space="preserve">Suchedniów, dnia </w:t>
      </w:r>
      <w:r>
        <w:t>02.11.2022</w:t>
      </w:r>
      <w:r w:rsidR="005D2261" w:rsidRPr="004D4B1F">
        <w:t xml:space="preserve"> r.</w:t>
      </w:r>
    </w:p>
    <w:p w:rsidR="005D2261" w:rsidRPr="004D4B1F" w:rsidRDefault="005D2261" w:rsidP="00C53F09">
      <w:pPr>
        <w:rPr>
          <w:b/>
        </w:rPr>
      </w:pPr>
    </w:p>
    <w:p w:rsidR="005D2261" w:rsidRPr="004D4B1F" w:rsidRDefault="005D2261" w:rsidP="005D2261">
      <w:pPr>
        <w:jc w:val="center"/>
        <w:rPr>
          <w:b/>
        </w:rPr>
      </w:pPr>
      <w:r w:rsidRPr="004D4B1F">
        <w:rPr>
          <w:b/>
        </w:rPr>
        <w:t>OBWIESZCZENIE</w:t>
      </w:r>
    </w:p>
    <w:p w:rsidR="005D2261" w:rsidRPr="004D4B1F" w:rsidRDefault="005D2261" w:rsidP="005D2261">
      <w:pPr>
        <w:tabs>
          <w:tab w:val="left" w:pos="0"/>
        </w:tabs>
        <w:jc w:val="center"/>
        <w:rPr>
          <w:b/>
        </w:rPr>
      </w:pPr>
      <w:r w:rsidRPr="004D4B1F">
        <w:rPr>
          <w:b/>
        </w:rPr>
        <w:t>BURMISTRZA MIASTA I GMINY SUCHEDNIÓW</w:t>
      </w:r>
    </w:p>
    <w:p w:rsidR="005D2261" w:rsidRPr="004D4B1F" w:rsidRDefault="005D2261" w:rsidP="005D2261">
      <w:pPr>
        <w:jc w:val="center"/>
        <w:rPr>
          <w:b/>
        </w:rPr>
      </w:pPr>
    </w:p>
    <w:p w:rsidR="00B06124" w:rsidRPr="004D4B1F" w:rsidRDefault="005D2261" w:rsidP="005D2261">
      <w:pPr>
        <w:jc w:val="center"/>
        <w:rPr>
          <w:b/>
        </w:rPr>
      </w:pPr>
      <w:r w:rsidRPr="004D4B1F">
        <w:rPr>
          <w:b/>
        </w:rPr>
        <w:t>o przystąpieniu do sporządzenia miejscowego planu zagospodarowania przestrzennego</w:t>
      </w:r>
    </w:p>
    <w:p w:rsidR="003C41AD" w:rsidRPr="004D4B1F" w:rsidRDefault="005D2261" w:rsidP="005D2261">
      <w:pPr>
        <w:jc w:val="center"/>
        <w:rPr>
          <w:b/>
        </w:rPr>
      </w:pPr>
      <w:r w:rsidRPr="004D4B1F">
        <w:rPr>
          <w:b/>
        </w:rPr>
        <w:t xml:space="preserve"> </w:t>
      </w:r>
      <w:r w:rsidR="003C41AD" w:rsidRPr="004D4B1F">
        <w:rPr>
          <w:b/>
        </w:rPr>
        <w:t>przywodnego parku kultury, sportu i wypoczynku w Suchedniowie</w:t>
      </w:r>
    </w:p>
    <w:p w:rsidR="005D2261" w:rsidRPr="004D4B1F" w:rsidRDefault="005D2261" w:rsidP="005D2261">
      <w:pPr>
        <w:jc w:val="center"/>
        <w:rPr>
          <w:b/>
        </w:rPr>
      </w:pPr>
      <w:r w:rsidRPr="004D4B1F">
        <w:rPr>
          <w:b/>
        </w:rPr>
        <w:t>oraz strategicznej oceny oddziaływania na środowisko</w:t>
      </w:r>
    </w:p>
    <w:p w:rsidR="005D2261" w:rsidRPr="004D4B1F" w:rsidRDefault="005D2261" w:rsidP="005D2261">
      <w:pPr>
        <w:jc w:val="center"/>
        <w:rPr>
          <w:b/>
        </w:rPr>
      </w:pPr>
    </w:p>
    <w:p w:rsidR="005D2261" w:rsidRPr="004D4B1F" w:rsidRDefault="005D2261" w:rsidP="005D2261">
      <w:pPr>
        <w:jc w:val="both"/>
      </w:pPr>
      <w:r w:rsidRPr="004D4B1F">
        <w:tab/>
        <w:t xml:space="preserve">Na podstawie art. 17 pkt 1 ustawy z dnia 27 marca 2003 r. o planowaniu </w:t>
      </w:r>
      <w:r w:rsidR="00C53F09">
        <w:br/>
      </w:r>
      <w:r w:rsidRPr="004D4B1F">
        <w:t>i zagospodarowaniu przestrzennym (</w:t>
      </w:r>
      <w:proofErr w:type="spellStart"/>
      <w:r w:rsidR="003C41AD" w:rsidRPr="004D4B1F">
        <w:t>t.j</w:t>
      </w:r>
      <w:proofErr w:type="spellEnd"/>
      <w:r w:rsidR="003C41AD" w:rsidRPr="004D4B1F">
        <w:t xml:space="preserve">. </w:t>
      </w:r>
      <w:r w:rsidRPr="004D4B1F">
        <w:t>Dz. U. z 20</w:t>
      </w:r>
      <w:r w:rsidR="003C41AD" w:rsidRPr="004D4B1F">
        <w:t>22</w:t>
      </w:r>
      <w:r w:rsidRPr="004D4B1F">
        <w:t xml:space="preserve"> r. poz. </w:t>
      </w:r>
      <w:r w:rsidR="003C41AD" w:rsidRPr="004D4B1F">
        <w:t>503</w:t>
      </w:r>
      <w:r w:rsidR="00C53F09">
        <w:t xml:space="preserve"> ze zm.</w:t>
      </w:r>
      <w:r w:rsidRPr="004D4B1F">
        <w:t>) zawiadamia</w:t>
      </w:r>
      <w:r w:rsidR="00C53F09">
        <w:t xml:space="preserve">m </w:t>
      </w:r>
      <w:r w:rsidR="00C53F09">
        <w:br/>
        <w:t>o podjęciu przez Radę Miejską</w:t>
      </w:r>
      <w:r w:rsidR="003C41AD" w:rsidRPr="004D4B1F">
        <w:t xml:space="preserve"> </w:t>
      </w:r>
      <w:r w:rsidRPr="004D4B1F">
        <w:t xml:space="preserve">w Suchedniowie uchwały Nr </w:t>
      </w:r>
      <w:r w:rsidR="003C41AD" w:rsidRPr="004D4B1F">
        <w:t xml:space="preserve">275/XXXIX/2021 z dnia </w:t>
      </w:r>
      <w:r w:rsidR="00C53F09">
        <w:br/>
      </w:r>
      <w:r w:rsidR="003C41AD" w:rsidRPr="004D4B1F">
        <w:t>16</w:t>
      </w:r>
      <w:r w:rsidRPr="004D4B1F">
        <w:t xml:space="preserve"> </w:t>
      </w:r>
      <w:r w:rsidR="003C41AD" w:rsidRPr="004D4B1F">
        <w:t>grudnia 2021</w:t>
      </w:r>
      <w:r w:rsidR="00C53F09">
        <w:t xml:space="preserve"> r. w sprawie przystąpienia </w:t>
      </w:r>
      <w:r w:rsidRPr="004D4B1F">
        <w:t xml:space="preserve">do sporządzenia miejscowego planu zagospodarowania przestrzennego </w:t>
      </w:r>
      <w:r w:rsidR="003C41AD" w:rsidRPr="004D4B1F">
        <w:t>przywodnego parku kultury, sportu i wypoczynku w Suchedniowie</w:t>
      </w:r>
      <w:r w:rsidRPr="004D4B1F">
        <w:t>.</w:t>
      </w:r>
    </w:p>
    <w:p w:rsidR="005D2261" w:rsidRPr="004D4B1F" w:rsidRDefault="005D2261" w:rsidP="005D2261">
      <w:pPr>
        <w:jc w:val="both"/>
      </w:pPr>
      <w:r w:rsidRPr="004D4B1F">
        <w:tab/>
        <w:t>Przedmiotem miejscowego planu zagospodarowania przestrzennego będą zagadnienia,</w:t>
      </w:r>
      <w:r w:rsidR="00B06124" w:rsidRPr="004D4B1F">
        <w:t xml:space="preserve"> </w:t>
      </w:r>
      <w:r w:rsidR="00317EA6">
        <w:br/>
      </w:r>
      <w:r w:rsidRPr="004D4B1F">
        <w:t>o których mowa w art. 15 ust. 2 oraz w miarę potrzeb w art. 15 ust. 3 ustawy o planowaniu</w:t>
      </w:r>
      <w:r w:rsidR="00B06124" w:rsidRPr="004D4B1F">
        <w:t xml:space="preserve"> </w:t>
      </w:r>
      <w:r w:rsidR="00317EA6">
        <w:br/>
      </w:r>
      <w:r w:rsidRPr="004D4B1F">
        <w:t>i zagospodarowaniu przestrzennym, w zakresie dostosowanym do występujących potrzeb</w:t>
      </w:r>
      <w:r w:rsidR="00B06124" w:rsidRPr="004D4B1F">
        <w:t xml:space="preserve"> </w:t>
      </w:r>
      <w:r w:rsidR="00317EA6">
        <w:br/>
      </w:r>
      <w:r w:rsidRPr="004D4B1F">
        <w:t xml:space="preserve">z uwzględnieniem różnorodności funkcji obszaru objętego planem. </w:t>
      </w:r>
    </w:p>
    <w:p w:rsidR="005D2261" w:rsidRPr="004D4B1F" w:rsidRDefault="005D2261" w:rsidP="005D2261">
      <w:pPr>
        <w:jc w:val="both"/>
      </w:pPr>
      <w:r w:rsidRPr="004D4B1F">
        <w:tab/>
        <w:t xml:space="preserve">Zainteresowani mogą składać wnioski do wyżej wymienionego planu miejscowego. </w:t>
      </w:r>
    </w:p>
    <w:p w:rsidR="005D2261" w:rsidRPr="004D4B1F" w:rsidRDefault="005D2261" w:rsidP="005D2261">
      <w:pPr>
        <w:jc w:val="both"/>
      </w:pPr>
      <w:r w:rsidRPr="004D4B1F">
        <w:tab/>
        <w:t xml:space="preserve">Wnioski należy składać na piśmie w Urzędzie Miasta i Gminy </w:t>
      </w:r>
      <w:r w:rsidR="00C53F09">
        <w:t xml:space="preserve">w </w:t>
      </w:r>
      <w:r w:rsidRPr="004D4B1F">
        <w:t>Suchedni</w:t>
      </w:r>
      <w:r w:rsidR="00C53F09">
        <w:t>owie</w:t>
      </w:r>
      <w:r w:rsidRPr="004D4B1F">
        <w:t xml:space="preserve">, 26-130 Suchedniów, ul. Fabryczna 5 w terminie do </w:t>
      </w:r>
      <w:r w:rsidR="00C53F09">
        <w:rPr>
          <w:b/>
        </w:rPr>
        <w:t>1 grudnia</w:t>
      </w:r>
      <w:r w:rsidRPr="004D4B1F">
        <w:rPr>
          <w:b/>
        </w:rPr>
        <w:t xml:space="preserve"> 202</w:t>
      </w:r>
      <w:r w:rsidR="003C41AD" w:rsidRPr="004D4B1F">
        <w:rPr>
          <w:b/>
        </w:rPr>
        <w:t>2</w:t>
      </w:r>
      <w:r w:rsidRPr="004D4B1F">
        <w:rPr>
          <w:b/>
        </w:rPr>
        <w:t xml:space="preserve"> r.</w:t>
      </w:r>
    </w:p>
    <w:p w:rsidR="005D2261" w:rsidRPr="004D4B1F" w:rsidRDefault="005D2261" w:rsidP="005D2261">
      <w:pPr>
        <w:jc w:val="both"/>
      </w:pPr>
      <w:r w:rsidRPr="004D4B1F">
        <w:tab/>
        <w:t>Wniosek powinien zawierać nazwisko, imię, nazwę i adres wnioskodawcy, przedmiot wniosku oraz oznaczenie nieruchomości, której dotyczy.</w:t>
      </w:r>
    </w:p>
    <w:p w:rsidR="005D2261" w:rsidRPr="004D4B1F" w:rsidRDefault="005D2261" w:rsidP="005D2261">
      <w:pPr>
        <w:jc w:val="both"/>
      </w:pPr>
      <w:r w:rsidRPr="004D4B1F">
        <w:tab/>
        <w:t>Ponadto na podstawie art. 39 ust. 1, art. 40, art. 46 pkt 1, art. 5</w:t>
      </w:r>
      <w:r w:rsidR="00C53F09">
        <w:t xml:space="preserve">4 ust. 2 i ust. 3 ustawy </w:t>
      </w:r>
      <w:r w:rsidR="00C53F09">
        <w:br/>
        <w:t xml:space="preserve">z dnia </w:t>
      </w:r>
      <w:r w:rsidRPr="004D4B1F">
        <w:t>3 października 2008 r. o udostępnieniu informacji o środowisku i jego ochronie, udziale społeczeństwa w ochronie środowiska oraz o ocenach oddziaływania na środowisko (Dz. U. 20</w:t>
      </w:r>
      <w:r w:rsidR="003C41AD" w:rsidRPr="004D4B1F">
        <w:t>22</w:t>
      </w:r>
      <w:r w:rsidRPr="004D4B1F">
        <w:t xml:space="preserve"> r. poz. </w:t>
      </w:r>
      <w:r w:rsidR="003C41AD" w:rsidRPr="004D4B1F">
        <w:t>1029</w:t>
      </w:r>
      <w:r w:rsidR="00D863F2" w:rsidRPr="004D4B1F">
        <w:t xml:space="preserve"> ze zm.</w:t>
      </w:r>
      <w:r w:rsidRPr="004D4B1F">
        <w:t xml:space="preserve">) zawiadamiam o przystąpieniu do sporządzenia strategicznej oceny oddziaływania na środowisko do miejscowego planu zagospodarowania przestrzennego </w:t>
      </w:r>
      <w:r w:rsidR="003C41AD" w:rsidRPr="004D4B1F">
        <w:t>pr</w:t>
      </w:r>
      <w:r w:rsidR="00C53F09">
        <w:t>zywodnego parku kultury, sportu</w:t>
      </w:r>
      <w:r w:rsidR="003C41AD" w:rsidRPr="004D4B1F">
        <w:t xml:space="preserve"> i wypoczynku w Suchedniowie</w:t>
      </w:r>
      <w:r w:rsidRPr="004D4B1F">
        <w:t xml:space="preserve">. </w:t>
      </w:r>
    </w:p>
    <w:p w:rsidR="005D2261" w:rsidRPr="004D4B1F" w:rsidRDefault="005D2261" w:rsidP="005D2261">
      <w:pPr>
        <w:jc w:val="both"/>
      </w:pPr>
      <w:r w:rsidRPr="004D4B1F">
        <w:tab/>
        <w:t xml:space="preserve">Informuje się o możliwości zapoznania się z niezbędną dokumentacją sprawy w siedzibie Urzędu Miasta i Gminy </w:t>
      </w:r>
      <w:r w:rsidR="00C53F09">
        <w:t xml:space="preserve">w </w:t>
      </w:r>
      <w:r w:rsidRPr="004D4B1F">
        <w:t>Suchedni</w:t>
      </w:r>
      <w:r w:rsidR="00C53F09">
        <w:t>owie</w:t>
      </w:r>
      <w:r w:rsidRPr="004D4B1F">
        <w:t xml:space="preserve"> w godzinach pracy Urzędu.</w:t>
      </w:r>
    </w:p>
    <w:p w:rsidR="005D2261" w:rsidRPr="004D4B1F" w:rsidRDefault="005D2261" w:rsidP="005D2261">
      <w:pPr>
        <w:jc w:val="both"/>
      </w:pPr>
      <w:r w:rsidRPr="004D4B1F">
        <w:tab/>
        <w:t>Zainteresowani mogą składać wnioski do prognozy oddziaływania na środowisko:</w:t>
      </w:r>
    </w:p>
    <w:p w:rsidR="005D2261" w:rsidRPr="004D4B1F" w:rsidRDefault="005D2261" w:rsidP="004A49A7">
      <w:pPr>
        <w:pStyle w:val="Akapitzlist"/>
        <w:numPr>
          <w:ilvl w:val="0"/>
          <w:numId w:val="6"/>
        </w:numPr>
        <w:jc w:val="both"/>
      </w:pPr>
      <w:r w:rsidRPr="004D4B1F">
        <w:t xml:space="preserve">w formie pisemnej w siedzibie Urzędu Miasta i Gminy </w:t>
      </w:r>
      <w:r w:rsidR="00C53F09">
        <w:t xml:space="preserve">w </w:t>
      </w:r>
      <w:r w:rsidRPr="004D4B1F">
        <w:t>Suchedni</w:t>
      </w:r>
      <w:r w:rsidR="00C53F09">
        <w:t>owie</w:t>
      </w:r>
      <w:r w:rsidRPr="004D4B1F">
        <w:t>, 26-13</w:t>
      </w:r>
      <w:r w:rsidR="00C53F09">
        <w:t xml:space="preserve">0 Suchedniów, </w:t>
      </w:r>
      <w:r w:rsidR="00317EA6">
        <w:br/>
      </w:r>
      <w:r w:rsidRPr="004D4B1F">
        <w:t>ul. Fabryczna 5,</w:t>
      </w:r>
    </w:p>
    <w:p w:rsidR="005D2261" w:rsidRPr="004D4B1F" w:rsidRDefault="005D2261" w:rsidP="004A49A7">
      <w:pPr>
        <w:pStyle w:val="Akapitzlist"/>
        <w:numPr>
          <w:ilvl w:val="0"/>
          <w:numId w:val="6"/>
        </w:numPr>
        <w:jc w:val="both"/>
      </w:pPr>
      <w:r w:rsidRPr="004D4B1F">
        <w:t xml:space="preserve">ustnie do protokołu w siedzibie Urzędu Miasta i Gminy </w:t>
      </w:r>
      <w:r w:rsidR="00C53F09">
        <w:t xml:space="preserve">w </w:t>
      </w:r>
      <w:r w:rsidRPr="004D4B1F">
        <w:t>Suchedni</w:t>
      </w:r>
      <w:r w:rsidR="00C53F09">
        <w:t xml:space="preserve">owie, 26-130 Suchedniów, </w:t>
      </w:r>
      <w:r w:rsidR="00317EA6">
        <w:br/>
      </w:r>
      <w:r w:rsidRPr="004D4B1F">
        <w:t>ul. Fabryczna 5,</w:t>
      </w:r>
    </w:p>
    <w:p w:rsidR="005D2261" w:rsidRPr="004D4B1F" w:rsidRDefault="005D2261" w:rsidP="004A49A7">
      <w:pPr>
        <w:pStyle w:val="Akapitzlist"/>
        <w:numPr>
          <w:ilvl w:val="0"/>
          <w:numId w:val="6"/>
        </w:numPr>
        <w:jc w:val="both"/>
      </w:pPr>
      <w:r w:rsidRPr="004D4B1F">
        <w:t>za pomocą środków komunikacji elektronicznej bez konieczności opatrywania ich bezpiecznym podpisem elektronicznym, o którym mowa w ustawie z dnia 18 września 2001 r. o podpisie elektronicznym na adres: sekretariat@suchedniow.pl</w:t>
      </w:r>
    </w:p>
    <w:p w:rsidR="005D2261" w:rsidRPr="004D4B1F" w:rsidRDefault="005D2261" w:rsidP="005D2261">
      <w:pPr>
        <w:jc w:val="both"/>
        <w:rPr>
          <w:b/>
        </w:rPr>
      </w:pPr>
      <w:r w:rsidRPr="004D4B1F">
        <w:rPr>
          <w:b/>
        </w:rPr>
        <w:t xml:space="preserve">w terminie do dnia </w:t>
      </w:r>
      <w:r w:rsidR="00C457B8" w:rsidRPr="004D4B1F">
        <w:rPr>
          <w:b/>
        </w:rPr>
        <w:t xml:space="preserve">1 </w:t>
      </w:r>
      <w:r w:rsidR="00C53F09">
        <w:rPr>
          <w:b/>
        </w:rPr>
        <w:t>grudnia</w:t>
      </w:r>
      <w:r w:rsidR="00C457B8" w:rsidRPr="004D4B1F">
        <w:rPr>
          <w:b/>
        </w:rPr>
        <w:t xml:space="preserve"> 2022 </w:t>
      </w:r>
      <w:r w:rsidRPr="004D4B1F">
        <w:rPr>
          <w:b/>
        </w:rPr>
        <w:t xml:space="preserve">r. </w:t>
      </w:r>
    </w:p>
    <w:p w:rsidR="005D2261" w:rsidRPr="004D4B1F" w:rsidRDefault="005D2261" w:rsidP="005D2261">
      <w:pPr>
        <w:jc w:val="both"/>
      </w:pPr>
      <w:r w:rsidRPr="004D4B1F">
        <w:tab/>
        <w:t>Wniosek powinien zawierać nazwisko, imię, nazwę i adre</w:t>
      </w:r>
      <w:r w:rsidR="00C53F09">
        <w:t>s wnioskodawcy, przedmiot uwagi</w:t>
      </w:r>
      <w:r w:rsidR="00B06124" w:rsidRPr="004D4B1F">
        <w:t xml:space="preserve"> </w:t>
      </w:r>
      <w:r w:rsidR="00317EA6">
        <w:br/>
      </w:r>
      <w:r w:rsidRPr="004D4B1F">
        <w:t>i wniosku.</w:t>
      </w:r>
    </w:p>
    <w:p w:rsidR="005D2261" w:rsidRPr="004D4B1F" w:rsidRDefault="00C53F09" w:rsidP="005D2261">
      <w:pPr>
        <w:jc w:val="both"/>
      </w:pPr>
      <w:r>
        <w:tab/>
        <w:t xml:space="preserve">Przedłożone </w:t>
      </w:r>
      <w:r w:rsidR="005D2261" w:rsidRPr="004D4B1F">
        <w:t>wnioski podlegają rozpatrzeniu przez Burmistrza Miasta i Gminy Suchedniów.</w:t>
      </w:r>
    </w:p>
    <w:p w:rsidR="005D2261" w:rsidRDefault="005D2261" w:rsidP="005D2261"/>
    <w:p w:rsidR="00317EA6" w:rsidRPr="004D4B1F" w:rsidRDefault="00317EA6" w:rsidP="005D2261"/>
    <w:p w:rsidR="00B06124" w:rsidRPr="004D4B1F" w:rsidRDefault="00B06124" w:rsidP="00B06124">
      <w:pPr>
        <w:jc w:val="center"/>
        <w:rPr>
          <w:sz w:val="20"/>
          <w:szCs w:val="20"/>
          <w:u w:val="single"/>
        </w:rPr>
      </w:pPr>
      <w:r w:rsidRPr="004D4B1F">
        <w:rPr>
          <w:sz w:val="20"/>
          <w:szCs w:val="20"/>
          <w:u w:val="single"/>
        </w:rPr>
        <w:t>Obowiązek informacyjny:</w:t>
      </w:r>
    </w:p>
    <w:p w:rsidR="00B06124" w:rsidRPr="004D4B1F" w:rsidRDefault="00B06124" w:rsidP="00B06124">
      <w:pPr>
        <w:jc w:val="both"/>
        <w:rPr>
          <w:sz w:val="20"/>
          <w:szCs w:val="20"/>
        </w:rPr>
      </w:pPr>
      <w:r w:rsidRPr="004D4B1F">
        <w:rPr>
          <w:sz w:val="20"/>
          <w:szCs w:val="20"/>
        </w:rPr>
        <w:t xml:space="preserve">Administratorem danych osobowych jest Burmistrz Miasta i Gminy Suchedniów, 26-130 Suchedniów, ul. Fabryczna 5. Więcej informacji na temat przetwarzania danych osobowych w Urzędzie </w:t>
      </w:r>
      <w:r w:rsidR="00B869BF" w:rsidRPr="004D4B1F">
        <w:rPr>
          <w:sz w:val="20"/>
          <w:szCs w:val="20"/>
        </w:rPr>
        <w:t>Miasta i Gminy w Suchedniowie</w:t>
      </w:r>
      <w:r w:rsidRPr="004D4B1F">
        <w:rPr>
          <w:sz w:val="20"/>
          <w:szCs w:val="20"/>
        </w:rPr>
        <w:t xml:space="preserve"> znajduje się na stronie internetowej pod adresem: www.suchedniow.bip.doc.pl </w:t>
      </w:r>
    </w:p>
    <w:p w:rsidR="00317EA6" w:rsidRDefault="00317EA6" w:rsidP="00317EA6">
      <w:pPr>
        <w:pStyle w:val="Tekstpodstawowy"/>
        <w:spacing w:line="360" w:lineRule="auto"/>
        <w:jc w:val="right"/>
        <w:rPr>
          <w:sz w:val="20"/>
          <w:szCs w:val="24"/>
        </w:rPr>
      </w:pPr>
    </w:p>
    <w:p w:rsidR="00317EA6" w:rsidRPr="00C46CCD" w:rsidRDefault="00317EA6" w:rsidP="00317EA6">
      <w:pPr>
        <w:pStyle w:val="Tekstpodstawowy"/>
        <w:spacing w:line="360" w:lineRule="auto"/>
        <w:jc w:val="right"/>
        <w:rPr>
          <w:sz w:val="20"/>
          <w:szCs w:val="24"/>
        </w:rPr>
      </w:pPr>
      <w:r w:rsidRPr="00C46CCD">
        <w:rPr>
          <w:sz w:val="20"/>
          <w:szCs w:val="24"/>
        </w:rPr>
        <w:t>Z up. Burmistrza Miasta i Gminy</w:t>
      </w:r>
      <w:r>
        <w:rPr>
          <w:sz w:val="20"/>
          <w:szCs w:val="24"/>
        </w:rPr>
        <w:tab/>
      </w:r>
    </w:p>
    <w:p w:rsidR="00317EA6" w:rsidRPr="00C46CCD" w:rsidRDefault="00317EA6" w:rsidP="00317EA6">
      <w:pPr>
        <w:pStyle w:val="Tekstpodstawowy"/>
        <w:spacing w:line="360" w:lineRule="auto"/>
        <w:jc w:val="right"/>
        <w:rPr>
          <w:sz w:val="20"/>
          <w:szCs w:val="24"/>
        </w:rPr>
      </w:pPr>
      <w:r w:rsidRPr="00C46CCD">
        <w:rPr>
          <w:sz w:val="20"/>
          <w:szCs w:val="24"/>
        </w:rPr>
        <w:t>Z-ca Burmistrza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</w:p>
    <w:p w:rsidR="00317EA6" w:rsidRPr="00317EA6" w:rsidRDefault="00317EA6" w:rsidP="00317EA6">
      <w:pPr>
        <w:pStyle w:val="Tekstpodstawowy"/>
        <w:spacing w:line="360" w:lineRule="auto"/>
        <w:rPr>
          <w:sz w:val="20"/>
          <w:szCs w:val="24"/>
        </w:rPr>
      </w:pPr>
      <w:r>
        <w:rPr>
          <w:sz w:val="20"/>
          <w:szCs w:val="24"/>
        </w:rPr>
        <w:t xml:space="preserve">                                                                                     </w:t>
      </w:r>
      <w:r>
        <w:rPr>
          <w:sz w:val="20"/>
          <w:szCs w:val="24"/>
        </w:rPr>
        <w:t xml:space="preserve">                                                        </w:t>
      </w:r>
      <w:r>
        <w:rPr>
          <w:sz w:val="20"/>
          <w:szCs w:val="24"/>
        </w:rPr>
        <w:t xml:space="preserve">   mgr inż. Dariusz Miernik</w:t>
      </w:r>
    </w:p>
    <w:p w:rsidR="00AB7AE4" w:rsidRPr="004D4B1F" w:rsidRDefault="00AB7AE4" w:rsidP="00C53F09">
      <w:pPr>
        <w:tabs>
          <w:tab w:val="left" w:pos="0"/>
        </w:tabs>
        <w:rPr>
          <w:sz w:val="20"/>
          <w:szCs w:val="20"/>
        </w:rPr>
      </w:pPr>
    </w:p>
    <w:sectPr w:rsidR="00AB7AE4" w:rsidRPr="004D4B1F" w:rsidSect="00317EA6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F334C"/>
    <w:multiLevelType w:val="hybridMultilevel"/>
    <w:tmpl w:val="2C58B5F0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 w15:restartNumberingAfterBreak="0">
    <w:nsid w:val="07685269"/>
    <w:multiLevelType w:val="hybridMultilevel"/>
    <w:tmpl w:val="D6B0D3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E236CC"/>
    <w:multiLevelType w:val="hybridMultilevel"/>
    <w:tmpl w:val="FC9A37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4197"/>
    <w:multiLevelType w:val="hybridMultilevel"/>
    <w:tmpl w:val="E7C880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846D29"/>
    <w:multiLevelType w:val="hybridMultilevel"/>
    <w:tmpl w:val="D6B0D3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E215A7"/>
    <w:multiLevelType w:val="hybridMultilevel"/>
    <w:tmpl w:val="D6B0D3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9679BC"/>
    <w:multiLevelType w:val="hybridMultilevel"/>
    <w:tmpl w:val="D6B0D3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261"/>
    <w:rsid w:val="00317EA6"/>
    <w:rsid w:val="003939BF"/>
    <w:rsid w:val="003C41AD"/>
    <w:rsid w:val="004A49A7"/>
    <w:rsid w:val="004D4B1F"/>
    <w:rsid w:val="00567F94"/>
    <w:rsid w:val="005B77EB"/>
    <w:rsid w:val="005C4EC3"/>
    <w:rsid w:val="005D2261"/>
    <w:rsid w:val="005F386C"/>
    <w:rsid w:val="005F5523"/>
    <w:rsid w:val="00AB7AE4"/>
    <w:rsid w:val="00B06124"/>
    <w:rsid w:val="00B869BF"/>
    <w:rsid w:val="00BA5FB1"/>
    <w:rsid w:val="00C457B8"/>
    <w:rsid w:val="00C53F09"/>
    <w:rsid w:val="00D863F2"/>
    <w:rsid w:val="00F660BA"/>
    <w:rsid w:val="00F7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6CF7B-4265-4F19-B601-C72FA810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2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49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7E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EA6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nhideWhenUsed/>
    <w:rsid w:val="00317EA6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17EA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actina</cp:lastModifiedBy>
  <cp:revision>3</cp:revision>
  <cp:lastPrinted>2022-11-03T09:56:00Z</cp:lastPrinted>
  <dcterms:created xsi:type="dcterms:W3CDTF">2022-10-25T13:19:00Z</dcterms:created>
  <dcterms:modified xsi:type="dcterms:W3CDTF">2022-11-03T09:59:00Z</dcterms:modified>
</cp:coreProperties>
</file>