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395A5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26E">
        <w:rPr>
          <w:rFonts w:ascii="Times New Roman" w:hAnsi="Times New Roman" w:cs="Times New Roman"/>
          <w:sz w:val="24"/>
          <w:szCs w:val="24"/>
        </w:rPr>
        <w:t>0</w:t>
      </w:r>
      <w:r w:rsidR="00395A5F">
        <w:rPr>
          <w:rFonts w:ascii="Times New Roman" w:hAnsi="Times New Roman" w:cs="Times New Roman"/>
          <w:sz w:val="24"/>
          <w:szCs w:val="24"/>
        </w:rPr>
        <w:t>1</w:t>
      </w:r>
      <w:r w:rsidR="00283723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395A5F">
        <w:rPr>
          <w:rFonts w:ascii="Times New Roman" w:hAnsi="Times New Roman" w:cs="Times New Roman"/>
          <w:sz w:val="24"/>
          <w:szCs w:val="24"/>
        </w:rPr>
        <w:t>2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GNI.6733.</w:t>
      </w:r>
      <w:r w:rsidR="00395A5F">
        <w:rPr>
          <w:rFonts w:ascii="Times New Roman" w:hAnsi="Times New Roman" w:cs="Times New Roman"/>
          <w:sz w:val="24"/>
          <w:szCs w:val="24"/>
        </w:rPr>
        <w:t>11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</w:p>
    <w:p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 53 ust. 1 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3A1D6F">
        <w:rPr>
          <w:rFonts w:ascii="Times New Roman" w:hAnsi="Times New Roman" w:cs="Times New Roman"/>
          <w:sz w:val="24"/>
          <w:szCs w:val="24"/>
        </w:rPr>
        <w:t>1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1D6F">
        <w:rPr>
          <w:rFonts w:ascii="Times New Roman" w:hAnsi="Times New Roman" w:cs="Times New Roman"/>
          <w:sz w:val="24"/>
          <w:szCs w:val="24"/>
        </w:rPr>
        <w:t xml:space="preserve">741 </w:t>
      </w:r>
      <w:r w:rsidR="001518B4">
        <w:rPr>
          <w:rFonts w:ascii="Times New Roman" w:hAnsi="Times New Roman" w:cs="Times New Roman"/>
          <w:sz w:val="24"/>
          <w:szCs w:val="24"/>
        </w:rPr>
        <w:t>ze zm.</w:t>
      </w:r>
      <w:r w:rsidRPr="00ED4B67">
        <w:rPr>
          <w:rFonts w:ascii="Times New Roman" w:hAnsi="Times New Roman" w:cs="Times New Roman"/>
          <w:sz w:val="24"/>
          <w:szCs w:val="24"/>
        </w:rPr>
        <w:t>) oraz art. 49 ustawy                         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9C3DA2">
        <w:rPr>
          <w:rFonts w:ascii="Times New Roman" w:hAnsi="Times New Roman" w:cs="Times New Roman"/>
          <w:sz w:val="24"/>
          <w:szCs w:val="24"/>
        </w:rPr>
        <w:t>1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C3DA2">
        <w:rPr>
          <w:rFonts w:ascii="Times New Roman" w:hAnsi="Times New Roman" w:cs="Times New Roman"/>
          <w:sz w:val="24"/>
          <w:szCs w:val="24"/>
        </w:rPr>
        <w:t>735</w:t>
      </w:r>
      <w:r w:rsidR="00337E74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395A5F" w:rsidRPr="00395A5F" w:rsidRDefault="00283723" w:rsidP="00395A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o wydaniu w dniu </w:t>
      </w:r>
      <w:r w:rsidR="009F0C81" w:rsidRPr="009F0C81">
        <w:rPr>
          <w:rFonts w:ascii="Times New Roman" w:hAnsi="Times New Roman" w:cs="Times New Roman"/>
          <w:sz w:val="24"/>
          <w:szCs w:val="24"/>
        </w:rPr>
        <w:t>1</w:t>
      </w:r>
      <w:r w:rsidR="00395A5F">
        <w:rPr>
          <w:rFonts w:ascii="Times New Roman" w:hAnsi="Times New Roman" w:cs="Times New Roman"/>
          <w:sz w:val="24"/>
          <w:szCs w:val="24"/>
        </w:rPr>
        <w:t>8</w:t>
      </w:r>
      <w:r w:rsidR="00CD3FFE" w:rsidRPr="009F0C81">
        <w:rPr>
          <w:rFonts w:ascii="Times New Roman" w:hAnsi="Times New Roman" w:cs="Times New Roman"/>
          <w:sz w:val="24"/>
          <w:szCs w:val="24"/>
        </w:rPr>
        <w:t>.</w:t>
      </w:r>
      <w:r w:rsidR="00395A5F">
        <w:rPr>
          <w:rFonts w:ascii="Times New Roman" w:hAnsi="Times New Roman" w:cs="Times New Roman"/>
          <w:sz w:val="24"/>
          <w:szCs w:val="24"/>
        </w:rPr>
        <w:t>01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95A5F">
        <w:rPr>
          <w:rFonts w:ascii="Times New Roman" w:hAnsi="Times New Roman" w:cs="Times New Roman"/>
          <w:sz w:val="24"/>
          <w:szCs w:val="24"/>
        </w:rPr>
        <w:t>2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395A5F">
        <w:rPr>
          <w:rFonts w:ascii="Times New Roman" w:hAnsi="Times New Roman" w:cs="Times New Roman"/>
          <w:sz w:val="24"/>
          <w:szCs w:val="24"/>
        </w:rPr>
        <w:t>1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95A5F">
        <w:rPr>
          <w:rFonts w:ascii="Times New Roman" w:hAnsi="Times New Roman" w:cs="Times New Roman"/>
          <w:sz w:val="24"/>
          <w:szCs w:val="24"/>
        </w:rPr>
        <w:t>2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GNI.6733.</w:t>
      </w:r>
      <w:r w:rsidR="00395A5F">
        <w:rPr>
          <w:rFonts w:ascii="Times New Roman" w:hAnsi="Times New Roman" w:cs="Times New Roman"/>
          <w:sz w:val="24"/>
          <w:szCs w:val="24"/>
        </w:rPr>
        <w:t>11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83526E" w:rsidRPr="009F0C81">
        <w:rPr>
          <w:rFonts w:ascii="Times New Roman" w:hAnsi="Times New Roman" w:cs="Times New Roman"/>
          <w:sz w:val="24"/>
          <w:szCs w:val="24"/>
        </w:rPr>
        <w:t>1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395A5F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395A5F" w:rsidRPr="008A7DD4">
        <w:rPr>
          <w:rFonts w:ascii="Times New Roman" w:hAnsi="Times New Roman" w:cs="Times New Roman"/>
          <w:sz w:val="24"/>
          <w:szCs w:val="24"/>
        </w:rPr>
        <w:t>Pan</w:t>
      </w:r>
      <w:r w:rsidR="00395A5F">
        <w:rPr>
          <w:rFonts w:ascii="Times New Roman" w:hAnsi="Times New Roman" w:cs="Times New Roman"/>
          <w:sz w:val="24"/>
          <w:szCs w:val="24"/>
        </w:rPr>
        <w:t>i Agaty Kędzierawskiej</w:t>
      </w:r>
      <w:r w:rsidR="00395A5F" w:rsidRPr="008A7DD4">
        <w:rPr>
          <w:rFonts w:ascii="Times New Roman" w:hAnsi="Times New Roman" w:cs="Times New Roman"/>
          <w:sz w:val="24"/>
          <w:szCs w:val="24"/>
        </w:rPr>
        <w:t>,</w:t>
      </w:r>
      <w:r w:rsidR="00395A5F">
        <w:rPr>
          <w:rFonts w:ascii="Times New Roman" w:hAnsi="Times New Roman" w:cs="Times New Roman"/>
          <w:sz w:val="24"/>
          <w:szCs w:val="24"/>
        </w:rPr>
        <w:t xml:space="preserve"> pełnomocnika Gminy Suchedniów, ul. Fabryczna 5, 26-130 Suchedniów</w:t>
      </w:r>
      <w:r w:rsidR="00CD3FFE" w:rsidRPr="009F0C81">
        <w:rPr>
          <w:rFonts w:ascii="Times New Roman" w:hAnsi="Times New Roman" w:cs="Times New Roman"/>
          <w:sz w:val="24"/>
          <w:szCs w:val="24"/>
        </w:rPr>
        <w:t xml:space="preserve">, </w:t>
      </w:r>
      <w:r w:rsidR="00AB438E" w:rsidRPr="009F0C81">
        <w:rPr>
          <w:rFonts w:ascii="Times New Roman" w:hAnsi="Times New Roman" w:cs="Times New Roman"/>
          <w:sz w:val="24"/>
          <w:szCs w:val="24"/>
        </w:rPr>
        <w:t>dotyczącej ustalenia lokalizac</w:t>
      </w:r>
      <w:r w:rsidR="00CD3FFE" w:rsidRPr="009F0C81">
        <w:rPr>
          <w:rFonts w:ascii="Times New Roman" w:hAnsi="Times New Roman" w:cs="Times New Roman"/>
          <w:sz w:val="24"/>
          <w:szCs w:val="24"/>
        </w:rPr>
        <w:t>ji inwestycji celu publicznego</w:t>
      </w:r>
      <w:r w:rsidR="009C3DA2" w:rsidRPr="009F0C81">
        <w:rPr>
          <w:rFonts w:ascii="Times New Roman" w:hAnsi="Times New Roman" w:cs="Times New Roman"/>
          <w:sz w:val="24"/>
          <w:szCs w:val="24"/>
        </w:rPr>
        <w:t xml:space="preserve"> polegającej </w:t>
      </w:r>
      <w:r w:rsidR="00395A5F" w:rsidRPr="00395A5F">
        <w:rPr>
          <w:rFonts w:ascii="Times New Roman" w:hAnsi="Times New Roman" w:cs="Times New Roman"/>
          <w:sz w:val="24"/>
          <w:szCs w:val="24"/>
        </w:rPr>
        <w:t>na zagospodarowaniu parku w Suchedniowie, położonego na działce o nr ewid. 6552/1 obręb 0001 Suchedniów-miasto.</w:t>
      </w:r>
    </w:p>
    <w:p w:rsidR="00596813" w:rsidRPr="00311E25" w:rsidRDefault="001518B4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Pr="00311E25">
        <w:rPr>
          <w:rFonts w:ascii="Times New Roman" w:hAnsi="Times New Roman" w:cs="Times New Roman"/>
          <w:sz w:val="24"/>
          <w:szCs w:val="24"/>
        </w:rPr>
        <w:t>Infrastruktury i Ochrony Środowiska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>Stosownie do  art. 49 Kpa po upływie 14 dni od dnia publicznego ogłoszenia niniejszego                        obwieszczenia uznaje się, iż nastąpiło skutecznie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kpa).  </w:t>
      </w:r>
    </w:p>
    <w:p w:rsidR="003A1D6F" w:rsidRDefault="003A1D6F" w:rsidP="003A1D6F">
      <w:pPr>
        <w:pStyle w:val="Tekstpodstawowy"/>
        <w:spacing w:line="360" w:lineRule="auto"/>
        <w:rPr>
          <w:szCs w:val="24"/>
        </w:rPr>
      </w:pPr>
    </w:p>
    <w:p w:rsidR="00596813" w:rsidRPr="00C46CCD" w:rsidRDefault="00193805" w:rsidP="00596813">
      <w:pPr>
        <w:pStyle w:val="Tekstpodstawowy"/>
        <w:spacing w:line="360" w:lineRule="auto"/>
        <w:jc w:val="right"/>
        <w:rPr>
          <w:sz w:val="20"/>
          <w:szCs w:val="24"/>
        </w:rPr>
      </w:pPr>
      <w:r>
        <w:rPr>
          <w:sz w:val="20"/>
          <w:szCs w:val="24"/>
        </w:rPr>
        <w:tab/>
      </w:r>
      <w:r w:rsidR="00596813" w:rsidRPr="00C46CCD">
        <w:rPr>
          <w:sz w:val="20"/>
          <w:szCs w:val="24"/>
        </w:rPr>
        <w:t>Z up. Burmistrza Miasta i Gminy</w:t>
      </w:r>
      <w:r w:rsidR="00596813">
        <w:rPr>
          <w:sz w:val="20"/>
          <w:szCs w:val="24"/>
        </w:rPr>
        <w:tab/>
      </w:r>
    </w:p>
    <w:p w:rsidR="00596813" w:rsidRPr="00C46CCD" w:rsidRDefault="00596813" w:rsidP="00596813">
      <w:pPr>
        <w:pStyle w:val="Tekstpodstawowy"/>
        <w:spacing w:line="360" w:lineRule="auto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>Z-ca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596813" w:rsidRDefault="00596813" w:rsidP="00596813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</w:t>
      </w:r>
      <w:r>
        <w:rPr>
          <w:sz w:val="20"/>
          <w:szCs w:val="24"/>
        </w:rPr>
        <w:tab/>
        <w:t xml:space="preserve">   mgr inż. Dariusz Miernik</w:t>
      </w:r>
    </w:p>
    <w:p w:rsidR="001518B4" w:rsidRDefault="001518B4" w:rsidP="00596813">
      <w:pPr>
        <w:pStyle w:val="Tekstpodstawowy"/>
        <w:spacing w:line="360" w:lineRule="auto"/>
        <w:jc w:val="right"/>
        <w:rPr>
          <w:szCs w:val="24"/>
        </w:rPr>
      </w:pPr>
    </w:p>
    <w:p w:rsidR="009C3DA2" w:rsidRDefault="009C3DA2" w:rsidP="00747678">
      <w:pPr>
        <w:pStyle w:val="Tekstpodstawowy"/>
        <w:spacing w:line="360" w:lineRule="auto"/>
        <w:rPr>
          <w:szCs w:val="24"/>
        </w:rPr>
      </w:pPr>
    </w:p>
    <w:p w:rsidR="003A1D6F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zostało udostępnione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:rsidR="003A1D6F" w:rsidRPr="000937D7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596813">
        <w:rPr>
          <w:sz w:val="20"/>
          <w:szCs w:val="24"/>
        </w:rPr>
        <w:t>18 stycznia</w:t>
      </w:r>
      <w:r w:rsidR="00193805">
        <w:rPr>
          <w:sz w:val="20"/>
          <w:szCs w:val="24"/>
        </w:rPr>
        <w:t xml:space="preserve"> </w:t>
      </w:r>
      <w:r w:rsidRPr="00120055">
        <w:rPr>
          <w:sz w:val="20"/>
          <w:szCs w:val="24"/>
        </w:rPr>
        <w:t>202</w:t>
      </w:r>
      <w:r w:rsidR="00596813">
        <w:rPr>
          <w:sz w:val="20"/>
          <w:szCs w:val="24"/>
        </w:rPr>
        <w:t>2</w:t>
      </w:r>
      <w:r w:rsidRPr="00120055">
        <w:rPr>
          <w:sz w:val="20"/>
          <w:szCs w:val="24"/>
        </w:rPr>
        <w:t xml:space="preserve"> r.</w:t>
      </w:r>
    </w:p>
    <w:p w:rsidR="00097AAE" w:rsidRPr="006D2BFD" w:rsidRDefault="00097AAE" w:rsidP="003A1D6F">
      <w:pPr>
        <w:pStyle w:val="Tekstpodstawowy"/>
        <w:spacing w:line="360" w:lineRule="auto"/>
        <w:rPr>
          <w:sz w:val="20"/>
        </w:rPr>
      </w:pPr>
    </w:p>
    <w:sectPr w:rsidR="00097AAE" w:rsidRPr="006D2BFD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23"/>
    <w:rsid w:val="00097AAE"/>
    <w:rsid w:val="001171F2"/>
    <w:rsid w:val="001518B4"/>
    <w:rsid w:val="00193805"/>
    <w:rsid w:val="00213DDD"/>
    <w:rsid w:val="002829DB"/>
    <w:rsid w:val="00283723"/>
    <w:rsid w:val="002B0339"/>
    <w:rsid w:val="002C66AA"/>
    <w:rsid w:val="00311E25"/>
    <w:rsid w:val="00337E74"/>
    <w:rsid w:val="003800DF"/>
    <w:rsid w:val="00395A5F"/>
    <w:rsid w:val="003A1D6F"/>
    <w:rsid w:val="004238F7"/>
    <w:rsid w:val="004D6C28"/>
    <w:rsid w:val="00581680"/>
    <w:rsid w:val="00584816"/>
    <w:rsid w:val="00596813"/>
    <w:rsid w:val="00597EE5"/>
    <w:rsid w:val="00615737"/>
    <w:rsid w:val="006469C4"/>
    <w:rsid w:val="0067629D"/>
    <w:rsid w:val="006D2BFD"/>
    <w:rsid w:val="006D719C"/>
    <w:rsid w:val="006F6097"/>
    <w:rsid w:val="00745E87"/>
    <w:rsid w:val="00747678"/>
    <w:rsid w:val="0083526E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E4C9B"/>
    <w:rsid w:val="00C41000"/>
    <w:rsid w:val="00CA693B"/>
    <w:rsid w:val="00CD3FFE"/>
    <w:rsid w:val="00CD7E42"/>
    <w:rsid w:val="00CF3CF2"/>
    <w:rsid w:val="00DA0D32"/>
    <w:rsid w:val="00E32E23"/>
    <w:rsid w:val="00E87F04"/>
    <w:rsid w:val="00EA460B"/>
    <w:rsid w:val="00ED4B67"/>
    <w:rsid w:val="00F67B31"/>
    <w:rsid w:val="00F722F7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2</cp:revision>
  <cp:lastPrinted>2022-01-18T08:28:00Z</cp:lastPrinted>
  <dcterms:created xsi:type="dcterms:W3CDTF">2022-01-18T08:37:00Z</dcterms:created>
  <dcterms:modified xsi:type="dcterms:W3CDTF">2022-01-18T08:37:00Z</dcterms:modified>
</cp:coreProperties>
</file>