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CD7E4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04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 xml:space="preserve">020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584816">
        <w:rPr>
          <w:rFonts w:ascii="Times New Roman" w:hAnsi="Times New Roman" w:cs="Times New Roman"/>
          <w:sz w:val="24"/>
          <w:szCs w:val="24"/>
        </w:rPr>
        <w:t>293</w:t>
      </w:r>
      <w:r w:rsidR="001518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2020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47678" w:rsidRPr="00ED4B67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>56</w:t>
      </w:r>
      <w:r w:rsidR="00581680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DA0D32" w:rsidRPr="00390A54" w:rsidRDefault="00283723" w:rsidP="00DA0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>zawiada</w:t>
      </w:r>
      <w:r w:rsidR="00ED4B67">
        <w:rPr>
          <w:rFonts w:ascii="Times New Roman" w:hAnsi="Times New Roman" w:cs="Times New Roman"/>
          <w:sz w:val="24"/>
          <w:szCs w:val="24"/>
        </w:rPr>
        <w:t>mia</w:t>
      </w:r>
      <w:r w:rsidR="00F67B31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ED4B67">
        <w:rPr>
          <w:rFonts w:ascii="Times New Roman" w:hAnsi="Times New Roman" w:cs="Times New Roman"/>
          <w:sz w:val="24"/>
          <w:szCs w:val="24"/>
        </w:rPr>
        <w:t xml:space="preserve">o wydaniu w dniu </w:t>
      </w:r>
      <w:r w:rsidR="00CD3FFE">
        <w:rPr>
          <w:rFonts w:ascii="Times New Roman" w:hAnsi="Times New Roman" w:cs="Times New Roman"/>
          <w:sz w:val="24"/>
          <w:szCs w:val="24"/>
        </w:rPr>
        <w:t>0</w:t>
      </w:r>
      <w:r w:rsidR="0083526E">
        <w:rPr>
          <w:rFonts w:ascii="Times New Roman" w:hAnsi="Times New Roman" w:cs="Times New Roman"/>
          <w:sz w:val="24"/>
          <w:szCs w:val="24"/>
        </w:rPr>
        <w:t>9</w:t>
      </w:r>
      <w:r w:rsidR="00CD3FFE"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04</w:t>
      </w:r>
      <w:r w:rsidR="006469C4" w:rsidRPr="00ED4B67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6469C4" w:rsidRPr="00ED4B67">
        <w:rPr>
          <w:rFonts w:ascii="Times New Roman" w:hAnsi="Times New Roman" w:cs="Times New Roman"/>
          <w:sz w:val="24"/>
          <w:szCs w:val="24"/>
        </w:rPr>
        <w:t xml:space="preserve"> r. decyzji </w:t>
      </w:r>
      <w:r w:rsidR="006D2BFD" w:rsidRPr="00ED4B67">
        <w:rPr>
          <w:rFonts w:ascii="Times New Roman" w:hAnsi="Times New Roman" w:cs="Times New Roman"/>
          <w:sz w:val="24"/>
          <w:szCs w:val="24"/>
        </w:rPr>
        <w:t xml:space="preserve">Nr </w:t>
      </w:r>
      <w:r w:rsidR="0083526E">
        <w:rPr>
          <w:rFonts w:ascii="Times New Roman" w:hAnsi="Times New Roman" w:cs="Times New Roman"/>
          <w:sz w:val="24"/>
          <w:szCs w:val="24"/>
        </w:rPr>
        <w:t>4</w:t>
      </w:r>
      <w:r w:rsidR="006D2BFD" w:rsidRPr="00ED4B67">
        <w:rPr>
          <w:rFonts w:ascii="Times New Roman" w:hAnsi="Times New Roman" w:cs="Times New Roman"/>
          <w:sz w:val="24"/>
          <w:szCs w:val="24"/>
        </w:rPr>
        <w:t>/20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6D2BFD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ED4B67">
        <w:rPr>
          <w:rFonts w:ascii="Times New Roman" w:hAnsi="Times New Roman" w:cs="Times New Roman"/>
          <w:sz w:val="24"/>
          <w:szCs w:val="24"/>
        </w:rPr>
        <w:t>znak: GNI.6733.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6469C4" w:rsidRPr="00ED4B67">
        <w:rPr>
          <w:rFonts w:ascii="Times New Roman" w:hAnsi="Times New Roman" w:cs="Times New Roman"/>
          <w:sz w:val="24"/>
          <w:szCs w:val="24"/>
        </w:rPr>
        <w:t>.20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CD3FFE">
        <w:rPr>
          <w:rFonts w:ascii="Times New Roman" w:hAnsi="Times New Roman" w:cs="Times New Roman"/>
          <w:sz w:val="24"/>
          <w:szCs w:val="24"/>
        </w:rPr>
        <w:t>,</w:t>
      </w:r>
      <w:r w:rsidR="00BE4C9B" w:rsidRPr="00ED4B67">
        <w:rPr>
          <w:rFonts w:ascii="Times New Roman" w:hAnsi="Times New Roman" w:cs="Times New Roman"/>
          <w:b/>
          <w:sz w:val="24"/>
          <w:szCs w:val="24"/>
        </w:rPr>
        <w:br/>
      </w:r>
      <w:r w:rsidR="0083526E" w:rsidRPr="00477CB7">
        <w:rPr>
          <w:rFonts w:ascii="Times New Roman" w:hAnsi="Times New Roman" w:cs="Times New Roman"/>
          <w:sz w:val="24"/>
          <w:szCs w:val="24"/>
        </w:rPr>
        <w:t>na wniosek Pan</w:t>
      </w:r>
      <w:r w:rsidR="0083526E">
        <w:rPr>
          <w:rFonts w:ascii="Times New Roman" w:hAnsi="Times New Roman" w:cs="Times New Roman"/>
          <w:sz w:val="24"/>
          <w:szCs w:val="24"/>
        </w:rPr>
        <w:t>a</w:t>
      </w:r>
      <w:r w:rsidR="0083526E" w:rsidRPr="00477CB7">
        <w:rPr>
          <w:rFonts w:ascii="Times New Roman" w:hAnsi="Times New Roman" w:cs="Times New Roman"/>
          <w:sz w:val="24"/>
          <w:szCs w:val="24"/>
        </w:rPr>
        <w:t xml:space="preserve"> </w:t>
      </w:r>
      <w:r w:rsidR="0083526E">
        <w:rPr>
          <w:rFonts w:ascii="Times New Roman" w:hAnsi="Times New Roman" w:cs="Times New Roman"/>
          <w:sz w:val="24"/>
          <w:szCs w:val="24"/>
        </w:rPr>
        <w:t>Kamila Cieśli</w:t>
      </w:r>
      <w:r w:rsidR="0083526E" w:rsidRPr="00477CB7">
        <w:rPr>
          <w:rFonts w:ascii="Times New Roman" w:hAnsi="Times New Roman" w:cs="Times New Roman"/>
          <w:sz w:val="24"/>
          <w:szCs w:val="24"/>
        </w:rPr>
        <w:t xml:space="preserve">, </w:t>
      </w:r>
      <w:r w:rsidR="0083526E" w:rsidRPr="00BF6AE2">
        <w:rPr>
          <w:rFonts w:ascii="Times New Roman" w:hAnsi="Times New Roman" w:cs="Times New Roman"/>
          <w:sz w:val="24"/>
          <w:szCs w:val="24"/>
        </w:rPr>
        <w:t xml:space="preserve">pełnomocnika Polskiej Spółki Gazownictwa z o.o. Oddział Zakład Gazowniczy w Kielcach, ul. </w:t>
      </w:r>
      <w:proofErr w:type="spellStart"/>
      <w:r w:rsidR="0083526E" w:rsidRPr="00BF6AE2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83526E" w:rsidRPr="00BF6AE2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CD3FFE">
        <w:rPr>
          <w:rFonts w:ascii="Times New Roman" w:hAnsi="Times New Roman" w:cs="Times New Roman"/>
          <w:sz w:val="24"/>
          <w:szCs w:val="24"/>
        </w:rPr>
        <w:t xml:space="preserve">, </w:t>
      </w:r>
      <w:r w:rsidR="00AB438E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>
        <w:rPr>
          <w:rFonts w:ascii="Times New Roman" w:hAnsi="Times New Roman" w:cs="Times New Roman"/>
          <w:sz w:val="24"/>
          <w:szCs w:val="24"/>
        </w:rPr>
        <w:t>ji inwestycji celu publicznego</w:t>
      </w:r>
      <w:r w:rsidR="0083526E">
        <w:rPr>
          <w:rFonts w:ascii="Times New Roman" w:hAnsi="Times New Roman" w:cs="Times New Roman"/>
          <w:sz w:val="24"/>
          <w:szCs w:val="24"/>
        </w:rPr>
        <w:t>,</w:t>
      </w:r>
      <w:r w:rsidR="00CD3FFE">
        <w:rPr>
          <w:rFonts w:ascii="Times New Roman" w:hAnsi="Times New Roman" w:cs="Times New Roman"/>
          <w:sz w:val="24"/>
          <w:szCs w:val="24"/>
        </w:rPr>
        <w:t xml:space="preserve"> </w:t>
      </w:r>
      <w:r w:rsidR="0083526E" w:rsidRPr="00BF6AE2">
        <w:rPr>
          <w:rFonts w:ascii="Times New Roman" w:hAnsi="Times New Roman" w:cs="Times New Roman"/>
          <w:sz w:val="24"/>
          <w:szCs w:val="24"/>
        </w:rPr>
        <w:t xml:space="preserve">polegającej na budowie sieci gazowej średniego ciśnienia PE dn63 na działce o nr ewid. 1711/3 </w:t>
      </w:r>
      <w:r w:rsidR="0083526E" w:rsidRPr="00BF6AE2">
        <w:rPr>
          <w:rFonts w:ascii="Times New Roman" w:hAnsi="Times New Roman" w:cs="Times New Roman"/>
          <w:sz w:val="24"/>
        </w:rPr>
        <w:t>– ul. Świerkowa w Suchedniowie.</w:t>
      </w:r>
    </w:p>
    <w:p w:rsidR="00584816" w:rsidRPr="00ED4B67" w:rsidRDefault="001518B4" w:rsidP="00DA0D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mogą się zapoznać z treścią decyzji w Wydziale Gospodarki Nieruchomościami, Infrastruktury i Ochrony Środowiska Urzędu Miasta i Gminy w Suchedniowie  ul. Fabryczna 5, pokój 209</w:t>
      </w:r>
      <w:r w:rsidR="00DA0D32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BE4C9B" w:rsidRDefault="00AE2F33" w:rsidP="00ED4B67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>Stosownie do  art. 49 Kpa po upływie 14 dni od dnia publi</w:t>
      </w:r>
      <w:r w:rsidR="00DC7B3D">
        <w:rPr>
          <w:szCs w:val="24"/>
        </w:rPr>
        <w:t xml:space="preserve">cznego ogłoszenia niniejszego </w:t>
      </w:r>
      <w:r w:rsidRPr="00ED4B67">
        <w:rPr>
          <w:szCs w:val="24"/>
        </w:rPr>
        <w:t>obwieszczenia uznaje się, iż nastąpiło skutecznie doręczenie</w:t>
      </w:r>
      <w:r w:rsidR="00BE4C9B" w:rsidRPr="00ED4B67">
        <w:rPr>
          <w:szCs w:val="24"/>
        </w:rPr>
        <w:t xml:space="preserve"> decyzji o której mowa powyżej.</w:t>
      </w:r>
    </w:p>
    <w:p w:rsidR="00ED4B67" w:rsidRPr="00ED4B67" w:rsidRDefault="00ED4B67" w:rsidP="00ED4B67">
      <w:pPr>
        <w:pStyle w:val="Tekstpodstawowy"/>
        <w:spacing w:line="360" w:lineRule="auto"/>
        <w:ind w:firstLine="708"/>
        <w:rPr>
          <w:sz w:val="10"/>
          <w:szCs w:val="24"/>
        </w:rPr>
      </w:pPr>
    </w:p>
    <w:p w:rsidR="00283723" w:rsidRPr="00ED4B67" w:rsidRDefault="00283723" w:rsidP="00BE4C9B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 xml:space="preserve">Od decyzji służy stronom prawo wniesienia odwołania do Samorządowego Kolegium Odwoławczego w Kielcach za pośrednictwem Burmistrza Miasta i Gminy Suchedniów </w:t>
      </w:r>
      <w:r w:rsidR="00BE4C9B" w:rsidRPr="00ED4B67">
        <w:rPr>
          <w:szCs w:val="24"/>
        </w:rPr>
        <w:br/>
      </w:r>
      <w:r w:rsidRPr="00ED4B67">
        <w:rPr>
          <w:szCs w:val="24"/>
        </w:rPr>
        <w:t xml:space="preserve">w terminie 14 dni od dnia jej doręczenia (art. 127 kpa).  </w:t>
      </w:r>
    </w:p>
    <w:p w:rsidR="00283723" w:rsidRDefault="00283723" w:rsidP="00747678">
      <w:pPr>
        <w:pStyle w:val="Tekstpodstawowy"/>
        <w:spacing w:line="360" w:lineRule="auto"/>
        <w:rPr>
          <w:szCs w:val="24"/>
        </w:rPr>
      </w:pPr>
    </w:p>
    <w:p w:rsidR="001518B4" w:rsidRDefault="001518B4" w:rsidP="00747678">
      <w:pPr>
        <w:pStyle w:val="Tekstpodstawowy"/>
        <w:spacing w:line="360" w:lineRule="auto"/>
        <w:rPr>
          <w:szCs w:val="24"/>
        </w:rPr>
      </w:pPr>
      <w:bookmarkStart w:id="0" w:name="_GoBack"/>
    </w:p>
    <w:p w:rsidR="00E676F3" w:rsidRDefault="00E676F3" w:rsidP="00747678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 upoważnienia</w:t>
      </w:r>
    </w:p>
    <w:p w:rsidR="00E676F3" w:rsidRDefault="00E676F3" w:rsidP="00747678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Zastępca Burmistrza Miasta i Gminy Suchedniów</w:t>
      </w:r>
    </w:p>
    <w:p w:rsidR="00E676F3" w:rsidRDefault="00E676F3" w:rsidP="00747678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Dariusz Miernik </w:t>
      </w:r>
    </w:p>
    <w:bookmarkEnd w:id="0"/>
    <w:p w:rsidR="00DA0D32" w:rsidRDefault="00DA0D32" w:rsidP="00747678">
      <w:pPr>
        <w:pStyle w:val="Tekstpodstawowy"/>
        <w:spacing w:line="360" w:lineRule="auto"/>
        <w:rPr>
          <w:szCs w:val="24"/>
        </w:rPr>
      </w:pPr>
    </w:p>
    <w:p w:rsidR="00DA0D32" w:rsidRDefault="00DA0D32" w:rsidP="00747678">
      <w:pPr>
        <w:pStyle w:val="Tekstpodstawowy"/>
        <w:spacing w:line="360" w:lineRule="auto"/>
        <w:rPr>
          <w:szCs w:val="24"/>
        </w:rPr>
      </w:pPr>
    </w:p>
    <w:p w:rsidR="00097AAE" w:rsidRPr="006D2BFD" w:rsidRDefault="006D2BFD" w:rsidP="006D2B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Niniejsze obwieszczenie zostało zamieszczone w dniu </w:t>
      </w:r>
      <w:r w:rsidR="0083526E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.</w:t>
      </w:r>
      <w:r w:rsidR="0083526E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8D1403">
        <w:rPr>
          <w:rFonts w:ascii="Times New Roman" w:hAnsi="Times New Roman" w:cs="Times New Roman"/>
          <w:sz w:val="20"/>
          <w:szCs w:val="20"/>
        </w:rPr>
        <w:t>2</w:t>
      </w:r>
      <w:r w:rsidR="0083526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r. na tablicy ogłoszeń </w:t>
      </w:r>
      <w:r w:rsidR="00584816">
        <w:rPr>
          <w:rFonts w:ascii="Times New Roman" w:hAnsi="Times New Roman" w:cs="Times New Roman"/>
          <w:sz w:val="20"/>
          <w:szCs w:val="20"/>
        </w:rPr>
        <w:t xml:space="preserve">przed </w:t>
      </w:r>
      <w:r>
        <w:rPr>
          <w:rFonts w:ascii="Times New Roman" w:hAnsi="Times New Roman" w:cs="Times New Roman"/>
          <w:sz w:val="20"/>
          <w:szCs w:val="20"/>
        </w:rPr>
        <w:t>Urzęd</w:t>
      </w:r>
      <w:r w:rsidR="00584816">
        <w:rPr>
          <w:rFonts w:ascii="Times New Roman" w:hAnsi="Times New Roman" w:cs="Times New Roman"/>
          <w:sz w:val="20"/>
          <w:szCs w:val="20"/>
        </w:rPr>
        <w:t xml:space="preserve">em Miasta </w:t>
      </w:r>
      <w:r w:rsidR="00581680">
        <w:rPr>
          <w:rFonts w:ascii="Times New Roman" w:hAnsi="Times New Roman" w:cs="Times New Roman"/>
          <w:sz w:val="20"/>
          <w:szCs w:val="20"/>
        </w:rPr>
        <w:br/>
      </w:r>
      <w:r w:rsidR="00584816">
        <w:rPr>
          <w:rFonts w:ascii="Times New Roman" w:hAnsi="Times New Roman" w:cs="Times New Roman"/>
          <w:sz w:val="20"/>
          <w:szCs w:val="20"/>
        </w:rPr>
        <w:t xml:space="preserve">i Gminy </w:t>
      </w:r>
      <w:r>
        <w:rPr>
          <w:rFonts w:ascii="Times New Roman" w:hAnsi="Times New Roman" w:cs="Times New Roman"/>
          <w:sz w:val="20"/>
          <w:szCs w:val="20"/>
        </w:rPr>
        <w:t>w Suchedniowie, na tablicy informacyjnej w sąsiedztwie terenu inwestycji oraz na stronie internetowej www.suchedniow.bip.doc.pl</w:t>
      </w: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23"/>
    <w:rsid w:val="00097AAE"/>
    <w:rsid w:val="001171F2"/>
    <w:rsid w:val="001518B4"/>
    <w:rsid w:val="00213DDD"/>
    <w:rsid w:val="002829DB"/>
    <w:rsid w:val="00283723"/>
    <w:rsid w:val="002B0339"/>
    <w:rsid w:val="002C66AA"/>
    <w:rsid w:val="004238F7"/>
    <w:rsid w:val="004D6C28"/>
    <w:rsid w:val="00581680"/>
    <w:rsid w:val="00584816"/>
    <w:rsid w:val="00615737"/>
    <w:rsid w:val="006469C4"/>
    <w:rsid w:val="0067629D"/>
    <w:rsid w:val="006D2BFD"/>
    <w:rsid w:val="006D719C"/>
    <w:rsid w:val="006F6097"/>
    <w:rsid w:val="00745E87"/>
    <w:rsid w:val="00747678"/>
    <w:rsid w:val="0083526E"/>
    <w:rsid w:val="008D1403"/>
    <w:rsid w:val="00920B51"/>
    <w:rsid w:val="00A249B7"/>
    <w:rsid w:val="00A41C1F"/>
    <w:rsid w:val="00AA1F9F"/>
    <w:rsid w:val="00AB438E"/>
    <w:rsid w:val="00AE2F33"/>
    <w:rsid w:val="00AE4173"/>
    <w:rsid w:val="00BE4C9B"/>
    <w:rsid w:val="00C41000"/>
    <w:rsid w:val="00CA693B"/>
    <w:rsid w:val="00CD3FFE"/>
    <w:rsid w:val="00CD7E42"/>
    <w:rsid w:val="00CF3CF2"/>
    <w:rsid w:val="00DA0D32"/>
    <w:rsid w:val="00DC7B3D"/>
    <w:rsid w:val="00E32E23"/>
    <w:rsid w:val="00E676F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KAROLINA STYCZEŃ</cp:lastModifiedBy>
  <cp:revision>7</cp:revision>
  <cp:lastPrinted>2020-11-09T10:26:00Z</cp:lastPrinted>
  <dcterms:created xsi:type="dcterms:W3CDTF">2021-04-13T12:39:00Z</dcterms:created>
  <dcterms:modified xsi:type="dcterms:W3CDTF">2021-04-13T12:58:00Z</dcterms:modified>
</cp:coreProperties>
</file>