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C6" w:rsidRDefault="000318C6" w:rsidP="00D917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318C6" w:rsidRDefault="000318C6" w:rsidP="00D917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91724" w:rsidRPr="000318C6" w:rsidRDefault="00D91724" w:rsidP="00D917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18C6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O WYNIKACH NABORU</w:t>
      </w:r>
    </w:p>
    <w:p w:rsidR="00D91724" w:rsidRPr="000318C6" w:rsidRDefault="00D91724" w:rsidP="00D91724">
      <w:pPr>
        <w:spacing w:after="0" w:line="36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pl-PL"/>
        </w:rPr>
      </w:pPr>
    </w:p>
    <w:p w:rsidR="00D91724" w:rsidRPr="000318C6" w:rsidRDefault="00D91724" w:rsidP="00D917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18C6">
        <w:rPr>
          <w:rFonts w:ascii="Times New Roman" w:eastAsia="Times New Roman" w:hAnsi="Times New Roman" w:cs="Times New Roman"/>
          <w:sz w:val="28"/>
          <w:szCs w:val="28"/>
          <w:lang w:eastAsia="pl-PL"/>
        </w:rPr>
        <w:t>na stanowisko</w:t>
      </w:r>
    </w:p>
    <w:p w:rsidR="00D91724" w:rsidRPr="000E0065" w:rsidRDefault="00D91724" w:rsidP="00D917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GŁÓWNY KSIĘGOWY</w:t>
      </w:r>
    </w:p>
    <w:p w:rsidR="00D91724" w:rsidRPr="005B3060" w:rsidRDefault="00D91724" w:rsidP="00D917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B30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Pr="005B3060">
        <w:rPr>
          <w:rFonts w:ascii="Times New Roman" w:eastAsia="Times New Roman" w:hAnsi="Times New Roman" w:cs="Times New Roman"/>
          <w:sz w:val="28"/>
          <w:szCs w:val="28"/>
          <w:lang w:eastAsia="pl-PL"/>
        </w:rPr>
        <w:t>ZAKŁADZIE GOSPODARKI KOMUNALNEJ</w:t>
      </w:r>
      <w:r w:rsidRPr="005B30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SUCHEDNIOWIE</w:t>
      </w:r>
      <w:bookmarkStart w:id="0" w:name="_GoBack"/>
      <w:bookmarkEnd w:id="0"/>
    </w:p>
    <w:p w:rsidR="00D91724" w:rsidRPr="00177E10" w:rsidRDefault="00D91724" w:rsidP="00D91724">
      <w:pPr>
        <w:spacing w:after="0" w:line="360" w:lineRule="auto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91724" w:rsidRPr="00177E10" w:rsidRDefault="00D91724" w:rsidP="00D91724">
      <w:pPr>
        <w:spacing w:after="0" w:line="360" w:lineRule="auto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91724" w:rsidRDefault="00D91724" w:rsidP="00D91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91724">
        <w:rPr>
          <w:rFonts w:ascii="Times New Roman" w:eastAsia="Times New Roman" w:hAnsi="Times New Roman" w:cs="Times New Roman"/>
          <w:sz w:val="26"/>
          <w:szCs w:val="26"/>
          <w:lang w:eastAsia="pl-PL"/>
        </w:rPr>
        <w:t>Komisja Rekrutacyjna informuje, że w wyniku zakończenia procedury naboru na wyżej wymienione stanowisko, została zatrudniona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Pani Edyta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Chrzęszczyk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</w:p>
    <w:p w:rsidR="00D91724" w:rsidRPr="000E0065" w:rsidRDefault="00D91724" w:rsidP="00D917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1724" w:rsidRPr="000E0065" w:rsidRDefault="00D91724" w:rsidP="00D91724">
      <w:pPr>
        <w:spacing w:after="0" w:line="360" w:lineRule="auto"/>
        <w:rPr>
          <w:rFonts w:ascii="Times New Roman" w:eastAsia="Times New Roman" w:hAnsi="Times New Roman" w:cs="Times New Roman"/>
          <w:sz w:val="6"/>
          <w:szCs w:val="28"/>
          <w:lang w:eastAsia="pl-PL"/>
        </w:rPr>
      </w:pPr>
    </w:p>
    <w:p w:rsidR="00D91724" w:rsidRDefault="00D91724" w:rsidP="00D917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E00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Uzasadnienie:</w:t>
      </w:r>
    </w:p>
    <w:p w:rsidR="00D91724" w:rsidRPr="000E0065" w:rsidRDefault="00D91724" w:rsidP="00D91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75F34" w:rsidRDefault="00D91724" w:rsidP="000318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D13A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Pani </w:t>
      </w:r>
      <w:r w:rsidR="00175F3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Edyta </w:t>
      </w:r>
      <w:proofErr w:type="spellStart"/>
      <w:r w:rsidR="00175F34">
        <w:rPr>
          <w:rFonts w:ascii="Times New Roman" w:eastAsia="Times New Roman" w:hAnsi="Times New Roman" w:cs="Times New Roman"/>
          <w:sz w:val="26"/>
          <w:szCs w:val="26"/>
          <w:lang w:eastAsia="pl-PL"/>
        </w:rPr>
        <w:t>Chrzęszczyk</w:t>
      </w:r>
      <w:proofErr w:type="spellEnd"/>
      <w:r w:rsidRPr="00BD13A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spełnia </w:t>
      </w:r>
      <w:r w:rsidR="00175F3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wszystkie </w:t>
      </w:r>
      <w:r w:rsidRPr="00BD13AE">
        <w:rPr>
          <w:rFonts w:ascii="Times New Roman" w:eastAsia="Times New Roman" w:hAnsi="Times New Roman" w:cs="Times New Roman"/>
          <w:sz w:val="26"/>
          <w:szCs w:val="26"/>
          <w:lang w:eastAsia="pl-PL"/>
        </w:rPr>
        <w:t>wymagania określone w ogłoszeniu o naborze</w:t>
      </w:r>
      <w:r w:rsidR="000318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w/w stanowisko</w:t>
      </w:r>
      <w:r w:rsidRPr="00BD13A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Posiada </w:t>
      </w:r>
      <w:r w:rsidR="00175F3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Ona </w:t>
      </w:r>
      <w:r w:rsidRPr="00BD13AE">
        <w:rPr>
          <w:rFonts w:ascii="Times New Roman" w:eastAsia="Times New Roman" w:hAnsi="Times New Roman" w:cs="Times New Roman"/>
          <w:sz w:val="26"/>
          <w:szCs w:val="26"/>
          <w:lang w:eastAsia="pl-PL"/>
        </w:rPr>
        <w:t>wykształcenie</w:t>
      </w:r>
      <w:r w:rsidR="00175F3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wyższe ekonomiczne, certyfikat księgowy oraz wymagany staż pracy</w:t>
      </w:r>
      <w:r w:rsidRPr="00BD13A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:rsidR="00D91724" w:rsidRPr="00BD13AE" w:rsidRDefault="00175F34" w:rsidP="00D9172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Podczas rozmowy kwalifikacyjnej komisja rekrutacyjna stwierdziła, że pani Edyta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Chrzęszczyk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posiada odpowiednie predyspozycje, wiedzę i umiejętności gwarantujące prawidłowe wykonywanie powierzonych obowiązków na stanowisku Główny Księgowy</w:t>
      </w:r>
      <w:r w:rsidR="00D9172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 </w:t>
      </w:r>
    </w:p>
    <w:p w:rsidR="00D91724" w:rsidRPr="000E0065" w:rsidRDefault="00D91724" w:rsidP="00D917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1724" w:rsidRDefault="00D91724" w:rsidP="00D917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1724" w:rsidRDefault="00D91724" w:rsidP="00D91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1724" w:rsidRDefault="005B3060" w:rsidP="005B306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KIEROWNIK</w:t>
      </w:r>
    </w:p>
    <w:p w:rsidR="005B3060" w:rsidRDefault="005B3060" w:rsidP="005B306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Zakładu Gospodarki Komunalnej</w:t>
      </w:r>
    </w:p>
    <w:p w:rsidR="005B3060" w:rsidRDefault="005B3060" w:rsidP="005B306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</w:p>
    <w:p w:rsidR="00D91724" w:rsidRPr="003B2252" w:rsidRDefault="00D91724" w:rsidP="005B306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  <w:r w:rsidRPr="003B225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/-/ </w:t>
      </w:r>
      <w:r w:rsidR="005B3060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Mariusz Brzeziński</w:t>
      </w:r>
    </w:p>
    <w:p w:rsidR="00D91724" w:rsidRDefault="00D91724" w:rsidP="00D91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1724" w:rsidRDefault="00D91724" w:rsidP="00D91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1724" w:rsidRDefault="00D91724" w:rsidP="00D91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1724" w:rsidRDefault="00D91724" w:rsidP="00D91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1724" w:rsidRDefault="00D91724" w:rsidP="00D91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1724" w:rsidRDefault="00D91724" w:rsidP="00D91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1724" w:rsidRDefault="00D91724" w:rsidP="00D91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1724" w:rsidRDefault="00D91724" w:rsidP="00D91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1724" w:rsidRDefault="00D91724" w:rsidP="00D91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1724" w:rsidRDefault="00D91724" w:rsidP="00D91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1724" w:rsidRPr="003B2252" w:rsidRDefault="00D91724" w:rsidP="00D9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E0065">
        <w:rPr>
          <w:rFonts w:ascii="Times New Roman" w:eastAsia="Times New Roman" w:hAnsi="Times New Roman" w:cs="Times New Roman"/>
          <w:sz w:val="24"/>
          <w:szCs w:val="28"/>
          <w:lang w:eastAsia="pl-PL"/>
        </w:rPr>
        <w:t>Suchedniów,</w:t>
      </w:r>
      <w:r w:rsidRPr="00177E10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Pr="000E0065">
        <w:rPr>
          <w:rFonts w:ascii="Times New Roman" w:eastAsia="Times New Roman" w:hAnsi="Times New Roman" w:cs="Times New Roman"/>
          <w:sz w:val="24"/>
          <w:szCs w:val="28"/>
          <w:lang w:eastAsia="pl-PL"/>
        </w:rPr>
        <w:t>dnia</w:t>
      </w:r>
      <w:r w:rsidRPr="00177E10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11 października 2021 </w:t>
      </w:r>
      <w:r w:rsidRPr="000E0065">
        <w:rPr>
          <w:rFonts w:ascii="Times New Roman" w:eastAsia="Times New Roman" w:hAnsi="Times New Roman" w:cs="Times New Roman"/>
          <w:sz w:val="24"/>
          <w:szCs w:val="28"/>
          <w:lang w:eastAsia="pl-PL"/>
        </w:rPr>
        <w:t>r.</w:t>
      </w:r>
    </w:p>
    <w:p w:rsidR="007B1FC1" w:rsidRDefault="007B1FC1"/>
    <w:sectPr w:rsidR="007B1FC1" w:rsidSect="000E00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24"/>
    <w:rsid w:val="000318C6"/>
    <w:rsid w:val="001056B6"/>
    <w:rsid w:val="00175F34"/>
    <w:rsid w:val="00292613"/>
    <w:rsid w:val="005B3060"/>
    <w:rsid w:val="007B1FC1"/>
    <w:rsid w:val="00D91724"/>
    <w:rsid w:val="00E73DCD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72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72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1</cp:revision>
  <dcterms:created xsi:type="dcterms:W3CDTF">2022-02-24T07:16:00Z</dcterms:created>
  <dcterms:modified xsi:type="dcterms:W3CDTF">2022-02-24T07:29:00Z</dcterms:modified>
</cp:coreProperties>
</file>