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5C" w:rsidRDefault="00952E5C" w:rsidP="00952E5C">
      <w:pPr>
        <w:pStyle w:val="Tytu"/>
      </w:pPr>
      <w:r>
        <w:t>Uzasadnienie do projektu  uchwały budżetowej</w:t>
      </w:r>
    </w:p>
    <w:p w:rsidR="00952E5C" w:rsidRDefault="008F16D8" w:rsidP="00952E5C">
      <w:pPr>
        <w:jc w:val="center"/>
        <w:rPr>
          <w:b/>
        </w:rPr>
      </w:pPr>
      <w:r>
        <w:rPr>
          <w:b/>
        </w:rPr>
        <w:t>Gminy Suchedniów na 2020</w:t>
      </w:r>
      <w:r w:rsidR="00952E5C">
        <w:rPr>
          <w:b/>
        </w:rPr>
        <w:t xml:space="preserve"> rok</w:t>
      </w:r>
    </w:p>
    <w:p w:rsidR="00952E5C" w:rsidRDefault="00952E5C" w:rsidP="00952E5C"/>
    <w:p w:rsidR="00952E5C" w:rsidRDefault="00E811D5" w:rsidP="00E811D5">
      <w:pPr>
        <w:ind w:left="360"/>
        <w:jc w:val="both"/>
      </w:pPr>
      <w:r>
        <w:rPr>
          <w:b/>
        </w:rPr>
        <w:t xml:space="preserve">     </w:t>
      </w:r>
      <w:r w:rsidR="00952E5C" w:rsidRPr="00475AC7">
        <w:rPr>
          <w:b/>
        </w:rPr>
        <w:t>Dochody</w:t>
      </w:r>
      <w:r w:rsidR="008F16D8">
        <w:t xml:space="preserve"> budżetowe Gminy na 2020</w:t>
      </w:r>
      <w:r w:rsidR="00952E5C">
        <w:t xml:space="preserve"> rok planowane są w wysokości </w:t>
      </w:r>
      <w:r w:rsidR="008F16D8">
        <w:rPr>
          <w:b/>
        </w:rPr>
        <w:t>50</w:t>
      </w:r>
      <w:r w:rsidR="00952E5C">
        <w:rPr>
          <w:b/>
        </w:rPr>
        <w:t>.</w:t>
      </w:r>
      <w:r w:rsidR="008F16D8">
        <w:rPr>
          <w:b/>
        </w:rPr>
        <w:t>923</w:t>
      </w:r>
      <w:r w:rsidR="00876EB6">
        <w:rPr>
          <w:b/>
        </w:rPr>
        <w:t>.</w:t>
      </w:r>
      <w:r w:rsidR="008F16D8">
        <w:rPr>
          <w:b/>
        </w:rPr>
        <w:t>560,53</w:t>
      </w:r>
      <w:r w:rsidR="00952E5C">
        <w:t xml:space="preserve"> zł </w:t>
      </w:r>
      <w:r>
        <w:br/>
      </w:r>
      <w:r w:rsidR="00952E5C">
        <w:t>w tym;</w:t>
      </w:r>
    </w:p>
    <w:p w:rsidR="00952E5C" w:rsidRDefault="008F16D8" w:rsidP="00952E5C">
      <w:pPr>
        <w:jc w:val="both"/>
      </w:pPr>
      <w:r>
        <w:rPr>
          <w:b/>
        </w:rPr>
        <w:t xml:space="preserve">      -  45</w:t>
      </w:r>
      <w:r w:rsidR="00952E5C">
        <w:rPr>
          <w:b/>
        </w:rPr>
        <w:t>.</w:t>
      </w:r>
      <w:r>
        <w:rPr>
          <w:b/>
        </w:rPr>
        <w:t>0</w:t>
      </w:r>
      <w:r w:rsidR="00876EB6">
        <w:rPr>
          <w:b/>
        </w:rPr>
        <w:t>1</w:t>
      </w:r>
      <w:r>
        <w:rPr>
          <w:b/>
        </w:rPr>
        <w:t>8</w:t>
      </w:r>
      <w:r w:rsidR="00952E5C">
        <w:rPr>
          <w:b/>
        </w:rPr>
        <w:t>.</w:t>
      </w:r>
      <w:r>
        <w:rPr>
          <w:b/>
        </w:rPr>
        <w:t>492</w:t>
      </w:r>
      <w:r w:rsidR="00952E5C">
        <w:rPr>
          <w:b/>
        </w:rPr>
        <w:t>,</w:t>
      </w:r>
      <w:r>
        <w:rPr>
          <w:b/>
        </w:rPr>
        <w:t>49</w:t>
      </w:r>
      <w:r w:rsidR="00952E5C">
        <w:t xml:space="preserve"> zł – dochody bieżące oraz </w:t>
      </w:r>
    </w:p>
    <w:p w:rsidR="00952E5C" w:rsidRDefault="00952E5C" w:rsidP="00952E5C">
      <w:pPr>
        <w:jc w:val="both"/>
      </w:pPr>
      <w:r>
        <w:rPr>
          <w:b/>
        </w:rPr>
        <w:t xml:space="preserve">      -    </w:t>
      </w:r>
      <w:r w:rsidR="008F16D8">
        <w:rPr>
          <w:b/>
        </w:rPr>
        <w:t>5</w:t>
      </w:r>
      <w:r>
        <w:rPr>
          <w:b/>
        </w:rPr>
        <w:t>.</w:t>
      </w:r>
      <w:r w:rsidR="008F16D8">
        <w:rPr>
          <w:b/>
        </w:rPr>
        <w:t>9</w:t>
      </w:r>
      <w:r w:rsidR="00876EB6">
        <w:rPr>
          <w:b/>
        </w:rPr>
        <w:t>0</w:t>
      </w:r>
      <w:r w:rsidR="00564BDE">
        <w:rPr>
          <w:b/>
        </w:rPr>
        <w:t>5</w:t>
      </w:r>
      <w:r>
        <w:rPr>
          <w:b/>
        </w:rPr>
        <w:t>.</w:t>
      </w:r>
      <w:r w:rsidR="008F16D8">
        <w:rPr>
          <w:b/>
        </w:rPr>
        <w:t>068</w:t>
      </w:r>
      <w:r>
        <w:rPr>
          <w:b/>
        </w:rPr>
        <w:t>,</w:t>
      </w:r>
      <w:r w:rsidR="008F16D8">
        <w:rPr>
          <w:b/>
        </w:rPr>
        <w:t>04</w:t>
      </w:r>
      <w:r>
        <w:rPr>
          <w:b/>
        </w:rPr>
        <w:t xml:space="preserve"> </w:t>
      </w:r>
      <w:r>
        <w:t>zł – dochody majątkowe,</w:t>
      </w:r>
    </w:p>
    <w:p w:rsidR="00952E5C" w:rsidRDefault="007320EA" w:rsidP="003341B7">
      <w:pPr>
        <w:ind w:left="284"/>
        <w:jc w:val="both"/>
      </w:pPr>
      <w:r>
        <w:t xml:space="preserve">      </w:t>
      </w:r>
      <w:r w:rsidR="00952E5C">
        <w:t>Na podstawie pisma Min</w:t>
      </w:r>
      <w:r w:rsidR="009D3C9A">
        <w:t>isterstwa Finansów Nr ST3.4750.3</w:t>
      </w:r>
      <w:r w:rsidR="00952E5C">
        <w:t>1.201</w:t>
      </w:r>
      <w:r w:rsidR="008F16D8">
        <w:t>9</w:t>
      </w:r>
      <w:r w:rsidR="00952E5C">
        <w:t xml:space="preserve"> z dnia </w:t>
      </w:r>
      <w:r w:rsidR="003341B7">
        <w:br/>
      </w:r>
      <w:r w:rsidR="00952E5C">
        <w:t>1</w:t>
      </w:r>
      <w:r w:rsidR="009D3C9A">
        <w:t>5</w:t>
      </w:r>
      <w:r w:rsidR="00952E5C">
        <w:t xml:space="preserve"> października</w:t>
      </w:r>
      <w:r w:rsidR="00AD4F79">
        <w:t xml:space="preserve"> </w:t>
      </w:r>
      <w:r w:rsidR="00952E5C">
        <w:t>201</w:t>
      </w:r>
      <w:r w:rsidR="008F16D8">
        <w:t>9</w:t>
      </w:r>
      <w:r w:rsidR="00952E5C">
        <w:t>r zostały zaplanowane dochody:</w:t>
      </w:r>
    </w:p>
    <w:p w:rsidR="00952E5C" w:rsidRDefault="00952E5C" w:rsidP="00952E5C">
      <w:pPr>
        <w:numPr>
          <w:ilvl w:val="0"/>
          <w:numId w:val="1"/>
        </w:numPr>
        <w:jc w:val="both"/>
      </w:pPr>
      <w:r>
        <w:t xml:space="preserve">subwencja oświatowa w kwocie  </w:t>
      </w:r>
      <w:r w:rsidR="00AD4F79">
        <w:rPr>
          <w:b/>
        </w:rPr>
        <w:t>5.</w:t>
      </w:r>
      <w:r w:rsidR="008F16D8">
        <w:rPr>
          <w:b/>
        </w:rPr>
        <w:t>840</w:t>
      </w:r>
      <w:r>
        <w:rPr>
          <w:b/>
        </w:rPr>
        <w:t>.</w:t>
      </w:r>
      <w:r w:rsidR="008F16D8">
        <w:rPr>
          <w:b/>
        </w:rPr>
        <w:t>72</w:t>
      </w:r>
      <w:r w:rsidR="00AD5AD2">
        <w:rPr>
          <w:b/>
        </w:rPr>
        <w:t>3</w:t>
      </w:r>
      <w:r>
        <w:rPr>
          <w:b/>
        </w:rPr>
        <w:t>,00</w:t>
      </w:r>
      <w:r>
        <w:t xml:space="preserve"> zł, </w:t>
      </w:r>
      <w:r w:rsidR="008F16D8">
        <w:t>wyższej</w:t>
      </w:r>
      <w:r>
        <w:t xml:space="preserve"> od wysokości projektowanej na 201</w:t>
      </w:r>
      <w:r w:rsidR="008F16D8">
        <w:t>9</w:t>
      </w:r>
      <w:r w:rsidR="00AD4F79">
        <w:t xml:space="preserve">r o </w:t>
      </w:r>
      <w:r w:rsidR="008F16D8">
        <w:t>7</w:t>
      </w:r>
      <w:r w:rsidR="00AD5AD2">
        <w:t>2</w:t>
      </w:r>
      <w:r w:rsidR="008F16D8">
        <w:t>0</w:t>
      </w:r>
      <w:r w:rsidR="00AD5AD2">
        <w:t>.</w:t>
      </w:r>
      <w:r w:rsidR="008F16D8">
        <w:t>8</w:t>
      </w:r>
      <w:r w:rsidR="00AD5AD2">
        <w:t>1</w:t>
      </w:r>
      <w:r w:rsidR="008F16D8">
        <w:t>0</w:t>
      </w:r>
      <w:r>
        <w:t>,00 zł</w:t>
      </w:r>
    </w:p>
    <w:p w:rsidR="00952E5C" w:rsidRDefault="00952E5C" w:rsidP="00952E5C">
      <w:pPr>
        <w:numPr>
          <w:ilvl w:val="0"/>
          <w:numId w:val="1"/>
        </w:numPr>
        <w:jc w:val="both"/>
      </w:pPr>
      <w:r>
        <w:t xml:space="preserve">subwencja wyrównawcza w wysokości </w:t>
      </w:r>
      <w:r w:rsidR="00AD4F79" w:rsidRPr="00AD4F79">
        <w:rPr>
          <w:b/>
        </w:rPr>
        <w:t>3</w:t>
      </w:r>
      <w:r>
        <w:rPr>
          <w:b/>
        </w:rPr>
        <w:t>.</w:t>
      </w:r>
      <w:r w:rsidR="00AD5AD2">
        <w:rPr>
          <w:b/>
        </w:rPr>
        <w:t>5</w:t>
      </w:r>
      <w:r w:rsidR="008F16D8">
        <w:rPr>
          <w:b/>
        </w:rPr>
        <w:t>9</w:t>
      </w:r>
      <w:r w:rsidR="00AD5AD2">
        <w:rPr>
          <w:b/>
        </w:rPr>
        <w:t>2</w:t>
      </w:r>
      <w:r>
        <w:rPr>
          <w:b/>
        </w:rPr>
        <w:t>.</w:t>
      </w:r>
      <w:r w:rsidR="00AD5AD2">
        <w:rPr>
          <w:b/>
        </w:rPr>
        <w:t>0</w:t>
      </w:r>
      <w:r w:rsidR="008F16D8">
        <w:rPr>
          <w:b/>
        </w:rPr>
        <w:t>33</w:t>
      </w:r>
      <w:r>
        <w:rPr>
          <w:b/>
        </w:rPr>
        <w:t xml:space="preserve">,00 </w:t>
      </w:r>
      <w:r>
        <w:t xml:space="preserve">zł i jest to </w:t>
      </w:r>
      <w:r w:rsidR="00AD4F79">
        <w:t>wzrost</w:t>
      </w:r>
      <w:r>
        <w:t xml:space="preserve"> w stosunku </w:t>
      </w:r>
      <w:r>
        <w:br/>
        <w:t>do planu roku 201</w:t>
      </w:r>
      <w:r w:rsidR="008F16D8">
        <w:t>9</w:t>
      </w:r>
      <w:r>
        <w:t xml:space="preserve"> o kwotę </w:t>
      </w:r>
      <w:r w:rsidR="008F16D8">
        <w:t>19</w:t>
      </w:r>
      <w:r>
        <w:t>.</w:t>
      </w:r>
      <w:r w:rsidR="00AD5AD2">
        <w:t>1</w:t>
      </w:r>
      <w:r w:rsidR="008F16D8">
        <w:t>63</w:t>
      </w:r>
      <w:r>
        <w:t>,00 zł,</w:t>
      </w:r>
    </w:p>
    <w:p w:rsidR="00952E5C" w:rsidRDefault="00952E5C" w:rsidP="00952E5C">
      <w:pPr>
        <w:numPr>
          <w:ilvl w:val="0"/>
          <w:numId w:val="1"/>
        </w:numPr>
        <w:jc w:val="both"/>
      </w:pPr>
      <w:r>
        <w:t xml:space="preserve">udziały w podatku dochodowym od osób fizycznych </w:t>
      </w:r>
      <w:r w:rsidR="008F16D8">
        <w:rPr>
          <w:b/>
        </w:rPr>
        <w:t>8</w:t>
      </w:r>
      <w:r w:rsidRPr="009235A8">
        <w:rPr>
          <w:b/>
        </w:rPr>
        <w:t>.</w:t>
      </w:r>
      <w:r w:rsidR="008F16D8">
        <w:rPr>
          <w:b/>
        </w:rPr>
        <w:t>313</w:t>
      </w:r>
      <w:r>
        <w:rPr>
          <w:b/>
        </w:rPr>
        <w:t>.</w:t>
      </w:r>
      <w:r w:rsidR="00AD4F79">
        <w:rPr>
          <w:b/>
        </w:rPr>
        <w:t>3</w:t>
      </w:r>
      <w:r w:rsidR="00AD5AD2">
        <w:rPr>
          <w:b/>
        </w:rPr>
        <w:t>5</w:t>
      </w:r>
      <w:r w:rsidR="008F16D8">
        <w:rPr>
          <w:b/>
        </w:rPr>
        <w:t>5</w:t>
      </w:r>
      <w:r w:rsidRPr="009235A8">
        <w:rPr>
          <w:b/>
        </w:rPr>
        <w:t>,</w:t>
      </w:r>
      <w:r>
        <w:rPr>
          <w:b/>
        </w:rPr>
        <w:t>00</w:t>
      </w:r>
      <w:r>
        <w:t xml:space="preserve"> z</w:t>
      </w:r>
      <w:r w:rsidR="00AD5AD2">
        <w:t xml:space="preserve">ł - wzrost                   o </w:t>
      </w:r>
      <w:r w:rsidR="008F16D8">
        <w:t>390</w:t>
      </w:r>
      <w:r w:rsidR="00AD5AD2">
        <w:t>.</w:t>
      </w:r>
      <w:r w:rsidR="008F16D8">
        <w:t>99</w:t>
      </w:r>
      <w:r w:rsidR="00AD5AD2">
        <w:t>6</w:t>
      </w:r>
      <w:r>
        <w:t>,00 zł w stosunku do planu przyjętego w uchwale budżetowej roku poprzedniego.</w:t>
      </w:r>
    </w:p>
    <w:p w:rsidR="00952E5C" w:rsidRPr="009D3C9A" w:rsidRDefault="00F06533" w:rsidP="00952E5C">
      <w:pPr>
        <w:ind w:left="360"/>
        <w:jc w:val="both"/>
      </w:pPr>
      <w:r w:rsidRPr="009D3C9A">
        <w:t xml:space="preserve">     </w:t>
      </w:r>
      <w:r w:rsidR="00952E5C" w:rsidRPr="009D3C9A">
        <w:t xml:space="preserve">Dotacje zostały zaplanowane zgodnie z informacjami otrzymanymi </w:t>
      </w:r>
      <w:r w:rsidR="00AD4F79" w:rsidRPr="009D3C9A">
        <w:br/>
      </w:r>
      <w:r w:rsidR="00952E5C" w:rsidRPr="009D3C9A">
        <w:t xml:space="preserve">od </w:t>
      </w:r>
      <w:r w:rsidR="00AD4F79" w:rsidRPr="009D3C9A">
        <w:t xml:space="preserve">Wojewody </w:t>
      </w:r>
      <w:r w:rsidR="00952E5C" w:rsidRPr="009D3C9A">
        <w:t>Świętokrzyskiego; pismo z dnia 2</w:t>
      </w:r>
      <w:r w:rsidR="009D3C9A" w:rsidRPr="009D3C9A">
        <w:t>3</w:t>
      </w:r>
      <w:r w:rsidR="00952E5C" w:rsidRPr="009D3C9A">
        <w:t>.10.201</w:t>
      </w:r>
      <w:r w:rsidR="008F16D8" w:rsidRPr="009D3C9A">
        <w:t>9</w:t>
      </w:r>
      <w:r w:rsidR="00952E5C" w:rsidRPr="009D3C9A">
        <w:t>r, znak Fn.I.3110.19.201</w:t>
      </w:r>
      <w:r w:rsidR="008F16D8" w:rsidRPr="009D3C9A">
        <w:t>9</w:t>
      </w:r>
      <w:r w:rsidR="00952E5C" w:rsidRPr="009D3C9A">
        <w:t xml:space="preserve">, Delegatury Wojewódzkiej Krajowego Biura Wyborczego w Kielcach; pismo z dnia </w:t>
      </w:r>
      <w:r w:rsidR="009D3C9A" w:rsidRPr="009D3C9A">
        <w:t>2</w:t>
      </w:r>
      <w:r w:rsidR="00952E5C" w:rsidRPr="009D3C9A">
        <w:t>1.10.201</w:t>
      </w:r>
      <w:r w:rsidR="009D3C9A" w:rsidRPr="009D3C9A">
        <w:t>9</w:t>
      </w:r>
      <w:r w:rsidR="00952E5C" w:rsidRPr="009D3C9A">
        <w:t>r, znak DKC-311</w:t>
      </w:r>
      <w:r w:rsidR="00AD4F79" w:rsidRPr="009D3C9A">
        <w:t>3</w:t>
      </w:r>
      <w:r w:rsidR="00952E5C" w:rsidRPr="009D3C9A">
        <w:t>-</w:t>
      </w:r>
      <w:r w:rsidR="009D3C9A" w:rsidRPr="009D3C9A">
        <w:t>3</w:t>
      </w:r>
      <w:r w:rsidR="00952E5C" w:rsidRPr="009D3C9A">
        <w:t>/1</w:t>
      </w:r>
      <w:r w:rsidR="009D3C9A" w:rsidRPr="009D3C9A">
        <w:t>9</w:t>
      </w:r>
      <w:r w:rsidR="00952E5C" w:rsidRPr="009D3C9A">
        <w:t xml:space="preserve"> ogółem na kwotę </w:t>
      </w:r>
      <w:r w:rsidR="009D3C9A" w:rsidRPr="009D3C9A">
        <w:rPr>
          <w:b/>
        </w:rPr>
        <w:t>11.803.952</w:t>
      </w:r>
      <w:r w:rsidR="009D3C9A">
        <w:t>,</w:t>
      </w:r>
      <w:r w:rsidR="00EB590B">
        <w:t xml:space="preserve">- </w:t>
      </w:r>
      <w:r w:rsidR="00952E5C" w:rsidRPr="009D3C9A">
        <w:rPr>
          <w:b/>
        </w:rPr>
        <w:t xml:space="preserve">zł </w:t>
      </w:r>
      <w:r w:rsidR="00DB697E" w:rsidRPr="009D3C9A">
        <w:rPr>
          <w:b/>
        </w:rPr>
        <w:t xml:space="preserve">- </w:t>
      </w:r>
      <w:r w:rsidR="00952E5C" w:rsidRPr="009D3C9A">
        <w:t>kwot</w:t>
      </w:r>
      <w:r w:rsidR="009D3C9A">
        <w:t>ę</w:t>
      </w:r>
      <w:r w:rsidR="00952E5C" w:rsidRPr="009D3C9A">
        <w:t xml:space="preserve"> </w:t>
      </w:r>
      <w:r w:rsidR="009D3C9A">
        <w:t>wy</w:t>
      </w:r>
      <w:r w:rsidR="00FD7411" w:rsidRPr="009D3C9A">
        <w:t>ższ</w:t>
      </w:r>
      <w:r w:rsidR="009D3C9A">
        <w:t>ą</w:t>
      </w:r>
      <w:r w:rsidR="00952E5C" w:rsidRPr="009D3C9A">
        <w:t xml:space="preserve"> </w:t>
      </w:r>
      <w:r w:rsidR="00DB697E" w:rsidRPr="009D3C9A">
        <w:br/>
      </w:r>
      <w:r w:rsidR="00AD4F79" w:rsidRPr="009D3C9A">
        <w:t>o</w:t>
      </w:r>
      <w:r w:rsidR="00DB697E" w:rsidRPr="009D3C9A">
        <w:t xml:space="preserve"> </w:t>
      </w:r>
      <w:r w:rsidR="009D3C9A">
        <w:t>2.983.817</w:t>
      </w:r>
      <w:r w:rsidR="00AD4F79" w:rsidRPr="009D3C9A">
        <w:t xml:space="preserve">,- zł w stosunku do projektu </w:t>
      </w:r>
      <w:r w:rsidR="00952E5C" w:rsidRPr="009D3C9A">
        <w:t>201</w:t>
      </w:r>
      <w:r w:rsidR="009D3C9A">
        <w:t>9</w:t>
      </w:r>
      <w:r w:rsidR="00952E5C" w:rsidRPr="009D3C9A">
        <w:t xml:space="preserve">r. </w:t>
      </w:r>
    </w:p>
    <w:p w:rsidR="00952E5C" w:rsidRPr="001932FF" w:rsidRDefault="00952E5C" w:rsidP="00952E5C">
      <w:pPr>
        <w:pStyle w:val="Tekstpodstawowywcity"/>
        <w:jc w:val="both"/>
      </w:pPr>
      <w:r>
        <w:t xml:space="preserve">      </w:t>
      </w:r>
      <w:r w:rsidRPr="001932FF">
        <w:t>Dochody własne zostały zaplanowane  w oparciu o przewidywane wykonanie w 20</w:t>
      </w:r>
      <w:r>
        <w:t>1</w:t>
      </w:r>
      <w:r w:rsidR="00AB6688">
        <w:t>9</w:t>
      </w:r>
      <w:r w:rsidRPr="001932FF">
        <w:t>r</w:t>
      </w:r>
      <w:r>
        <w:t xml:space="preserve"> oraz należności podatkowe na podstawie przypisu wg stanu na 30.09.201</w:t>
      </w:r>
      <w:r w:rsidR="00AB6688">
        <w:t>9</w:t>
      </w:r>
      <w:r>
        <w:t>r</w:t>
      </w:r>
      <w:r w:rsidRPr="001932FF">
        <w:t>.</w:t>
      </w:r>
      <w:r w:rsidR="00AB6688">
        <w:t xml:space="preserve"> </w:t>
      </w:r>
      <w:r w:rsidR="00AB6688">
        <w:br/>
        <w:t xml:space="preserve">z uwzględnieniem 15% </w:t>
      </w:r>
      <w:r w:rsidR="00C91593">
        <w:t xml:space="preserve"> skutku </w:t>
      </w:r>
      <w:r w:rsidR="00AB6688">
        <w:t xml:space="preserve">wzrostu </w:t>
      </w:r>
      <w:r w:rsidR="00C91593">
        <w:t>stawek podatkowych od 2020r</w:t>
      </w:r>
      <w:r w:rsidR="00AB6688">
        <w:t>.</w:t>
      </w:r>
    </w:p>
    <w:p w:rsidR="00952E5C" w:rsidRPr="006D344F" w:rsidRDefault="00952E5C" w:rsidP="00952E5C">
      <w:pPr>
        <w:pStyle w:val="Tekstpodstawowywcity"/>
        <w:jc w:val="both"/>
      </w:pPr>
      <w:r w:rsidRPr="006D344F">
        <w:t xml:space="preserve">Przy planowaniu dochodów z tytułu podatku rolnego </w:t>
      </w:r>
      <w:r w:rsidR="006D344F" w:rsidRPr="006D344F">
        <w:t xml:space="preserve">odniesiono się do </w:t>
      </w:r>
      <w:r w:rsidRPr="006D344F">
        <w:t xml:space="preserve"> ceny skupu żyta za okres 11 kwartałów (komunikat Prezesa GUS z dn. 18.10.201</w:t>
      </w:r>
      <w:r w:rsidR="009D3C9A">
        <w:t>9</w:t>
      </w:r>
      <w:r w:rsidRPr="006D344F">
        <w:t>r).</w:t>
      </w:r>
      <w:r w:rsidR="00AA01D4">
        <w:t xml:space="preserve"> Ogłoszona średnia cena skupu żyta wzrosła o około </w:t>
      </w:r>
      <w:r w:rsidR="00AB6688">
        <w:t>7</w:t>
      </w:r>
      <w:r w:rsidR="00AA01D4">
        <w:t>,5%.</w:t>
      </w:r>
    </w:p>
    <w:p w:rsidR="00952E5C" w:rsidRPr="002E0C7D" w:rsidRDefault="00952E5C" w:rsidP="00952E5C">
      <w:pPr>
        <w:pStyle w:val="Tekstpodstawowywcity"/>
        <w:jc w:val="both"/>
      </w:pPr>
      <w:r w:rsidRPr="002E0C7D">
        <w:t>Podatek leśny skorygowano w oparciu o średnią cenę  sprzedaży drewna uzyskaną          przez nadleśnictwa za pierwsze trzy kwartały 201</w:t>
      </w:r>
      <w:r w:rsidR="00AB6688">
        <w:t>9</w:t>
      </w:r>
      <w:r w:rsidRPr="002E0C7D">
        <w:t xml:space="preserve">r. Ogłoszona cena żyta </w:t>
      </w:r>
      <w:r w:rsidR="00AB6688">
        <w:t xml:space="preserve">uległa zwiększeniu </w:t>
      </w:r>
      <w:r w:rsidRPr="002E0C7D">
        <w:t xml:space="preserve">o około </w:t>
      </w:r>
      <w:r w:rsidR="00AB6688">
        <w:t>1</w:t>
      </w:r>
      <w:r w:rsidRPr="002E0C7D">
        <w:t>,</w:t>
      </w:r>
      <w:r w:rsidR="00AB6688">
        <w:t>2</w:t>
      </w:r>
      <w:r w:rsidR="00335F52">
        <w:t xml:space="preserve"> </w:t>
      </w:r>
      <w:r w:rsidRPr="002E0C7D">
        <w:t xml:space="preserve">%. </w:t>
      </w:r>
    </w:p>
    <w:p w:rsidR="00952E5C" w:rsidRPr="00EA627C" w:rsidRDefault="00952E5C" w:rsidP="00952E5C">
      <w:pPr>
        <w:pStyle w:val="Tekstpodstawowywcity"/>
        <w:jc w:val="both"/>
      </w:pPr>
      <w:r w:rsidRPr="00EA627C">
        <w:t xml:space="preserve">      W dochodach zostały zaplanowane środki dotacji celowej na dofinansowanie wychowania przedszkolnego w oparciu o kwotę przypadającą na jedno dziecko w 201</w:t>
      </w:r>
      <w:r w:rsidR="00AB6688">
        <w:t>9</w:t>
      </w:r>
      <w:r w:rsidRPr="00EA627C">
        <w:t>r       tj. 1.</w:t>
      </w:r>
      <w:r w:rsidR="00AB6688">
        <w:t>4</w:t>
      </w:r>
      <w:r w:rsidR="00AA01D4">
        <w:t>0</w:t>
      </w:r>
      <w:r w:rsidR="00AB6688">
        <w:t>3</w:t>
      </w:r>
      <w:r w:rsidRPr="00EA627C">
        <w:t>,00 zł oraz liczby dzieci wg stanu na 30.09.201</w:t>
      </w:r>
      <w:r w:rsidR="00AB6688">
        <w:t>9</w:t>
      </w:r>
      <w:r w:rsidRPr="00EA627C">
        <w:t>r</w:t>
      </w:r>
      <w:r w:rsidR="00BD5C63">
        <w:t>.</w:t>
      </w:r>
      <w:r w:rsidRPr="00EA627C">
        <w:t xml:space="preserve"> zgodnie z SIO. Dotacja celowa     na zadania własne realizowane w: przedszkol</w:t>
      </w:r>
      <w:r w:rsidR="00AA01D4">
        <w:t>ach</w:t>
      </w:r>
      <w:r w:rsidRPr="00EA627C">
        <w:t xml:space="preserve"> wynosić będzie</w:t>
      </w:r>
      <w:r w:rsidR="009C2D7A">
        <w:t xml:space="preserve"> </w:t>
      </w:r>
      <w:r w:rsidRPr="00EA627C">
        <w:t>2</w:t>
      </w:r>
      <w:r w:rsidR="00645FA6" w:rsidRPr="00EA627C">
        <w:t>9</w:t>
      </w:r>
      <w:r w:rsidR="0015229F">
        <w:t>1</w:t>
      </w:r>
      <w:r w:rsidRPr="00EA627C">
        <w:t>.</w:t>
      </w:r>
      <w:r w:rsidR="0015229F">
        <w:t>824</w:t>
      </w:r>
      <w:r w:rsidRPr="00EA627C">
        <w:t>,00</w:t>
      </w:r>
      <w:r w:rsidR="00BF192A">
        <w:t xml:space="preserve"> </w:t>
      </w:r>
      <w:r w:rsidRPr="00EA627C">
        <w:t xml:space="preserve">zł, </w:t>
      </w:r>
      <w:r w:rsidR="00EA627C">
        <w:br/>
      </w:r>
      <w:r w:rsidRPr="00EA627C">
        <w:t xml:space="preserve">w </w:t>
      </w:r>
      <w:r w:rsidR="00645FA6" w:rsidRPr="00EA627C">
        <w:t xml:space="preserve">szkołach podstawowych </w:t>
      </w:r>
      <w:r w:rsidR="00AA01D4">
        <w:t>4</w:t>
      </w:r>
      <w:r w:rsidR="0015229F">
        <w:t>2</w:t>
      </w:r>
      <w:r w:rsidR="00645FA6" w:rsidRPr="00EA627C">
        <w:t>.0</w:t>
      </w:r>
      <w:r w:rsidR="0015229F">
        <w:t>90</w:t>
      </w:r>
      <w:r w:rsidR="00645FA6" w:rsidRPr="00EA627C">
        <w:t>,00</w:t>
      </w:r>
      <w:r w:rsidRPr="00EA627C">
        <w:t xml:space="preserve"> zł. Dochody z tytułu zwrotu za dzieci zapisane </w:t>
      </w:r>
      <w:r w:rsidR="00EA627C">
        <w:br/>
      </w:r>
      <w:r w:rsidRPr="00EA627C">
        <w:t>z innych gmin zaplanowano w wysokości</w:t>
      </w:r>
      <w:r w:rsidR="00645FA6" w:rsidRPr="00EA627C">
        <w:t xml:space="preserve"> odpowiednio -</w:t>
      </w:r>
      <w:r w:rsidR="00DF4778">
        <w:t xml:space="preserve"> w</w:t>
      </w:r>
      <w:r w:rsidR="00645FA6" w:rsidRPr="00EA627C">
        <w:t xml:space="preserve"> przedszkolach</w:t>
      </w:r>
      <w:r w:rsidR="0015229F">
        <w:t xml:space="preserve"> 47</w:t>
      </w:r>
      <w:r w:rsidR="00645FA6" w:rsidRPr="00EA627C">
        <w:t>.</w:t>
      </w:r>
      <w:r w:rsidR="0015229F">
        <w:t>800</w:t>
      </w:r>
      <w:r w:rsidR="00645FA6" w:rsidRPr="00EA627C">
        <w:t>,00 z</w:t>
      </w:r>
      <w:r w:rsidR="00EA627C">
        <w:t>ł</w:t>
      </w:r>
      <w:r w:rsidR="00645FA6" w:rsidRPr="00EA627C">
        <w:t xml:space="preserve">, </w:t>
      </w:r>
      <w:r w:rsidR="00DF4778">
        <w:br/>
        <w:t xml:space="preserve">w </w:t>
      </w:r>
      <w:r w:rsidR="004D312B">
        <w:t>szkołach podstawowych 3</w:t>
      </w:r>
      <w:r w:rsidR="0015229F">
        <w:t>0</w:t>
      </w:r>
      <w:r w:rsidR="00645FA6" w:rsidRPr="00EA627C">
        <w:t>.</w:t>
      </w:r>
      <w:r w:rsidR="004D312B">
        <w:t>8</w:t>
      </w:r>
      <w:r w:rsidR="0015229F">
        <w:t>07</w:t>
      </w:r>
      <w:r w:rsidR="00645FA6" w:rsidRPr="00EA627C">
        <w:t>,00</w:t>
      </w:r>
      <w:r w:rsidR="0037340C" w:rsidRPr="00EA627C">
        <w:t xml:space="preserve"> </w:t>
      </w:r>
      <w:r w:rsidR="00645FA6" w:rsidRPr="00EA627C">
        <w:t>zł</w:t>
      </w:r>
      <w:r w:rsidRPr="00EA627C">
        <w:t>.</w:t>
      </w:r>
      <w:r w:rsidR="004D312B">
        <w:t xml:space="preserve"> Szacunek został dokonany na podstawie danych z września 201</w:t>
      </w:r>
      <w:r w:rsidR="0015229F">
        <w:t>9</w:t>
      </w:r>
      <w:r w:rsidR="004D312B">
        <w:t>r.</w:t>
      </w:r>
    </w:p>
    <w:p w:rsidR="00952E5C" w:rsidRDefault="0015229F" w:rsidP="00952E5C">
      <w:pPr>
        <w:pStyle w:val="Tekstpodstawowywcity"/>
        <w:jc w:val="both"/>
      </w:pPr>
      <w:r>
        <w:t xml:space="preserve">      W 2020</w:t>
      </w:r>
      <w:r w:rsidR="00952E5C">
        <w:t xml:space="preserve"> roku zaplanowano środki w wysokości </w:t>
      </w:r>
      <w:r>
        <w:t>5</w:t>
      </w:r>
      <w:r w:rsidR="00952E5C">
        <w:t>.</w:t>
      </w:r>
      <w:r w:rsidR="00C00EB5">
        <w:t>772</w:t>
      </w:r>
      <w:r w:rsidR="00952E5C">
        <w:t>.</w:t>
      </w:r>
      <w:r w:rsidR="00C00EB5">
        <w:t>968</w:t>
      </w:r>
      <w:r w:rsidR="00952E5C">
        <w:t>,</w:t>
      </w:r>
      <w:r>
        <w:t>04</w:t>
      </w:r>
      <w:r w:rsidR="00952E5C">
        <w:t xml:space="preserve"> zł do pozyskania </w:t>
      </w:r>
      <w:r w:rsidR="003341B7">
        <w:br/>
      </w:r>
      <w:r w:rsidR="004D312B">
        <w:t>na zadania inwestycyjne</w:t>
      </w:r>
      <w:r w:rsidR="00952E5C">
        <w:t xml:space="preserve">. </w:t>
      </w:r>
    </w:p>
    <w:p w:rsidR="00952E5C" w:rsidRDefault="00952E5C" w:rsidP="00952E5C">
      <w:pPr>
        <w:ind w:left="360"/>
        <w:jc w:val="both"/>
      </w:pPr>
      <w:r>
        <w:t xml:space="preserve">      Wpływy od jednostek budżetowych z tytułu usług są zaplanowane w kwocie </w:t>
      </w:r>
      <w:r w:rsidR="0015229F">
        <w:t>7.322.000,</w:t>
      </w:r>
      <w:r>
        <w:t xml:space="preserve">00 zł. </w:t>
      </w:r>
      <w:r w:rsidR="0015229F">
        <w:t>Z</w:t>
      </w:r>
      <w:r w:rsidR="004D312B">
        <w:t xml:space="preserve">aplanowana kwota </w:t>
      </w:r>
      <w:r w:rsidR="0015229F">
        <w:t>92</w:t>
      </w:r>
      <w:r w:rsidR="004D312B">
        <w:t xml:space="preserve">.000,- zł stanowi zwrot </w:t>
      </w:r>
      <w:r w:rsidR="00D41F7C">
        <w:t>podatku VAT</w:t>
      </w:r>
      <w:r w:rsidR="003A2755">
        <w:t xml:space="preserve"> </w:t>
      </w:r>
      <w:r w:rsidR="00D41F7C">
        <w:t>naliczonego</w:t>
      </w:r>
      <w:r w:rsidR="003A2755">
        <w:t xml:space="preserve"> w</w:t>
      </w:r>
      <w:r w:rsidR="004D312B">
        <w:t xml:space="preserve">  201</w:t>
      </w:r>
      <w:r w:rsidR="0015229F">
        <w:t>9</w:t>
      </w:r>
      <w:r w:rsidR="004D312B">
        <w:t>r</w:t>
      </w:r>
      <w:r w:rsidR="00C00EB5">
        <w:t>.</w:t>
      </w:r>
    </w:p>
    <w:p w:rsidR="00952E5C" w:rsidRDefault="00952E5C" w:rsidP="00952E5C">
      <w:pPr>
        <w:ind w:left="360"/>
        <w:jc w:val="both"/>
      </w:pPr>
      <w:r>
        <w:t xml:space="preserve">      Ponadto w dochodach własnych zaplanowano środki pochodzące z opłat </w:t>
      </w:r>
      <w:r w:rsidR="00BD5C63">
        <w:br/>
      </w:r>
      <w:r>
        <w:t>za zezwolenia na sprzedaż alkoholu</w:t>
      </w:r>
      <w:r w:rsidR="0015229F">
        <w:t xml:space="preserve"> – 190.845,00 zł</w:t>
      </w:r>
      <w:r>
        <w:t>, opłat</w:t>
      </w:r>
      <w:r w:rsidR="0015229F">
        <w:t>y eksploatacyjnej – 40</w:t>
      </w:r>
      <w:r>
        <w:t xml:space="preserve">.000,00 zł,  opłaty produktowej </w:t>
      </w:r>
      <w:r w:rsidR="002348D4">
        <w:t>5</w:t>
      </w:r>
      <w:r>
        <w:t xml:space="preserve">00,00 zł, wpływów z opłat  za korzystanie </w:t>
      </w:r>
      <w:r w:rsidR="00241AA2">
        <w:br/>
      </w:r>
      <w:r>
        <w:t xml:space="preserve">ze środowiska </w:t>
      </w:r>
      <w:r w:rsidR="0015229F">
        <w:t>18</w:t>
      </w:r>
      <w:r>
        <w:t>.000,00 zł, wpływy z tytułu opłat za zagospodarowanie odpadami komunalnymi</w:t>
      </w:r>
      <w:r w:rsidR="008F0BE6">
        <w:t xml:space="preserve"> </w:t>
      </w:r>
      <w:r w:rsidR="0015229F">
        <w:t>8</w:t>
      </w:r>
      <w:r w:rsidR="002348D4">
        <w:t>9</w:t>
      </w:r>
      <w:r w:rsidR="0015229F">
        <w:t>7</w:t>
      </w:r>
      <w:r>
        <w:t>.</w:t>
      </w:r>
      <w:r w:rsidR="0015229F">
        <w:t>659</w:t>
      </w:r>
      <w:r>
        <w:t>,00</w:t>
      </w:r>
      <w:r w:rsidR="008F0BE6">
        <w:t xml:space="preserve"> </w:t>
      </w:r>
      <w:r>
        <w:t>zł,</w:t>
      </w:r>
      <w:r w:rsidR="0015229F">
        <w:t xml:space="preserve"> opłat za zajecie pasa drogi – 58</w:t>
      </w:r>
      <w:r>
        <w:t xml:space="preserve">.000,00 zł.  </w:t>
      </w:r>
    </w:p>
    <w:p w:rsidR="00952E5C" w:rsidRDefault="00335F52" w:rsidP="00952E5C">
      <w:pPr>
        <w:ind w:left="360"/>
        <w:jc w:val="both"/>
      </w:pPr>
      <w:r>
        <w:t xml:space="preserve">   </w:t>
      </w:r>
      <w:r w:rsidR="00952E5C">
        <w:t xml:space="preserve"> Pozostałe dochody zaplanowano w oparciu o przewidywaną ich realizację w 201</w:t>
      </w:r>
      <w:r w:rsidR="0015229F">
        <w:t>9</w:t>
      </w:r>
      <w:r>
        <w:t>r</w:t>
      </w:r>
      <w:r w:rsidR="00952E5C">
        <w:t>.</w:t>
      </w:r>
    </w:p>
    <w:p w:rsidR="002A7206" w:rsidRDefault="00952E5C" w:rsidP="00CA449F">
      <w:pPr>
        <w:pStyle w:val="Tekstpodstawowywcity"/>
        <w:jc w:val="both"/>
      </w:pPr>
      <w:r>
        <w:t xml:space="preserve">      </w:t>
      </w:r>
    </w:p>
    <w:p w:rsidR="002A7206" w:rsidRDefault="002A7206" w:rsidP="00CA449F">
      <w:pPr>
        <w:pStyle w:val="Tekstpodstawowywcity"/>
        <w:jc w:val="both"/>
      </w:pPr>
    </w:p>
    <w:p w:rsidR="004462CD" w:rsidRPr="00030568" w:rsidRDefault="004462CD" w:rsidP="004462CD">
      <w:pPr>
        <w:pStyle w:val="Tekstpodstawowywcity"/>
        <w:jc w:val="both"/>
        <w:rPr>
          <w:b/>
        </w:rPr>
      </w:pPr>
      <w:r>
        <w:t xml:space="preserve">Wydatki budżetowe na 2020 rok zaplanowano w wysokości </w:t>
      </w:r>
      <w:r w:rsidRPr="00DC2DCC">
        <w:rPr>
          <w:b/>
        </w:rPr>
        <w:t>5</w:t>
      </w:r>
      <w:r>
        <w:rPr>
          <w:b/>
        </w:rPr>
        <w:t>4.313.560,53</w:t>
      </w:r>
      <w:r w:rsidR="00C00EB5">
        <w:rPr>
          <w:b/>
        </w:rPr>
        <w:t xml:space="preserve"> </w:t>
      </w:r>
      <w:r w:rsidRPr="00030568">
        <w:rPr>
          <w:b/>
        </w:rPr>
        <w:t xml:space="preserve">zł. </w:t>
      </w:r>
    </w:p>
    <w:p w:rsidR="004462CD" w:rsidRDefault="004462CD" w:rsidP="004462CD">
      <w:pPr>
        <w:ind w:left="360"/>
        <w:jc w:val="both"/>
      </w:pPr>
      <w:r>
        <w:t xml:space="preserve">Na wydatki bieżące przeznaczono kwotę </w:t>
      </w:r>
      <w:r w:rsidRPr="00DC2DCC">
        <w:rPr>
          <w:b/>
        </w:rPr>
        <w:t>43.</w:t>
      </w:r>
      <w:r>
        <w:rPr>
          <w:b/>
        </w:rPr>
        <w:t>277.104,09</w:t>
      </w:r>
      <w:r w:rsidRPr="004162BD">
        <w:rPr>
          <w:b/>
        </w:rPr>
        <w:t xml:space="preserve"> zł</w:t>
      </w:r>
      <w:r>
        <w:t xml:space="preserve">, w tym na zadania zlecone              z zakresu administracji rządowej kwotę </w:t>
      </w:r>
      <w:r w:rsidRPr="00DC2DCC">
        <w:rPr>
          <w:b/>
        </w:rPr>
        <w:t>11.167.328,00</w:t>
      </w:r>
      <w:r w:rsidR="00B57037">
        <w:rPr>
          <w:b/>
        </w:rPr>
        <w:t xml:space="preserve"> </w:t>
      </w:r>
      <w:r>
        <w:rPr>
          <w:b/>
        </w:rPr>
        <w:t>zł</w:t>
      </w:r>
      <w:r>
        <w:t xml:space="preserve">. Wydatki związane z realizacją zadań z zakresu administracji rządowej realizowane na podstawie porozumień z organami administracji rządowej </w:t>
      </w:r>
      <w:r w:rsidR="00BD5C63">
        <w:t>stanowią</w:t>
      </w:r>
      <w:r>
        <w:t xml:space="preserve"> 15.000,00 zł. Wydatki wynikające z porozumień między j.s.t.</w:t>
      </w:r>
      <w:r w:rsidR="00B57037">
        <w:t xml:space="preserve"> </w:t>
      </w:r>
      <w:r>
        <w:t>wynoszą</w:t>
      </w:r>
      <w:r w:rsidR="00B57037">
        <w:t xml:space="preserve"> </w:t>
      </w:r>
      <w:r>
        <w:t>1.877.600,00</w:t>
      </w:r>
      <w:r w:rsidR="00B57037">
        <w:t xml:space="preserve"> </w:t>
      </w:r>
      <w:r>
        <w:t>zł.</w:t>
      </w:r>
    </w:p>
    <w:p w:rsidR="004462CD" w:rsidRDefault="004462CD" w:rsidP="004462CD">
      <w:pPr>
        <w:ind w:left="360"/>
        <w:jc w:val="both"/>
      </w:pPr>
      <w:r>
        <w:t xml:space="preserve">      W zaplanowanych wydatkach na rok 2020 – 79,70 % stanowią wydatki bieżące            oraz</w:t>
      </w:r>
      <w:r w:rsidR="00B57037">
        <w:t xml:space="preserve"> </w:t>
      </w:r>
      <w:r>
        <w:t xml:space="preserve">20,30 % wydatki majątkowe. Na wydatki majątkowe w wysokości </w:t>
      </w:r>
      <w:r w:rsidRPr="00BD703B">
        <w:rPr>
          <w:b/>
        </w:rPr>
        <w:t>11.036.456,44</w:t>
      </w:r>
      <w:r w:rsidR="00B57037">
        <w:rPr>
          <w:b/>
        </w:rPr>
        <w:t xml:space="preserve"> </w:t>
      </w:r>
      <w:r w:rsidRPr="00BD703B">
        <w:rPr>
          <w:b/>
        </w:rPr>
        <w:t>zł</w:t>
      </w:r>
      <w:r>
        <w:t xml:space="preserve"> składają się:</w:t>
      </w:r>
    </w:p>
    <w:p w:rsidR="004462CD" w:rsidRDefault="004462CD" w:rsidP="004462CD">
      <w:pPr>
        <w:ind w:left="360"/>
        <w:jc w:val="both"/>
      </w:pPr>
      <w:r>
        <w:t>- środki w kwocie 10.690.956,44</w:t>
      </w:r>
      <w:r w:rsidR="00B57037">
        <w:t xml:space="preserve"> </w:t>
      </w:r>
      <w:r>
        <w:t xml:space="preserve">zł dotyczące zadań inwestycyjnych kontynuowanych, </w:t>
      </w:r>
    </w:p>
    <w:p w:rsidR="004462CD" w:rsidRDefault="004462CD" w:rsidP="004462CD">
      <w:pPr>
        <w:ind w:left="360"/>
        <w:jc w:val="both"/>
      </w:pPr>
      <w:r>
        <w:t>- środki w kwocie  295.500,00</w:t>
      </w:r>
      <w:r w:rsidR="00B57037">
        <w:t xml:space="preserve"> </w:t>
      </w:r>
      <w:r>
        <w:t xml:space="preserve">zł dotyczące wydatków majątkowych rocznych, </w:t>
      </w:r>
    </w:p>
    <w:p w:rsidR="004462CD" w:rsidRDefault="004462CD" w:rsidP="004462CD">
      <w:pPr>
        <w:ind w:left="360"/>
        <w:jc w:val="both"/>
      </w:pPr>
      <w:r>
        <w:t xml:space="preserve">- środki  na dotacje celowe 50.000,00 zł, </w:t>
      </w:r>
    </w:p>
    <w:p w:rsidR="004462CD" w:rsidRDefault="004462CD" w:rsidP="004462CD">
      <w:pPr>
        <w:ind w:left="360"/>
        <w:jc w:val="both"/>
      </w:pPr>
      <w:r>
        <w:t xml:space="preserve">zgodnie z załącznikami nr 3, 4, 11. 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      W kwocie </w:t>
      </w:r>
      <w:r w:rsidRPr="0019117E">
        <w:rPr>
          <w:b/>
        </w:rPr>
        <w:t>43.</w:t>
      </w:r>
      <w:r>
        <w:rPr>
          <w:b/>
        </w:rPr>
        <w:t>277.104,09</w:t>
      </w:r>
      <w:r w:rsidR="00B57037">
        <w:rPr>
          <w:b/>
        </w:rPr>
        <w:t xml:space="preserve"> </w:t>
      </w:r>
      <w:r w:rsidRPr="005863A6">
        <w:rPr>
          <w:b/>
        </w:rPr>
        <w:t>zł</w:t>
      </w:r>
      <w:r>
        <w:t xml:space="preserve"> wydatków bieżących zawierają się:</w:t>
      </w: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wynagrodzenia i składki od nich naliczane stanowiące – 46,73 %,</w:t>
      </w: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dotacje na zadania bieżące – 5,08 %,</w:t>
      </w: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wydatki na obsługę długu gminy  – 1,22 %,</w:t>
      </w:r>
    </w:p>
    <w:p w:rsidR="004462CD" w:rsidRDefault="004462CD" w:rsidP="004462CD">
      <w:pPr>
        <w:ind w:left="360"/>
        <w:jc w:val="both"/>
      </w:pPr>
      <w:r>
        <w:t xml:space="preserve">-    </w:t>
      </w:r>
      <w:r>
        <w:tab/>
        <w:t xml:space="preserve">pozostałe wydatki związane z wykonywaniem zadań własnych gminy i bieżącym    </w:t>
      </w:r>
      <w:r>
        <w:tab/>
        <w:t xml:space="preserve">jej  funkcjonowaniem – 46,97 %. 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    Przy planowaniu wydatków 2020 roku przyjęto ich przewidywaną realizację w 2019r. Zaplanowano środki na nagrody jubileuszowe oraz odprawy emerytalne. Przyjęto wskaźnik 2,45% z tytułu składki na </w:t>
      </w:r>
      <w:r w:rsidR="00B57037">
        <w:t>„</w:t>
      </w:r>
      <w:r>
        <w:t>Fundusz Pracy oraz Solidarnościowy Fundusz Wsparcia Osób Niepełnosprawnych</w:t>
      </w:r>
      <w:r w:rsidR="00B57037">
        <w:t>”</w:t>
      </w:r>
      <w:r>
        <w:t>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rPr>
          <w:b/>
        </w:rPr>
        <w:t>Dział 010 - Rolnictwo i łowiectwo</w:t>
      </w:r>
    </w:p>
    <w:p w:rsidR="004462CD" w:rsidRDefault="004462CD" w:rsidP="004462CD">
      <w:pPr>
        <w:ind w:left="360"/>
        <w:jc w:val="both"/>
      </w:pPr>
      <w:r>
        <w:t xml:space="preserve">W planie na 2020 r. ujęto środki na bieżące wydatki z zakresu rolnictwa w kwocie </w:t>
      </w:r>
      <w:r w:rsidRPr="005E2739">
        <w:rPr>
          <w:b/>
        </w:rPr>
        <w:t>1.005,60</w:t>
      </w:r>
      <w:r w:rsidR="00C00EB5">
        <w:rPr>
          <w:b/>
        </w:rPr>
        <w:t xml:space="preserve"> </w:t>
      </w:r>
      <w:r w:rsidRPr="006F0239">
        <w:rPr>
          <w:b/>
        </w:rPr>
        <w:t>zł,</w:t>
      </w:r>
      <w:r>
        <w:t xml:space="preserve">jako obowiązkowy odpis na Izby Rolnicze. 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020 – Leśnictwo</w:t>
      </w:r>
    </w:p>
    <w:p w:rsidR="004462CD" w:rsidRDefault="004462CD" w:rsidP="004462CD">
      <w:pPr>
        <w:ind w:left="360"/>
        <w:jc w:val="both"/>
      </w:pPr>
      <w:r>
        <w:t xml:space="preserve">Środki finansowe w kwocie </w:t>
      </w:r>
      <w:r w:rsidRPr="006F0239">
        <w:rPr>
          <w:b/>
        </w:rPr>
        <w:t>2</w:t>
      </w:r>
      <w:r>
        <w:rPr>
          <w:b/>
        </w:rPr>
        <w:t>37</w:t>
      </w:r>
      <w:r w:rsidRPr="006F0239">
        <w:rPr>
          <w:b/>
        </w:rPr>
        <w:t>,00</w:t>
      </w:r>
      <w:r>
        <w:t xml:space="preserve"> zł zaplanowano na wydatki związane z dzierżawą gruntów leśnych (Mostki - droga wokół zalewu).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  <w:rPr>
          <w:b/>
        </w:rPr>
      </w:pPr>
      <w:r>
        <w:rPr>
          <w:b/>
        </w:rPr>
        <w:t>Dział 400 – Wytwarzanie i zaopatrywanie w energię elektryczną, gaz i wodę</w:t>
      </w:r>
    </w:p>
    <w:p w:rsidR="004462CD" w:rsidRDefault="004462CD" w:rsidP="004462CD">
      <w:pPr>
        <w:ind w:left="360"/>
        <w:jc w:val="both"/>
      </w:pPr>
      <w:r>
        <w:t xml:space="preserve">Środki w wysokości </w:t>
      </w:r>
      <w:r w:rsidRPr="00305B56">
        <w:rPr>
          <w:b/>
        </w:rPr>
        <w:t>2.996.379,00</w:t>
      </w:r>
      <w:r w:rsidRPr="006F0239">
        <w:rPr>
          <w:b/>
        </w:rPr>
        <w:t xml:space="preserve"> zł</w:t>
      </w:r>
      <w:r>
        <w:t xml:space="preserve"> dotyczą wydatków jednostki budżetowej ZGK                w Suchedniowie. </w:t>
      </w:r>
    </w:p>
    <w:p w:rsidR="004462CD" w:rsidRPr="00F553DA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600 – Transport i łączność</w:t>
      </w:r>
    </w:p>
    <w:p w:rsidR="004462CD" w:rsidRDefault="004462CD" w:rsidP="004462CD">
      <w:pPr>
        <w:ind w:left="360"/>
        <w:jc w:val="both"/>
      </w:pPr>
      <w:r>
        <w:t xml:space="preserve">Na wydatki w łącznej wysokości </w:t>
      </w:r>
      <w:r>
        <w:rPr>
          <w:b/>
        </w:rPr>
        <w:t>5.785.788,00</w:t>
      </w:r>
      <w:r w:rsidR="00C00EB5">
        <w:rPr>
          <w:b/>
        </w:rPr>
        <w:t xml:space="preserve"> </w:t>
      </w:r>
      <w:r w:rsidRPr="00BC58D6">
        <w:rPr>
          <w:b/>
        </w:rPr>
        <w:t>zł</w:t>
      </w:r>
      <w:r>
        <w:t xml:space="preserve"> działu 600 – Transport i łączność - składają się kwoty:</w:t>
      </w:r>
    </w:p>
    <w:p w:rsidR="004462CD" w:rsidRDefault="004462CD" w:rsidP="004462CD">
      <w:pPr>
        <w:ind w:left="360"/>
        <w:jc w:val="both"/>
      </w:pPr>
      <w:r>
        <w:t>- 5</w:t>
      </w:r>
      <w:r w:rsidRPr="007346AE">
        <w:t>0.000</w:t>
      </w:r>
      <w:r>
        <w:t xml:space="preserve">,00 zł - dotacja celowa na pomoc finansową dla Powiatu Skarżyskiego </w:t>
      </w:r>
      <w:r>
        <w:br/>
        <w:t>na przygotowanie dokumentacji technicznej na zmianę przebiegu drogi powiatowej Nr 0578Tw związku z likwidacją przejazdu kolejowego,</w:t>
      </w:r>
    </w:p>
    <w:p w:rsidR="004462CD" w:rsidRDefault="004462CD" w:rsidP="004462CD">
      <w:pPr>
        <w:ind w:left="360"/>
        <w:jc w:val="both"/>
      </w:pPr>
      <w:r>
        <w:t>- 3.100,00 zł – opłaty za zajęcie pasa drogowego ul. Bugaj oraz drogi nr 751,</w:t>
      </w:r>
    </w:p>
    <w:p w:rsidR="004462CD" w:rsidRDefault="004462CD" w:rsidP="004462CD">
      <w:pPr>
        <w:ind w:left="360"/>
        <w:jc w:val="both"/>
      </w:pPr>
      <w:r>
        <w:t>- 236.306,00 zł - wydatki bieżące jednostki ZGK,</w:t>
      </w:r>
    </w:p>
    <w:p w:rsidR="004462CD" w:rsidRDefault="004462CD" w:rsidP="004462CD">
      <w:pPr>
        <w:ind w:left="360"/>
        <w:jc w:val="both"/>
      </w:pPr>
      <w:r>
        <w:t>- 157.900,00 zł</w:t>
      </w:r>
      <w:r w:rsidR="00B57037">
        <w:t xml:space="preserve"> </w:t>
      </w:r>
      <w:r>
        <w:t>-</w:t>
      </w:r>
      <w:r w:rsidR="00B57037">
        <w:t xml:space="preserve"> </w:t>
      </w:r>
      <w:r>
        <w:t xml:space="preserve"> bieżące utrzymanie dróg (plan UM i G),</w:t>
      </w:r>
    </w:p>
    <w:p w:rsidR="004462CD" w:rsidRDefault="004462CD" w:rsidP="004462CD">
      <w:pPr>
        <w:ind w:left="360"/>
        <w:jc w:val="both"/>
      </w:pPr>
      <w:r>
        <w:t>- 5.337.482,00 zł</w:t>
      </w:r>
      <w:r w:rsidR="00B57037">
        <w:t xml:space="preserve"> </w:t>
      </w:r>
      <w:r>
        <w:t>- wydatki inwestycyjne (plan UM i G),</w:t>
      </w:r>
    </w:p>
    <w:p w:rsidR="004462CD" w:rsidRDefault="004462CD" w:rsidP="004462CD">
      <w:pPr>
        <w:ind w:left="360"/>
        <w:jc w:val="both"/>
      </w:pPr>
      <w:r>
        <w:t>- 1.000,00 zł- wydatki bieżące na drogi wewnętrzne.</w:t>
      </w:r>
    </w:p>
    <w:p w:rsidR="004462CD" w:rsidRDefault="004462CD" w:rsidP="004462CD">
      <w:pPr>
        <w:ind w:left="360"/>
        <w:jc w:val="both"/>
      </w:pPr>
      <w:r>
        <w:lastRenderedPageBreak/>
        <w:t xml:space="preserve">Zaplanowane wydatki majątkowe w wysokości </w:t>
      </w:r>
      <w:r>
        <w:rPr>
          <w:b/>
        </w:rPr>
        <w:t>5.3</w:t>
      </w:r>
      <w:r w:rsidRPr="0098350C">
        <w:rPr>
          <w:b/>
        </w:rPr>
        <w:t>37.482,00 zł</w:t>
      </w:r>
      <w:r w:rsidR="00A8709F">
        <w:rPr>
          <w:b/>
        </w:rPr>
        <w:t xml:space="preserve"> </w:t>
      </w:r>
      <w:r>
        <w:t>dotyczą zadań inwestycyjnych:</w:t>
      </w:r>
    </w:p>
    <w:p w:rsidR="004462CD" w:rsidRDefault="004462CD" w:rsidP="004462CD">
      <w:pPr>
        <w:ind w:left="360"/>
        <w:jc w:val="both"/>
      </w:pPr>
      <w:r>
        <w:t xml:space="preserve">- przebudowa odcinka drogi gminnej ul. Kielecka wraz z przebudową skrzyżowania </w:t>
      </w:r>
      <w:r w:rsidR="00B57037">
        <w:br/>
      </w:r>
      <w:r>
        <w:t>z drogą wojewódzką nr 751 ul. Mickiewicza oraz drogą powiatową ul. Zagórska na terenie Gminy Suchedniów – 1.827.600,00 zł (</w:t>
      </w:r>
      <w:r w:rsidR="00A8709F">
        <w:t>dofinansowanie</w:t>
      </w:r>
      <w:r>
        <w:t xml:space="preserve"> w ramach Funduszu Dróg Samorządowych - 1.462.080,00 zł; dotacja celowa z samorządu województwa –365.520</w:t>
      </w:r>
      <w:r w:rsidR="00A8709F">
        <w:t>,00</w:t>
      </w:r>
      <w:r>
        <w:t xml:space="preserve"> zł),</w:t>
      </w:r>
    </w:p>
    <w:p w:rsidR="004462CD" w:rsidRDefault="004462CD" w:rsidP="004462CD">
      <w:pPr>
        <w:ind w:left="360"/>
        <w:jc w:val="both"/>
      </w:pPr>
      <w:r>
        <w:t>- przebudowa ulic Powstańców 1863 r. i Krótkiej w Suchedniowie – 3.429.882,00 zł (</w:t>
      </w:r>
      <w:r w:rsidR="004E277C">
        <w:t>dofinansowanie</w:t>
      </w:r>
      <w:r>
        <w:t xml:space="preserve"> w ramach Funduszu Dróg Samorządowych – 1.900.000,00 zł),</w:t>
      </w:r>
    </w:p>
    <w:p w:rsidR="004462CD" w:rsidRDefault="004462CD" w:rsidP="004462CD">
      <w:pPr>
        <w:ind w:left="360"/>
        <w:jc w:val="both"/>
      </w:pPr>
      <w:r>
        <w:t xml:space="preserve">- budowa drogi wraz z odwodnieniem w przysiółku Ostojów-Dulęba – 30.000,00 zł </w:t>
      </w:r>
      <w:r w:rsidR="00A8709F">
        <w:br/>
      </w:r>
      <w:r>
        <w:t>(w ramach Funduszu Sołeckiego Sołectwa Ostojów),</w:t>
      </w:r>
    </w:p>
    <w:p w:rsidR="004462CD" w:rsidRDefault="004462CD" w:rsidP="004462CD">
      <w:pPr>
        <w:ind w:left="360"/>
        <w:jc w:val="both"/>
      </w:pPr>
      <w:r>
        <w:t>- przebudowa mostu w ciągu drogi gminnej nr 389001T na rzece Żarnówce – 50.000,00 zł.</w:t>
      </w:r>
    </w:p>
    <w:p w:rsidR="004462CD" w:rsidRDefault="004462CD" w:rsidP="004462CD">
      <w:pPr>
        <w:ind w:left="360"/>
        <w:jc w:val="both"/>
      </w:pPr>
    </w:p>
    <w:p w:rsidR="004462CD" w:rsidRPr="006F6A40" w:rsidRDefault="004462CD" w:rsidP="004462CD">
      <w:pPr>
        <w:ind w:left="360"/>
        <w:jc w:val="both"/>
        <w:rPr>
          <w:b/>
        </w:rPr>
      </w:pPr>
      <w:r w:rsidRPr="006F6A40">
        <w:rPr>
          <w:b/>
        </w:rPr>
        <w:t>Dział 630 – Turystyka</w:t>
      </w:r>
    </w:p>
    <w:p w:rsidR="004462CD" w:rsidRDefault="004462CD" w:rsidP="004462CD">
      <w:pPr>
        <w:ind w:left="360"/>
        <w:jc w:val="both"/>
      </w:pPr>
      <w:r>
        <w:t>Kwotę 2.000,00 zł</w:t>
      </w:r>
      <w:r w:rsidR="004E277C">
        <w:t xml:space="preserve"> </w:t>
      </w:r>
      <w:r>
        <w:t>zaplanowano na dotacje celowe w zakresie upowszechniania turystyki</w:t>
      </w:r>
      <w:r w:rsidR="004E277C">
        <w:t xml:space="preserve"> </w:t>
      </w:r>
      <w:r>
        <w:t>zlecone do wykonania podmiotom spoza sektora finansów publicznych.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>Wydatki inwestycyjne w kwocie</w:t>
      </w:r>
      <w:r w:rsidR="00FE152C">
        <w:t xml:space="preserve"> </w:t>
      </w:r>
      <w:r>
        <w:t>20.000,00 zł</w:t>
      </w:r>
      <w:r w:rsidR="004E277C">
        <w:t xml:space="preserve"> </w:t>
      </w:r>
      <w:r>
        <w:t>dotyczą rewitalizacji Suchedniowa poprzez zagospodarowanie terenu wokół zbiornika wodnego wraz z infrastrukturą towarzyszącą.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700 – Gospodarka mieszkaniowa</w:t>
      </w:r>
    </w:p>
    <w:p w:rsidR="004462CD" w:rsidRDefault="004462CD" w:rsidP="004462CD">
      <w:pPr>
        <w:ind w:left="360"/>
        <w:jc w:val="both"/>
      </w:pPr>
      <w:r>
        <w:t xml:space="preserve">Wydatki bieżące w wysokości </w:t>
      </w:r>
      <w:r w:rsidRPr="005538CD">
        <w:rPr>
          <w:b/>
        </w:rPr>
        <w:t>59.200,00</w:t>
      </w:r>
      <w:r>
        <w:t xml:space="preserve"> zł zostały przeznaczone na gospodarkę gruntami         i nieruchomościami. Środki zabezpieczono na administrację oraz utrzymanie lokali socjalnych i mieszkań komunalnych, sporządzenie operatów szacunkowych, opłaty geodezyjne związane z gospodarowaniem nieruchomościami. Wydatki majątkowe </w:t>
      </w:r>
      <w:r w:rsidR="0053740D">
        <w:br/>
      </w:r>
      <w:r>
        <w:t xml:space="preserve">w wysokości </w:t>
      </w:r>
      <w:r w:rsidRPr="00061A53">
        <w:rPr>
          <w:b/>
        </w:rPr>
        <w:t>80.000,00</w:t>
      </w:r>
      <w:r w:rsidR="0053740D">
        <w:rPr>
          <w:b/>
        </w:rPr>
        <w:t xml:space="preserve"> </w:t>
      </w:r>
      <w:r w:rsidRPr="00BC58D6">
        <w:rPr>
          <w:b/>
        </w:rPr>
        <w:t>zł</w:t>
      </w:r>
      <w:r>
        <w:t xml:space="preserve"> związane są z wykupem terenów pod planowane zadania inwestycyjne.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710 – Działalność usługowa</w:t>
      </w:r>
    </w:p>
    <w:p w:rsidR="004462CD" w:rsidRDefault="004462CD" w:rsidP="004462CD">
      <w:pPr>
        <w:ind w:left="360"/>
        <w:jc w:val="both"/>
      </w:pPr>
      <w:r>
        <w:t xml:space="preserve">Wydatki w wysokości </w:t>
      </w:r>
      <w:r w:rsidRPr="00395AA4">
        <w:rPr>
          <w:b/>
        </w:rPr>
        <w:t>2</w:t>
      </w:r>
      <w:r>
        <w:rPr>
          <w:b/>
        </w:rPr>
        <w:t>0.000</w:t>
      </w:r>
      <w:r>
        <w:t>,</w:t>
      </w:r>
      <w:r>
        <w:rPr>
          <w:b/>
        </w:rPr>
        <w:t>00</w:t>
      </w:r>
      <w:r w:rsidR="0053740D">
        <w:rPr>
          <w:b/>
        </w:rPr>
        <w:t xml:space="preserve"> </w:t>
      </w:r>
      <w:r w:rsidRPr="006B530F">
        <w:rPr>
          <w:b/>
        </w:rPr>
        <w:t>zł</w:t>
      </w:r>
      <w:r>
        <w:t xml:space="preserve"> są przeznaczone na opracowanie projektów decyzji </w:t>
      </w:r>
      <w:r w:rsidR="0053740D">
        <w:br/>
      </w:r>
      <w:r>
        <w:t>o warunkach zabudowy i inwestycji celu publicznego oraz na koszty związane ze zmianą Miejscowego Planu Zagospodarowania Przestrzennego.</w:t>
      </w:r>
    </w:p>
    <w:p w:rsidR="004462CD" w:rsidRDefault="004462CD" w:rsidP="004462CD">
      <w:pPr>
        <w:ind w:left="360"/>
        <w:jc w:val="both"/>
      </w:pPr>
      <w:r>
        <w:t xml:space="preserve">Kwota w wysokości </w:t>
      </w:r>
      <w:r w:rsidRPr="00395AA4">
        <w:rPr>
          <w:b/>
        </w:rPr>
        <w:t>15.200,00</w:t>
      </w:r>
      <w:r w:rsidR="0053740D">
        <w:rPr>
          <w:b/>
        </w:rPr>
        <w:t xml:space="preserve"> </w:t>
      </w:r>
      <w:r w:rsidRPr="006B530F">
        <w:rPr>
          <w:b/>
        </w:rPr>
        <w:t>zł</w:t>
      </w:r>
      <w:r>
        <w:t xml:space="preserve"> zabezpieczona została na utrzymanie grobów wojennych (15.000,00 zł środki z dotacji). </w:t>
      </w:r>
    </w:p>
    <w:p w:rsidR="004462CD" w:rsidRDefault="004462CD" w:rsidP="004462CD">
      <w:pPr>
        <w:pStyle w:val="Tekstpodstawowywcity"/>
        <w:jc w:val="both"/>
      </w:pPr>
    </w:p>
    <w:p w:rsidR="004462CD" w:rsidRDefault="004462CD" w:rsidP="004462CD">
      <w:pPr>
        <w:pStyle w:val="Nagwek2"/>
        <w:jc w:val="both"/>
      </w:pPr>
      <w:r>
        <w:t>Dział 750 – Administracja publiczna</w:t>
      </w:r>
    </w:p>
    <w:p w:rsidR="004462CD" w:rsidRDefault="004462CD" w:rsidP="004462CD">
      <w:pPr>
        <w:pStyle w:val="Tekstpodstawowywcity"/>
        <w:jc w:val="both"/>
      </w:pPr>
      <w:r>
        <w:t>Wydatki związane z administracją planowano na podstawie przewidywanego wykonania      w roku bieżącym i wniosków wydziałów organizacyjnych. Przy planowaniu płac  uwzględniony został schemat organizacyjny urzędu oraz nagrody  jubileuszowe i odprawy emerytalne.</w:t>
      </w:r>
    </w:p>
    <w:p w:rsidR="004462CD" w:rsidRDefault="004462CD" w:rsidP="004462CD">
      <w:pPr>
        <w:pStyle w:val="Tekstpodstawowywcity"/>
        <w:jc w:val="both"/>
      </w:pPr>
    </w:p>
    <w:p w:rsidR="004462CD" w:rsidRDefault="004462CD" w:rsidP="004462CD">
      <w:pPr>
        <w:pStyle w:val="Tekstpodstawowywcity"/>
        <w:jc w:val="both"/>
      </w:pPr>
      <w:r>
        <w:t xml:space="preserve">Wydatki w wysokości </w:t>
      </w:r>
      <w:r>
        <w:rPr>
          <w:b/>
        </w:rPr>
        <w:t>99.031,</w:t>
      </w:r>
      <w:r w:rsidRPr="006F0239">
        <w:rPr>
          <w:b/>
        </w:rPr>
        <w:t>00 zł</w:t>
      </w:r>
      <w:r>
        <w:t xml:space="preserve"> przeznaczone są na realizację zadań z zakresu administracji rządowej (środki w 100 % z dotacji). </w:t>
      </w:r>
    </w:p>
    <w:p w:rsidR="004462CD" w:rsidRPr="006F0239" w:rsidRDefault="004462CD" w:rsidP="004462CD">
      <w:pPr>
        <w:pStyle w:val="Tekstpodstawowywcity"/>
        <w:jc w:val="both"/>
        <w:rPr>
          <w:b/>
        </w:rPr>
      </w:pPr>
      <w:r>
        <w:t xml:space="preserve">Wydatki związane z obsługą Rady Miejskiej wynoszą </w:t>
      </w:r>
      <w:r w:rsidRPr="006F0239">
        <w:rPr>
          <w:b/>
        </w:rPr>
        <w:t>13</w:t>
      </w:r>
      <w:r>
        <w:rPr>
          <w:b/>
        </w:rPr>
        <w:t>2</w:t>
      </w:r>
      <w:r w:rsidRPr="006F0239">
        <w:rPr>
          <w:b/>
        </w:rPr>
        <w:t>.</w:t>
      </w:r>
      <w:r>
        <w:rPr>
          <w:b/>
        </w:rPr>
        <w:t>4</w:t>
      </w:r>
      <w:r w:rsidRPr="006F0239">
        <w:rPr>
          <w:b/>
        </w:rPr>
        <w:t>00,00 zł.</w:t>
      </w:r>
    </w:p>
    <w:p w:rsidR="004462CD" w:rsidRDefault="004462CD" w:rsidP="004462CD">
      <w:pPr>
        <w:pStyle w:val="Tekstpodstawowywcity"/>
        <w:jc w:val="both"/>
      </w:pPr>
      <w:r>
        <w:t xml:space="preserve">Zaplanowane wydatki w kwocie </w:t>
      </w:r>
      <w:r>
        <w:rPr>
          <w:b/>
        </w:rPr>
        <w:t>3.115.716,00</w:t>
      </w:r>
      <w:r w:rsidR="0053740D">
        <w:rPr>
          <w:b/>
        </w:rPr>
        <w:t xml:space="preserve"> </w:t>
      </w:r>
      <w:r w:rsidRPr="006F0239">
        <w:rPr>
          <w:b/>
        </w:rPr>
        <w:t>zł</w:t>
      </w:r>
      <w:r>
        <w:t xml:space="preserve"> związane są z funkcjonowaniem urzędu.     W ramach tych wydatków kwota 120.000,00 zł dotyczy realizacji zadania inwestycyjnego „Rozbudowa budynku Urzędu Miasta i Gminy Suchedniów o windę dla osób niepełnosprawnych wraz z remontem elewacji i zagospodarowania terenu – I etap wykonanie windy”.</w:t>
      </w:r>
    </w:p>
    <w:p w:rsidR="004462CD" w:rsidRDefault="004462CD" w:rsidP="004462CD">
      <w:pPr>
        <w:pStyle w:val="Tekstpodstawowywcity"/>
        <w:jc w:val="both"/>
      </w:pPr>
      <w:r>
        <w:lastRenderedPageBreak/>
        <w:t xml:space="preserve">Na wydatki związane z promocją Gminy przeznaczono kwotę </w:t>
      </w:r>
      <w:r w:rsidRPr="00B73680">
        <w:rPr>
          <w:b/>
        </w:rPr>
        <w:t>26.960</w:t>
      </w:r>
      <w:r w:rsidRPr="006F0239">
        <w:rPr>
          <w:b/>
        </w:rPr>
        <w:t>,00 zł.</w:t>
      </w:r>
      <w:r w:rsidR="00792888">
        <w:rPr>
          <w:b/>
        </w:rPr>
        <w:t xml:space="preserve"> </w:t>
      </w:r>
      <w:r>
        <w:t>Na nagrody konkursowe dla uczestników konkursu fotograficznego „Suchedniów oczami mieszkańców” zaplanowano środki w wysokości 1.500,00 zł. Kwota 25.460,00</w:t>
      </w:r>
      <w:r w:rsidR="00414C67">
        <w:t xml:space="preserve"> </w:t>
      </w:r>
      <w:r>
        <w:t>zł</w:t>
      </w:r>
      <w:r w:rsidR="00414C67">
        <w:t xml:space="preserve"> </w:t>
      </w:r>
      <w:r>
        <w:t>dotyczy pozostałych</w:t>
      </w:r>
      <w:r w:rsidR="00792888">
        <w:t xml:space="preserve"> </w:t>
      </w:r>
      <w:r>
        <w:t>wydatków</w:t>
      </w:r>
      <w:r w:rsidR="00792888">
        <w:t xml:space="preserve"> </w:t>
      </w:r>
      <w:r>
        <w:t>związanych z promocją Gminy.</w:t>
      </w:r>
    </w:p>
    <w:p w:rsidR="004462CD" w:rsidRDefault="004462CD" w:rsidP="004462CD">
      <w:pPr>
        <w:pStyle w:val="Tekstpodstawowywcity"/>
        <w:jc w:val="both"/>
      </w:pPr>
      <w:r>
        <w:t>W rozdziale 75095 –</w:t>
      </w:r>
      <w:r w:rsidR="00414C67">
        <w:t xml:space="preserve"> </w:t>
      </w:r>
      <w:r>
        <w:t xml:space="preserve">Pozostała działalność - kwota 29.000,00 zł związana jest </w:t>
      </w:r>
      <w:r>
        <w:br/>
        <w:t xml:space="preserve">z uiszczaniem składek członkowskich do związków, w których członkiem jest Gmina Suchedniów. Pozostałe wydatki w tym rozdziale dotyczą m. in. wypłat diet dla sołtysów </w:t>
      </w:r>
      <w:r w:rsidR="00792888">
        <w:br/>
      </w:r>
      <w:r>
        <w:t xml:space="preserve">i Przewodniczących Osiedli, wynagrodzenia za inkaso, opłat komorniczych, wydatków związanych z Radą Młodzieżową. </w:t>
      </w:r>
    </w:p>
    <w:p w:rsidR="004462CD" w:rsidRDefault="004462CD" w:rsidP="004462CD">
      <w:pPr>
        <w:pStyle w:val="Tekstpodstawowywcity"/>
        <w:jc w:val="both"/>
      </w:pPr>
    </w:p>
    <w:p w:rsidR="004462CD" w:rsidRDefault="004462CD" w:rsidP="004462CD">
      <w:pPr>
        <w:pStyle w:val="Tekstpodstawowywcity"/>
        <w:jc w:val="both"/>
      </w:pPr>
    </w:p>
    <w:p w:rsidR="004462CD" w:rsidRDefault="004462CD" w:rsidP="004462CD">
      <w:pPr>
        <w:pStyle w:val="Tekstpodstawowywcity"/>
        <w:jc w:val="both"/>
        <w:rPr>
          <w:b/>
        </w:rPr>
      </w:pPr>
      <w:r>
        <w:rPr>
          <w:b/>
        </w:rPr>
        <w:t>Dział 751 – Urzędy naczelnych organów władzy państwowej, kontroli i ochrony prawa oraz sądownictwa</w:t>
      </w:r>
    </w:p>
    <w:p w:rsidR="004462CD" w:rsidRDefault="004462CD" w:rsidP="004462CD">
      <w:pPr>
        <w:pStyle w:val="Tekstpodstawowywcity"/>
        <w:jc w:val="both"/>
      </w:pPr>
      <w:r>
        <w:t xml:space="preserve">Kwota </w:t>
      </w:r>
      <w:r>
        <w:rPr>
          <w:b/>
        </w:rPr>
        <w:t>2.</w:t>
      </w:r>
      <w:r w:rsidRPr="006F0239">
        <w:rPr>
          <w:b/>
        </w:rPr>
        <w:t>1</w:t>
      </w:r>
      <w:r>
        <w:rPr>
          <w:b/>
        </w:rPr>
        <w:t>83</w:t>
      </w:r>
      <w:r w:rsidRPr="006F0239">
        <w:rPr>
          <w:b/>
        </w:rPr>
        <w:t>,00 zł</w:t>
      </w:r>
      <w:r>
        <w:t xml:space="preserve"> przeznaczona jest na zadanie związane z prowadzeniem i aktualizacją stałego rejestru wyborców (środki w 100% z dotacji). </w:t>
      </w:r>
    </w:p>
    <w:p w:rsidR="004462CD" w:rsidRDefault="004462CD" w:rsidP="004462CD">
      <w:pPr>
        <w:pStyle w:val="Tekstpodstawowywcity"/>
        <w:jc w:val="both"/>
      </w:pPr>
    </w:p>
    <w:p w:rsidR="004462CD" w:rsidRDefault="004462CD" w:rsidP="004462CD">
      <w:pPr>
        <w:pStyle w:val="Nagwek2"/>
        <w:jc w:val="both"/>
      </w:pPr>
      <w:r>
        <w:t>Dział 754 – Bezpieczeństwo publiczne i ochrona przeciwpożarowa</w:t>
      </w:r>
    </w:p>
    <w:p w:rsidR="004462CD" w:rsidRDefault="004462CD" w:rsidP="004462CD">
      <w:pPr>
        <w:pStyle w:val="Nagwek2"/>
        <w:jc w:val="both"/>
        <w:rPr>
          <w:b w:val="0"/>
        </w:rPr>
      </w:pPr>
      <w:r>
        <w:rPr>
          <w:b w:val="0"/>
        </w:rPr>
        <w:t xml:space="preserve">Łączne wydatki </w:t>
      </w:r>
      <w:r w:rsidRPr="00D62A39">
        <w:rPr>
          <w:b w:val="0"/>
        </w:rPr>
        <w:t xml:space="preserve">w wysokości </w:t>
      </w:r>
      <w:r w:rsidRPr="00A907C2">
        <w:t>2</w:t>
      </w:r>
      <w:r>
        <w:t>09.824,22</w:t>
      </w:r>
      <w:r w:rsidR="00D3335B">
        <w:t xml:space="preserve"> </w:t>
      </w:r>
      <w:r w:rsidRPr="00A907C2">
        <w:t>zł</w:t>
      </w:r>
      <w:r w:rsidR="00D3335B">
        <w:t xml:space="preserve"> </w:t>
      </w:r>
      <w:r>
        <w:rPr>
          <w:b w:val="0"/>
        </w:rPr>
        <w:t xml:space="preserve">zaplanowano </w:t>
      </w:r>
      <w:r w:rsidRPr="00D62A39">
        <w:rPr>
          <w:b w:val="0"/>
        </w:rPr>
        <w:t xml:space="preserve">na zadania w zakresie bezpieczeństwa publicznego i ochrony </w:t>
      </w:r>
      <w:r>
        <w:rPr>
          <w:b w:val="0"/>
        </w:rPr>
        <w:t>przeciwpożarowej</w:t>
      </w:r>
      <w:r w:rsidRPr="00D62A39">
        <w:rPr>
          <w:b w:val="0"/>
        </w:rPr>
        <w:t xml:space="preserve">. Na </w:t>
      </w:r>
      <w:r>
        <w:rPr>
          <w:b w:val="0"/>
        </w:rPr>
        <w:t>ochotnicze straże pożarne przeznaczono kwotę 88.460,00</w:t>
      </w:r>
      <w:r w:rsidR="00D3335B">
        <w:rPr>
          <w:b w:val="0"/>
        </w:rPr>
        <w:t xml:space="preserve"> </w:t>
      </w:r>
      <w:r w:rsidRPr="00D62A39">
        <w:rPr>
          <w:b w:val="0"/>
        </w:rPr>
        <w:t xml:space="preserve">zł, </w:t>
      </w:r>
      <w:r>
        <w:rPr>
          <w:b w:val="0"/>
        </w:rPr>
        <w:t xml:space="preserve">na </w:t>
      </w:r>
      <w:r w:rsidRPr="00D62A39">
        <w:rPr>
          <w:b w:val="0"/>
        </w:rPr>
        <w:t>zarządzenie kryzysowe (rezerwa celowa)</w:t>
      </w:r>
      <w:r>
        <w:rPr>
          <w:b w:val="0"/>
        </w:rPr>
        <w:t xml:space="preserve"> 113</w:t>
      </w:r>
      <w:r w:rsidRPr="00D62A39">
        <w:rPr>
          <w:b w:val="0"/>
        </w:rPr>
        <w:t>.</w:t>
      </w:r>
      <w:r>
        <w:rPr>
          <w:b w:val="0"/>
        </w:rPr>
        <w:t>0</w:t>
      </w:r>
      <w:r w:rsidRPr="00D62A39">
        <w:rPr>
          <w:b w:val="0"/>
        </w:rPr>
        <w:t>00</w:t>
      </w:r>
      <w:r>
        <w:rPr>
          <w:b w:val="0"/>
        </w:rPr>
        <w:t xml:space="preserve">,00 </w:t>
      </w:r>
      <w:r w:rsidRPr="00D62A39">
        <w:rPr>
          <w:b w:val="0"/>
        </w:rPr>
        <w:t>zł</w:t>
      </w:r>
      <w:r>
        <w:rPr>
          <w:b w:val="0"/>
        </w:rPr>
        <w:t>, na obronę cywilną 100,00 zł (szkolenia).</w:t>
      </w:r>
    </w:p>
    <w:p w:rsidR="004462CD" w:rsidRDefault="004462CD" w:rsidP="004462CD">
      <w:pPr>
        <w:ind w:left="426" w:hanging="426"/>
        <w:jc w:val="both"/>
      </w:pPr>
      <w:r>
        <w:t xml:space="preserve">      W rozdziale 75495 – Pozostała działalność – wydatki w wysokości 6.094,22 zł dotyczą Funduszu Sołeckiego Sołectwa Ostojów i przeznaczone są na przebudowę ogrodzenia wokół strażnicy OSP Ostojów. Pozostałe wydatki dotyczą przeglądów budynków OSP.</w:t>
      </w:r>
    </w:p>
    <w:p w:rsidR="004462CD" w:rsidRDefault="004462CD" w:rsidP="004462CD">
      <w:pPr>
        <w:jc w:val="both"/>
      </w:pPr>
    </w:p>
    <w:p w:rsidR="004462CD" w:rsidRDefault="004462CD" w:rsidP="004462CD">
      <w:pPr>
        <w:pStyle w:val="Nagwek2"/>
        <w:jc w:val="both"/>
      </w:pPr>
      <w:r>
        <w:t>Dział 757 – Obsługa długu publicznego</w:t>
      </w:r>
    </w:p>
    <w:p w:rsidR="004462CD" w:rsidRDefault="004462CD" w:rsidP="004462CD">
      <w:pPr>
        <w:ind w:left="360"/>
        <w:jc w:val="both"/>
      </w:pPr>
      <w:r>
        <w:t xml:space="preserve">Kwota </w:t>
      </w:r>
      <w:r>
        <w:rPr>
          <w:b/>
        </w:rPr>
        <w:t>526.100,00</w:t>
      </w:r>
      <w:r w:rsidR="00792888">
        <w:rPr>
          <w:b/>
        </w:rPr>
        <w:t xml:space="preserve"> </w:t>
      </w:r>
      <w:r>
        <w:t xml:space="preserve">zł przeznaczona jest na spłatę odsetek od zaciągniętych  kredytów </w:t>
      </w:r>
      <w:r w:rsidR="00BD5C63">
        <w:br/>
      </w:r>
      <w:r>
        <w:t xml:space="preserve">w latach poprzednich oraz koszty bankowe i odsetki związane z planowanym kredytem </w:t>
      </w:r>
      <w:r w:rsidR="00223266">
        <w:br/>
      </w:r>
      <w:r>
        <w:t>na wkład własny do przedsięwzięć inwestycyjnych.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– 758 – Różne rozliczenia</w:t>
      </w:r>
    </w:p>
    <w:p w:rsidR="004462CD" w:rsidRPr="00D37DC8" w:rsidRDefault="004462CD" w:rsidP="004462CD">
      <w:pPr>
        <w:ind w:left="360"/>
        <w:jc w:val="both"/>
        <w:rPr>
          <w:b/>
        </w:rPr>
      </w:pPr>
      <w:r>
        <w:t xml:space="preserve">Zaplanowano rezerwę ogólną w wysokości </w:t>
      </w:r>
      <w:r>
        <w:rPr>
          <w:b/>
        </w:rPr>
        <w:t>50.000</w:t>
      </w:r>
      <w:r>
        <w:t>,</w:t>
      </w:r>
      <w:r>
        <w:rPr>
          <w:b/>
        </w:rPr>
        <w:t>00</w:t>
      </w:r>
      <w:r w:rsidR="00414C67">
        <w:rPr>
          <w:b/>
        </w:rPr>
        <w:t xml:space="preserve"> </w:t>
      </w:r>
      <w:r w:rsidRPr="00D37DC8">
        <w:rPr>
          <w:b/>
        </w:rPr>
        <w:t>zł.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– 801- Oświata i wychowanie</w:t>
      </w:r>
    </w:p>
    <w:p w:rsidR="004462CD" w:rsidRDefault="004462CD" w:rsidP="004462CD">
      <w:pPr>
        <w:ind w:left="360"/>
        <w:jc w:val="both"/>
      </w:pPr>
      <w:r>
        <w:t xml:space="preserve">Wydatki w dziale 801- Oświata i wychowanie - zaplanowano w wysokości </w:t>
      </w:r>
      <w:r>
        <w:rPr>
          <w:b/>
        </w:rPr>
        <w:t>17.785.994,00</w:t>
      </w:r>
      <w:r w:rsidR="00792888">
        <w:rPr>
          <w:b/>
        </w:rPr>
        <w:t xml:space="preserve"> </w:t>
      </w:r>
      <w:r>
        <w:rPr>
          <w:b/>
        </w:rPr>
        <w:t xml:space="preserve">zł. </w:t>
      </w:r>
      <w:r w:rsidRPr="00890858">
        <w:t>Wydatki bieżące</w:t>
      </w:r>
      <w:r w:rsidR="002A6284">
        <w:t xml:space="preserve"> </w:t>
      </w:r>
      <w:r w:rsidRPr="00673D42">
        <w:t>zaplanowano w wysokości 1</w:t>
      </w:r>
      <w:r>
        <w:t>3.974.494,</w:t>
      </w:r>
      <w:r w:rsidRPr="00673D42">
        <w:t xml:space="preserve">00 zł, wydatki majątkowe </w:t>
      </w:r>
      <w:r>
        <w:br/>
        <w:t>w kwocie 3.811.500,00</w:t>
      </w:r>
      <w:r w:rsidR="003419FA">
        <w:t xml:space="preserve"> </w:t>
      </w:r>
      <w:r w:rsidRPr="00673D42">
        <w:t>zł</w:t>
      </w:r>
      <w:r>
        <w:t xml:space="preserve">. Wynagrodzenia wraz z pochodnymi zaplanowano w wysokości 11.656.113,00 zł (kwota wyższa o 3.542.322,00 zł w stosunku do projektu na 2019r). </w:t>
      </w:r>
    </w:p>
    <w:p w:rsidR="004462CD" w:rsidRDefault="004462CD" w:rsidP="004462CD">
      <w:pPr>
        <w:ind w:left="360"/>
        <w:jc w:val="both"/>
      </w:pPr>
      <w:r>
        <w:t xml:space="preserve">Zaplanowana kwota wydatków bieżących 532.000,00 zł w rozdziale 80104 – Przedszkola -dotyczy dotacji dla niepublicznego przedszkola (Dwujęzyczne Niepubliczne Przedszkole „Planeta Dziecka”). Kwota dotacji jest wyższa w porównaniu do roku ubiegłego </w:t>
      </w:r>
      <w:r>
        <w:br/>
        <w:t xml:space="preserve">o 126.400,00 zł. Wzrost wynika z większej liczby dzieci, w tym z orzeczeniem </w:t>
      </w:r>
      <w:r>
        <w:br/>
        <w:t xml:space="preserve">o niepełnosprawności. Zwrot kosztów za dzieci z naszej gminy uczęszczające </w:t>
      </w:r>
      <w:r>
        <w:br/>
        <w:t xml:space="preserve">do placówek przedszkolnych na terenie innych j s t zaplanowano na poziomie 67.560,00 zł. Na dowóz dzieci do szkół przeznaczono kwotę 290.500,00 zł. </w:t>
      </w:r>
    </w:p>
    <w:p w:rsidR="004462CD" w:rsidRDefault="004462CD" w:rsidP="004462CD">
      <w:pPr>
        <w:ind w:left="360"/>
        <w:jc w:val="both"/>
      </w:pPr>
      <w:r>
        <w:t xml:space="preserve">W rozdziale 80195 – Pozostała działalność - kwotę 600,00 zł zaplanowano </w:t>
      </w:r>
      <w:r>
        <w:br/>
        <w:t>na wynagrodzenia bezosobowe związane z pracą Komisji Egzaminacyjnej (awans nauczycieli).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lastRenderedPageBreak/>
        <w:t xml:space="preserve">Wydatki majątkowe w rozdziale 80101 – Szkoły podstawowe - wynoszą łącznie </w:t>
      </w:r>
      <w:r w:rsidRPr="000D0424">
        <w:rPr>
          <w:b/>
        </w:rPr>
        <w:t>3.811.500,00</w:t>
      </w:r>
      <w:r w:rsidR="003419FA">
        <w:rPr>
          <w:b/>
        </w:rPr>
        <w:t xml:space="preserve"> </w:t>
      </w:r>
      <w:r w:rsidRPr="00F67FA6">
        <w:rPr>
          <w:b/>
        </w:rPr>
        <w:t>zł</w:t>
      </w:r>
      <w:r w:rsidRPr="00BE0233">
        <w:rPr>
          <w:b/>
        </w:rPr>
        <w:t>.</w:t>
      </w:r>
      <w:r>
        <w:tab/>
        <w:t>Kwota 3.526.000,00</w:t>
      </w:r>
      <w:r w:rsidR="003419FA">
        <w:t xml:space="preserve"> </w:t>
      </w:r>
      <w:r>
        <w:t xml:space="preserve">zł przeznaczona jest na rozbudowę wraz </w:t>
      </w:r>
      <w:r>
        <w:br/>
        <w:t xml:space="preserve">z zagospodarowaniem terenu szkoły przy ul. Szarych Szeregów 6 w Suchedniowie. </w:t>
      </w:r>
    </w:p>
    <w:p w:rsidR="004462CD" w:rsidRDefault="004462CD" w:rsidP="004462CD">
      <w:pPr>
        <w:ind w:left="360"/>
        <w:jc w:val="both"/>
      </w:pPr>
      <w:r>
        <w:t>Na to przedsięwzięcie</w:t>
      </w:r>
      <w:r w:rsidR="002A6284">
        <w:t xml:space="preserve"> </w:t>
      </w:r>
      <w:r>
        <w:t>zaplanowano dofinansowanie z UE w wysokości 317.505,04 zł oraz ze środków Funduszu Rozwoju Kultury Fizycznej 1.000.000,00 zł.</w:t>
      </w:r>
    </w:p>
    <w:p w:rsidR="004462CD" w:rsidRDefault="004462CD" w:rsidP="004462CD">
      <w:pPr>
        <w:ind w:left="360"/>
        <w:jc w:val="both"/>
      </w:pPr>
      <w:r>
        <w:t>Wydatki na zadanie inwestycyjne „Przebudowa i termomodernizacja budynku szkoły przy ul. Szarych Szeregów 6 w Suchedniowie” w zakresie termomodernizacji wynoszą 220.000,00</w:t>
      </w:r>
      <w:r w:rsidR="003419FA">
        <w:t xml:space="preserve"> </w:t>
      </w:r>
      <w:r>
        <w:t>zł.</w:t>
      </w:r>
    </w:p>
    <w:p w:rsidR="004462CD" w:rsidRDefault="004462CD" w:rsidP="004462CD">
      <w:pPr>
        <w:ind w:left="360"/>
        <w:jc w:val="both"/>
      </w:pPr>
      <w:r>
        <w:t xml:space="preserve">Wydatki na zakupy inwestycyjne w wysokości 30.000,00 zł dotyczą zakupu pieca CO </w:t>
      </w:r>
      <w:r w:rsidR="00520C70">
        <w:br/>
      </w:r>
      <w:r>
        <w:t>do SSP w Ostojowie.</w:t>
      </w:r>
    </w:p>
    <w:p w:rsidR="004462CD" w:rsidRDefault="004462CD" w:rsidP="004462CD">
      <w:pPr>
        <w:ind w:left="360"/>
        <w:jc w:val="both"/>
      </w:pPr>
      <w:r>
        <w:t>W rozdziale 80148 – Stołówki szkolne i przedszkolne –zaplanowano wydatki majątkowe w wysokości 35.500,00 zł</w:t>
      </w:r>
      <w:r w:rsidR="002A6284">
        <w:t xml:space="preserve"> </w:t>
      </w:r>
      <w:r>
        <w:t>na zakup pieca konwekcyjno-parowego i wentylatora do ciągu kuchennego w Przedszkolu Samorządowym w Suchedniowie.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851 – Ochrona zdrowia</w:t>
      </w:r>
    </w:p>
    <w:p w:rsidR="004462CD" w:rsidRDefault="004462CD" w:rsidP="004462CD">
      <w:pPr>
        <w:pStyle w:val="Tekstpodstawowywcity"/>
        <w:jc w:val="both"/>
      </w:pPr>
      <w:r>
        <w:t xml:space="preserve">Zaplanowane wydatki w kwocie </w:t>
      </w:r>
      <w:r w:rsidRPr="006F0239">
        <w:rPr>
          <w:b/>
        </w:rPr>
        <w:t>1</w:t>
      </w:r>
      <w:r>
        <w:rPr>
          <w:b/>
        </w:rPr>
        <w:t>90.845,00</w:t>
      </w:r>
      <w:r w:rsidR="00520C70">
        <w:rPr>
          <w:b/>
        </w:rPr>
        <w:t xml:space="preserve"> </w:t>
      </w:r>
      <w:r w:rsidRPr="006F0239">
        <w:rPr>
          <w:b/>
        </w:rPr>
        <w:t>zł</w:t>
      </w:r>
      <w:r>
        <w:t xml:space="preserve"> przeznaczono na program profilaktyki </w:t>
      </w:r>
      <w:r w:rsidR="00520C70">
        <w:br/>
      </w:r>
      <w:r>
        <w:t xml:space="preserve">i rozwiązywania problemów alkoholowych oraz na program przeciwdziałania narkomanii. </w:t>
      </w:r>
    </w:p>
    <w:p w:rsidR="004462CD" w:rsidRDefault="004462CD" w:rsidP="004462CD">
      <w:pPr>
        <w:pStyle w:val="Tekstpodstawowywcity"/>
        <w:jc w:val="both"/>
      </w:pPr>
      <w:r>
        <w:t>Środki własne Gminy na realizację programów zdrowotnych zaplanowano w kwocie 15.500,00 zł. Na przegląd budynku przychodni przewidziano kwotę 1.000,00 zł.</w:t>
      </w:r>
    </w:p>
    <w:p w:rsidR="004462CD" w:rsidRDefault="004462CD" w:rsidP="004462CD">
      <w:pPr>
        <w:pStyle w:val="Tekstpodstawowywcity"/>
        <w:jc w:val="both"/>
      </w:pPr>
    </w:p>
    <w:p w:rsidR="004462CD" w:rsidRDefault="004462CD" w:rsidP="004462CD">
      <w:pPr>
        <w:pStyle w:val="Nagwek2"/>
        <w:jc w:val="both"/>
      </w:pPr>
      <w:r>
        <w:t>Dział 852 – Pomoc społeczna</w:t>
      </w:r>
    </w:p>
    <w:p w:rsidR="004462CD" w:rsidRDefault="004462CD" w:rsidP="004462CD">
      <w:pPr>
        <w:ind w:left="360"/>
        <w:jc w:val="both"/>
      </w:pPr>
      <w:r>
        <w:t xml:space="preserve">Na zadania w zakresie pomocy społecznej zabezpieczono kwotę </w:t>
      </w:r>
      <w:r>
        <w:rPr>
          <w:b/>
        </w:rPr>
        <w:t>2</w:t>
      </w:r>
      <w:r w:rsidRPr="00F0508D">
        <w:rPr>
          <w:b/>
        </w:rPr>
        <w:t>.</w:t>
      </w:r>
      <w:r>
        <w:rPr>
          <w:b/>
        </w:rPr>
        <w:t>455.577</w:t>
      </w:r>
      <w:r w:rsidRPr="00F0508D">
        <w:rPr>
          <w:b/>
        </w:rPr>
        <w:t>,00 zł</w:t>
      </w:r>
      <w:r>
        <w:rPr>
          <w:b/>
        </w:rPr>
        <w:t>,</w:t>
      </w:r>
      <w:r>
        <w:t xml:space="preserve"> w tym:</w:t>
      </w: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na pokrycie kosztów skierowania osób do domów pomocy społecznej 693.000,00 zł,</w:t>
      </w:r>
    </w:p>
    <w:p w:rsidR="004462CD" w:rsidRPr="00D64B25" w:rsidRDefault="004462CD" w:rsidP="004462CD">
      <w:pPr>
        <w:ind w:left="360"/>
        <w:jc w:val="both"/>
        <w:rPr>
          <w:i/>
        </w:rPr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kwota 1.500,00 zł zaplanowana na pracę zespołów interdyscyplinarnych,</w:t>
      </w:r>
    </w:p>
    <w:p w:rsidR="004462CD" w:rsidRDefault="004462CD" w:rsidP="004462CD">
      <w:pPr>
        <w:pStyle w:val="Akapitzlist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składki na ubezpieczenia zdrowotne opłacane za osoby pobierające niektóre świadczenia z pomocy społeczne</w:t>
      </w:r>
      <w:r w:rsidR="00C20F6F">
        <w:t xml:space="preserve"> </w:t>
      </w:r>
      <w:r>
        <w:t>oraz za osoby uczestniczące w zajęciach w centrum integracji</w:t>
      </w:r>
      <w:r w:rsidR="00C20F6F">
        <w:t xml:space="preserve"> </w:t>
      </w:r>
      <w:r>
        <w:t>społecznej 36.586,00 zł</w:t>
      </w:r>
      <w:r w:rsidR="003419FA">
        <w:t xml:space="preserve"> </w:t>
      </w:r>
      <w:r>
        <w:t>(100% z dotacji),</w:t>
      </w:r>
    </w:p>
    <w:p w:rsidR="004462CD" w:rsidRDefault="004462CD" w:rsidP="004462CD">
      <w:pPr>
        <w:ind w:left="720"/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zasiłki okresowe, celowe i pomoc w naturze oraz składki na ubezpieczenia emerytalne </w:t>
      </w:r>
      <w:r>
        <w:br/>
        <w:t>i rentowe 155.143,00 zł (w tym: środki z dotacji § 2030 – 77.143,00 zł</w:t>
      </w:r>
      <w:r w:rsidR="00C20F6F">
        <w:t xml:space="preserve"> </w:t>
      </w:r>
      <w:r>
        <w:t>oraz środki własne w wysokości 78.000,00 zł),</w:t>
      </w:r>
    </w:p>
    <w:p w:rsidR="004462CD" w:rsidRDefault="004462CD" w:rsidP="004462CD">
      <w:pPr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dodatki mieszkaniowe – 50.000,00 zł (środki własne),</w:t>
      </w:r>
    </w:p>
    <w:p w:rsidR="004462CD" w:rsidRDefault="004462CD" w:rsidP="004462CD">
      <w:pPr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zasiłki stałe 324.756,00 zł (100 % z dotacji § 2030); natomiast kwotę 2.000,00 zł zabezpieczono na zwroty nienależnie pobranych świadczeń w latach poprzednich,</w:t>
      </w:r>
    </w:p>
    <w:p w:rsidR="004462CD" w:rsidRDefault="004462CD" w:rsidP="004462CD">
      <w:pPr>
        <w:ind w:left="720"/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ośrodki pomocy społecznej – 717.830,00 zł (w tym 64.614,00 zł stanowią środki </w:t>
      </w:r>
      <w:r>
        <w:br/>
        <w:t>z dotacji § 2030),</w:t>
      </w:r>
    </w:p>
    <w:p w:rsidR="004462CD" w:rsidRDefault="004462CD" w:rsidP="004462CD">
      <w:pPr>
        <w:pStyle w:val="Akapitzlist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jednostki specjalistycznego poradnictwa, mieszkania chronione i ośrodki interwencji kryzysowej – 2.000,00 zł,</w:t>
      </w:r>
    </w:p>
    <w:p w:rsidR="004462CD" w:rsidRDefault="004462CD" w:rsidP="004462CD">
      <w:pPr>
        <w:ind w:left="720"/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usługi opiekuńcze 274.237,00 zł, w tym kwota dotacji 2.137,00 zł przeznaczona </w:t>
      </w:r>
      <w:r>
        <w:br/>
        <w:t xml:space="preserve">na specjalistyczne usługi opiekuńcze,  </w:t>
      </w:r>
    </w:p>
    <w:p w:rsidR="004462CD" w:rsidRDefault="004462CD" w:rsidP="004462CD">
      <w:pPr>
        <w:ind w:left="720"/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pomoc w zakresie dożywiania 198.525,00 zł - środki własne stanowią 80.000,00 zł; </w:t>
      </w:r>
      <w:r>
        <w:br/>
        <w:t>z dotacji § 2030 – 118.525,00 zł.</w:t>
      </w:r>
    </w:p>
    <w:p w:rsidR="004462CD" w:rsidRDefault="004462CD" w:rsidP="004462CD">
      <w:pPr>
        <w:ind w:left="720"/>
        <w:jc w:val="both"/>
      </w:pPr>
    </w:p>
    <w:p w:rsidR="004462CD" w:rsidRPr="006D36EA" w:rsidRDefault="004462CD" w:rsidP="004462CD">
      <w:pPr>
        <w:pStyle w:val="Nagwek2"/>
        <w:jc w:val="both"/>
      </w:pPr>
      <w:r>
        <w:t>Dział 854 – Edukacyjna opieka wychowawcza</w:t>
      </w:r>
    </w:p>
    <w:p w:rsidR="004462CD" w:rsidRDefault="004462CD" w:rsidP="004462CD">
      <w:pPr>
        <w:ind w:left="360"/>
        <w:jc w:val="both"/>
      </w:pPr>
      <w:r>
        <w:t xml:space="preserve">W dziale 854 zaplanowano wydatki w wysokości 462.961,00 zł z przeznaczeniem </w:t>
      </w:r>
      <w:r>
        <w:br/>
        <w:t xml:space="preserve">na funkcjonowanie świetlic szkolnych, dokształcanie i doskonalenie nauczycieli 2.672,00 zł oraz 8.000,00 zł na stypendia dla uczniów. 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  <w:rPr>
          <w:b/>
        </w:rPr>
      </w:pPr>
      <w:r>
        <w:rPr>
          <w:b/>
        </w:rPr>
        <w:t>Dział 855 – Rodzina</w:t>
      </w:r>
    </w:p>
    <w:p w:rsidR="004462CD" w:rsidRDefault="004462CD" w:rsidP="004462CD">
      <w:pPr>
        <w:ind w:left="360"/>
        <w:jc w:val="both"/>
      </w:pPr>
      <w:r>
        <w:t xml:space="preserve">Na zadania związane z rodziną zaplanowano kwotę w wysokości </w:t>
      </w:r>
      <w:r w:rsidRPr="000A5F05">
        <w:rPr>
          <w:b/>
        </w:rPr>
        <w:t>11.3</w:t>
      </w:r>
      <w:r>
        <w:rPr>
          <w:b/>
        </w:rPr>
        <w:t>7</w:t>
      </w:r>
      <w:r w:rsidRPr="000A5F05">
        <w:rPr>
          <w:b/>
        </w:rPr>
        <w:t>5.038,00</w:t>
      </w:r>
      <w:r w:rsidR="00364F88">
        <w:rPr>
          <w:b/>
        </w:rPr>
        <w:t xml:space="preserve"> </w:t>
      </w:r>
      <w:r w:rsidRPr="00A003FA">
        <w:rPr>
          <w:b/>
        </w:rPr>
        <w:t>zł</w:t>
      </w:r>
      <w:r>
        <w:rPr>
          <w:b/>
        </w:rPr>
        <w:t xml:space="preserve">, </w:t>
      </w:r>
      <w:r w:rsidR="00364F88">
        <w:rPr>
          <w:b/>
        </w:rPr>
        <w:br/>
      </w:r>
      <w:r>
        <w:t>w tym:</w:t>
      </w:r>
    </w:p>
    <w:p w:rsidR="004462CD" w:rsidRDefault="004462CD" w:rsidP="004462CD">
      <w:pPr>
        <w:ind w:left="360"/>
        <w:jc w:val="both"/>
      </w:pPr>
      <w:r>
        <w:t>- kwota 7.408.202,00</w:t>
      </w:r>
      <w:r w:rsidR="00364F88">
        <w:t xml:space="preserve"> </w:t>
      </w:r>
      <w:r>
        <w:t xml:space="preserve">zł na świadczenie wychowawcze (100 % z dotacji); związane </w:t>
      </w:r>
      <w:r w:rsidR="005546D1">
        <w:br/>
      </w:r>
      <w:r>
        <w:t>z realizacją rządowego programu „Rodzina 500 plus” oraz „Dobry Start”; kwota 3.500,00 zł dotyczy zwrotów nienależnie pobranych</w:t>
      </w:r>
      <w:r w:rsidR="005546D1">
        <w:t xml:space="preserve"> </w:t>
      </w:r>
      <w:r>
        <w:t xml:space="preserve">świadczeń w latach poprzednich wraz </w:t>
      </w:r>
      <w:r w:rsidR="005546D1">
        <w:br/>
      </w:r>
      <w:r>
        <w:t>z odsetkami,</w:t>
      </w:r>
    </w:p>
    <w:p w:rsidR="004462CD" w:rsidRDefault="004462CD" w:rsidP="004462CD">
      <w:pPr>
        <w:ind w:left="360"/>
        <w:jc w:val="both"/>
      </w:pPr>
      <w:r>
        <w:t xml:space="preserve">- świadczenia rodzinne, świadczenie z funduszu alimentacyjnego oraz składki </w:t>
      </w:r>
      <w:r>
        <w:br/>
        <w:t>na ubezpieczenia emerytalne i rentowe z ubezpieczenia społecznego 3.354.694,00 zł</w:t>
      </w:r>
      <w:r>
        <w:br/>
        <w:t xml:space="preserve">(100% z dotacji); kwota 7.500,00 zł dotyczy zwrotów nienależnie pobranych świadczeń </w:t>
      </w:r>
      <w:r>
        <w:br/>
        <w:t>w latach poprzednich wraz z odsetkami,</w:t>
      </w:r>
    </w:p>
    <w:p w:rsidR="004462CD" w:rsidRDefault="004462CD" w:rsidP="004462CD">
      <w:pPr>
        <w:ind w:left="360"/>
        <w:jc w:val="both"/>
      </w:pPr>
      <w:r>
        <w:t xml:space="preserve">- na wspieranie rodziny zabezpieczono 357.797,00 zł, w tym środki własne 77.061,00 zł, </w:t>
      </w:r>
      <w:r w:rsidR="005546D1">
        <w:br/>
      </w:r>
      <w:r>
        <w:t>z dotacji 280.736,00 zł,</w:t>
      </w:r>
    </w:p>
    <w:p w:rsidR="004462CD" w:rsidRDefault="004462CD" w:rsidP="004462CD">
      <w:pPr>
        <w:ind w:left="360"/>
        <w:jc w:val="both"/>
      </w:pPr>
      <w:r>
        <w:t>- kwota 80.000,00 zł dotyczy wydatków na dzieci w rodzinach zastępczych,</w:t>
      </w:r>
    </w:p>
    <w:p w:rsidR="004462CD" w:rsidRDefault="004462CD" w:rsidP="004462CD">
      <w:pPr>
        <w:ind w:left="360"/>
        <w:jc w:val="both"/>
      </w:pPr>
      <w:r>
        <w:t>- na działalność placówek opiekuńczo-wychowawczych zabezpieczono kwotę 143.000,00 zł,</w:t>
      </w:r>
    </w:p>
    <w:p w:rsidR="004462CD" w:rsidRDefault="004462CD" w:rsidP="004462CD">
      <w:pPr>
        <w:ind w:left="360"/>
        <w:jc w:val="both"/>
      </w:pPr>
      <w:r>
        <w:t>- składki na ubezpieczenie zdrowotne opłacane za osoby pobierające niektóre świadczenia rodzinne – 20.345,00 zł (100% dotacji).</w:t>
      </w:r>
    </w:p>
    <w:p w:rsidR="004462CD" w:rsidRPr="00A003FA" w:rsidRDefault="004462CD" w:rsidP="004462CD">
      <w:pPr>
        <w:ind w:left="360"/>
        <w:jc w:val="both"/>
      </w:pPr>
    </w:p>
    <w:p w:rsidR="004462CD" w:rsidRPr="006D36EA" w:rsidRDefault="004462CD" w:rsidP="004462CD">
      <w:pPr>
        <w:pStyle w:val="Nagwek2"/>
        <w:jc w:val="both"/>
      </w:pPr>
      <w:r>
        <w:t>Dział 900 – Gospodarka komunalna i ochrona środowiska</w:t>
      </w:r>
    </w:p>
    <w:p w:rsidR="004462CD" w:rsidRDefault="004462CD" w:rsidP="004462CD">
      <w:pPr>
        <w:ind w:left="360"/>
        <w:jc w:val="both"/>
      </w:pPr>
      <w:r>
        <w:t xml:space="preserve">Wydatki w dziale 900 - Gospodarka komunalna i ochrona środowiska - zaplanowano             w wysokości </w:t>
      </w:r>
      <w:r w:rsidRPr="00901084">
        <w:rPr>
          <w:b/>
        </w:rPr>
        <w:t>5.</w:t>
      </w:r>
      <w:r>
        <w:rPr>
          <w:b/>
        </w:rPr>
        <w:t>819.947,44</w:t>
      </w:r>
      <w:r w:rsidR="00364F88">
        <w:rPr>
          <w:b/>
        </w:rPr>
        <w:t xml:space="preserve"> </w:t>
      </w:r>
      <w:r w:rsidRPr="00E10D9C">
        <w:rPr>
          <w:b/>
        </w:rPr>
        <w:t>zł</w:t>
      </w:r>
      <w:r>
        <w:t>.</w:t>
      </w:r>
    </w:p>
    <w:p w:rsidR="004462CD" w:rsidRDefault="004462CD" w:rsidP="004462CD">
      <w:pPr>
        <w:ind w:left="360"/>
        <w:jc w:val="both"/>
      </w:pPr>
      <w:r>
        <w:t xml:space="preserve">Na gospodarkę ściekową i ochronę wód przeznaczono kwotę </w:t>
      </w:r>
      <w:r w:rsidRPr="00DD71F2">
        <w:rPr>
          <w:b/>
        </w:rPr>
        <w:t>3.</w:t>
      </w:r>
      <w:r>
        <w:rPr>
          <w:b/>
        </w:rPr>
        <w:t>443</w:t>
      </w:r>
      <w:r w:rsidRPr="00DD71F2">
        <w:rPr>
          <w:b/>
        </w:rPr>
        <w:t>.334,44</w:t>
      </w:r>
      <w:r w:rsidR="00364F88">
        <w:rPr>
          <w:b/>
        </w:rPr>
        <w:t xml:space="preserve"> </w:t>
      </w:r>
      <w:r w:rsidRPr="00A95DA3">
        <w:rPr>
          <w:b/>
        </w:rPr>
        <w:t>zł</w:t>
      </w:r>
      <w:r>
        <w:t>. Wydatki bieżące wynoszą 1.825.860,00 zł (wydatki UMiG – 33.620,00 zł; realizowane przez jednostkę budżetową ZGK – 1.792.240,00</w:t>
      </w:r>
      <w:r w:rsidR="005F54A2">
        <w:t xml:space="preserve"> </w:t>
      </w:r>
      <w:r>
        <w:t xml:space="preserve">zł). </w:t>
      </w:r>
    </w:p>
    <w:p w:rsidR="004462CD" w:rsidRDefault="004462CD" w:rsidP="004462CD">
      <w:pPr>
        <w:ind w:left="360"/>
        <w:jc w:val="both"/>
      </w:pPr>
      <w:r>
        <w:t>Na wydatki majątkowe w tym zakresie zaplanowano kwotę 1.617.474,44</w:t>
      </w:r>
      <w:r w:rsidR="005F54A2">
        <w:t xml:space="preserve"> </w:t>
      </w:r>
      <w:r>
        <w:t xml:space="preserve">zł. Wydatki </w:t>
      </w:r>
      <w:r w:rsidR="005546D1">
        <w:br/>
      </w:r>
      <w:r>
        <w:t>te dotyczą zadania inwestycyjnego realizowanego przez UM i G „Przebudowa sieci kanalizacyjnej i wodociągowej  w ul.</w:t>
      </w:r>
      <w:r w:rsidR="005546D1">
        <w:t xml:space="preserve"> </w:t>
      </w:r>
      <w:r>
        <w:t>Powstańców 1863 r. i ul. Krótkiej w Suchedniowie</w:t>
      </w:r>
      <w:r w:rsidR="005F54A2">
        <w:t>”</w:t>
      </w:r>
      <w:r>
        <w:t>.</w:t>
      </w:r>
    </w:p>
    <w:p w:rsidR="004462CD" w:rsidRDefault="004462CD" w:rsidP="004462CD">
      <w:pPr>
        <w:ind w:left="360"/>
        <w:jc w:val="both"/>
      </w:pPr>
      <w:r>
        <w:t>W ramach wydatków bieżących UM</w:t>
      </w:r>
      <w:r w:rsidR="005546D1">
        <w:t xml:space="preserve"> </w:t>
      </w:r>
      <w:r>
        <w:t>i</w:t>
      </w:r>
      <w:r w:rsidR="005546D1">
        <w:t xml:space="preserve"> </w:t>
      </w:r>
      <w:r>
        <w:t>G zaplanowano środki na operaty wodno-prawne, odprowadzenie wód deszczowych, utrzymanie zdrojów (ul. Stokowiec, Ostojów), opłaty za użytkowanie gruntów pod wodami, opłaty za usługi wodne do PGW Wody Polskie.</w:t>
      </w:r>
    </w:p>
    <w:p w:rsidR="004462CD" w:rsidRDefault="004462CD" w:rsidP="004462CD">
      <w:pPr>
        <w:ind w:left="360"/>
        <w:jc w:val="both"/>
      </w:pPr>
      <w:r>
        <w:t>Na zadania inwestycyjne związane z przebudową sieci kanalizacyjnej i wodociągowej zaplanowano dofinansowanie z UE – 727.863,00</w:t>
      </w:r>
      <w:r w:rsidR="005F54A2">
        <w:t xml:space="preserve"> </w:t>
      </w:r>
      <w:r>
        <w:t>zł.</w:t>
      </w:r>
    </w:p>
    <w:p w:rsidR="004462CD" w:rsidRDefault="004462CD" w:rsidP="004462CD">
      <w:pPr>
        <w:ind w:left="360"/>
        <w:jc w:val="both"/>
      </w:pPr>
    </w:p>
    <w:p w:rsidR="004462CD" w:rsidRPr="006F0239" w:rsidRDefault="004462CD" w:rsidP="004462CD">
      <w:pPr>
        <w:ind w:left="360"/>
        <w:jc w:val="both"/>
        <w:rPr>
          <w:b/>
        </w:rPr>
      </w:pPr>
      <w:r>
        <w:t xml:space="preserve">Wydatki na funkcjonowanie systemu gospodarowania odpadami komunalnymi wynoszą </w:t>
      </w:r>
      <w:r w:rsidRPr="006E00A4">
        <w:rPr>
          <w:b/>
        </w:rPr>
        <w:t>897.659,00</w:t>
      </w:r>
      <w:r w:rsidR="005F54A2">
        <w:rPr>
          <w:b/>
        </w:rPr>
        <w:t xml:space="preserve"> </w:t>
      </w:r>
      <w:r w:rsidRPr="006F0239">
        <w:rPr>
          <w:b/>
        </w:rPr>
        <w:t>zł.</w:t>
      </w:r>
    </w:p>
    <w:p w:rsidR="004462CD" w:rsidRPr="006F0239" w:rsidRDefault="004462CD" w:rsidP="004462CD">
      <w:pPr>
        <w:ind w:left="360"/>
        <w:jc w:val="both"/>
        <w:rPr>
          <w:b/>
        </w:rPr>
      </w:pPr>
    </w:p>
    <w:p w:rsidR="004462CD" w:rsidRDefault="004462CD" w:rsidP="004462CD">
      <w:pPr>
        <w:ind w:left="360"/>
        <w:jc w:val="both"/>
      </w:pPr>
      <w:r>
        <w:t xml:space="preserve">W rozdziale 90003 - Oczyszczanie miast i wsi - zaplanowano kwotę </w:t>
      </w:r>
      <w:r w:rsidRPr="006E00A4">
        <w:rPr>
          <w:b/>
        </w:rPr>
        <w:t>285.294</w:t>
      </w:r>
      <w:r w:rsidRPr="006F0239">
        <w:rPr>
          <w:b/>
        </w:rPr>
        <w:t>,00 zł.</w:t>
      </w:r>
      <w:r>
        <w:t xml:space="preserve"> Plan wydatków ZGK stanowi 275.294,00 zł, plan UM i G – 10.000,00 zł.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Na wydatki związane z utrzymaniem zieleni zaplanowano kwotę </w:t>
      </w:r>
      <w:r w:rsidRPr="00CD56DD">
        <w:rPr>
          <w:b/>
        </w:rPr>
        <w:t>638.660,</w:t>
      </w:r>
      <w:r w:rsidRPr="006F0239">
        <w:rPr>
          <w:b/>
        </w:rPr>
        <w:t>00 zł</w:t>
      </w:r>
      <w:r>
        <w:t>; plan ZGK – 632.660,00 zł, plan UM i G – 6.000,00 zł.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lastRenderedPageBreak/>
        <w:t xml:space="preserve">Wydatki związane z programem opieki nad zwierzętami bezdomnymi oraz zapobiegania bezdomności zwierząt wynoszą </w:t>
      </w:r>
      <w:r>
        <w:rPr>
          <w:b/>
        </w:rPr>
        <w:t>65</w:t>
      </w:r>
      <w:r w:rsidRPr="006F0239">
        <w:rPr>
          <w:b/>
        </w:rPr>
        <w:t>.000,00 zł.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Na oświetlenie ulic, placów i dróg przeznaczono kwotę </w:t>
      </w:r>
      <w:r w:rsidRPr="00C9205E">
        <w:rPr>
          <w:b/>
        </w:rPr>
        <w:t>456.000,00</w:t>
      </w:r>
      <w:r w:rsidR="00196DDA">
        <w:rPr>
          <w:b/>
        </w:rPr>
        <w:t xml:space="preserve"> </w:t>
      </w:r>
      <w:r w:rsidRPr="006F0239">
        <w:rPr>
          <w:b/>
        </w:rPr>
        <w:t>zł</w:t>
      </w:r>
      <w:r w:rsidRPr="006F0239">
        <w:t xml:space="preserve">, </w:t>
      </w:r>
      <w:r>
        <w:t xml:space="preserve">w tym: utrzymanie </w:t>
      </w:r>
      <w:r w:rsidR="00F10713">
        <w:br/>
      </w:r>
      <w:r>
        <w:t>i konserwacja oświetlenia ulicznego – 303.000,00 zł, zakup energii elektrycznej – 150.000,00 zł, naprawy oświetlenia – 3.000,00 zł.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>W rozdziale 90026 – Pozostałe działania związane z gospodarką odpadami - zaplanowano środki</w:t>
      </w:r>
      <w:r w:rsidR="00F10713">
        <w:t xml:space="preserve"> </w:t>
      </w:r>
      <w:r>
        <w:t>w</w:t>
      </w:r>
      <w:r w:rsidR="00F10713">
        <w:t xml:space="preserve"> </w:t>
      </w:r>
      <w:r>
        <w:t>wysokości</w:t>
      </w:r>
      <w:r w:rsidR="00B730ED">
        <w:t xml:space="preserve"> </w:t>
      </w:r>
      <w:r w:rsidRPr="00547A5E">
        <w:rPr>
          <w:b/>
        </w:rPr>
        <w:t>18.000,00</w:t>
      </w:r>
      <w:r w:rsidR="00196DDA">
        <w:rPr>
          <w:b/>
        </w:rPr>
        <w:t xml:space="preserve"> </w:t>
      </w:r>
      <w:r w:rsidRPr="006F0239">
        <w:rPr>
          <w:b/>
        </w:rPr>
        <w:t>zł</w:t>
      </w:r>
      <w:r>
        <w:t>.</w:t>
      </w:r>
      <w:r w:rsidR="00196DDA">
        <w:t xml:space="preserve"> </w:t>
      </w:r>
      <w:r>
        <w:t xml:space="preserve">Wydatki te związane są z odbiorem, transportem </w:t>
      </w:r>
      <w:r w:rsidR="00F10713">
        <w:br/>
      </w:r>
      <w:r>
        <w:t>i unieszkodliwianiem wyrobów zawierających azbest z terenu Gminy Suchedniów.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W rozdziale 90095 – Pozostała działalność - zaplanowano wydatki związane </w:t>
      </w:r>
      <w:r w:rsidR="00F10713">
        <w:br/>
      </w:r>
      <w:r>
        <w:t>z utrzymaniem fontanny w wysokości</w:t>
      </w:r>
      <w:r w:rsidR="00196DDA">
        <w:t xml:space="preserve"> </w:t>
      </w:r>
      <w:r>
        <w:rPr>
          <w:b/>
        </w:rPr>
        <w:t>16</w:t>
      </w:r>
      <w:r w:rsidRPr="006F0239">
        <w:rPr>
          <w:b/>
        </w:rPr>
        <w:t>.</w:t>
      </w:r>
      <w:r>
        <w:rPr>
          <w:b/>
        </w:rPr>
        <w:t>0</w:t>
      </w:r>
      <w:r w:rsidRPr="006F0239">
        <w:rPr>
          <w:b/>
        </w:rPr>
        <w:t>00,00 zł</w:t>
      </w:r>
      <w:r>
        <w:t>.</w:t>
      </w:r>
    </w:p>
    <w:p w:rsidR="004462CD" w:rsidRDefault="004462CD" w:rsidP="004462CD">
      <w:pPr>
        <w:ind w:left="720"/>
        <w:jc w:val="both"/>
      </w:pPr>
    </w:p>
    <w:p w:rsidR="004462CD" w:rsidRDefault="004462CD" w:rsidP="004462CD">
      <w:pPr>
        <w:pStyle w:val="Nagwek2"/>
        <w:jc w:val="both"/>
      </w:pPr>
      <w:r>
        <w:t>Dział 921 – Kultura i ochrona dziedzictwa narodowego</w:t>
      </w:r>
    </w:p>
    <w:p w:rsidR="004462CD" w:rsidRDefault="004462CD" w:rsidP="004462CD">
      <w:pPr>
        <w:ind w:left="360"/>
        <w:jc w:val="both"/>
      </w:pPr>
      <w:r>
        <w:t xml:space="preserve">Na zadania z zakresu kultury i ochrony dziedzictwa narodowego przeznaczono kwotę </w:t>
      </w:r>
      <w:r w:rsidRPr="001373D8">
        <w:rPr>
          <w:b/>
        </w:rPr>
        <w:t>1.</w:t>
      </w:r>
      <w:r>
        <w:rPr>
          <w:b/>
        </w:rPr>
        <w:t>393.235,27</w:t>
      </w:r>
      <w:r w:rsidRPr="001373D8">
        <w:rPr>
          <w:b/>
        </w:rPr>
        <w:t>zł</w:t>
      </w:r>
      <w:r>
        <w:t xml:space="preserve"> w tym: dotacja podmiotowa dla instytucji kultury: SOK Kuźnica 892.000,00 zł</w:t>
      </w:r>
      <w:r w:rsidR="00F10713">
        <w:t xml:space="preserve"> </w:t>
      </w:r>
      <w:r>
        <w:t>oraz MG Biblioteki Publicznej 430.000,00 zł</w:t>
      </w:r>
    </w:p>
    <w:p w:rsidR="004462CD" w:rsidRDefault="004462CD" w:rsidP="004462CD">
      <w:pPr>
        <w:ind w:left="360"/>
        <w:jc w:val="both"/>
      </w:pPr>
      <w:r>
        <w:t xml:space="preserve">Wydatki związane z pozostałą działalnością kulturalną zaplanowano w wysokości </w:t>
      </w:r>
      <w:r>
        <w:br/>
        <w:t>71.235,27zł. W ramach tych wydatków kwota 5.000,00 zł przeznaczona jest na dotacje celowe w zakresie</w:t>
      </w:r>
      <w:r>
        <w:tab/>
        <w:t xml:space="preserve"> kultury zlecone do wykonania podmiotom spoza sektora finansów publicznych. Kwota 59.235,27zł dotyczy wydatków w ramach Funduszu Sołeckiego Sołectwa Michniów. Na pozostałe wydatki w zakresie kultury zaplanowano 7.000,00 zł.</w:t>
      </w:r>
    </w:p>
    <w:p w:rsidR="004462CD" w:rsidRDefault="004462CD" w:rsidP="004462CD">
      <w:pPr>
        <w:pStyle w:val="Nagwek2"/>
        <w:jc w:val="both"/>
      </w:pPr>
    </w:p>
    <w:p w:rsidR="004462CD" w:rsidRDefault="004462CD" w:rsidP="00196DDA">
      <w:pPr>
        <w:pStyle w:val="Nagwek2"/>
        <w:ind w:left="284"/>
        <w:jc w:val="both"/>
      </w:pPr>
      <w:r>
        <w:t>Dział 926 – Kultura fizyczna</w:t>
      </w:r>
    </w:p>
    <w:p w:rsidR="004462CD" w:rsidRDefault="004462CD" w:rsidP="004462CD">
      <w:pPr>
        <w:jc w:val="both"/>
      </w:pPr>
      <w:r>
        <w:t xml:space="preserve">     Na zadania w zakresie kultury fizycznej przeznaczono kwotę  </w:t>
      </w:r>
      <w:r>
        <w:rPr>
          <w:b/>
        </w:rPr>
        <w:t xml:space="preserve">1.584.367,00 </w:t>
      </w:r>
      <w:r w:rsidRPr="00F46F86">
        <w:rPr>
          <w:b/>
        </w:rPr>
        <w:t>zł.</w:t>
      </w:r>
    </w:p>
    <w:p w:rsidR="004462CD" w:rsidRDefault="004462CD" w:rsidP="004462CD">
      <w:pPr>
        <w:ind w:left="300"/>
        <w:jc w:val="both"/>
      </w:pPr>
      <w:r>
        <w:t xml:space="preserve">Wydatki w rozdziale 92604 – Instytucje kultury fizycznej – na kwotę </w:t>
      </w:r>
      <w:r w:rsidRPr="006F0239">
        <w:rPr>
          <w:b/>
        </w:rPr>
        <w:t>1.</w:t>
      </w:r>
      <w:r>
        <w:rPr>
          <w:b/>
        </w:rPr>
        <w:t>346.867</w:t>
      </w:r>
      <w:r w:rsidRPr="006F0239">
        <w:rPr>
          <w:b/>
        </w:rPr>
        <w:t>,00 zł</w:t>
      </w:r>
      <w:r>
        <w:t xml:space="preserve"> dotyczą jednostki budżetowej Ośrodek Sportu i Rekreacji w Suchedniowie. Wydatki </w:t>
      </w:r>
      <w:r>
        <w:br/>
        <w:t>te</w:t>
      </w:r>
      <w:r w:rsidR="005546D1">
        <w:t xml:space="preserve"> </w:t>
      </w:r>
      <w:r>
        <w:t xml:space="preserve">związane są z działalnością jednostki w zakresie kultury fizycznej, rekreacji, turystyki </w:t>
      </w:r>
      <w:r>
        <w:br/>
        <w:t>i sportu (utrzymanie Kempingu nr 140, Hali Sportowo-Rehabilitacyjnej w Suchedniowie, Stadionu Miejskiego w Suchedniowie, zbiorników wodnych Suchedniów i Mostki).</w:t>
      </w:r>
    </w:p>
    <w:p w:rsidR="004462CD" w:rsidRDefault="004462CD" w:rsidP="004462CD">
      <w:pPr>
        <w:ind w:left="300"/>
        <w:jc w:val="both"/>
      </w:pPr>
    </w:p>
    <w:p w:rsidR="004462CD" w:rsidRDefault="004462CD" w:rsidP="004462CD">
      <w:pPr>
        <w:ind w:left="300"/>
        <w:jc w:val="both"/>
      </w:pPr>
      <w:r>
        <w:t>W rozdziale 92605 – Zadania w zakresie kultury fizycznej – zaplanowano dotacje                 dla</w:t>
      </w:r>
      <w:r>
        <w:tab/>
        <w:t>jednostek spoza sektora finansów</w:t>
      </w:r>
      <w:r>
        <w:tab/>
        <w:t>publicznych</w:t>
      </w:r>
      <w:r>
        <w:tab/>
        <w:t xml:space="preserve"> w wysokości 230.000,00</w:t>
      </w:r>
      <w:r w:rsidR="00196DDA">
        <w:t xml:space="preserve"> </w:t>
      </w:r>
      <w:r>
        <w:t>zł.                 Na stypendia i nagrody za osiągnięcia sportowe przeznaczono kwotę 6.000,00 zł.</w:t>
      </w:r>
    </w:p>
    <w:p w:rsidR="004462CD" w:rsidRDefault="004462CD" w:rsidP="004462CD">
      <w:pPr>
        <w:ind w:left="300"/>
        <w:jc w:val="both"/>
      </w:pPr>
    </w:p>
    <w:p w:rsidR="004462CD" w:rsidRDefault="004462CD" w:rsidP="004462CD">
      <w:pPr>
        <w:ind w:left="300"/>
        <w:jc w:val="both"/>
      </w:pPr>
      <w:r>
        <w:t>Wydatki na zakup pucharów fundowanych przez Burmistrza w związku z imprezami sportowymi, nad którymi objęto patronat zaplanowano w rozdziale 92695 – Pozostała działalność – w wysokości 1.500,00 zł.</w:t>
      </w:r>
    </w:p>
    <w:p w:rsidR="004462CD" w:rsidRDefault="004462CD" w:rsidP="004462CD">
      <w:pPr>
        <w:ind w:left="360"/>
        <w:jc w:val="both"/>
      </w:pPr>
      <w:r>
        <w:tab/>
      </w:r>
    </w:p>
    <w:p w:rsidR="004462CD" w:rsidRDefault="004462CD" w:rsidP="004462CD">
      <w:pPr>
        <w:ind w:left="360" w:firstLine="348"/>
        <w:jc w:val="both"/>
      </w:pPr>
      <w:r>
        <w:t xml:space="preserve">Na realizację zadań z zakresu administracji rządowej i innych zadań zleconych odrębnymi ustawami Gmina Suchedniów otrzyma w 2020 roku środki w wysokości </w:t>
      </w:r>
      <w:r w:rsidRPr="00B8031D">
        <w:rPr>
          <w:b/>
        </w:rPr>
        <w:t>11.167.328,00</w:t>
      </w:r>
      <w:r w:rsidR="00196DDA">
        <w:rPr>
          <w:b/>
        </w:rPr>
        <w:t xml:space="preserve"> </w:t>
      </w:r>
      <w:r w:rsidRPr="0011412E">
        <w:rPr>
          <w:b/>
        </w:rPr>
        <w:t>zł</w:t>
      </w:r>
      <w:r>
        <w:t xml:space="preserve">  (załącznik nr 6 i 6a) – wyższe  o 2.909.299,00</w:t>
      </w:r>
      <w:r w:rsidR="00196DDA">
        <w:t xml:space="preserve"> </w:t>
      </w:r>
      <w:r>
        <w:t>zł w stosunku do budżetu pierwotnego z 2019 roku.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ab/>
        <w:t xml:space="preserve">Na zadania własne zaplanowana kwota dotacji (§ 2030) w wysokości 955.538,00 zł </w:t>
      </w:r>
      <w:r w:rsidRPr="0011412E">
        <w:rPr>
          <w:b/>
        </w:rPr>
        <w:br/>
      </w:r>
      <w:r>
        <w:t>jest</w:t>
      </w:r>
      <w:r w:rsidR="00F10713">
        <w:t xml:space="preserve"> </w:t>
      </w:r>
      <w:r>
        <w:t>wyższa o 24.422,00 zł w stosunku do roku poprzedniego.</w:t>
      </w:r>
    </w:p>
    <w:p w:rsidR="004462CD" w:rsidRDefault="004462CD" w:rsidP="004462CD">
      <w:pPr>
        <w:ind w:left="360"/>
        <w:jc w:val="both"/>
      </w:pPr>
      <w:r>
        <w:tab/>
      </w:r>
    </w:p>
    <w:p w:rsidR="004462CD" w:rsidRDefault="004462CD" w:rsidP="004462CD">
      <w:pPr>
        <w:ind w:left="360" w:firstLine="348"/>
        <w:jc w:val="both"/>
      </w:pPr>
      <w:r>
        <w:t xml:space="preserve">Na zadania realizowane z zakresu administracji rządowej na podstawie porozumień Gmina Suchedniów otrzyma dotację 15.000,00 zł zgodnie z załącznikiem nr 7. </w:t>
      </w:r>
    </w:p>
    <w:p w:rsidR="004462CD" w:rsidRDefault="004462CD" w:rsidP="004462CD">
      <w:pPr>
        <w:ind w:left="360"/>
        <w:jc w:val="both"/>
      </w:pPr>
    </w:p>
    <w:p w:rsidR="004462CD" w:rsidRPr="00E7235B" w:rsidRDefault="004462CD" w:rsidP="004462CD">
      <w:pPr>
        <w:ind w:left="360" w:firstLine="348"/>
        <w:jc w:val="both"/>
      </w:pPr>
      <w:r w:rsidRPr="00E7235B">
        <w:t xml:space="preserve"> W 2020 roku zaplanowano środki na zadania realizowane na podstawie umów/ porozumień pomiędzy j.s.t.</w:t>
      </w:r>
      <w:r w:rsidR="00F10713">
        <w:t xml:space="preserve"> </w:t>
      </w:r>
      <w:r>
        <w:t>zgodnie z załą</w:t>
      </w:r>
      <w:r w:rsidRPr="00E7235B">
        <w:t>cznik</w:t>
      </w:r>
      <w:r>
        <w:t>i</w:t>
      </w:r>
      <w:r w:rsidRPr="00E7235B">
        <w:t>em nr 8.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       W budżecie 2020 roku zaplanowano kwotę </w:t>
      </w:r>
      <w:r w:rsidRPr="0011412E">
        <w:rPr>
          <w:b/>
        </w:rPr>
        <w:t>1</w:t>
      </w:r>
      <w:r w:rsidRPr="00657A2A">
        <w:rPr>
          <w:b/>
        </w:rPr>
        <w:t>.854</w:t>
      </w:r>
      <w:r>
        <w:rPr>
          <w:b/>
        </w:rPr>
        <w:t>.000</w:t>
      </w:r>
      <w:r w:rsidRPr="00657A2A">
        <w:rPr>
          <w:b/>
        </w:rPr>
        <w:t>,00</w:t>
      </w:r>
      <w:r w:rsidR="00196DDA">
        <w:rPr>
          <w:b/>
        </w:rPr>
        <w:t xml:space="preserve"> </w:t>
      </w:r>
      <w:r w:rsidRPr="00657A2A">
        <w:rPr>
          <w:b/>
        </w:rPr>
        <w:t>zł</w:t>
      </w:r>
      <w:r>
        <w:t xml:space="preserve"> w formie dotacji podmiotowych dla instytucji kultury powołanych uchwałami Rady Miejskiej </w:t>
      </w:r>
      <w:r>
        <w:br/>
        <w:t>oraz niepublicznych jednostek systemu oświaty, które prezentuje załącznik nr 10.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       Dotacje celowe - zgodnie z załącznikiem nr 11 - wynoszą </w:t>
      </w:r>
      <w:r w:rsidRPr="00453A29">
        <w:rPr>
          <w:b/>
        </w:rPr>
        <w:t>391.000,00</w:t>
      </w:r>
      <w:r w:rsidR="00196DDA">
        <w:rPr>
          <w:b/>
        </w:rPr>
        <w:t xml:space="preserve"> </w:t>
      </w:r>
      <w:r w:rsidRPr="0011412E">
        <w:rPr>
          <w:b/>
        </w:rPr>
        <w:t>zł.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       W zakresie przychodów w 2020 roku zaplanowany został kredyt w wysokości </w:t>
      </w:r>
      <w:r>
        <w:rPr>
          <w:b/>
        </w:rPr>
        <w:t>4.3</w:t>
      </w:r>
      <w:r w:rsidRPr="00375B4F">
        <w:rPr>
          <w:b/>
        </w:rPr>
        <w:t>00</w:t>
      </w:r>
      <w:r>
        <w:rPr>
          <w:b/>
        </w:rPr>
        <w:t>.000</w:t>
      </w:r>
      <w:r w:rsidRPr="00375B4F">
        <w:rPr>
          <w:b/>
        </w:rPr>
        <w:t>,00 zł</w:t>
      </w:r>
      <w:r>
        <w:t xml:space="preserve"> na pokrycie deficytu w kwocie 3.390.000,00 zł oraz na spłatę </w:t>
      </w:r>
      <w:r>
        <w:br/>
        <w:t>rat kredytowych z lat poprzednich w wysokości 910.000,00 zł – załącznik nr 5.</w:t>
      </w:r>
    </w:p>
    <w:p w:rsidR="004462CD" w:rsidRDefault="004462CD" w:rsidP="004462CD">
      <w:pPr>
        <w:ind w:left="360"/>
        <w:jc w:val="both"/>
      </w:pPr>
      <w:bookmarkStart w:id="0" w:name="_GoBack"/>
      <w:bookmarkEnd w:id="0"/>
    </w:p>
    <w:p w:rsidR="004462CD" w:rsidRDefault="004462CD" w:rsidP="004462CD">
      <w:pPr>
        <w:ind w:left="360"/>
        <w:jc w:val="both"/>
      </w:pPr>
      <w:r>
        <w:t xml:space="preserve">       W budżecie 2020 roku zaplanowano rozchody z tytułu kredytów w wysokości </w:t>
      </w:r>
      <w:r w:rsidRPr="00923692">
        <w:rPr>
          <w:b/>
        </w:rPr>
        <w:t>9</w:t>
      </w:r>
      <w:r>
        <w:rPr>
          <w:b/>
        </w:rPr>
        <w:t>1</w:t>
      </w:r>
      <w:r w:rsidRPr="00923692">
        <w:rPr>
          <w:b/>
        </w:rPr>
        <w:t>0.000</w:t>
      </w:r>
      <w:r>
        <w:rPr>
          <w:b/>
        </w:rPr>
        <w:t xml:space="preserve">,00 </w:t>
      </w:r>
      <w:r w:rsidRPr="00923692">
        <w:rPr>
          <w:b/>
        </w:rPr>
        <w:t>zł</w:t>
      </w:r>
      <w:r>
        <w:t xml:space="preserve"> przeznaczone na spłatę kredytów - załącznik nr 5. 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       Plan dochodów gromadzonych na wydzielonym rachunku jednostki budżetowej </w:t>
      </w:r>
      <w:r>
        <w:br/>
        <w:t xml:space="preserve">i wydatki nimi finansowane w 2020 roku prezentuje załącznik nr 9 w podziale </w:t>
      </w:r>
      <w:r>
        <w:br/>
        <w:t>na poszczególne jednostki organizacyjne.</w:t>
      </w:r>
    </w:p>
    <w:p w:rsidR="004462CD" w:rsidRDefault="004462CD" w:rsidP="004462CD">
      <w:pPr>
        <w:ind w:firstLine="360"/>
        <w:jc w:val="both"/>
      </w:pPr>
    </w:p>
    <w:p w:rsidR="004462CD" w:rsidRDefault="004462CD" w:rsidP="004462CD">
      <w:pPr>
        <w:ind w:left="360"/>
        <w:jc w:val="both"/>
      </w:pPr>
    </w:p>
    <w:p w:rsidR="001F6686" w:rsidRPr="00030568" w:rsidRDefault="001F6686" w:rsidP="00CA449F">
      <w:pPr>
        <w:pStyle w:val="Tekstpodstawowywcity"/>
        <w:jc w:val="both"/>
        <w:rPr>
          <w:b/>
        </w:rPr>
      </w:pPr>
    </w:p>
    <w:sectPr w:rsidR="001F6686" w:rsidRPr="00030568" w:rsidSect="00A42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A58" w:rsidRDefault="006E1A58" w:rsidP="000705BB">
      <w:r>
        <w:separator/>
      </w:r>
    </w:p>
  </w:endnote>
  <w:endnote w:type="continuationSeparator" w:id="1">
    <w:p w:rsidR="006E1A58" w:rsidRDefault="006E1A58" w:rsidP="0007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80" w:rsidRDefault="00E539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1109"/>
      <w:docPartObj>
        <w:docPartGallery w:val="Page Numbers (Bottom of Page)"/>
        <w:docPartUnique/>
      </w:docPartObj>
    </w:sdtPr>
    <w:sdtContent>
      <w:p w:rsidR="00E53980" w:rsidRDefault="008A5A87">
        <w:pPr>
          <w:pStyle w:val="Stopka"/>
          <w:jc w:val="right"/>
        </w:pPr>
        <w:fldSimple w:instr=" PAGE   \* MERGEFORMAT ">
          <w:r w:rsidR="00196DDA">
            <w:rPr>
              <w:noProof/>
            </w:rPr>
            <w:t>8</w:t>
          </w:r>
        </w:fldSimple>
      </w:p>
    </w:sdtContent>
  </w:sdt>
  <w:p w:rsidR="00E53980" w:rsidRDefault="00E5398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80" w:rsidRDefault="00E539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A58" w:rsidRDefault="006E1A58" w:rsidP="000705BB">
      <w:r>
        <w:separator/>
      </w:r>
    </w:p>
  </w:footnote>
  <w:footnote w:type="continuationSeparator" w:id="1">
    <w:p w:rsidR="006E1A58" w:rsidRDefault="006E1A58" w:rsidP="00070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80" w:rsidRDefault="00E5398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80" w:rsidRDefault="00E5398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80" w:rsidRDefault="00E539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210"/>
    <w:multiLevelType w:val="hybridMultilevel"/>
    <w:tmpl w:val="0E52C2AA"/>
    <w:lvl w:ilvl="0" w:tplc="FFFFFFFF">
      <w:start w:val="7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FEA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AA8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5BB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795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558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D22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69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591"/>
    <w:rsid w:val="000F0806"/>
    <w:rsid w:val="000F0A01"/>
    <w:rsid w:val="000F0DAD"/>
    <w:rsid w:val="000F1107"/>
    <w:rsid w:val="000F1294"/>
    <w:rsid w:val="000F1C98"/>
    <w:rsid w:val="000F1E88"/>
    <w:rsid w:val="000F21FC"/>
    <w:rsid w:val="000F23DB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2C9E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6A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11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29F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A48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67D98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1FF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6DDA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93E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440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1A3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686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D2A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266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8D4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AA2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284"/>
    <w:rsid w:val="002A65BC"/>
    <w:rsid w:val="002A6895"/>
    <w:rsid w:val="002A6D8F"/>
    <w:rsid w:val="002A6F83"/>
    <w:rsid w:val="002A71F4"/>
    <w:rsid w:val="002A7206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77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58C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A30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38D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C7D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745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EA5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0F5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C10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2D0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1B7"/>
    <w:rsid w:val="00334309"/>
    <w:rsid w:val="0033437A"/>
    <w:rsid w:val="0033483E"/>
    <w:rsid w:val="00334985"/>
    <w:rsid w:val="00334A7B"/>
    <w:rsid w:val="003353C6"/>
    <w:rsid w:val="00335772"/>
    <w:rsid w:val="00335918"/>
    <w:rsid w:val="00335F52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9FA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37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9C2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4F88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A19"/>
    <w:rsid w:val="00372E06"/>
    <w:rsid w:val="00372F71"/>
    <w:rsid w:val="00372FA6"/>
    <w:rsid w:val="003733BC"/>
    <w:rsid w:val="003733DD"/>
    <w:rsid w:val="0037340C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283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755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682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08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C67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62CD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751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055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DF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E00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6B"/>
    <w:rsid w:val="004A5AB3"/>
    <w:rsid w:val="004A5DB9"/>
    <w:rsid w:val="004A607F"/>
    <w:rsid w:val="004A62A8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348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12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84A"/>
    <w:rsid w:val="004E1C51"/>
    <w:rsid w:val="004E1DBA"/>
    <w:rsid w:val="004E1E45"/>
    <w:rsid w:val="004E21C0"/>
    <w:rsid w:val="004E24BE"/>
    <w:rsid w:val="004E274A"/>
    <w:rsid w:val="004E2766"/>
    <w:rsid w:val="004E277C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6E3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C70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CB9"/>
    <w:rsid w:val="00531DD0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40D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6D1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5F2"/>
    <w:rsid w:val="00560783"/>
    <w:rsid w:val="00560DDF"/>
    <w:rsid w:val="0056138C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BDE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77C83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0E9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B71"/>
    <w:rsid w:val="005D5BB4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4A2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0E5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C54"/>
    <w:rsid w:val="00637E54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5FA6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42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B7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6D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9F5"/>
    <w:rsid w:val="00692D21"/>
    <w:rsid w:val="00692DFC"/>
    <w:rsid w:val="006931E7"/>
    <w:rsid w:val="00693200"/>
    <w:rsid w:val="00693206"/>
    <w:rsid w:val="006933DC"/>
    <w:rsid w:val="006935B7"/>
    <w:rsid w:val="006936B5"/>
    <w:rsid w:val="00693849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4F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D7EFE"/>
    <w:rsid w:val="006E062E"/>
    <w:rsid w:val="006E063A"/>
    <w:rsid w:val="006E0BFB"/>
    <w:rsid w:val="006E0ECC"/>
    <w:rsid w:val="006E1038"/>
    <w:rsid w:val="006E17B0"/>
    <w:rsid w:val="006E194F"/>
    <w:rsid w:val="006E1A58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6A40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177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0EA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B00"/>
    <w:rsid w:val="00791C4C"/>
    <w:rsid w:val="007920A6"/>
    <w:rsid w:val="00792298"/>
    <w:rsid w:val="00792342"/>
    <w:rsid w:val="007925A7"/>
    <w:rsid w:val="00792704"/>
    <w:rsid w:val="00792845"/>
    <w:rsid w:val="00792888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3AA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A3E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549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479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2E4"/>
    <w:rsid w:val="007D4355"/>
    <w:rsid w:val="007D4767"/>
    <w:rsid w:val="007D4789"/>
    <w:rsid w:val="007D4923"/>
    <w:rsid w:val="007D6496"/>
    <w:rsid w:val="007D6B30"/>
    <w:rsid w:val="007D6BB0"/>
    <w:rsid w:val="007D6DA3"/>
    <w:rsid w:val="007D6E4E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4C3"/>
    <w:rsid w:val="008139AC"/>
    <w:rsid w:val="00813B5D"/>
    <w:rsid w:val="00813C76"/>
    <w:rsid w:val="00813E62"/>
    <w:rsid w:val="00814962"/>
    <w:rsid w:val="00814BAB"/>
    <w:rsid w:val="00814C1F"/>
    <w:rsid w:val="00814E5D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8AD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BDF"/>
    <w:rsid w:val="00854FA8"/>
    <w:rsid w:val="00854FBC"/>
    <w:rsid w:val="0085573F"/>
    <w:rsid w:val="008558DC"/>
    <w:rsid w:val="008559F3"/>
    <w:rsid w:val="00855BDD"/>
    <w:rsid w:val="00855D56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396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95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B6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0858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18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87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578"/>
    <w:rsid w:val="008A78D4"/>
    <w:rsid w:val="008A7916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C76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0BE6"/>
    <w:rsid w:val="008F112C"/>
    <w:rsid w:val="008F13FD"/>
    <w:rsid w:val="008F167F"/>
    <w:rsid w:val="008F16D8"/>
    <w:rsid w:val="008F1AB4"/>
    <w:rsid w:val="008F1BED"/>
    <w:rsid w:val="008F1DEB"/>
    <w:rsid w:val="008F1EE9"/>
    <w:rsid w:val="008F2152"/>
    <w:rsid w:val="008F23F5"/>
    <w:rsid w:val="008F243F"/>
    <w:rsid w:val="008F2586"/>
    <w:rsid w:val="008F28AC"/>
    <w:rsid w:val="008F2A60"/>
    <w:rsid w:val="008F2B9B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10F"/>
    <w:rsid w:val="00945252"/>
    <w:rsid w:val="009452CC"/>
    <w:rsid w:val="00945703"/>
    <w:rsid w:val="00945AB7"/>
    <w:rsid w:val="00945C9E"/>
    <w:rsid w:val="0094609A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B0F"/>
    <w:rsid w:val="00952E5C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2A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340"/>
    <w:rsid w:val="0098563E"/>
    <w:rsid w:val="009859CE"/>
    <w:rsid w:val="00985DCD"/>
    <w:rsid w:val="0098623F"/>
    <w:rsid w:val="00986265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6F8C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2D7A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6CF8"/>
    <w:rsid w:val="009C70BB"/>
    <w:rsid w:val="009C727C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C9A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E7E9E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584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BA3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DA9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A3D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09F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1D4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098A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688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1D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C5D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79"/>
    <w:rsid w:val="00AD4FBE"/>
    <w:rsid w:val="00AD5057"/>
    <w:rsid w:val="00AD5688"/>
    <w:rsid w:val="00AD5AD2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AF6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A71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504A"/>
    <w:rsid w:val="00B3554E"/>
    <w:rsid w:val="00B3558E"/>
    <w:rsid w:val="00B3561A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390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CB8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6F93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3D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037"/>
    <w:rsid w:val="00B5710E"/>
    <w:rsid w:val="00B573B9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21B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0ED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5C63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8DA"/>
    <w:rsid w:val="00BE0A6C"/>
    <w:rsid w:val="00BE2725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92A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0EB5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CC"/>
    <w:rsid w:val="00C201EA"/>
    <w:rsid w:val="00C20A5A"/>
    <w:rsid w:val="00C20F6F"/>
    <w:rsid w:val="00C21062"/>
    <w:rsid w:val="00C213D1"/>
    <w:rsid w:val="00C21572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743"/>
    <w:rsid w:val="00C439B6"/>
    <w:rsid w:val="00C43B3B"/>
    <w:rsid w:val="00C4425F"/>
    <w:rsid w:val="00C4588C"/>
    <w:rsid w:val="00C4602B"/>
    <w:rsid w:val="00C466C1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334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9FF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942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593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49F"/>
    <w:rsid w:val="00CA4AE7"/>
    <w:rsid w:val="00CA4B1E"/>
    <w:rsid w:val="00CA4BCB"/>
    <w:rsid w:val="00CA4D97"/>
    <w:rsid w:val="00CA5464"/>
    <w:rsid w:val="00CA578B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47F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27E5B"/>
    <w:rsid w:val="00D30089"/>
    <w:rsid w:val="00D3056C"/>
    <w:rsid w:val="00D30613"/>
    <w:rsid w:val="00D3074B"/>
    <w:rsid w:val="00D309EF"/>
    <w:rsid w:val="00D30B2B"/>
    <w:rsid w:val="00D30BF4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35B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1F7C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900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1CF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9FD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5DA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A9A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0FA"/>
    <w:rsid w:val="00DB1258"/>
    <w:rsid w:val="00DB18F8"/>
    <w:rsid w:val="00DB195D"/>
    <w:rsid w:val="00DB1A00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97E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725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7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B39"/>
    <w:rsid w:val="00DE0EDC"/>
    <w:rsid w:val="00DE2324"/>
    <w:rsid w:val="00DE23C2"/>
    <w:rsid w:val="00DE2413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4778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B7F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2D2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B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80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B6C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64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49BE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72B"/>
    <w:rsid w:val="00E748F1"/>
    <w:rsid w:val="00E7498F"/>
    <w:rsid w:val="00E74C0A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1D5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3AD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27C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90B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39FA"/>
    <w:rsid w:val="00EC4148"/>
    <w:rsid w:val="00EC43AB"/>
    <w:rsid w:val="00EC484F"/>
    <w:rsid w:val="00EC488F"/>
    <w:rsid w:val="00EC4EF4"/>
    <w:rsid w:val="00EC56DD"/>
    <w:rsid w:val="00EC5899"/>
    <w:rsid w:val="00EC64BF"/>
    <w:rsid w:val="00EC66AC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3908"/>
    <w:rsid w:val="00ED4281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1E7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4B4E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C05"/>
    <w:rsid w:val="00EF3DA4"/>
    <w:rsid w:val="00EF3F23"/>
    <w:rsid w:val="00EF4100"/>
    <w:rsid w:val="00EF446C"/>
    <w:rsid w:val="00EF4636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33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71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0BE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4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400"/>
    <w:rsid w:val="00F47B0E"/>
    <w:rsid w:val="00F47DCE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55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41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A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411"/>
    <w:rsid w:val="00FD7AA4"/>
    <w:rsid w:val="00FE10FB"/>
    <w:rsid w:val="00FE152C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A449F"/>
    <w:pPr>
      <w:keepNext/>
      <w:ind w:left="36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2E5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52E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52E5C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52E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70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05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5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A449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449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2953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138</cp:revision>
  <cp:lastPrinted>2017-11-13T09:22:00Z</cp:lastPrinted>
  <dcterms:created xsi:type="dcterms:W3CDTF">2017-11-10T14:34:00Z</dcterms:created>
  <dcterms:modified xsi:type="dcterms:W3CDTF">2019-11-12T06:57:00Z</dcterms:modified>
</cp:coreProperties>
</file>