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89C" w:rsidRDefault="001B389C" w:rsidP="001B389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9C" w:rsidRDefault="001B389C" w:rsidP="001B38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0F361B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12.2021 r.</w:t>
      </w:r>
    </w:p>
    <w:p w:rsidR="001B389C" w:rsidRDefault="001B389C" w:rsidP="001B38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89C" w:rsidRDefault="002347BF" w:rsidP="001B3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F34D35" w:rsidRPr="00F34D35" w:rsidRDefault="00F34D35" w:rsidP="00F34D35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D35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o wartości szacunkowej nieprzekraczającej równowartości kwoty 130 000 zł netto w związku z czym postępowanie zgodnie z art. 2 ust. 1 pkt 1 jest wyłączone z obowiązku stosowania ustawy z dnia </w:t>
      </w:r>
      <w:r w:rsidRPr="00F34D35">
        <w:rPr>
          <w:rFonts w:ascii="Times New Roman" w:hAnsi="Times New Roman" w:cs="Times New Roman"/>
          <w:sz w:val="24"/>
          <w:szCs w:val="24"/>
        </w:rPr>
        <w:br/>
        <w:t xml:space="preserve">11 września 2019 r. Prawo zamówień publicznych. </w:t>
      </w: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SUCHEDNIÓW </w:t>
      </w: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Fabryczna 5, 26 – 130 Suchedniów</w:t>
      </w:r>
    </w:p>
    <w:p w:rsidR="002347BF" w:rsidRDefault="002347BF" w:rsidP="00F34D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663 – 17 – 31 – 609 </w:t>
      </w: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Suchedniów</w:t>
      </w:r>
    </w:p>
    <w:p w:rsidR="00237EBF" w:rsidRPr="0039144D" w:rsidRDefault="002347BF" w:rsidP="00391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składania ofert w postę</w:t>
      </w:r>
      <w:r w:rsidR="00F34D35">
        <w:rPr>
          <w:rFonts w:ascii="Times New Roman" w:hAnsi="Times New Roman" w:cs="Times New Roman"/>
          <w:sz w:val="24"/>
          <w:szCs w:val="24"/>
        </w:rPr>
        <w:t xml:space="preserve">powaniu o udzielenie zamówienia publicznego na realizację usługi pn.: </w:t>
      </w:r>
      <w:r w:rsidRPr="00CC384B">
        <w:rPr>
          <w:rFonts w:ascii="Times New Roman" w:hAnsi="Times New Roman" w:cs="Times New Roman"/>
          <w:sz w:val="24"/>
          <w:szCs w:val="24"/>
        </w:rPr>
        <w:t>„</w:t>
      </w:r>
      <w:r w:rsidRPr="00CC384B">
        <w:rPr>
          <w:rStyle w:val="markedcontent"/>
          <w:rFonts w:ascii="Times New Roman" w:hAnsi="Times New Roman" w:cs="Times New Roman"/>
          <w:sz w:val="24"/>
          <w:szCs w:val="24"/>
        </w:rPr>
        <w:t>Zapewnienie całodobowej opieki weterynaryjnej w</w:t>
      </w:r>
      <w:r w:rsidR="00F34D35" w:rsidRPr="00CC384B">
        <w:rPr>
          <w:rStyle w:val="markedcontent"/>
          <w:rFonts w:ascii="Times New Roman" w:hAnsi="Times New Roman" w:cs="Times New Roman"/>
          <w:sz w:val="24"/>
          <w:szCs w:val="24"/>
        </w:rPr>
        <w:t xml:space="preserve"> przypadkach zdarzeń drogowych </w:t>
      </w:r>
      <w:r w:rsidRPr="00CC384B">
        <w:rPr>
          <w:rStyle w:val="markedcontent"/>
          <w:rFonts w:ascii="Times New Roman" w:hAnsi="Times New Roman" w:cs="Times New Roman"/>
          <w:sz w:val="24"/>
          <w:szCs w:val="24"/>
        </w:rPr>
        <w:t>z udziałem zwierząt z terenu gminy Suchedniów i świadczenie usług weterynaryjnych dla bezdomnych psów i kotów wolno żyjących”</w:t>
      </w: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przedmiotu zamówienia:</w:t>
      </w:r>
    </w:p>
    <w:p w:rsidR="000238AE" w:rsidRPr="000238AE" w:rsidRDefault="000238AE" w:rsidP="000238AE">
      <w:pPr>
        <w:spacing w:line="256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rzeczowy przedmiotu zamówienia obejmuje:</w:t>
      </w:r>
    </w:p>
    <w:p w:rsidR="002347BF" w:rsidRP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7BF">
        <w:rPr>
          <w:rFonts w:ascii="Times New Roman" w:hAnsi="Times New Roman" w:cs="Times New Roman"/>
          <w:sz w:val="24"/>
          <w:szCs w:val="24"/>
        </w:rPr>
        <w:t xml:space="preserve">1. Zapewnienie całodobowej opieki weterynaryjnej w przypadkach zdarzeń drogowych </w:t>
      </w:r>
      <w:r w:rsidR="001820F6">
        <w:rPr>
          <w:rFonts w:ascii="Times New Roman" w:hAnsi="Times New Roman" w:cs="Times New Roman"/>
          <w:sz w:val="24"/>
          <w:szCs w:val="24"/>
        </w:rPr>
        <w:t>z udziałem zwierząt (</w:t>
      </w:r>
      <w:r w:rsidRPr="002347BF">
        <w:rPr>
          <w:rFonts w:ascii="Times New Roman" w:hAnsi="Times New Roman" w:cs="Times New Roman"/>
          <w:sz w:val="24"/>
          <w:szCs w:val="24"/>
        </w:rPr>
        <w:t>wyjazd do wypadku, udzielenie pierwszej pomocy, całodobowa opieka)</w:t>
      </w:r>
    </w:p>
    <w:p w:rsidR="000238AE" w:rsidRDefault="002347BF" w:rsidP="000238AE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7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Świadczenie usług weterynaryjnych dla bezdomnych psów i kotów wolno</w:t>
      </w:r>
      <w:r w:rsidR="00100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żyjących  </w:t>
      </w:r>
      <w:r w:rsidR="001003A3">
        <w:rPr>
          <w:rFonts w:ascii="Times New Roman" w:hAnsi="Times New Roman" w:cs="Times New Roman"/>
          <w:sz w:val="24"/>
          <w:szCs w:val="24"/>
        </w:rPr>
        <w:t xml:space="preserve">(sterylizacja, kastracja, szczepienie, odrobaczanie, eutanazja, eutanazja miotu) </w:t>
      </w:r>
    </w:p>
    <w:p w:rsidR="00386F43" w:rsidRDefault="00386F43" w:rsidP="000238AE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Obowiązek wyznaczenia zastępstwa w przypadku braku możliwości świadczenia usług przez Wykonawcę. Dane kontaktowe zastępstwa winny być przekazane Zamawiającemu w dniu podpisania umowy. </w:t>
      </w:r>
    </w:p>
    <w:p w:rsidR="002930AD" w:rsidRDefault="002930AD" w:rsidP="000238AE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44D" w:rsidRDefault="002347BF" w:rsidP="0039144D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realizacji zamówieni od dnia 01.01.202</w:t>
      </w:r>
      <w:r w:rsidR="00FC3E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FC3E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238AE" w:rsidRDefault="000238AE" w:rsidP="000238AE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udziału w postępowaniu:</w:t>
      </w:r>
    </w:p>
    <w:p w:rsidR="000238AE" w:rsidRDefault="000238AE" w:rsidP="000238AE">
      <w:pPr>
        <w:spacing w:line="25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w celu udziału w postępowaniu muszą spełnić niżej określone warunki tj.</w:t>
      </w:r>
    </w:p>
    <w:p w:rsidR="000238AE" w:rsidRDefault="000238AE" w:rsidP="000238AE">
      <w:pPr>
        <w:spacing w:line="2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Posiadać dokumenty potwierdzające, iż usługi weterynaryjne będą świadczone przez lekarza weterynarii posiadającego prawo do wykonywania zawodu przyznane przez okręgową radę  lekarsko – weterynaryjną </w:t>
      </w:r>
    </w:p>
    <w:p w:rsidR="001E7987" w:rsidRDefault="001E7987" w:rsidP="000238AE">
      <w:pPr>
        <w:spacing w:line="2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1E7987">
        <w:rPr>
          <w:rFonts w:ascii="Times New Roman" w:hAnsi="Times New Roman" w:cs="Times New Roman"/>
          <w:sz w:val="24"/>
          <w:szCs w:val="24"/>
        </w:rPr>
        <w:t>Posiadać dokument potwierdzający uzyskanie wpisu do ewidencji zakładów leczniczych prowadzoną przez okręgową radę lekarsko-weterynaryjną</w:t>
      </w:r>
    </w:p>
    <w:p w:rsidR="00237EBF" w:rsidRDefault="001E7987" w:rsidP="001B389C">
      <w:pPr>
        <w:spacing w:line="25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8AE">
        <w:rPr>
          <w:rFonts w:ascii="Times New Roman" w:hAnsi="Times New Roman" w:cs="Times New Roman"/>
          <w:sz w:val="24"/>
          <w:szCs w:val="24"/>
        </w:rPr>
        <w:t xml:space="preserve">. </w:t>
      </w:r>
      <w:r w:rsidRPr="001E7987">
        <w:rPr>
          <w:rFonts w:ascii="Times New Roman" w:hAnsi="Times New Roman" w:cs="Times New Roman"/>
          <w:sz w:val="24"/>
          <w:szCs w:val="24"/>
        </w:rPr>
        <w:t xml:space="preserve">Posiadać </w:t>
      </w:r>
      <w:r w:rsidRPr="001E7987">
        <w:rPr>
          <w:rFonts w:ascii="Times New Roman" w:hAnsi="Times New Roman" w:cs="Times New Roman"/>
        </w:rPr>
        <w:t>urządzenia, środki i osoby niezbędne do doświadczenia usług, w tym zapewnienia całodobowej opieki weterynaryjnej.</w:t>
      </w:r>
    </w:p>
    <w:p w:rsidR="00237EBF" w:rsidRDefault="00237E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wyboru oferty najkorzystniejszej</w:t>
      </w:r>
    </w:p>
    <w:p w:rsidR="002347BF" w:rsidRDefault="002347BF" w:rsidP="0039144D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987" w:rsidRDefault="001E7987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w celu wyboru oferty najkorzystniejszej będzie kierował się niżej wskazanymi kryteriami oceny ofert:</w:t>
      </w:r>
    </w:p>
    <w:p w:rsidR="002347BF" w:rsidRDefault="002347BF" w:rsidP="002347BF">
      <w:pPr>
        <w:pStyle w:val="Akapitzlist"/>
        <w:ind w:left="765" w:firstLine="3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Kryteria wyboru ofert: </w:t>
      </w:r>
    </w:p>
    <w:p w:rsidR="001003A3" w:rsidRDefault="001003A3" w:rsidP="002347BF">
      <w:pPr>
        <w:pStyle w:val="Akapitzlist"/>
        <w:ind w:left="765" w:firstLine="315"/>
        <w:jc w:val="both"/>
        <w:rPr>
          <w:rFonts w:ascii="Times New Roman" w:hAnsi="Times New Roman"/>
          <w:sz w:val="24"/>
          <w:szCs w:val="24"/>
        </w:rPr>
      </w:pPr>
    </w:p>
    <w:p w:rsidR="001003A3" w:rsidRPr="001B389C" w:rsidRDefault="001E7987" w:rsidP="001B389C">
      <w:pPr>
        <w:pStyle w:val="Akapitzlist"/>
        <w:numPr>
          <w:ilvl w:val="0"/>
          <w:numId w:val="5"/>
        </w:numPr>
        <w:tabs>
          <w:tab w:val="clear" w:pos="0"/>
          <w:tab w:val="num" w:pos="315"/>
        </w:tabs>
        <w:suppressAutoHyphens/>
        <w:spacing w:after="20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347BF">
        <w:rPr>
          <w:rFonts w:ascii="Times New Roman" w:hAnsi="Times New Roman"/>
          <w:sz w:val="24"/>
          <w:szCs w:val="24"/>
        </w:rPr>
        <w:t>ena</w:t>
      </w:r>
      <w:r>
        <w:rPr>
          <w:rFonts w:ascii="Times New Roman" w:hAnsi="Times New Roman"/>
          <w:sz w:val="24"/>
          <w:szCs w:val="24"/>
        </w:rPr>
        <w:t xml:space="preserve"> całkowita oferty</w:t>
      </w:r>
      <w:r w:rsidR="002347BF">
        <w:rPr>
          <w:rFonts w:ascii="Times New Roman" w:hAnsi="Times New Roman"/>
          <w:sz w:val="24"/>
          <w:szCs w:val="24"/>
        </w:rPr>
        <w:t xml:space="preserve"> – </w:t>
      </w:r>
      <w:r w:rsidR="001003A3">
        <w:rPr>
          <w:rFonts w:ascii="Times New Roman" w:hAnsi="Times New Roman"/>
          <w:sz w:val="24"/>
          <w:szCs w:val="24"/>
        </w:rPr>
        <w:t>100 %</w:t>
      </w:r>
      <w:r w:rsidR="002347BF">
        <w:rPr>
          <w:rFonts w:ascii="Times New Roman" w:hAnsi="Times New Roman"/>
          <w:sz w:val="24"/>
          <w:szCs w:val="24"/>
        </w:rPr>
        <w:t xml:space="preserve"> </w:t>
      </w: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1E7987">
        <w:rPr>
          <w:rFonts w:ascii="Times New Roman" w:hAnsi="Times New Roman" w:cs="Times New Roman"/>
          <w:sz w:val="24"/>
          <w:szCs w:val="24"/>
        </w:rPr>
        <w:t xml:space="preserve">złożyć zgodnie z załącznikiem nr 1 do niniejszego zapytania tj. formularzu cenowym </w:t>
      </w:r>
      <w:r>
        <w:rPr>
          <w:rFonts w:ascii="Times New Roman" w:hAnsi="Times New Roman" w:cs="Times New Roman"/>
          <w:sz w:val="24"/>
          <w:szCs w:val="24"/>
        </w:rPr>
        <w:t xml:space="preserve">w siedzibie Urzędu Miasta i Gminy w Suchedniowie, 26 – 130 Suchedniów ul. Fabryczna 5 – sekretariat pokój 105 – osobiście, pocztą (data </w:t>
      </w:r>
      <w:r>
        <w:rPr>
          <w:rFonts w:ascii="Times New Roman" w:hAnsi="Times New Roman" w:cs="Times New Roman"/>
          <w:sz w:val="24"/>
          <w:szCs w:val="24"/>
        </w:rPr>
        <w:br/>
        <w:t xml:space="preserve">i godzina wpływu) lub e – mailem na adres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sekretariat@suchedniow.pl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terminie do 2</w:t>
      </w:r>
      <w:r w:rsidR="000F36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690A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oferty:</w:t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1E7987" w:rsidP="0039144D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47BF">
        <w:rPr>
          <w:rFonts w:ascii="Times New Roman" w:hAnsi="Times New Roman" w:cs="Times New Roman"/>
          <w:sz w:val="24"/>
          <w:szCs w:val="24"/>
        </w:rPr>
        <w:t>Informacja o wyborze najkorzystniejszej oferty zostanie zamieszczona na stro</w:t>
      </w:r>
      <w:r>
        <w:rPr>
          <w:rFonts w:ascii="Times New Roman" w:hAnsi="Times New Roman" w:cs="Times New Roman"/>
          <w:sz w:val="24"/>
          <w:szCs w:val="24"/>
        </w:rPr>
        <w:t xml:space="preserve">nie internetowej Zamawiającego, na której udostępnione zostało niniejsze zapytanie. </w:t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987" w:rsidRPr="0039144D" w:rsidRDefault="002347BF" w:rsidP="001E798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terminie i miejscu podpisania umowy:</w:t>
      </w:r>
    </w:p>
    <w:p w:rsidR="001E7987" w:rsidRDefault="001E7987" w:rsidP="001E7987">
      <w:pPr>
        <w:spacing w:line="2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E798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BF" w:rsidRPr="001E7987">
        <w:rPr>
          <w:rFonts w:ascii="Times New Roman" w:hAnsi="Times New Roman" w:cs="Times New Roman"/>
          <w:sz w:val="24"/>
          <w:szCs w:val="24"/>
        </w:rPr>
        <w:t>O miejscu i terminie zawarcia umowy Wykonawca, którego oferta została wybrana jako najkorzystniejsza zostanie poinformowany odrębnym pismem.</w:t>
      </w:r>
    </w:p>
    <w:p w:rsidR="002347BF" w:rsidRPr="001E7987" w:rsidRDefault="001E7987" w:rsidP="001E7987">
      <w:pPr>
        <w:spacing w:line="2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</w:t>
      </w:r>
      <w:r w:rsidR="00386F43">
        <w:rPr>
          <w:rFonts w:ascii="Times New Roman" w:hAnsi="Times New Roman" w:cs="Times New Roman"/>
          <w:sz w:val="24"/>
          <w:szCs w:val="24"/>
        </w:rPr>
        <w:t>iający w załączeniu do zapytania</w:t>
      </w:r>
      <w:r>
        <w:rPr>
          <w:rFonts w:ascii="Times New Roman" w:hAnsi="Times New Roman" w:cs="Times New Roman"/>
          <w:sz w:val="24"/>
          <w:szCs w:val="24"/>
        </w:rPr>
        <w:t xml:space="preserve"> przekazuje załącznik nr 2 – wzór umowy. </w:t>
      </w:r>
      <w:r w:rsidR="002347BF" w:rsidRPr="001E7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7BF" w:rsidRDefault="002347BF" w:rsidP="002347B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/>
    <w:p w:rsidR="00F74255" w:rsidRDefault="00F74255"/>
    <w:sectPr w:rsidR="00F74255" w:rsidSect="003914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41421D2"/>
    <w:multiLevelType w:val="hybridMultilevel"/>
    <w:tmpl w:val="6D3039D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3054FD"/>
    <w:multiLevelType w:val="hybridMultilevel"/>
    <w:tmpl w:val="0F128F2E"/>
    <w:lvl w:ilvl="0" w:tplc="3E60416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ED177D"/>
    <w:multiLevelType w:val="hybridMultilevel"/>
    <w:tmpl w:val="AC3CED2A"/>
    <w:lvl w:ilvl="0" w:tplc="9EEC43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AD0707"/>
    <w:multiLevelType w:val="hybridMultilevel"/>
    <w:tmpl w:val="9CA4DBD0"/>
    <w:lvl w:ilvl="0" w:tplc="3C2A985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508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589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154258">
    <w:abstractNumId w:val="1"/>
  </w:num>
  <w:num w:numId="4" w16cid:durableId="976571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27934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BF"/>
    <w:rsid w:val="000238AE"/>
    <w:rsid w:val="000F361B"/>
    <w:rsid w:val="001003A3"/>
    <w:rsid w:val="001820F6"/>
    <w:rsid w:val="001B389C"/>
    <w:rsid w:val="001E7987"/>
    <w:rsid w:val="002347BF"/>
    <w:rsid w:val="00237EBF"/>
    <w:rsid w:val="002930AD"/>
    <w:rsid w:val="00386F43"/>
    <w:rsid w:val="0039144D"/>
    <w:rsid w:val="00690A8B"/>
    <w:rsid w:val="00CC384B"/>
    <w:rsid w:val="00EC07B5"/>
    <w:rsid w:val="00ED5F70"/>
    <w:rsid w:val="00F34D35"/>
    <w:rsid w:val="00F74255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A952"/>
  <w15:chartTrackingRefBased/>
  <w15:docId w15:val="{3E21ED0C-4FE6-4CBE-A7B7-B9C37530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7B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47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47B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347BF"/>
  </w:style>
  <w:style w:type="paragraph" w:styleId="Tekstdymka">
    <w:name w:val="Balloon Text"/>
    <w:basedOn w:val="Normalny"/>
    <w:link w:val="TekstdymkaZnak"/>
    <w:uiPriority w:val="99"/>
    <w:semiHidden/>
    <w:unhideWhenUsed/>
    <w:rsid w:val="00CC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MARLENA KOŁOMAŃSKA</cp:lastModifiedBy>
  <cp:revision>15</cp:revision>
  <cp:lastPrinted>2022-12-19T10:27:00Z</cp:lastPrinted>
  <dcterms:created xsi:type="dcterms:W3CDTF">2021-12-08T10:34:00Z</dcterms:created>
  <dcterms:modified xsi:type="dcterms:W3CDTF">2022-12-19T11:16:00Z</dcterms:modified>
</cp:coreProperties>
</file>