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F8" w:rsidRPr="004672F8" w:rsidRDefault="004672F8" w:rsidP="004672F8">
      <w:pPr>
        <w:spacing w:after="24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Ogłoszenie nr 613569-N-2020 z dnia 2020-11-20 r.</w:t>
      </w:r>
    </w:p>
    <w:p w:rsidR="004672F8" w:rsidRPr="004672F8" w:rsidRDefault="004672F8" w:rsidP="004672F8">
      <w:pPr>
        <w:spacing w:after="0" w:line="360" w:lineRule="atLeast"/>
        <w:jc w:val="center"/>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lang w:eastAsia="pl-PL"/>
        </w:rPr>
        <w:t>Gmina Suchedniów</w:t>
      </w:r>
      <w:proofErr w:type="gramStart"/>
      <w:r w:rsidRPr="004672F8">
        <w:rPr>
          <w:rFonts w:ascii="Times New Roman" w:eastAsia="Times New Roman" w:hAnsi="Times New Roman" w:cs="Times New Roman"/>
          <w:b/>
          <w:bCs/>
          <w:color w:val="000000"/>
          <w:sz w:val="23"/>
          <w:szCs w:val="23"/>
          <w:lang w:eastAsia="pl-PL"/>
        </w:rPr>
        <w:t>: Przebudowa</w:t>
      </w:r>
      <w:proofErr w:type="gramEnd"/>
      <w:r w:rsidRPr="004672F8">
        <w:rPr>
          <w:rFonts w:ascii="Times New Roman" w:eastAsia="Times New Roman" w:hAnsi="Times New Roman" w:cs="Times New Roman"/>
          <w:b/>
          <w:bCs/>
          <w:color w:val="000000"/>
          <w:sz w:val="23"/>
          <w:szCs w:val="23"/>
          <w:lang w:eastAsia="pl-PL"/>
        </w:rPr>
        <w:t xml:space="preserve"> drogi gminnej nr 389058T – ul. Sportowa</w:t>
      </w:r>
      <w:r w:rsidRPr="004672F8">
        <w:rPr>
          <w:rFonts w:ascii="Times New Roman" w:eastAsia="Times New Roman" w:hAnsi="Times New Roman" w:cs="Times New Roman"/>
          <w:b/>
          <w:bCs/>
          <w:color w:val="000000"/>
          <w:sz w:val="23"/>
          <w:szCs w:val="23"/>
          <w:lang w:eastAsia="pl-PL"/>
        </w:rPr>
        <w:br/>
        <w:t>OGŁOSZENIE O ZAMÓWIENIU - Roboty budowlane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Zamieszczanie ogłoszenia</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t> Zamieszczanie</w:t>
      </w:r>
      <w:proofErr w:type="gramEnd"/>
      <w:r w:rsidRPr="004672F8">
        <w:rPr>
          <w:rFonts w:ascii="Times New Roman" w:eastAsia="Times New Roman" w:hAnsi="Times New Roman" w:cs="Times New Roman"/>
          <w:color w:val="000000"/>
          <w:sz w:val="23"/>
          <w:szCs w:val="23"/>
          <w:lang w:eastAsia="pl-PL"/>
        </w:rPr>
        <w:t xml:space="preserve"> obowiązkowe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Ogłoszenie dotyczy</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t> Zamówienia</w:t>
      </w:r>
      <w:proofErr w:type="gramEnd"/>
      <w:r w:rsidRPr="004672F8">
        <w:rPr>
          <w:rFonts w:ascii="Times New Roman" w:eastAsia="Times New Roman" w:hAnsi="Times New Roman" w:cs="Times New Roman"/>
          <w:color w:val="000000"/>
          <w:sz w:val="23"/>
          <w:szCs w:val="23"/>
          <w:lang w:eastAsia="pl-PL"/>
        </w:rPr>
        <w:t xml:space="preserve"> publicznego</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Zamówienie dotyczy projektu lub programu współfinansowanego ze środków Unii Europejskiej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Nazwa projektu lub programu</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 xml:space="preserve">Należy podać minimalny procentowy wskaźnik zatrudnienia osób należących do jednej lub więcej kategorii, o których mowa w art. 22 ust. 2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 nie mniejszy niż 30%, osób zatrudnionych przez zakłady pracy chronionej lub wykonawców albo ich jednostki (w %)</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u w:val="single"/>
          <w:lang w:eastAsia="pl-PL"/>
        </w:rPr>
        <w:t>SEKCJA I: ZAMAWIAJĄCY</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Postępowanie przeprowadza centralny </w:t>
      </w:r>
      <w:proofErr w:type="spellStart"/>
      <w:r w:rsidRPr="004672F8">
        <w:rPr>
          <w:rFonts w:ascii="Times New Roman" w:eastAsia="Times New Roman" w:hAnsi="Times New Roman" w:cs="Times New Roman"/>
          <w:b/>
          <w:bCs/>
          <w:color w:val="000000"/>
          <w:sz w:val="23"/>
          <w:szCs w:val="23"/>
          <w:lang w:eastAsia="pl-PL"/>
        </w:rPr>
        <w:t>zamawiający</w:t>
      </w:r>
      <w:proofErr w:type="spellEnd"/>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Postępowanie przeprowadza podmiot, któremu </w:t>
      </w:r>
      <w:proofErr w:type="spellStart"/>
      <w:r w:rsidRPr="004672F8">
        <w:rPr>
          <w:rFonts w:ascii="Times New Roman" w:eastAsia="Times New Roman" w:hAnsi="Times New Roman" w:cs="Times New Roman"/>
          <w:b/>
          <w:bCs/>
          <w:color w:val="000000"/>
          <w:sz w:val="23"/>
          <w:szCs w:val="23"/>
          <w:lang w:eastAsia="pl-PL"/>
        </w:rPr>
        <w:t>zamawiający</w:t>
      </w:r>
      <w:proofErr w:type="spellEnd"/>
      <w:r w:rsidRPr="004672F8">
        <w:rPr>
          <w:rFonts w:ascii="Times New Roman" w:eastAsia="Times New Roman" w:hAnsi="Times New Roman" w:cs="Times New Roman"/>
          <w:b/>
          <w:bCs/>
          <w:color w:val="000000"/>
          <w:sz w:val="23"/>
          <w:szCs w:val="23"/>
          <w:lang w:eastAsia="pl-PL"/>
        </w:rPr>
        <w:t xml:space="preserve"> powierzył/powierzyli przeprowadzenie postępowania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Informacje na temat podmiotu któremu </w:t>
      </w:r>
      <w:proofErr w:type="spellStart"/>
      <w:r w:rsidRPr="004672F8">
        <w:rPr>
          <w:rFonts w:ascii="Times New Roman" w:eastAsia="Times New Roman" w:hAnsi="Times New Roman" w:cs="Times New Roman"/>
          <w:b/>
          <w:bCs/>
          <w:color w:val="000000"/>
          <w:sz w:val="23"/>
          <w:szCs w:val="23"/>
          <w:lang w:eastAsia="pl-PL"/>
        </w:rPr>
        <w:t>zamawiający</w:t>
      </w:r>
      <w:proofErr w:type="spellEnd"/>
      <w:r w:rsidRPr="004672F8">
        <w:rPr>
          <w:rFonts w:ascii="Times New Roman" w:eastAsia="Times New Roman" w:hAnsi="Times New Roman" w:cs="Times New Roman"/>
          <w:b/>
          <w:bCs/>
          <w:color w:val="000000"/>
          <w:sz w:val="23"/>
          <w:szCs w:val="23"/>
          <w:lang w:eastAsia="pl-PL"/>
        </w:rPr>
        <w:t xml:space="preserve"> powierzył/powierzyli prowadzenie postępowania</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Postępowanie</w:t>
      </w:r>
      <w:proofErr w:type="gramEnd"/>
      <w:r w:rsidRPr="004672F8">
        <w:rPr>
          <w:rFonts w:ascii="Times New Roman" w:eastAsia="Times New Roman" w:hAnsi="Times New Roman" w:cs="Times New Roman"/>
          <w:b/>
          <w:bCs/>
          <w:color w:val="000000"/>
          <w:sz w:val="23"/>
          <w:szCs w:val="23"/>
          <w:lang w:eastAsia="pl-PL"/>
        </w:rPr>
        <w:t xml:space="preserve"> jest przeprowadzane wspólnie przez zamawiających</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Jeżeli tak, należy wymienić zamawiających, którzy wspólnie przeprowadzają postępowanie oraz podać adresy ich siedzib, krajowe numery identyfikacyjne oraz osoby do kontaktów wraz z danymi do kontaktów</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Postępowanie</w:t>
      </w:r>
      <w:proofErr w:type="gramEnd"/>
      <w:r w:rsidRPr="004672F8">
        <w:rPr>
          <w:rFonts w:ascii="Times New Roman" w:eastAsia="Times New Roman" w:hAnsi="Times New Roman" w:cs="Times New Roman"/>
          <w:b/>
          <w:bCs/>
          <w:color w:val="000000"/>
          <w:sz w:val="23"/>
          <w:szCs w:val="23"/>
          <w:lang w:eastAsia="pl-PL"/>
        </w:rPr>
        <w:t xml:space="preserve"> jest przeprowadzane wspólnie z zamawiającymi z innych państw członkowskich Unii Europejskiej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lastRenderedPageBreak/>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W przypadku przeprowadzania postępowania wspólnie z zamawiającymi z innych państw członkowskich Unii Europejskiej – mające zastosowanie krajowe prawo zamówień publicznych</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Informacje</w:t>
      </w:r>
      <w:proofErr w:type="gramEnd"/>
      <w:r w:rsidRPr="004672F8">
        <w:rPr>
          <w:rFonts w:ascii="Times New Roman" w:eastAsia="Times New Roman" w:hAnsi="Times New Roman" w:cs="Times New Roman"/>
          <w:b/>
          <w:bCs/>
          <w:color w:val="000000"/>
          <w:sz w:val="23"/>
          <w:szCs w:val="23"/>
          <w:lang w:eastAsia="pl-PL"/>
        </w:rPr>
        <w:t xml:space="preserve"> dodatkowe: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 1) NAZWA I ADRES</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Gmina</w:t>
      </w:r>
      <w:proofErr w:type="gramEnd"/>
      <w:r w:rsidRPr="004672F8">
        <w:rPr>
          <w:rFonts w:ascii="Times New Roman" w:eastAsia="Times New Roman" w:hAnsi="Times New Roman" w:cs="Times New Roman"/>
          <w:color w:val="000000"/>
          <w:sz w:val="23"/>
          <w:szCs w:val="23"/>
          <w:lang w:eastAsia="pl-PL"/>
        </w:rPr>
        <w:t xml:space="preserve"> Suchedniów, krajowy numer identyfikacyjny 29100991700000, ul. ul. Fabryczna  5 , 26-130  Suchedniów, woj. świętokrzyskie, państwo Polska, tel. 041 2543002, 2543485, e-mail ziksuched@poczta.</w:t>
      </w:r>
      <w:proofErr w:type="gramStart"/>
      <w:r w:rsidRPr="004672F8">
        <w:rPr>
          <w:rFonts w:ascii="Times New Roman" w:eastAsia="Times New Roman" w:hAnsi="Times New Roman" w:cs="Times New Roman"/>
          <w:color w:val="000000"/>
          <w:sz w:val="23"/>
          <w:szCs w:val="23"/>
          <w:lang w:eastAsia="pl-PL"/>
        </w:rPr>
        <w:t>onet</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pl</w:t>
      </w:r>
      <w:proofErr w:type="gramEnd"/>
      <w:r w:rsidRPr="004672F8">
        <w:rPr>
          <w:rFonts w:ascii="Times New Roman" w:eastAsia="Times New Roman" w:hAnsi="Times New Roman" w:cs="Times New Roman"/>
          <w:color w:val="000000"/>
          <w:sz w:val="23"/>
          <w:szCs w:val="23"/>
          <w:lang w:eastAsia="pl-PL"/>
        </w:rPr>
        <w:t>, faks 412 543 485.</w:t>
      </w:r>
      <w:r w:rsidRPr="004672F8">
        <w:rPr>
          <w:rFonts w:ascii="Times New Roman" w:eastAsia="Times New Roman" w:hAnsi="Times New Roman" w:cs="Times New Roman"/>
          <w:color w:val="000000"/>
          <w:sz w:val="23"/>
          <w:szCs w:val="23"/>
          <w:lang w:eastAsia="pl-PL"/>
        </w:rPr>
        <w:br/>
        <w:t>Adres strony internetowej (URL</w:t>
      </w:r>
      <w:proofErr w:type="gramStart"/>
      <w:r w:rsidRPr="004672F8">
        <w:rPr>
          <w:rFonts w:ascii="Times New Roman" w:eastAsia="Times New Roman" w:hAnsi="Times New Roman" w:cs="Times New Roman"/>
          <w:color w:val="000000"/>
          <w:sz w:val="23"/>
          <w:szCs w:val="23"/>
          <w:lang w:eastAsia="pl-PL"/>
        </w:rPr>
        <w:t>): https</w:t>
      </w:r>
      <w:proofErr w:type="gramEnd"/>
      <w:r w:rsidRPr="004672F8">
        <w:rPr>
          <w:rFonts w:ascii="Times New Roman" w:eastAsia="Times New Roman" w:hAnsi="Times New Roman" w:cs="Times New Roman"/>
          <w:color w:val="000000"/>
          <w:sz w:val="23"/>
          <w:szCs w:val="23"/>
          <w:lang w:eastAsia="pl-PL"/>
        </w:rPr>
        <w:t>://www.</w:t>
      </w:r>
      <w:proofErr w:type="gramStart"/>
      <w:r w:rsidRPr="004672F8">
        <w:rPr>
          <w:rFonts w:ascii="Times New Roman" w:eastAsia="Times New Roman" w:hAnsi="Times New Roman" w:cs="Times New Roman"/>
          <w:color w:val="000000"/>
          <w:sz w:val="23"/>
          <w:szCs w:val="23"/>
          <w:lang w:eastAsia="pl-PL"/>
        </w:rPr>
        <w:t>suchedniow</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bip</w:t>
      </w:r>
      <w:proofErr w:type="gramEnd"/>
      <w:r w:rsidRPr="004672F8">
        <w:rPr>
          <w:rFonts w:ascii="Times New Roman" w:eastAsia="Times New Roman" w:hAnsi="Times New Roman" w:cs="Times New Roman"/>
          <w:color w:val="000000"/>
          <w:sz w:val="23"/>
          <w:szCs w:val="23"/>
          <w:lang w:eastAsia="pl-PL"/>
        </w:rPr>
        <w:t>.doc.pl/</w:t>
      </w:r>
      <w:r w:rsidRPr="004672F8">
        <w:rPr>
          <w:rFonts w:ascii="Times New Roman" w:eastAsia="Times New Roman" w:hAnsi="Times New Roman" w:cs="Times New Roman"/>
          <w:color w:val="000000"/>
          <w:sz w:val="23"/>
          <w:szCs w:val="23"/>
          <w:lang w:eastAsia="pl-PL"/>
        </w:rPr>
        <w:br/>
        <w:t>Adres profilu nabywcy</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Adres</w:t>
      </w:r>
      <w:proofErr w:type="gramEnd"/>
      <w:r w:rsidRPr="004672F8">
        <w:rPr>
          <w:rFonts w:ascii="Times New Roman" w:eastAsia="Times New Roman" w:hAnsi="Times New Roman" w:cs="Times New Roman"/>
          <w:color w:val="000000"/>
          <w:sz w:val="23"/>
          <w:szCs w:val="23"/>
          <w:lang w:eastAsia="pl-PL"/>
        </w:rPr>
        <w:t xml:space="preserve"> strony internetowej pod którym można uzyskać dostęp do narzędzi i urządzeń lub formatów plików, które nie są ogólnie dostępne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 2) RODZAJ ZAMAWIAJĄCEGO</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Administracja</w:t>
      </w:r>
      <w:proofErr w:type="gramEnd"/>
      <w:r w:rsidRPr="004672F8">
        <w:rPr>
          <w:rFonts w:ascii="Times New Roman" w:eastAsia="Times New Roman" w:hAnsi="Times New Roman" w:cs="Times New Roman"/>
          <w:color w:val="000000"/>
          <w:sz w:val="23"/>
          <w:szCs w:val="23"/>
          <w:lang w:eastAsia="pl-PL"/>
        </w:rPr>
        <w:t xml:space="preserve"> samorządowa</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I.3) WSPÓLNE UDZIELANIE </w:t>
      </w:r>
      <w:proofErr w:type="gramStart"/>
      <w:r w:rsidRPr="004672F8">
        <w:rPr>
          <w:rFonts w:ascii="Times New Roman" w:eastAsia="Times New Roman" w:hAnsi="Times New Roman" w:cs="Times New Roman"/>
          <w:b/>
          <w:bCs/>
          <w:color w:val="000000"/>
          <w:sz w:val="23"/>
          <w:szCs w:val="23"/>
          <w:lang w:eastAsia="pl-PL"/>
        </w:rPr>
        <w:t>ZAMÓWIENIA </w:t>
      </w:r>
      <w:r w:rsidRPr="004672F8">
        <w:rPr>
          <w:rFonts w:ascii="Times New Roman" w:eastAsia="Times New Roman" w:hAnsi="Times New Roman" w:cs="Times New Roman"/>
          <w:b/>
          <w:bCs/>
          <w:i/>
          <w:iCs/>
          <w:color w:val="000000"/>
          <w:sz w:val="23"/>
          <w:szCs w:val="23"/>
          <w:lang w:eastAsia="pl-PL"/>
        </w:rPr>
        <w:t>(jeżeli</w:t>
      </w:r>
      <w:proofErr w:type="gramEnd"/>
      <w:r w:rsidRPr="004672F8">
        <w:rPr>
          <w:rFonts w:ascii="Times New Roman" w:eastAsia="Times New Roman" w:hAnsi="Times New Roman" w:cs="Times New Roman"/>
          <w:b/>
          <w:bCs/>
          <w:i/>
          <w:iCs/>
          <w:color w:val="000000"/>
          <w:sz w:val="23"/>
          <w:szCs w:val="23"/>
          <w:lang w:eastAsia="pl-PL"/>
        </w:rPr>
        <w:t xml:space="preserve"> dotyczy)</w:t>
      </w:r>
      <w:r w:rsidRPr="004672F8">
        <w:rPr>
          <w:rFonts w:ascii="Times New Roman" w:eastAsia="Times New Roman" w:hAnsi="Times New Roman" w:cs="Times New Roman"/>
          <w:b/>
          <w:bCs/>
          <w:color w:val="000000"/>
          <w:sz w:val="23"/>
          <w:szCs w:val="23"/>
          <w:lang w:eastAsia="pl-PL"/>
        </w:rPr>
        <w:t>:</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4672F8">
        <w:rPr>
          <w:rFonts w:ascii="Times New Roman" w:eastAsia="Times New Roman" w:hAnsi="Times New Roman" w:cs="Times New Roman"/>
          <w:color w:val="000000"/>
          <w:sz w:val="23"/>
          <w:szCs w:val="23"/>
          <w:lang w:eastAsia="pl-PL"/>
        </w:rPr>
        <w:t>Europejskiej (który</w:t>
      </w:r>
      <w:proofErr w:type="gramEnd"/>
      <w:r w:rsidRPr="004672F8">
        <w:rPr>
          <w:rFonts w:ascii="Times New Roman" w:eastAsia="Times New Roman" w:hAnsi="Times New Roman" w:cs="Times New Roman"/>
          <w:color w:val="000000"/>
          <w:sz w:val="23"/>
          <w:szCs w:val="23"/>
          <w:lang w:eastAsia="pl-PL"/>
        </w:rPr>
        <w:t xml:space="preserve"> z zamawiających jest odpowiedzialny za przeprowadzenie postępowania, czy i w jakim zakresie za przeprowadzenie postępowania odpowiadają pozostali </w:t>
      </w:r>
      <w:proofErr w:type="spellStart"/>
      <w:r w:rsidRPr="004672F8">
        <w:rPr>
          <w:rFonts w:ascii="Times New Roman" w:eastAsia="Times New Roman" w:hAnsi="Times New Roman" w:cs="Times New Roman"/>
          <w:color w:val="000000"/>
          <w:sz w:val="23"/>
          <w:szCs w:val="23"/>
          <w:lang w:eastAsia="pl-PL"/>
        </w:rPr>
        <w:t>zamawiający</w:t>
      </w:r>
      <w:proofErr w:type="spellEnd"/>
      <w:r w:rsidRPr="004672F8">
        <w:rPr>
          <w:rFonts w:ascii="Times New Roman" w:eastAsia="Times New Roman" w:hAnsi="Times New Roman" w:cs="Times New Roman"/>
          <w:color w:val="000000"/>
          <w:sz w:val="23"/>
          <w:szCs w:val="23"/>
          <w:lang w:eastAsia="pl-PL"/>
        </w:rPr>
        <w:t>, czy zamówienie będzie udzielane przez każdego z zamawiających indywidualnie, czy zamówienie zostanie udzielone w imieniu i na rzecz pozostałych zamawiających):</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I.4) KOMUNIKACJA</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Nieograniczony</w:t>
      </w:r>
      <w:proofErr w:type="gramEnd"/>
      <w:r w:rsidRPr="004672F8">
        <w:rPr>
          <w:rFonts w:ascii="Times New Roman" w:eastAsia="Times New Roman" w:hAnsi="Times New Roman" w:cs="Times New Roman"/>
          <w:b/>
          <w:bCs/>
          <w:color w:val="000000"/>
          <w:sz w:val="23"/>
          <w:szCs w:val="23"/>
          <w:lang w:eastAsia="pl-PL"/>
        </w:rPr>
        <w:t>, pełny i bezpośredni dostęp do dokumentów z postępowania można uzyskać pod adresem (URL)</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Tak</w:t>
      </w:r>
      <w:r w:rsidRPr="004672F8">
        <w:rPr>
          <w:rFonts w:ascii="Times New Roman" w:eastAsia="Times New Roman" w:hAnsi="Times New Roman" w:cs="Times New Roman"/>
          <w:color w:val="000000"/>
          <w:sz w:val="23"/>
          <w:szCs w:val="23"/>
          <w:lang w:eastAsia="pl-PL"/>
        </w:rPr>
        <w:br/>
        <w:t>https</w:t>
      </w:r>
      <w:proofErr w:type="gramStart"/>
      <w:r w:rsidRPr="004672F8">
        <w:rPr>
          <w:rFonts w:ascii="Times New Roman" w:eastAsia="Times New Roman" w:hAnsi="Times New Roman" w:cs="Times New Roman"/>
          <w:color w:val="000000"/>
          <w:sz w:val="23"/>
          <w:szCs w:val="23"/>
          <w:lang w:eastAsia="pl-PL"/>
        </w:rPr>
        <w:t>://www</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suchedniow</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bip</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doc</w:t>
      </w:r>
      <w:proofErr w:type="gramEnd"/>
      <w:r w:rsidRPr="004672F8">
        <w:rPr>
          <w:rFonts w:ascii="Times New Roman" w:eastAsia="Times New Roman" w:hAnsi="Times New Roman" w:cs="Times New Roman"/>
          <w:color w:val="000000"/>
          <w:sz w:val="23"/>
          <w:szCs w:val="23"/>
          <w:lang w:eastAsia="pl-PL"/>
        </w:rPr>
        <w:t>.pl/</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Adres strony internetowej, na której zamieszczona będzie specyfikacja istotnych warunków zamówienia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Tak</w:t>
      </w:r>
      <w:r w:rsidRPr="004672F8">
        <w:rPr>
          <w:rFonts w:ascii="Times New Roman" w:eastAsia="Times New Roman" w:hAnsi="Times New Roman" w:cs="Times New Roman"/>
          <w:color w:val="000000"/>
          <w:sz w:val="23"/>
          <w:szCs w:val="23"/>
          <w:lang w:eastAsia="pl-PL"/>
        </w:rPr>
        <w:br/>
        <w:t>https</w:t>
      </w:r>
      <w:proofErr w:type="gramStart"/>
      <w:r w:rsidRPr="004672F8">
        <w:rPr>
          <w:rFonts w:ascii="Times New Roman" w:eastAsia="Times New Roman" w:hAnsi="Times New Roman" w:cs="Times New Roman"/>
          <w:color w:val="000000"/>
          <w:sz w:val="23"/>
          <w:szCs w:val="23"/>
          <w:lang w:eastAsia="pl-PL"/>
        </w:rPr>
        <w:t>://www</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suchedniow</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bip</w:t>
      </w:r>
      <w:proofErr w:type="gramEnd"/>
      <w:r w:rsidRPr="004672F8">
        <w:rPr>
          <w:rFonts w:ascii="Times New Roman" w:eastAsia="Times New Roman" w:hAnsi="Times New Roman" w:cs="Times New Roman"/>
          <w:color w:val="000000"/>
          <w:sz w:val="23"/>
          <w:szCs w:val="23"/>
          <w:lang w:eastAsia="pl-PL"/>
        </w:rPr>
        <w:t>.</w:t>
      </w:r>
      <w:proofErr w:type="gramStart"/>
      <w:r w:rsidRPr="004672F8">
        <w:rPr>
          <w:rFonts w:ascii="Times New Roman" w:eastAsia="Times New Roman" w:hAnsi="Times New Roman" w:cs="Times New Roman"/>
          <w:color w:val="000000"/>
          <w:sz w:val="23"/>
          <w:szCs w:val="23"/>
          <w:lang w:eastAsia="pl-PL"/>
        </w:rPr>
        <w:t>doc</w:t>
      </w:r>
      <w:proofErr w:type="gramEnd"/>
      <w:r w:rsidRPr="004672F8">
        <w:rPr>
          <w:rFonts w:ascii="Times New Roman" w:eastAsia="Times New Roman" w:hAnsi="Times New Roman" w:cs="Times New Roman"/>
          <w:color w:val="000000"/>
          <w:sz w:val="23"/>
          <w:szCs w:val="23"/>
          <w:lang w:eastAsia="pl-PL"/>
        </w:rPr>
        <w:t>.pl/</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Dostęp do dokumentów z postępowania jest ograniczony - więcej informacji można uzyskać pod adresem</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lastRenderedPageBreak/>
        <w:br/>
      </w:r>
      <w:r w:rsidRPr="004672F8">
        <w:rPr>
          <w:rFonts w:ascii="Times New Roman" w:eastAsia="Times New Roman" w:hAnsi="Times New Roman" w:cs="Times New Roman"/>
          <w:b/>
          <w:bCs/>
          <w:color w:val="000000"/>
          <w:sz w:val="23"/>
          <w:szCs w:val="23"/>
          <w:lang w:eastAsia="pl-PL"/>
        </w:rPr>
        <w:t>Oferty lub wnioski o dopuszczenie do udziału w postępowaniu należy przesyłać</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Elektronicznie</w:t>
      </w:r>
      <w:proofErr w:type="gramEnd"/>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r w:rsidRPr="004672F8">
        <w:rPr>
          <w:rFonts w:ascii="Times New Roman" w:eastAsia="Times New Roman" w:hAnsi="Times New Roman" w:cs="Times New Roman"/>
          <w:color w:val="000000"/>
          <w:sz w:val="23"/>
          <w:szCs w:val="23"/>
          <w:lang w:eastAsia="pl-PL"/>
        </w:rPr>
        <w:br/>
        <w:t>adres</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Dopuszczone jest przesłanie ofert lub wniosków o dopuszczenie do udziału w postępowaniu w inny sposób</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t>Nie</w:t>
      </w:r>
      <w:proofErr w:type="gramEnd"/>
      <w:r w:rsidRPr="004672F8">
        <w:rPr>
          <w:rFonts w:ascii="Times New Roman" w:eastAsia="Times New Roman" w:hAnsi="Times New Roman" w:cs="Times New Roman"/>
          <w:color w:val="000000"/>
          <w:sz w:val="23"/>
          <w:szCs w:val="23"/>
          <w:lang w:eastAsia="pl-PL"/>
        </w:rPr>
        <w:br/>
        <w:t>Inny sposób:</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Wymagane jest przesłanie ofert lub wniosków o dopuszczenie do udziału w postępowaniu w inny sposób:</w:t>
      </w:r>
      <w:r w:rsidRPr="004672F8">
        <w:rPr>
          <w:rFonts w:ascii="Times New Roman" w:eastAsia="Times New Roman" w:hAnsi="Times New Roman" w:cs="Times New Roman"/>
          <w:color w:val="000000"/>
          <w:sz w:val="23"/>
          <w:szCs w:val="23"/>
          <w:lang w:eastAsia="pl-PL"/>
        </w:rPr>
        <w:br/>
        <w:t>Tak</w:t>
      </w:r>
      <w:r w:rsidRPr="004672F8">
        <w:rPr>
          <w:rFonts w:ascii="Times New Roman" w:eastAsia="Times New Roman" w:hAnsi="Times New Roman" w:cs="Times New Roman"/>
          <w:color w:val="000000"/>
          <w:sz w:val="23"/>
          <w:szCs w:val="23"/>
          <w:lang w:eastAsia="pl-PL"/>
        </w:rPr>
        <w:br/>
        <w:t>Inny sposób:</w:t>
      </w:r>
      <w:r w:rsidRPr="004672F8">
        <w:rPr>
          <w:rFonts w:ascii="Times New Roman" w:eastAsia="Times New Roman" w:hAnsi="Times New Roman" w:cs="Times New Roman"/>
          <w:color w:val="000000"/>
          <w:sz w:val="23"/>
          <w:szCs w:val="23"/>
          <w:lang w:eastAsia="pl-PL"/>
        </w:rPr>
        <w:br/>
        <w:t>Forma pisemna</w:t>
      </w:r>
      <w:r w:rsidRPr="004672F8">
        <w:rPr>
          <w:rFonts w:ascii="Times New Roman" w:eastAsia="Times New Roman" w:hAnsi="Times New Roman" w:cs="Times New Roman"/>
          <w:color w:val="000000"/>
          <w:sz w:val="23"/>
          <w:szCs w:val="23"/>
          <w:lang w:eastAsia="pl-PL"/>
        </w:rPr>
        <w:br/>
        <w:t>Adres:</w:t>
      </w:r>
      <w:r w:rsidRPr="004672F8">
        <w:rPr>
          <w:rFonts w:ascii="Times New Roman" w:eastAsia="Times New Roman" w:hAnsi="Times New Roman" w:cs="Times New Roman"/>
          <w:color w:val="000000"/>
          <w:sz w:val="23"/>
          <w:szCs w:val="23"/>
          <w:lang w:eastAsia="pl-PL"/>
        </w:rPr>
        <w:br/>
        <w:t>Gmina Suchedniów - Urząd Miasta i Gminy w Suchedniowie, ul. Fabryczna 5, 26 - 130 Suchedniów</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Komunikacja elektroniczna wymaga korzystania z narzędzi i urządzeń lub formatów plików, które nie są ogólnie dostępne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r w:rsidRPr="004672F8">
        <w:rPr>
          <w:rFonts w:ascii="Times New Roman" w:eastAsia="Times New Roman" w:hAnsi="Times New Roman" w:cs="Times New Roman"/>
          <w:color w:val="000000"/>
          <w:sz w:val="23"/>
          <w:szCs w:val="23"/>
          <w:lang w:eastAsia="pl-PL"/>
        </w:rPr>
        <w:br/>
        <w:t>Nieograniczony, pełny, bezpośredni i bezpłatny dostęp do tych narzędzi można uzyskać pod adresem: (URL)</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u w:val="single"/>
          <w:lang w:eastAsia="pl-PL"/>
        </w:rPr>
        <w:t>SEKCJA II: PRZEDMIOT ZAMÓWIENIA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II.1) Nazwa nadana zamówieniu przez zamawiającego</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Przebudowa</w:t>
      </w:r>
      <w:proofErr w:type="gramEnd"/>
      <w:r w:rsidRPr="004672F8">
        <w:rPr>
          <w:rFonts w:ascii="Times New Roman" w:eastAsia="Times New Roman" w:hAnsi="Times New Roman" w:cs="Times New Roman"/>
          <w:color w:val="000000"/>
          <w:sz w:val="23"/>
          <w:szCs w:val="23"/>
          <w:lang w:eastAsia="pl-PL"/>
        </w:rPr>
        <w:t xml:space="preserve"> drogi gminnej nr 389058T – ul. Sportowa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Numer referencyjny: </w:t>
      </w:r>
      <w:r w:rsidRPr="004672F8">
        <w:rPr>
          <w:rFonts w:ascii="Times New Roman" w:eastAsia="Times New Roman" w:hAnsi="Times New Roman" w:cs="Times New Roman"/>
          <w:color w:val="000000"/>
          <w:sz w:val="23"/>
          <w:szCs w:val="23"/>
          <w:lang w:eastAsia="pl-PL"/>
        </w:rPr>
        <w:t>GNI.271.4.2020</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Przed wszczęciem postępowania o udzielenie zamówienia przeprowadzono dialog techniczny</w:t>
      </w:r>
    </w:p>
    <w:p w:rsidR="004672F8" w:rsidRPr="004672F8" w:rsidRDefault="004672F8" w:rsidP="004672F8">
      <w:pPr>
        <w:spacing w:after="0" w:line="360" w:lineRule="atLeast"/>
        <w:jc w:val="both"/>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II.2) Rodzaj zamówienia</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Roboty</w:t>
      </w:r>
      <w:proofErr w:type="gramEnd"/>
      <w:r w:rsidRPr="004672F8">
        <w:rPr>
          <w:rFonts w:ascii="Times New Roman" w:eastAsia="Times New Roman" w:hAnsi="Times New Roman" w:cs="Times New Roman"/>
          <w:color w:val="000000"/>
          <w:sz w:val="23"/>
          <w:szCs w:val="23"/>
          <w:lang w:eastAsia="pl-PL"/>
        </w:rPr>
        <w:t xml:space="preserve"> budowlane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II.3) Informacja o możliwości składania ofert częściowych</w:t>
      </w:r>
      <w:r w:rsidRPr="004672F8">
        <w:rPr>
          <w:rFonts w:ascii="Times New Roman" w:eastAsia="Times New Roman" w:hAnsi="Times New Roman" w:cs="Times New Roman"/>
          <w:color w:val="000000"/>
          <w:sz w:val="23"/>
          <w:szCs w:val="23"/>
          <w:lang w:eastAsia="pl-PL"/>
        </w:rPr>
        <w:br/>
        <w:t>Zamówienie podzielone jest na części:</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lastRenderedPageBreak/>
        <w:t>Nie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Oferty lub wnioski o dopuszczenie do udziału w postępowaniu można składać w odniesieniu do:</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Zamawiający zastrzega sobie prawo do udzielenia łącznie następujących części lub grup części</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Maksymalna</w:t>
      </w:r>
      <w:proofErr w:type="gramEnd"/>
      <w:r w:rsidRPr="004672F8">
        <w:rPr>
          <w:rFonts w:ascii="Times New Roman" w:eastAsia="Times New Roman" w:hAnsi="Times New Roman" w:cs="Times New Roman"/>
          <w:b/>
          <w:bCs/>
          <w:color w:val="000000"/>
          <w:sz w:val="23"/>
          <w:szCs w:val="23"/>
          <w:lang w:eastAsia="pl-PL"/>
        </w:rPr>
        <w:t xml:space="preserve"> liczba części zamówienia, na które może zostać udzielone zamówienie jednemu wykonawcy:</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II.4) Krótki opis przedmiotu zamówienia </w:t>
      </w:r>
      <w:r w:rsidRPr="004672F8">
        <w:rPr>
          <w:rFonts w:ascii="Times New Roman" w:eastAsia="Times New Roman" w:hAnsi="Times New Roman" w:cs="Times New Roman"/>
          <w:i/>
          <w:iCs/>
          <w:color w:val="000000"/>
          <w:sz w:val="23"/>
          <w:szCs w:val="23"/>
          <w:lang w:eastAsia="pl-PL"/>
        </w:rPr>
        <w:t>(wielkość, zakres, rodzaj i ilość dostaw, usług lub robót budowlanych lub określenie zapotrzebowania i wymagań</w:t>
      </w:r>
      <w:proofErr w:type="gramStart"/>
      <w:r w:rsidRPr="004672F8">
        <w:rPr>
          <w:rFonts w:ascii="Times New Roman" w:eastAsia="Times New Roman" w:hAnsi="Times New Roman" w:cs="Times New Roman"/>
          <w:i/>
          <w:iCs/>
          <w:color w:val="000000"/>
          <w:sz w:val="23"/>
          <w:szCs w:val="23"/>
          <w:lang w:eastAsia="pl-PL"/>
        </w:rPr>
        <w:t xml:space="preserve"> )</w:t>
      </w:r>
      <w:r w:rsidRPr="004672F8">
        <w:rPr>
          <w:rFonts w:ascii="Times New Roman" w:eastAsia="Times New Roman" w:hAnsi="Times New Roman" w:cs="Times New Roman"/>
          <w:b/>
          <w:bCs/>
          <w:color w:val="000000"/>
          <w:sz w:val="23"/>
          <w:szCs w:val="23"/>
          <w:lang w:eastAsia="pl-PL"/>
        </w:rPr>
        <w:t> a</w:t>
      </w:r>
      <w:proofErr w:type="gramEnd"/>
      <w:r w:rsidRPr="004672F8">
        <w:rPr>
          <w:rFonts w:ascii="Times New Roman" w:eastAsia="Times New Roman" w:hAnsi="Times New Roman" w:cs="Times New Roman"/>
          <w:b/>
          <w:bCs/>
          <w:color w:val="000000"/>
          <w:sz w:val="23"/>
          <w:szCs w:val="23"/>
          <w:lang w:eastAsia="pl-PL"/>
        </w:rPr>
        <w:t xml:space="preserve"> w przypadku partnerstwa innowacyjnego - określenie zapotrzebowania na innowacyjny produkt, usługę lub roboty budowlane: </w:t>
      </w:r>
      <w:r w:rsidRPr="004672F8">
        <w:rPr>
          <w:rFonts w:ascii="Times New Roman" w:eastAsia="Times New Roman" w:hAnsi="Times New Roman" w:cs="Times New Roman"/>
          <w:color w:val="000000"/>
          <w:sz w:val="23"/>
          <w:szCs w:val="23"/>
          <w:lang w:eastAsia="pl-PL"/>
        </w:rPr>
        <w:t xml:space="preserve">1. Przedmiotem zamówienia </w:t>
      </w:r>
      <w:proofErr w:type="spellStart"/>
      <w:r w:rsidRPr="004672F8">
        <w:rPr>
          <w:rFonts w:ascii="Times New Roman" w:eastAsia="Times New Roman" w:hAnsi="Times New Roman" w:cs="Times New Roman"/>
          <w:color w:val="000000"/>
          <w:sz w:val="23"/>
          <w:szCs w:val="23"/>
          <w:lang w:eastAsia="pl-PL"/>
        </w:rPr>
        <w:t>jest</w:t>
      </w:r>
      <w:proofErr w:type="gramStart"/>
      <w:r w:rsidRPr="004672F8">
        <w:rPr>
          <w:rFonts w:ascii="Times New Roman" w:eastAsia="Times New Roman" w:hAnsi="Times New Roman" w:cs="Times New Roman"/>
          <w:color w:val="000000"/>
          <w:sz w:val="23"/>
          <w:szCs w:val="23"/>
          <w:lang w:eastAsia="pl-PL"/>
        </w:rPr>
        <w:t>:„Przebudowa</w:t>
      </w:r>
      <w:proofErr w:type="spellEnd"/>
      <w:proofErr w:type="gramEnd"/>
      <w:r w:rsidRPr="004672F8">
        <w:rPr>
          <w:rFonts w:ascii="Times New Roman" w:eastAsia="Times New Roman" w:hAnsi="Times New Roman" w:cs="Times New Roman"/>
          <w:color w:val="000000"/>
          <w:sz w:val="23"/>
          <w:szCs w:val="23"/>
          <w:lang w:eastAsia="pl-PL"/>
        </w:rPr>
        <w:t xml:space="preserve"> drogi gminnej nr 389058 T - ul. Sportowa". 2. Zadanie planowane jest do </w:t>
      </w:r>
      <w:proofErr w:type="spellStart"/>
      <w:r w:rsidRPr="004672F8">
        <w:rPr>
          <w:rFonts w:ascii="Times New Roman" w:eastAsia="Times New Roman" w:hAnsi="Times New Roman" w:cs="Times New Roman"/>
          <w:color w:val="000000"/>
          <w:sz w:val="23"/>
          <w:szCs w:val="23"/>
          <w:lang w:eastAsia="pl-PL"/>
        </w:rPr>
        <w:t>dofinansowaniaz</w:t>
      </w:r>
      <w:proofErr w:type="spellEnd"/>
      <w:r w:rsidRPr="004672F8">
        <w:rPr>
          <w:rFonts w:ascii="Times New Roman" w:eastAsia="Times New Roman" w:hAnsi="Times New Roman" w:cs="Times New Roman"/>
          <w:color w:val="000000"/>
          <w:sz w:val="23"/>
          <w:szCs w:val="23"/>
          <w:lang w:eastAsia="pl-PL"/>
        </w:rPr>
        <w:t xml:space="preserve"> Funduszu Dróg Samorządowych oraz ze środków pochodzących z Rządowego Funduszu Inwestycji Lokalnych. 3. Przedsięwzięcie zlokalizowane </w:t>
      </w:r>
      <w:proofErr w:type="spellStart"/>
      <w:r w:rsidRPr="004672F8">
        <w:rPr>
          <w:rFonts w:ascii="Times New Roman" w:eastAsia="Times New Roman" w:hAnsi="Times New Roman" w:cs="Times New Roman"/>
          <w:color w:val="000000"/>
          <w:sz w:val="23"/>
          <w:szCs w:val="23"/>
          <w:lang w:eastAsia="pl-PL"/>
        </w:rPr>
        <w:t>jestna</w:t>
      </w:r>
      <w:proofErr w:type="spellEnd"/>
      <w:r w:rsidRPr="004672F8">
        <w:rPr>
          <w:rFonts w:ascii="Times New Roman" w:eastAsia="Times New Roman" w:hAnsi="Times New Roman" w:cs="Times New Roman"/>
          <w:color w:val="000000"/>
          <w:sz w:val="23"/>
          <w:szCs w:val="23"/>
          <w:lang w:eastAsia="pl-PL"/>
        </w:rPr>
        <w:t xml:space="preserve"> terenie </w:t>
      </w:r>
      <w:proofErr w:type="spellStart"/>
      <w:r w:rsidRPr="004672F8">
        <w:rPr>
          <w:rFonts w:ascii="Times New Roman" w:eastAsia="Times New Roman" w:hAnsi="Times New Roman" w:cs="Times New Roman"/>
          <w:color w:val="000000"/>
          <w:sz w:val="23"/>
          <w:szCs w:val="23"/>
          <w:lang w:eastAsia="pl-PL"/>
        </w:rPr>
        <w:t>gminy</w:t>
      </w:r>
      <w:proofErr w:type="spellEnd"/>
      <w:r w:rsidRPr="004672F8">
        <w:rPr>
          <w:rFonts w:ascii="Times New Roman" w:eastAsia="Times New Roman" w:hAnsi="Times New Roman" w:cs="Times New Roman"/>
          <w:color w:val="000000"/>
          <w:sz w:val="23"/>
          <w:szCs w:val="23"/>
          <w:lang w:eastAsia="pl-PL"/>
        </w:rPr>
        <w:t xml:space="preserve"> Suchedniów, powiatu skarżyskiego, województwa świętokrzyskiego, działki o nr </w:t>
      </w:r>
      <w:proofErr w:type="spellStart"/>
      <w:r w:rsidRPr="004672F8">
        <w:rPr>
          <w:rFonts w:ascii="Times New Roman" w:eastAsia="Times New Roman" w:hAnsi="Times New Roman" w:cs="Times New Roman"/>
          <w:color w:val="000000"/>
          <w:sz w:val="23"/>
          <w:szCs w:val="23"/>
          <w:lang w:eastAsia="pl-PL"/>
        </w:rPr>
        <w:t>ewid</w:t>
      </w:r>
      <w:proofErr w:type="spellEnd"/>
      <w:r w:rsidRPr="004672F8">
        <w:rPr>
          <w:rFonts w:ascii="Times New Roman" w:eastAsia="Times New Roman" w:hAnsi="Times New Roman" w:cs="Times New Roman"/>
          <w:color w:val="000000"/>
          <w:sz w:val="23"/>
          <w:szCs w:val="23"/>
          <w:lang w:eastAsia="pl-PL"/>
        </w:rPr>
        <w:t xml:space="preserve">. </w:t>
      </w:r>
      <w:proofErr w:type="gramStart"/>
      <w:r w:rsidRPr="004672F8">
        <w:rPr>
          <w:rFonts w:ascii="Times New Roman" w:eastAsia="Times New Roman" w:hAnsi="Times New Roman" w:cs="Times New Roman"/>
          <w:color w:val="000000"/>
          <w:sz w:val="23"/>
          <w:szCs w:val="23"/>
          <w:lang w:eastAsia="pl-PL"/>
        </w:rPr>
        <w:t>geod</w:t>
      </w:r>
      <w:proofErr w:type="gramEnd"/>
      <w:r w:rsidRPr="004672F8">
        <w:rPr>
          <w:rFonts w:ascii="Times New Roman" w:eastAsia="Times New Roman" w:hAnsi="Times New Roman" w:cs="Times New Roman"/>
          <w:color w:val="000000"/>
          <w:sz w:val="23"/>
          <w:szCs w:val="23"/>
          <w:lang w:eastAsia="pl-PL"/>
        </w:rPr>
        <w:t xml:space="preserve">. 4662/11, 6633/5, 4664, 4665 </w:t>
      </w:r>
      <w:proofErr w:type="gramStart"/>
      <w:r w:rsidRPr="004672F8">
        <w:rPr>
          <w:rFonts w:ascii="Times New Roman" w:eastAsia="Times New Roman" w:hAnsi="Times New Roman" w:cs="Times New Roman"/>
          <w:color w:val="000000"/>
          <w:sz w:val="23"/>
          <w:szCs w:val="23"/>
          <w:lang w:eastAsia="pl-PL"/>
        </w:rPr>
        <w:t>obręb</w:t>
      </w:r>
      <w:proofErr w:type="gramEnd"/>
      <w:r w:rsidRPr="004672F8">
        <w:rPr>
          <w:rFonts w:ascii="Times New Roman" w:eastAsia="Times New Roman" w:hAnsi="Times New Roman" w:cs="Times New Roman"/>
          <w:color w:val="000000"/>
          <w:sz w:val="23"/>
          <w:szCs w:val="23"/>
          <w:lang w:eastAsia="pl-PL"/>
        </w:rPr>
        <w:t xml:space="preserve"> 0001 Suchedniów, ul. Sportowa. 4. Zadanie realizowane będzie w oparciu o zgłoszenie robót do Starosty Skarżyskiego. 5. Zakres obejmuje wykonanie wszelkich robót budowlanych niezbędnych do zrealizowania w/w zadania między innymi: a) roboty pomiarowe, b) roboty przygotowawcze, c) roboty rozbiórkowe, d) roboty ziemne, e) wykonanie odwodnienia liniowego, f) umocnienie rowów, g) przebudowę </w:t>
      </w:r>
      <w:proofErr w:type="spellStart"/>
      <w:r w:rsidRPr="004672F8">
        <w:rPr>
          <w:rFonts w:ascii="Times New Roman" w:eastAsia="Times New Roman" w:hAnsi="Times New Roman" w:cs="Times New Roman"/>
          <w:color w:val="000000"/>
          <w:sz w:val="23"/>
          <w:szCs w:val="23"/>
          <w:lang w:eastAsia="pl-PL"/>
        </w:rPr>
        <w:t>cho</w:t>
      </w:r>
      <w:proofErr w:type="spellEnd"/>
      <w:r w:rsidRPr="004672F8">
        <w:rPr>
          <w:rFonts w:ascii="Times New Roman" w:eastAsia="Times New Roman" w:hAnsi="Times New Roman" w:cs="Times New Roman"/>
          <w:color w:val="000000"/>
          <w:sz w:val="23"/>
          <w:szCs w:val="23"/>
          <w:lang w:eastAsia="pl-PL"/>
        </w:rPr>
        <w:t xml:space="preserve"> uczestniczenie w radach budowy. 10. Jeżeli w toku realizacji zadania wystąpią jakiekolwiek zalecenia pokontrolne organów państwowych, Wykonawca w ramach realizacji przedmiotu zamówienia będzie zobowiązany do wykonania zaleceń pokontrolnych. 11. Szczegółowo przedmiot zamówienia został opisany w: a) Załączniku nr 14 do SIWZ - dokumentacja projektowa b) Załączniku nr 12 do SIWZ - STWIORB c) Pomocniczo do dokumentacji załączone zostały przedmiary robót stanowiące załącznik nr 13 do niniejszej SIWZ. Wskazana dokumentacja projektowa została opracowana przez mgr inż. Pawła Nepelskiego posiadającego uprawnienia do projektowania w specjalności drogowej. 12. 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 13. Jeżeli w trakcie realizacji zadania, okaże się, że w dokumentacji projektowej pojawiają się wady, których nie można było stwierdzić przed zawarciem umowy, a ich istnienie wiąże się z niemożliwością wykonania robót w sposób prawidłowy, zgodnie z obowiązującymi </w:t>
      </w:r>
      <w:r w:rsidRPr="004672F8">
        <w:rPr>
          <w:rFonts w:ascii="Times New Roman" w:eastAsia="Times New Roman" w:hAnsi="Times New Roman" w:cs="Times New Roman"/>
          <w:color w:val="000000"/>
          <w:sz w:val="23"/>
          <w:szCs w:val="23"/>
          <w:lang w:eastAsia="pl-PL"/>
        </w:rPr>
        <w:lastRenderedPageBreak/>
        <w:t xml:space="preserve">przepisami i normami, to przedmiot umowy może ulec modyfikacji. W w/w sytuacji, Zamawiający wraz z Wykonawcą przy udziale Nadzoru Inwestorskiego oraz Jednostki Projektującej ustalą zakres robót zaniechanych, zamiennych, a sposób świadczenia, który ulegnie zmianie, określony zostanie w aneksie do umowy. 14. Jeżeli użyte w SIWZ, lub w załącznikach do niej parametry lub normy mogą wskazywać na konkretnych producentów produktów lub źródła ich pochodzenia to oznacza to, że mają takie znaczenie, że parametry tych wskazanych produktów określają minimalne wymagania stawiane przez Zamawiającego, </w:t>
      </w:r>
      <w:proofErr w:type="gramStart"/>
      <w:r w:rsidRPr="004672F8">
        <w:rPr>
          <w:rFonts w:ascii="Times New Roman" w:eastAsia="Times New Roman" w:hAnsi="Times New Roman" w:cs="Times New Roman"/>
          <w:color w:val="000000"/>
          <w:sz w:val="23"/>
          <w:szCs w:val="23"/>
          <w:lang w:eastAsia="pl-PL"/>
        </w:rPr>
        <w:t>co do jakości</w:t>
      </w:r>
      <w:proofErr w:type="gramEnd"/>
      <w:r w:rsidRPr="004672F8">
        <w:rPr>
          <w:rFonts w:ascii="Times New Roman" w:eastAsia="Times New Roman" w:hAnsi="Times New Roman" w:cs="Times New Roman"/>
          <w:color w:val="000000"/>
          <w:sz w:val="23"/>
          <w:szCs w:val="23"/>
          <w:lang w:eastAsia="pl-PL"/>
        </w:rPr>
        <w:t xml:space="preserve"> produktów, które mają służyć do wykonania przedmiotu umowy. Dopuszcza się zastosowanie przez Wykonawcę produktów równoważnych, przez</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w czasie realizacji zadania, utrzymywanie placu budowy i terenów sąsiadujących w należytym porządku, bez składowania zbędnych materiałów, odpadów i śmieci,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umożliwienie Przedstawicielom Zamawiającego wglądu w roboty, a w szczególności wstępu na plac budowy,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zorganizowania zaplecza budowy wraz z instalacją elektryczną i sanitarną, a także dokonania rozliczenia z dostawcami mediów kosztów powyższych usług we własnym zakresie,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usuwanie wszystkich zanieczyszczeń i uszkodzeń dróg oraz pozostałych szkód powstałych w związku z wykonywaniem robót obejmujących przedmiotowe zadanie,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odbiór odpadów pochodzących z </w:t>
      </w:r>
      <w:proofErr w:type="gramStart"/>
      <w:r w:rsidRPr="004672F8">
        <w:rPr>
          <w:rFonts w:ascii="Times New Roman" w:eastAsia="Times New Roman" w:hAnsi="Times New Roman" w:cs="Times New Roman"/>
          <w:color w:val="000000"/>
          <w:sz w:val="23"/>
          <w:szCs w:val="23"/>
          <w:lang w:eastAsia="pl-PL"/>
        </w:rPr>
        <w:t>budowy</w:t>
      </w:r>
      <w:proofErr w:type="gramEnd"/>
      <w:r w:rsidRPr="004672F8">
        <w:rPr>
          <w:rFonts w:ascii="Times New Roman" w:eastAsia="Times New Roman" w:hAnsi="Times New Roman" w:cs="Times New Roman"/>
          <w:color w:val="000000"/>
          <w:sz w:val="23"/>
          <w:szCs w:val="23"/>
          <w:lang w:eastAsia="pl-PL"/>
        </w:rPr>
        <w:t xml:space="preserve">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9. Do zadań Wykonawcy będzie należało również: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zapewnienie przez cały okres realizacji inwestycji nieprzerwanej dostawy mediów do nieruchomości,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prowadzenie robót w obrębie sieci z odpowiednimi zarządcami sieci, zgodnie z wydanymi przez nich warunkami załączonymi do dokumentacji projektowej, koszty prowadzenia takich prac, a także opłaty za zajęcie pasa </w:t>
      </w:r>
      <w:proofErr w:type="spellStart"/>
      <w:r w:rsidRPr="004672F8">
        <w:rPr>
          <w:rFonts w:ascii="Times New Roman" w:eastAsia="Times New Roman" w:hAnsi="Times New Roman" w:cs="Times New Roman"/>
          <w:color w:val="000000"/>
          <w:sz w:val="23"/>
          <w:szCs w:val="23"/>
          <w:lang w:eastAsia="pl-PL"/>
        </w:rPr>
        <w:t>drógiinnych</w:t>
      </w:r>
      <w:proofErr w:type="spellEnd"/>
      <w:r w:rsidRPr="004672F8">
        <w:rPr>
          <w:rFonts w:ascii="Times New Roman" w:eastAsia="Times New Roman" w:hAnsi="Times New Roman" w:cs="Times New Roman"/>
          <w:color w:val="000000"/>
          <w:sz w:val="23"/>
          <w:szCs w:val="23"/>
          <w:lang w:eastAsia="pl-PL"/>
        </w:rPr>
        <w:t xml:space="preserve"> kategorii Wykonawca zobowiązany jest uwzględnić w cenie oferty,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zabezpieczenie środowiska przed negatywnym wpływem prac budowlanych, zapobieganie skażeniu terenu w wyniku potencjalnych wycieków i awarii wykorzystywanego sprzętu i środków transportu,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uzyskania wszelkich niezbędnych uzgodnień na własny koszt,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wykonania na własny koszt wszystkich niezbędnych badań i prób umożliwiających należyte wykonanie umowy,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uzyskanie </w:t>
      </w:r>
      <w:r w:rsidRPr="004672F8">
        <w:rPr>
          <w:rFonts w:ascii="Times New Roman" w:eastAsia="Times New Roman" w:hAnsi="Times New Roman" w:cs="Times New Roman"/>
          <w:color w:val="000000"/>
          <w:sz w:val="23"/>
          <w:szCs w:val="23"/>
          <w:lang w:eastAsia="pl-PL"/>
        </w:rPr>
        <w:lastRenderedPageBreak/>
        <w:t xml:space="preserve">wszelkich opinii i </w:t>
      </w:r>
      <w:proofErr w:type="gramStart"/>
      <w:r w:rsidRPr="004672F8">
        <w:rPr>
          <w:rFonts w:ascii="Times New Roman" w:eastAsia="Times New Roman" w:hAnsi="Times New Roman" w:cs="Times New Roman"/>
          <w:color w:val="000000"/>
          <w:sz w:val="23"/>
          <w:szCs w:val="23"/>
          <w:lang w:eastAsia="pl-PL"/>
        </w:rPr>
        <w:t>zgód</w:t>
      </w:r>
      <w:proofErr w:type="gramEnd"/>
      <w:r w:rsidRPr="004672F8">
        <w:rPr>
          <w:rFonts w:ascii="Times New Roman" w:eastAsia="Times New Roman" w:hAnsi="Times New Roman" w:cs="Times New Roman"/>
          <w:color w:val="000000"/>
          <w:sz w:val="23"/>
          <w:szCs w:val="23"/>
          <w:lang w:eastAsia="pl-PL"/>
        </w:rPr>
        <w:t xml:space="preserve"> niezbędnych do należytego wykonania robót i użytkowaniu obiektu przez Zamawiającego, pozwoleń związanych z obsługą budowy oraz terenów sąsiadujących wraz z poniesieniem ewentualnych opłat za ich uzyskanie,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w przypadku, gdy powstanie taka konieczność, uzyskanie zgody od zarządcy drogi na dojazd ciężkim sprzętem,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utrzymanie ruchu publicznego na terenie budowy, zabezpieczenie dojść do budynków w okresie realizacji inwestycji, aż do dnia odbioru końcowego robót, zapewnienie możliwości odbioru odpadów komunalnych w dni odbioru, zapewnienie dojazdu do posesji służbom ratunkowym,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sporządzenie inwentaryzacji geodezyjnej powykonawczej robót opracowanej na aktualnym planie sytuacyjno – wysokościowym,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opracowanie i uzgodnienie projektu tymczasowej organizacji ruchu na czas budowy.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prowadzenie bieżącej geodezyjnej i geotechnicznej obsługi zadania, Zamawiający może na każdym etapie prac żądać aktualnej inwentaryzacji geodezyjnej,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wydzielenie i zabezpieczenie terenu prowadzonych robót,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opracowanie planu BIOZ, </w:t>
      </w:r>
      <w:r w:rsidRPr="004672F8">
        <w:rPr>
          <w:rFonts w:ascii="Times New Roman" w:eastAsia="Times New Roman" w:hAnsi="Times New Roman" w:cs="Times New Roman"/>
          <w:color w:val="000000"/>
          <w:sz w:val="23"/>
          <w:szCs w:val="23"/>
          <w:lang w:eastAsia="pl-PL"/>
        </w:rPr>
        <w:sym w:font="Symbol" w:char="F0D8"/>
      </w:r>
      <w:r w:rsidRPr="004672F8">
        <w:rPr>
          <w:rFonts w:ascii="Times New Roman" w:eastAsia="Times New Roman" w:hAnsi="Times New Roman" w:cs="Times New Roman"/>
          <w:color w:val="000000"/>
          <w:sz w:val="23"/>
          <w:szCs w:val="23"/>
          <w:lang w:eastAsia="pl-PL"/>
        </w:rPr>
        <w:t xml:space="preserve"> warstwa podbudowy zasadniczej z mieszanki niezwiązanej z kruszywem C90/3 gr. 20 </w:t>
      </w:r>
      <w:proofErr w:type="spellStart"/>
      <w:r w:rsidRPr="004672F8">
        <w:rPr>
          <w:rFonts w:ascii="Times New Roman" w:eastAsia="Times New Roman" w:hAnsi="Times New Roman" w:cs="Times New Roman"/>
          <w:color w:val="000000"/>
          <w:sz w:val="23"/>
          <w:szCs w:val="23"/>
          <w:lang w:eastAsia="pl-PL"/>
        </w:rPr>
        <w:t>cm</w:t>
      </w:r>
      <w:proofErr w:type="spellEnd"/>
      <w:r w:rsidRPr="004672F8">
        <w:rPr>
          <w:rFonts w:ascii="Times New Roman" w:eastAsia="Times New Roman" w:hAnsi="Times New Roman" w:cs="Times New Roman"/>
          <w:color w:val="000000"/>
          <w:sz w:val="23"/>
          <w:szCs w:val="23"/>
          <w:lang w:eastAsia="pl-PL"/>
        </w:rPr>
        <w:t xml:space="preserve">. Łącznie - 31 </w:t>
      </w:r>
      <w:proofErr w:type="spellStart"/>
      <w:r w:rsidRPr="004672F8">
        <w:rPr>
          <w:rFonts w:ascii="Times New Roman" w:eastAsia="Times New Roman" w:hAnsi="Times New Roman" w:cs="Times New Roman"/>
          <w:color w:val="000000"/>
          <w:sz w:val="23"/>
          <w:szCs w:val="23"/>
          <w:lang w:eastAsia="pl-PL"/>
        </w:rPr>
        <w:t>cm</w:t>
      </w:r>
      <w:proofErr w:type="spellEnd"/>
      <w:r w:rsidRPr="004672F8">
        <w:rPr>
          <w:rFonts w:ascii="Times New Roman" w:eastAsia="Times New Roman" w:hAnsi="Times New Roman" w:cs="Times New Roman"/>
          <w:color w:val="000000"/>
          <w:sz w:val="23"/>
          <w:szCs w:val="23"/>
          <w:lang w:eastAsia="pl-PL"/>
        </w:rPr>
        <w:t>. Zestawienie powierzchni: powierzchnia chodnika ok. 820 m2, jezdnia parkingu ok</w:t>
      </w:r>
      <w:proofErr w:type="gramStart"/>
      <w:r w:rsidRPr="004672F8">
        <w:rPr>
          <w:rFonts w:ascii="Times New Roman" w:eastAsia="Times New Roman" w:hAnsi="Times New Roman" w:cs="Times New Roman"/>
          <w:color w:val="000000"/>
          <w:sz w:val="23"/>
          <w:szCs w:val="23"/>
          <w:lang w:eastAsia="pl-PL"/>
        </w:rPr>
        <w:t>. 269,0 m</w:t>
      </w:r>
      <w:proofErr w:type="gramEnd"/>
      <w:r w:rsidRPr="004672F8">
        <w:rPr>
          <w:rFonts w:ascii="Times New Roman" w:eastAsia="Times New Roman" w:hAnsi="Times New Roman" w:cs="Times New Roman"/>
          <w:color w:val="000000"/>
          <w:sz w:val="23"/>
          <w:szCs w:val="23"/>
          <w:lang w:eastAsia="pl-PL"/>
        </w:rPr>
        <w:t xml:space="preserve">2, powierzchnia miejsc postojowych ok. 950,0 m2, całkowita powierzchnia ok. 2037,00 m2, parking ok. 530,00 m2. Szczegółowo wielkości poszczególnych robót przedstawione zostały na szkicu zagospodarowania terenu (rys. 2.1. i 2.2.) </w:t>
      </w:r>
      <w:proofErr w:type="gramStart"/>
      <w:r w:rsidRPr="004672F8">
        <w:rPr>
          <w:rFonts w:ascii="Times New Roman" w:eastAsia="Times New Roman" w:hAnsi="Times New Roman" w:cs="Times New Roman"/>
          <w:color w:val="000000"/>
          <w:sz w:val="23"/>
          <w:szCs w:val="23"/>
          <w:lang w:eastAsia="pl-PL"/>
        </w:rPr>
        <w:t>oraz</w:t>
      </w:r>
      <w:proofErr w:type="gramEnd"/>
      <w:r w:rsidRPr="004672F8">
        <w:rPr>
          <w:rFonts w:ascii="Times New Roman" w:eastAsia="Times New Roman" w:hAnsi="Times New Roman" w:cs="Times New Roman"/>
          <w:color w:val="000000"/>
          <w:sz w:val="23"/>
          <w:szCs w:val="23"/>
          <w:lang w:eastAsia="pl-PL"/>
        </w:rPr>
        <w:t xml:space="preserve"> w przedmiarze robót. 8. Poza zakresem prac określonym dokumentacją projektową i </w:t>
      </w:r>
      <w:proofErr w:type="spellStart"/>
      <w:r w:rsidRPr="004672F8">
        <w:rPr>
          <w:rFonts w:ascii="Times New Roman" w:eastAsia="Times New Roman" w:hAnsi="Times New Roman" w:cs="Times New Roman"/>
          <w:color w:val="000000"/>
          <w:sz w:val="23"/>
          <w:szCs w:val="23"/>
          <w:lang w:eastAsia="pl-PL"/>
        </w:rPr>
        <w:t>STWiORB</w:t>
      </w:r>
      <w:proofErr w:type="spellEnd"/>
      <w:r w:rsidRPr="004672F8">
        <w:rPr>
          <w:rFonts w:ascii="Times New Roman" w:eastAsia="Times New Roman" w:hAnsi="Times New Roman" w:cs="Times New Roman"/>
          <w:color w:val="000000"/>
          <w:sz w:val="23"/>
          <w:szCs w:val="23"/>
          <w:lang w:eastAsia="pl-PL"/>
        </w:rPr>
        <w:t xml:space="preserve"> Wykonawca zobowiązany jest ująć w cenie oferty następujące czynności: </w:t>
      </w:r>
      <w:r w:rsidRPr="004672F8">
        <w:rPr>
          <w:rFonts w:ascii="Times New Roman" w:eastAsia="Times New Roman" w:hAnsi="Times New Roman" w:cs="Times New Roman"/>
          <w:color w:val="000000"/>
          <w:sz w:val="23"/>
          <w:szCs w:val="23"/>
          <w:lang w:eastAsia="pl-PL"/>
        </w:rPr>
        <w:sym w:font="Symbol" w:char="F02D"/>
      </w:r>
      <w:r w:rsidRPr="004672F8">
        <w:rPr>
          <w:rFonts w:ascii="Times New Roman" w:eastAsia="Times New Roman" w:hAnsi="Times New Roman" w:cs="Times New Roman"/>
          <w:color w:val="000000"/>
          <w:sz w:val="23"/>
          <w:szCs w:val="23"/>
          <w:lang w:eastAsia="pl-PL"/>
        </w:rPr>
        <w:t xml:space="preserve"> podsypka cementowo - piaskowa</w:t>
      </w:r>
      <w:proofErr w:type="gramStart"/>
      <w:r w:rsidRPr="004672F8">
        <w:rPr>
          <w:rFonts w:ascii="Times New Roman" w:eastAsia="Times New Roman" w:hAnsi="Times New Roman" w:cs="Times New Roman"/>
          <w:color w:val="000000"/>
          <w:sz w:val="23"/>
          <w:szCs w:val="23"/>
          <w:lang w:eastAsia="pl-PL"/>
        </w:rPr>
        <w:t xml:space="preserve"> 1:4 </w:t>
      </w:r>
      <w:proofErr w:type="spellStart"/>
      <w:r w:rsidRPr="004672F8">
        <w:rPr>
          <w:rFonts w:ascii="Times New Roman" w:eastAsia="Times New Roman" w:hAnsi="Times New Roman" w:cs="Times New Roman"/>
          <w:color w:val="000000"/>
          <w:sz w:val="23"/>
          <w:szCs w:val="23"/>
          <w:lang w:eastAsia="pl-PL"/>
        </w:rPr>
        <w:t>gr</w:t>
      </w:r>
      <w:proofErr w:type="spellEnd"/>
      <w:proofErr w:type="gramEnd"/>
      <w:r w:rsidRPr="004672F8">
        <w:rPr>
          <w:rFonts w:ascii="Times New Roman" w:eastAsia="Times New Roman" w:hAnsi="Times New Roman" w:cs="Times New Roman"/>
          <w:color w:val="000000"/>
          <w:sz w:val="23"/>
          <w:szCs w:val="23"/>
          <w:lang w:eastAsia="pl-PL"/>
        </w:rPr>
        <w:t xml:space="preserve"> min. 3 cm, </w:t>
      </w:r>
      <w:r w:rsidRPr="004672F8">
        <w:rPr>
          <w:rFonts w:ascii="Times New Roman" w:eastAsia="Times New Roman" w:hAnsi="Times New Roman" w:cs="Times New Roman"/>
          <w:color w:val="000000"/>
          <w:sz w:val="23"/>
          <w:szCs w:val="23"/>
          <w:lang w:eastAsia="pl-PL"/>
        </w:rPr>
        <w:sym w:font="Symbol" w:char="F02D"/>
      </w:r>
      <w:r w:rsidRPr="004672F8">
        <w:rPr>
          <w:rFonts w:ascii="Times New Roman" w:eastAsia="Times New Roman" w:hAnsi="Times New Roman" w:cs="Times New Roman"/>
          <w:color w:val="000000"/>
          <w:sz w:val="23"/>
          <w:szCs w:val="23"/>
          <w:lang w:eastAsia="pl-PL"/>
        </w:rPr>
        <w:t xml:space="preserve"> warstwa ścieralna z kostki betonowej w kolorze czerwonym, gr. 8 cm, </w:t>
      </w:r>
      <w:r w:rsidRPr="004672F8">
        <w:rPr>
          <w:rFonts w:ascii="Times New Roman" w:eastAsia="Times New Roman" w:hAnsi="Times New Roman" w:cs="Times New Roman"/>
          <w:color w:val="000000"/>
          <w:sz w:val="23"/>
          <w:szCs w:val="23"/>
          <w:lang w:eastAsia="pl-PL"/>
        </w:rPr>
        <w:sym w:font="Symbol" w:char="F02D"/>
      </w:r>
      <w:r w:rsidRPr="004672F8">
        <w:rPr>
          <w:rFonts w:ascii="Times New Roman" w:eastAsia="Times New Roman" w:hAnsi="Times New Roman" w:cs="Times New Roman"/>
          <w:color w:val="000000"/>
          <w:sz w:val="23"/>
          <w:szCs w:val="23"/>
          <w:lang w:eastAsia="pl-PL"/>
        </w:rPr>
        <w:t xml:space="preserve"> warstwa podbudowy zasadniczej z mieszanki niezwiązanej z kruszywem C90/3 gr. 15 </w:t>
      </w:r>
      <w:proofErr w:type="spellStart"/>
      <w:r w:rsidRPr="004672F8">
        <w:rPr>
          <w:rFonts w:ascii="Times New Roman" w:eastAsia="Times New Roman" w:hAnsi="Times New Roman" w:cs="Times New Roman"/>
          <w:color w:val="000000"/>
          <w:sz w:val="23"/>
          <w:szCs w:val="23"/>
          <w:lang w:eastAsia="pl-PL"/>
        </w:rPr>
        <w:t>cm</w:t>
      </w:r>
      <w:proofErr w:type="spellEnd"/>
      <w:r w:rsidRPr="004672F8">
        <w:rPr>
          <w:rFonts w:ascii="Times New Roman" w:eastAsia="Times New Roman" w:hAnsi="Times New Roman" w:cs="Times New Roman"/>
          <w:color w:val="000000"/>
          <w:sz w:val="23"/>
          <w:szCs w:val="23"/>
          <w:lang w:eastAsia="pl-PL"/>
        </w:rPr>
        <w:t xml:space="preserve">. Łącznie - 26 cm Konstrukcja drogi dojazdowej, zjazdów i parkingów: </w:t>
      </w:r>
      <w:r w:rsidRPr="004672F8">
        <w:rPr>
          <w:rFonts w:ascii="Times New Roman" w:eastAsia="Times New Roman" w:hAnsi="Times New Roman" w:cs="Times New Roman"/>
          <w:color w:val="000000"/>
          <w:sz w:val="23"/>
          <w:szCs w:val="23"/>
          <w:lang w:eastAsia="pl-PL"/>
        </w:rPr>
        <w:sym w:font="Symbol" w:char="F02D"/>
      </w:r>
      <w:r w:rsidRPr="004672F8">
        <w:rPr>
          <w:rFonts w:ascii="Times New Roman" w:eastAsia="Times New Roman" w:hAnsi="Times New Roman" w:cs="Times New Roman"/>
          <w:color w:val="000000"/>
          <w:sz w:val="23"/>
          <w:szCs w:val="23"/>
          <w:lang w:eastAsia="pl-PL"/>
        </w:rPr>
        <w:t xml:space="preserve"> podsypka cementowo - piaskowa 1:4 </w:t>
      </w:r>
      <w:proofErr w:type="spellStart"/>
      <w:r w:rsidRPr="004672F8">
        <w:rPr>
          <w:rFonts w:ascii="Times New Roman" w:eastAsia="Times New Roman" w:hAnsi="Times New Roman" w:cs="Times New Roman"/>
          <w:color w:val="000000"/>
          <w:sz w:val="23"/>
          <w:szCs w:val="23"/>
          <w:lang w:eastAsia="pl-PL"/>
        </w:rPr>
        <w:t>gr</w:t>
      </w:r>
      <w:proofErr w:type="spellEnd"/>
      <w:r w:rsidRPr="004672F8">
        <w:rPr>
          <w:rFonts w:ascii="Times New Roman" w:eastAsia="Times New Roman" w:hAnsi="Times New Roman" w:cs="Times New Roman"/>
          <w:color w:val="000000"/>
          <w:sz w:val="23"/>
          <w:szCs w:val="23"/>
          <w:lang w:eastAsia="pl-PL"/>
        </w:rPr>
        <w:t xml:space="preserve"> min. 3 cm, </w:t>
      </w:r>
      <w:r w:rsidRPr="004672F8">
        <w:rPr>
          <w:rFonts w:ascii="Times New Roman" w:eastAsia="Times New Roman" w:hAnsi="Times New Roman" w:cs="Times New Roman"/>
          <w:color w:val="000000"/>
          <w:sz w:val="23"/>
          <w:szCs w:val="23"/>
          <w:lang w:eastAsia="pl-PL"/>
        </w:rPr>
        <w:sym w:font="Symbol" w:char="F02D"/>
      </w:r>
      <w:r w:rsidRPr="004672F8">
        <w:rPr>
          <w:rFonts w:ascii="Times New Roman" w:eastAsia="Times New Roman" w:hAnsi="Times New Roman" w:cs="Times New Roman"/>
          <w:color w:val="000000"/>
          <w:sz w:val="23"/>
          <w:szCs w:val="23"/>
          <w:lang w:eastAsia="pl-PL"/>
        </w:rPr>
        <w:t xml:space="preserve"> warstwa ścieralna z kostki betonowej w kolorze czerwonym, gr. 8 cm, </w:t>
      </w:r>
      <w:r w:rsidRPr="004672F8">
        <w:rPr>
          <w:rFonts w:ascii="Times New Roman" w:eastAsia="Times New Roman" w:hAnsi="Times New Roman" w:cs="Times New Roman"/>
          <w:color w:val="000000"/>
          <w:sz w:val="23"/>
          <w:szCs w:val="23"/>
          <w:lang w:eastAsia="pl-PL"/>
        </w:rPr>
        <w:sym w:font="Symbol" w:char="F02D"/>
      </w:r>
      <w:proofErr w:type="spellStart"/>
      <w:r w:rsidRPr="004672F8">
        <w:rPr>
          <w:rFonts w:ascii="Times New Roman" w:eastAsia="Times New Roman" w:hAnsi="Times New Roman" w:cs="Times New Roman"/>
          <w:color w:val="000000"/>
          <w:sz w:val="23"/>
          <w:szCs w:val="23"/>
          <w:lang w:eastAsia="pl-PL"/>
        </w:rPr>
        <w:t>dnika</w:t>
      </w:r>
      <w:proofErr w:type="spellEnd"/>
      <w:r w:rsidRPr="004672F8">
        <w:rPr>
          <w:rFonts w:ascii="Times New Roman" w:eastAsia="Times New Roman" w:hAnsi="Times New Roman" w:cs="Times New Roman"/>
          <w:color w:val="000000"/>
          <w:sz w:val="23"/>
          <w:szCs w:val="23"/>
          <w:lang w:eastAsia="pl-PL"/>
        </w:rPr>
        <w:t xml:space="preserve"> o powierzchni ok. 830 m2, h) wykonanie zjazdów i parkingów, i) odtworzenie oznakowania poziomego, j) odtworzenie oznakowania pionowego, k) regulację wysokościową studzienek. 6. Opis stanu istniejącego: Obecnie chodnik niegnący wzdłuż ul. Sportowej wykonany jest z płyt chodnikowych betonowych, jego szerokość wynosi 2 m. Plac postojowy (działka nr 4662/11) posiada nawierzchnię asfaltową. Na działce o nr 6633/5 przeznaczonej docelowo pod miejsca postojowe znajduje się nawierzchnia gruntowa. W miejscu projektowanych prostopadłych miejsc postojowych (na wysokości stadionu) znajduje się teren zielony oraz ogrodzenie. 7. Projektowane rozwiązania: Na działce o nr 6633/5 przewiduje się 12 miejsc parkingowych usytuowanych pod kątem 450 o wymiarach</w:t>
      </w:r>
      <w:proofErr w:type="gramStart"/>
      <w:r w:rsidRPr="004672F8">
        <w:rPr>
          <w:rFonts w:ascii="Times New Roman" w:eastAsia="Times New Roman" w:hAnsi="Times New Roman" w:cs="Times New Roman"/>
          <w:color w:val="000000"/>
          <w:sz w:val="23"/>
          <w:szCs w:val="23"/>
          <w:lang w:eastAsia="pl-PL"/>
        </w:rPr>
        <w:t xml:space="preserve"> 2,5 m</w:t>
      </w:r>
      <w:proofErr w:type="gramEnd"/>
      <w:r w:rsidRPr="004672F8">
        <w:rPr>
          <w:rFonts w:ascii="Times New Roman" w:eastAsia="Times New Roman" w:hAnsi="Times New Roman" w:cs="Times New Roman"/>
          <w:color w:val="000000"/>
          <w:sz w:val="23"/>
          <w:szCs w:val="23"/>
          <w:lang w:eastAsia="pl-PL"/>
        </w:rPr>
        <w:t xml:space="preserve"> x 5,0 m oraz 8 miejsc usytuowanych równolegle do pasa ruchu o wymiarach 2,5 m x 6,0 m. Zatoka ta będzie posiadała jezdnię o szerokości 3,5 m. Zatoka postojowa projektowana przy działce nr 4664 będzie posiadać 46 miejsc postojowych prostopadłych do krawędzi jezdni o wymiarach 2,5 m x 5,0 m oraz jedno miejsce postojowe dla osób niepełnosprawnych o wymiarach 3,6 m x 5,0 m. Istniejące ogrodzenie znajdujące się w miejscu planowanej zatoki w ramach zamówienia zostanie rozebrane i zastąpione nowym, biegnącym wzdłuż projektowanego chodnika. Demontowane przęsła ogrodzeniowe stanowią </w:t>
      </w:r>
      <w:r w:rsidRPr="004672F8">
        <w:rPr>
          <w:rFonts w:ascii="Times New Roman" w:eastAsia="Times New Roman" w:hAnsi="Times New Roman" w:cs="Times New Roman"/>
          <w:color w:val="000000"/>
          <w:sz w:val="23"/>
          <w:szCs w:val="23"/>
          <w:lang w:eastAsia="pl-PL"/>
        </w:rPr>
        <w:lastRenderedPageBreak/>
        <w:t xml:space="preserve">własność Zamawiającego i zostaną przekazane protokolarnie. Chodnik jak i miejsca postojowe zostaną wykonane z kostki betonowej. Dodatkowo projekt przewiduje wykonanie renowacji istniejącego rowu znajdującego się na działce nr 4662/11 oraz 4665 a także wykonanie powierzchniowego liniowego odwodnienia wzdłuż ul. Sportowej. Konstrukcja </w:t>
      </w:r>
      <w:proofErr w:type="gramStart"/>
      <w:r w:rsidRPr="004672F8">
        <w:rPr>
          <w:rFonts w:ascii="Times New Roman" w:eastAsia="Times New Roman" w:hAnsi="Times New Roman" w:cs="Times New Roman"/>
          <w:color w:val="000000"/>
          <w:sz w:val="23"/>
          <w:szCs w:val="23"/>
          <w:lang w:eastAsia="pl-PL"/>
        </w:rPr>
        <w:t>chodnika:  które</w:t>
      </w:r>
      <w:proofErr w:type="gramEnd"/>
      <w:r w:rsidRPr="004672F8">
        <w:rPr>
          <w:rFonts w:ascii="Times New Roman" w:eastAsia="Times New Roman" w:hAnsi="Times New Roman" w:cs="Times New Roman"/>
          <w:color w:val="000000"/>
          <w:sz w:val="23"/>
          <w:szCs w:val="23"/>
          <w:lang w:eastAsia="pl-PL"/>
        </w:rPr>
        <w:t xml:space="preserve"> rozumie się takie, które posiadają parametry nie gorsze od tych wskazanych. To na Wykonawcy spoczywa ciężar wykazania równoważności. 15. Wykonawca jest zobowiązany do wykonania przedmiotu umowy z materiałów własnych, przy użyciu własnych narzędzi, sprzętu oraz własnymi pracownikami. 16. W ramach zadania należy wykonać wszelkie prace związane z przystosowaniem obiektu dla osób niepełnosprawnych. 17. Do zadań Wykonawcy należeć będzie kompleksowe wykonanie zadania zgodnie z załączoną dokumentacją projektową, a także wykonanie wszystkich innych prac koniecznych do kompletnego wykonania przedmiotu zamówienia, zgodnie z obowiązującym prawem oraz określonym przez Zamawiającego przeznaczeniem obiektu. 18. W przypadku rozbieżności np. ilościowych w poszczególnych dokumentach obowiązywać będzie decyzja Zamawiającego, Inspektora nadzoru, który dokument należy uznać za wiążący. Wykonawca nie może dla własnych korzyści wykorzystywać błędów lub braków w dokumentacji, a o ich wykryciu Wykonawca zobowiązuje się poinformować niezwłocznie Zamawiającego. 19. Materiały pochodzące z rozbiórki stanowiące wartość np. pochodzące z robót rozbiórkowych (w tym ogrodzenia), stanowią własność Zamawiającego i podlegają protokolarnemu przekazaniu. Wskazane materiały Wykonawca zobowiązany jest odwieźć w miejsce wskazane przez Zamawiającego do 5 km od terenu inwestycji. Wykonawca zobowiązany będzie zapewnić przygotowanie materiałów w sposób łatwy do przewozu i zabezpieczający przed niszczeniem materiałów. 20. Wymagania wyszczególnione chociażby w jednym z dokumentów stanowiących załącznik do SIWZ będą obowiązujące dla Wykonawcy tak jakby były zawarte w całej dokumentacji. 21. Wszelkie wykonywane roboty oraz organizacja pracy muszą uwzględniać przepisy BHP, ppoż. 22. Zakres robót musi być wykonany w sposób zgodny z zasadami sztuki budowlanej i wiedzy technicznej wraz z obowiązującymi przepisami i aktualnymi normami, przy dołożeniu należytej staranności. 23. Wykonawca zobowiązany jest zrealizować zamówienie zgodnie z zapisami niniejszej SIWZ oraz na zasadach i warunkach opisanych we wzorze umowy stanowiącym załącznik nr 5 do SIWZ. 24. Stosownie do treści art. 29 ust. 3a ustawy, Zamawiający wymaga, aby przez cały okres realizacji zamówienia Wykonawca lub Podwykonawca zatrudniał na podstawie umowy o pracę wszystkie osoby wykonujące następujące czynności w zakresie realizacji zamówienia: a. </w:t>
      </w:r>
      <w:proofErr w:type="gramStart"/>
      <w:r w:rsidRPr="004672F8">
        <w:rPr>
          <w:rFonts w:ascii="Times New Roman" w:eastAsia="Times New Roman" w:hAnsi="Times New Roman" w:cs="Times New Roman"/>
          <w:color w:val="000000"/>
          <w:sz w:val="23"/>
          <w:szCs w:val="23"/>
          <w:lang w:eastAsia="pl-PL"/>
        </w:rPr>
        <w:t>osoby</w:t>
      </w:r>
      <w:proofErr w:type="gramEnd"/>
      <w:r w:rsidRPr="004672F8">
        <w:rPr>
          <w:rFonts w:ascii="Times New Roman" w:eastAsia="Times New Roman" w:hAnsi="Times New Roman" w:cs="Times New Roman"/>
          <w:color w:val="000000"/>
          <w:sz w:val="23"/>
          <w:szCs w:val="23"/>
          <w:lang w:eastAsia="pl-PL"/>
        </w:rPr>
        <w:t xml:space="preserve"> wykonujące wszelkie prace fizyczne bezpośrednio związane z realizacją przedmiotu zamówienia. 25. Liczbę pracowników niezbędnych do wykonania przedmiotu zamówienia przy uwzględnieniu terminu wykonania zamówienia oraz dokumentacji projektowej określa Wykonawca. 26. W przypadku rozwiązania stosunku pracy przed zakończeniem tego okresu, Wykonawca lub Podwykonawca zobowiązuje się do niezwłocznego zatrudnienia na to miejsce innej osoby. 27. Z tytułu niespełnienia przez Wykonawcę lub Podwykonawcę wymogu zatrudnienia na podstawie umowy o pracę osób </w:t>
      </w:r>
      <w:r w:rsidRPr="004672F8">
        <w:rPr>
          <w:rFonts w:ascii="Times New Roman" w:eastAsia="Times New Roman" w:hAnsi="Times New Roman" w:cs="Times New Roman"/>
          <w:color w:val="000000"/>
          <w:sz w:val="23"/>
          <w:szCs w:val="23"/>
          <w:lang w:eastAsia="pl-PL"/>
        </w:rPr>
        <w:lastRenderedPageBreak/>
        <w:t xml:space="preserve">wykonujących wskazane w Rozdziale II. </w:t>
      </w:r>
      <w:proofErr w:type="gramStart"/>
      <w:r w:rsidRPr="004672F8">
        <w:rPr>
          <w:rFonts w:ascii="Times New Roman" w:eastAsia="Times New Roman" w:hAnsi="Times New Roman" w:cs="Times New Roman"/>
          <w:color w:val="000000"/>
          <w:sz w:val="23"/>
          <w:szCs w:val="23"/>
          <w:lang w:eastAsia="pl-PL"/>
        </w:rPr>
        <w:t>pkt</w:t>
      </w:r>
      <w:proofErr w:type="gramEnd"/>
      <w:r w:rsidRPr="004672F8">
        <w:rPr>
          <w:rFonts w:ascii="Times New Roman" w:eastAsia="Times New Roman" w:hAnsi="Times New Roman" w:cs="Times New Roman"/>
          <w:color w:val="000000"/>
          <w:sz w:val="23"/>
          <w:szCs w:val="23"/>
          <w:lang w:eastAsia="pl-PL"/>
        </w:rPr>
        <w:t xml:space="preserve"> 24 czynności,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zatrudnienia osób wykonujących w punkcie 24 czynności określone zostały we wzorze umowy stanowiącym załącznik nr 5 do SIWZ. 28. Zamawiający nie dopuszcza składania ofert częściowych i wariantowych. 29. Zamawiający nie zamierza zawierać umowy ramowej. 30. Zamawiający nie przewiduje aukcji elektronicznej. 31. Zamawiający nie przewiduje udzielenia zamówień, o których mowa w art. 67 ust. 1 pkt 6 i 7. 32. Zamawiający nie przewiduje zebrania z Wykonawcami. 33. Zamawiający dopuszcza realizację zadania w ramach podwykonawstwa. 34. Zamawiający nie przewiduje udzielania zaliczek na poczet wykonania zamówienia.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II.5) Główny kod CPV</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45000000-7</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Dodatkowe</w:t>
      </w:r>
      <w:proofErr w:type="gramEnd"/>
      <w:r w:rsidRPr="004672F8">
        <w:rPr>
          <w:rFonts w:ascii="Times New Roman" w:eastAsia="Times New Roman" w:hAnsi="Times New Roman" w:cs="Times New Roman"/>
          <w:b/>
          <w:bCs/>
          <w:color w:val="000000"/>
          <w:sz w:val="23"/>
          <w:szCs w:val="23"/>
          <w:lang w:eastAsia="pl-PL"/>
        </w:rPr>
        <w:t xml:space="preserv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42"/>
      </w:tblGrid>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Kod CPV</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45233120-6</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45111200-0</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45233200-1</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45233222-1</w:t>
            </w:r>
          </w:p>
        </w:tc>
      </w:tr>
    </w:tbl>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II.6) Całkowita wartość zamówienia </w:t>
      </w:r>
      <w:r w:rsidRPr="004672F8">
        <w:rPr>
          <w:rFonts w:ascii="Times New Roman" w:eastAsia="Times New Roman" w:hAnsi="Times New Roman" w:cs="Times New Roman"/>
          <w:i/>
          <w:iCs/>
          <w:color w:val="000000"/>
          <w:sz w:val="23"/>
          <w:szCs w:val="23"/>
          <w:lang w:eastAsia="pl-PL"/>
        </w:rPr>
        <w:t xml:space="preserve">(jeżeli </w:t>
      </w:r>
      <w:proofErr w:type="spellStart"/>
      <w:r w:rsidRPr="004672F8">
        <w:rPr>
          <w:rFonts w:ascii="Times New Roman" w:eastAsia="Times New Roman" w:hAnsi="Times New Roman" w:cs="Times New Roman"/>
          <w:i/>
          <w:iCs/>
          <w:color w:val="000000"/>
          <w:sz w:val="23"/>
          <w:szCs w:val="23"/>
          <w:lang w:eastAsia="pl-PL"/>
        </w:rPr>
        <w:t>zamawiający</w:t>
      </w:r>
      <w:proofErr w:type="spellEnd"/>
      <w:r w:rsidRPr="004672F8">
        <w:rPr>
          <w:rFonts w:ascii="Times New Roman" w:eastAsia="Times New Roman" w:hAnsi="Times New Roman" w:cs="Times New Roman"/>
          <w:i/>
          <w:iCs/>
          <w:color w:val="000000"/>
          <w:sz w:val="23"/>
          <w:szCs w:val="23"/>
          <w:lang w:eastAsia="pl-PL"/>
        </w:rPr>
        <w:t xml:space="preserve"> podaje informacje o wartości zamówienia</w:t>
      </w:r>
      <w:proofErr w:type="gramStart"/>
      <w:r w:rsidRPr="004672F8">
        <w:rPr>
          <w:rFonts w:ascii="Times New Roman" w:eastAsia="Times New Roman" w:hAnsi="Times New Roman" w:cs="Times New Roman"/>
          <w:i/>
          <w:iCs/>
          <w:color w:val="000000"/>
          <w:sz w:val="23"/>
          <w:szCs w:val="23"/>
          <w:lang w:eastAsia="pl-PL"/>
        </w:rPr>
        <w:t>)</w:t>
      </w:r>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Wartość</w:t>
      </w:r>
      <w:proofErr w:type="gramEnd"/>
      <w:r w:rsidRPr="004672F8">
        <w:rPr>
          <w:rFonts w:ascii="Times New Roman" w:eastAsia="Times New Roman" w:hAnsi="Times New Roman" w:cs="Times New Roman"/>
          <w:color w:val="000000"/>
          <w:sz w:val="23"/>
          <w:szCs w:val="23"/>
          <w:lang w:eastAsia="pl-PL"/>
        </w:rPr>
        <w:t xml:space="preserve"> bez VAT:</w:t>
      </w:r>
      <w:r w:rsidRPr="004672F8">
        <w:rPr>
          <w:rFonts w:ascii="Times New Roman" w:eastAsia="Times New Roman" w:hAnsi="Times New Roman" w:cs="Times New Roman"/>
          <w:color w:val="000000"/>
          <w:sz w:val="23"/>
          <w:szCs w:val="23"/>
          <w:lang w:eastAsia="pl-PL"/>
        </w:rPr>
        <w:br/>
        <w:t>Waluta: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i/>
          <w:iCs/>
          <w:color w:val="000000"/>
          <w:sz w:val="23"/>
          <w:szCs w:val="23"/>
          <w:lang w:eastAsia="pl-PL"/>
        </w:rPr>
        <w:t>(w przypadku umów ramowych lub dynamicznego systemu zakupów – szacunkowa całkowita maksymalna wartość w całym okresie obowiązywania umowy ramowej lub dynamicznego systemu zakupów)</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 xml:space="preserve">II.7) Czy przewiduje się udzielenie zamówień, o których mowa w art. 67 ust. 1 pkt 6 i 7 lub w art. 134 ust. 6 pkt 3 ustawy </w:t>
      </w:r>
      <w:proofErr w:type="spellStart"/>
      <w:r w:rsidRPr="004672F8">
        <w:rPr>
          <w:rFonts w:ascii="Times New Roman" w:eastAsia="Times New Roman" w:hAnsi="Times New Roman" w:cs="Times New Roman"/>
          <w:b/>
          <w:bCs/>
          <w:color w:val="000000"/>
          <w:sz w:val="23"/>
          <w:szCs w:val="23"/>
          <w:lang w:eastAsia="pl-PL"/>
        </w:rPr>
        <w:t>Pzp</w:t>
      </w:r>
      <w:proofErr w:type="spellEnd"/>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Nie</w:t>
      </w:r>
      <w:proofErr w:type="gramEnd"/>
      <w:r w:rsidRPr="004672F8">
        <w:rPr>
          <w:rFonts w:ascii="Times New Roman" w:eastAsia="Times New Roman" w:hAnsi="Times New Roman" w:cs="Times New Roman"/>
          <w:color w:val="000000"/>
          <w:sz w:val="23"/>
          <w:szCs w:val="23"/>
          <w:lang w:eastAsia="pl-PL"/>
        </w:rPr>
        <w:br/>
        <w:t xml:space="preserve">Określenie przedmiotu, wielkości lub zakresu oraz warunków na jakich zostaną udzielone zamówienia, o których mowa w art. 67 ust. 1 pkt 6 lub w art. 134 ust. 6 pkt 3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II.8) Okres, w którym realizowane będzie zamówienie lub okres, na który została zawarta umowa ramowa lub okres, na który został ustanowiony dynamiczny system zakupów</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t>miesiącach</w:t>
      </w:r>
      <w:proofErr w:type="gramEnd"/>
      <w:r w:rsidRPr="004672F8">
        <w:rPr>
          <w:rFonts w:ascii="Times New Roman" w:eastAsia="Times New Roman" w:hAnsi="Times New Roman" w:cs="Times New Roman"/>
          <w:color w:val="000000"/>
          <w:sz w:val="23"/>
          <w:szCs w:val="23"/>
          <w:lang w:eastAsia="pl-PL"/>
        </w:rPr>
        <w:t>:  12  </w:t>
      </w:r>
      <w:r w:rsidRPr="004672F8">
        <w:rPr>
          <w:rFonts w:ascii="Times New Roman" w:eastAsia="Times New Roman" w:hAnsi="Times New Roman" w:cs="Times New Roman"/>
          <w:i/>
          <w:iCs/>
          <w:color w:val="000000"/>
          <w:sz w:val="23"/>
          <w:szCs w:val="23"/>
          <w:lang w:eastAsia="pl-PL"/>
        </w:rPr>
        <w:t> lub </w:t>
      </w:r>
      <w:r w:rsidRPr="004672F8">
        <w:rPr>
          <w:rFonts w:ascii="Times New Roman" w:eastAsia="Times New Roman" w:hAnsi="Times New Roman" w:cs="Times New Roman"/>
          <w:b/>
          <w:bCs/>
          <w:color w:val="000000"/>
          <w:sz w:val="23"/>
          <w:szCs w:val="23"/>
          <w:lang w:eastAsia="pl-PL"/>
        </w:rPr>
        <w:t>dniach:</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i/>
          <w:iCs/>
          <w:color w:val="000000"/>
          <w:sz w:val="23"/>
          <w:szCs w:val="23"/>
          <w:lang w:eastAsia="pl-PL"/>
        </w:rPr>
        <w:t>lub</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data rozpoczęcia: </w:t>
      </w:r>
      <w:r w:rsidRPr="004672F8">
        <w:rPr>
          <w:rFonts w:ascii="Times New Roman" w:eastAsia="Times New Roman" w:hAnsi="Times New Roman" w:cs="Times New Roman"/>
          <w:color w:val="000000"/>
          <w:sz w:val="23"/>
          <w:szCs w:val="23"/>
          <w:lang w:eastAsia="pl-PL"/>
        </w:rPr>
        <w:t> </w:t>
      </w:r>
      <w:r w:rsidRPr="004672F8">
        <w:rPr>
          <w:rFonts w:ascii="Times New Roman" w:eastAsia="Times New Roman" w:hAnsi="Times New Roman" w:cs="Times New Roman"/>
          <w:i/>
          <w:iCs/>
          <w:color w:val="000000"/>
          <w:sz w:val="23"/>
          <w:szCs w:val="23"/>
          <w:lang w:eastAsia="pl-PL"/>
        </w:rPr>
        <w:t> lub </w:t>
      </w:r>
      <w:r w:rsidRPr="004672F8">
        <w:rPr>
          <w:rFonts w:ascii="Times New Roman" w:eastAsia="Times New Roman" w:hAnsi="Times New Roman" w:cs="Times New Roman"/>
          <w:b/>
          <w:bCs/>
          <w:color w:val="000000"/>
          <w:sz w:val="23"/>
          <w:szCs w:val="23"/>
          <w:lang w:eastAsia="pl-PL"/>
        </w:rPr>
        <w:t>zakończenia: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83"/>
        <w:gridCol w:w="1474"/>
        <w:gridCol w:w="1620"/>
        <w:gridCol w:w="1659"/>
      </w:tblGrid>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lastRenderedPageBreak/>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Data zakończenia</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p>
        </w:tc>
      </w:tr>
    </w:tbl>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II.9) Informacje dodatkowe:</w:t>
      </w:r>
    </w:p>
    <w:p w:rsidR="004672F8" w:rsidRPr="004672F8" w:rsidRDefault="004672F8" w:rsidP="004672F8">
      <w:pPr>
        <w:spacing w:after="0" w:line="360" w:lineRule="atLeast"/>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u w:val="single"/>
          <w:lang w:eastAsia="pl-PL"/>
        </w:rPr>
        <w:t>SEKCJA III: INFORMACJE O CHARAKTERZE PRAWNYM, EKONOMICZNYM, FINANSOWYM I TECHNICZNYM</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III.1) WARUNKI UDZIAŁU W POSTĘPOWANIU</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III.1.1) Kompetencje lub uprawnienia do prowadzenia określonej działalności zawodowej, o ile wynika to z odrębnych przepisów</w:t>
      </w:r>
      <w:r w:rsidRPr="004672F8">
        <w:rPr>
          <w:rFonts w:ascii="Times New Roman" w:eastAsia="Times New Roman" w:hAnsi="Times New Roman" w:cs="Times New Roman"/>
          <w:color w:val="000000"/>
          <w:sz w:val="23"/>
          <w:szCs w:val="23"/>
          <w:lang w:eastAsia="pl-PL"/>
        </w:rPr>
        <w:br/>
        <w:t>Określenie warunków</w:t>
      </w:r>
      <w:proofErr w:type="gramStart"/>
      <w:r w:rsidRPr="004672F8">
        <w:rPr>
          <w:rFonts w:ascii="Times New Roman" w:eastAsia="Times New Roman" w:hAnsi="Times New Roman" w:cs="Times New Roman"/>
          <w:color w:val="000000"/>
          <w:sz w:val="23"/>
          <w:szCs w:val="23"/>
          <w:lang w:eastAsia="pl-PL"/>
        </w:rPr>
        <w:t>: - Zamawiający</w:t>
      </w:r>
      <w:proofErr w:type="gramEnd"/>
      <w:r w:rsidRPr="004672F8">
        <w:rPr>
          <w:rFonts w:ascii="Times New Roman" w:eastAsia="Times New Roman" w:hAnsi="Times New Roman" w:cs="Times New Roman"/>
          <w:color w:val="000000"/>
          <w:sz w:val="23"/>
          <w:szCs w:val="23"/>
          <w:lang w:eastAsia="pl-PL"/>
        </w:rPr>
        <w:t xml:space="preserve"> nie stawia warunków w ww. zakresie.</w:t>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III.1.2) Sytuacja finansowa lub ekonomiczna</w:t>
      </w:r>
      <w:r w:rsidRPr="004672F8">
        <w:rPr>
          <w:rFonts w:ascii="Times New Roman" w:eastAsia="Times New Roman" w:hAnsi="Times New Roman" w:cs="Times New Roman"/>
          <w:color w:val="000000"/>
          <w:sz w:val="23"/>
          <w:szCs w:val="23"/>
          <w:lang w:eastAsia="pl-PL"/>
        </w:rPr>
        <w:br/>
        <w:t>Określenie warunków</w:t>
      </w:r>
      <w:proofErr w:type="gramStart"/>
      <w:r w:rsidRPr="004672F8">
        <w:rPr>
          <w:rFonts w:ascii="Times New Roman" w:eastAsia="Times New Roman" w:hAnsi="Times New Roman" w:cs="Times New Roman"/>
          <w:color w:val="000000"/>
          <w:sz w:val="23"/>
          <w:szCs w:val="23"/>
          <w:lang w:eastAsia="pl-PL"/>
        </w:rPr>
        <w:t>: - Zamawiający</w:t>
      </w:r>
      <w:proofErr w:type="gramEnd"/>
      <w:r w:rsidRPr="004672F8">
        <w:rPr>
          <w:rFonts w:ascii="Times New Roman" w:eastAsia="Times New Roman" w:hAnsi="Times New Roman" w:cs="Times New Roman"/>
          <w:color w:val="000000"/>
          <w:sz w:val="23"/>
          <w:szCs w:val="23"/>
          <w:lang w:eastAsia="pl-PL"/>
        </w:rPr>
        <w:t xml:space="preserve"> uzna warunek za spełniony jeżeli: a) Wykonawca wykaże, że jest ubezpieczony od odpowiedzialności cywilnej w zakresie prowadzonej działalności związanej z przedmiotem zamówienia na sumę gwarancyjną nie mniejszą niż 200 000,00 PLN. b) Wykonawca wykaże, że posiada nie mniej niż</w:t>
      </w:r>
      <w:proofErr w:type="gramStart"/>
      <w:r w:rsidRPr="004672F8">
        <w:rPr>
          <w:rFonts w:ascii="Times New Roman" w:eastAsia="Times New Roman" w:hAnsi="Times New Roman" w:cs="Times New Roman"/>
          <w:color w:val="000000"/>
          <w:sz w:val="23"/>
          <w:szCs w:val="23"/>
          <w:lang w:eastAsia="pl-PL"/>
        </w:rPr>
        <w:t xml:space="preserve"> 200 000,00 PLN</w:t>
      </w:r>
      <w:proofErr w:type="gramEnd"/>
      <w:r w:rsidRPr="004672F8">
        <w:rPr>
          <w:rFonts w:ascii="Times New Roman" w:eastAsia="Times New Roman" w:hAnsi="Times New Roman" w:cs="Times New Roman"/>
          <w:color w:val="000000"/>
          <w:sz w:val="23"/>
          <w:szCs w:val="23"/>
          <w:lang w:eastAsia="pl-PL"/>
        </w:rPr>
        <w:t xml:space="preserve"> środków finansowych lub zdolność kredytową tej samej wysokości.</w:t>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III.1.3) Zdolność techniczna lub zawodowa</w:t>
      </w:r>
      <w:r w:rsidRPr="004672F8">
        <w:rPr>
          <w:rFonts w:ascii="Times New Roman" w:eastAsia="Times New Roman" w:hAnsi="Times New Roman" w:cs="Times New Roman"/>
          <w:color w:val="000000"/>
          <w:sz w:val="23"/>
          <w:szCs w:val="23"/>
          <w:lang w:eastAsia="pl-PL"/>
        </w:rPr>
        <w:br/>
        <w:t>Określenie warunków</w:t>
      </w:r>
      <w:proofErr w:type="gramStart"/>
      <w:r w:rsidRPr="004672F8">
        <w:rPr>
          <w:rFonts w:ascii="Times New Roman" w:eastAsia="Times New Roman" w:hAnsi="Times New Roman" w:cs="Times New Roman"/>
          <w:color w:val="000000"/>
          <w:sz w:val="23"/>
          <w:szCs w:val="23"/>
          <w:lang w:eastAsia="pl-PL"/>
        </w:rPr>
        <w:t>: - Zamawiający</w:t>
      </w:r>
      <w:proofErr w:type="gramEnd"/>
      <w:r w:rsidRPr="004672F8">
        <w:rPr>
          <w:rFonts w:ascii="Times New Roman" w:eastAsia="Times New Roman" w:hAnsi="Times New Roman" w:cs="Times New Roman"/>
          <w:color w:val="000000"/>
          <w:sz w:val="23"/>
          <w:szCs w:val="23"/>
          <w:lang w:eastAsia="pl-PL"/>
        </w:rPr>
        <w:t xml:space="preserve"> uzna warunek za spełniony jeżeli: a) Wykonawca wykaże, odpowiednie doświadczenie zawodowe. Wykonawca musi wykazać, że w okresie ostatnich 5 lat przed upływem terminu składania ofert, a jeżeli okres prowadzenia działalności jest krótszy – w tym okresie, zrealizował 1 zadanie (w ramach jednej umowy z Zamawiającym) polegające na budowie lub rozbudowie lub przebudowie </w:t>
      </w:r>
      <w:proofErr w:type="spellStart"/>
      <w:r w:rsidRPr="004672F8">
        <w:rPr>
          <w:rFonts w:ascii="Times New Roman" w:eastAsia="Times New Roman" w:hAnsi="Times New Roman" w:cs="Times New Roman"/>
          <w:color w:val="000000"/>
          <w:sz w:val="23"/>
          <w:szCs w:val="23"/>
          <w:lang w:eastAsia="pl-PL"/>
        </w:rPr>
        <w:t>chodnikalub</w:t>
      </w:r>
      <w:proofErr w:type="spellEnd"/>
      <w:r w:rsidRPr="004672F8">
        <w:rPr>
          <w:rFonts w:ascii="Times New Roman" w:eastAsia="Times New Roman" w:hAnsi="Times New Roman" w:cs="Times New Roman"/>
          <w:color w:val="000000"/>
          <w:sz w:val="23"/>
          <w:szCs w:val="23"/>
          <w:lang w:eastAsia="pl-PL"/>
        </w:rPr>
        <w:t xml:space="preserve"> drogi o wartości minimum</w:t>
      </w:r>
      <w:proofErr w:type="gramStart"/>
      <w:r w:rsidRPr="004672F8">
        <w:rPr>
          <w:rFonts w:ascii="Times New Roman" w:eastAsia="Times New Roman" w:hAnsi="Times New Roman" w:cs="Times New Roman"/>
          <w:color w:val="000000"/>
          <w:sz w:val="23"/>
          <w:szCs w:val="23"/>
          <w:lang w:eastAsia="pl-PL"/>
        </w:rPr>
        <w:t xml:space="preserve"> 150 000,00 zł</w:t>
      </w:r>
      <w:proofErr w:type="gramEnd"/>
      <w:r w:rsidRPr="004672F8">
        <w:rPr>
          <w:rFonts w:ascii="Times New Roman" w:eastAsia="Times New Roman" w:hAnsi="Times New Roman" w:cs="Times New Roman"/>
          <w:color w:val="000000"/>
          <w:sz w:val="23"/>
          <w:szCs w:val="23"/>
          <w:lang w:eastAsia="pl-PL"/>
        </w:rPr>
        <w:t xml:space="preserve"> brutto. </w:t>
      </w:r>
      <w:proofErr w:type="gramStart"/>
      <w:r w:rsidRPr="004672F8">
        <w:rPr>
          <w:rFonts w:ascii="Times New Roman" w:eastAsia="Times New Roman" w:hAnsi="Times New Roman" w:cs="Times New Roman"/>
          <w:color w:val="000000"/>
          <w:sz w:val="23"/>
          <w:szCs w:val="23"/>
          <w:lang w:eastAsia="pl-PL"/>
        </w:rPr>
        <w:t>b</w:t>
      </w:r>
      <w:proofErr w:type="gramEnd"/>
      <w:r w:rsidRPr="004672F8">
        <w:rPr>
          <w:rFonts w:ascii="Times New Roman" w:eastAsia="Times New Roman" w:hAnsi="Times New Roman" w:cs="Times New Roman"/>
          <w:color w:val="000000"/>
          <w:sz w:val="23"/>
          <w:szCs w:val="23"/>
          <w:lang w:eastAsia="pl-PL"/>
        </w:rPr>
        <w:t xml:space="preserve">) Wykonawca wykaże odpowiedni potencjał kadrowy. Wykonawca musi wykazać, że dysponuje lub będzie dysponować w okresie przewidzianym na realizację zamówienia osobami legitymującymi się kwalifikacjami zawodowymi oraz doświadczeniem odpowiednio do objęcia funkcji, jakie zostaną im powierzone tj.: - Kierownikiem budowy - 1 osoba posiadająca uprawnienia budowlane bez ograniczeń do kierowania budową i robotami budowlanymi w specjalności drogowej. Wskazana osoba powinny posiadać wymagane uprawnienia budowlane i przynależeć do właściwej izby samorządu zawodowego, jeżeli taki wymóg nakłada na nią ustawa Prawo budowlane. Zgodnie z art. 12a Prawa </w:t>
      </w:r>
      <w:proofErr w:type="gramStart"/>
      <w:r w:rsidRPr="004672F8">
        <w:rPr>
          <w:rFonts w:ascii="Times New Roman" w:eastAsia="Times New Roman" w:hAnsi="Times New Roman" w:cs="Times New Roman"/>
          <w:color w:val="000000"/>
          <w:sz w:val="23"/>
          <w:szCs w:val="23"/>
          <w:lang w:eastAsia="pl-PL"/>
        </w:rPr>
        <w:t>budowlanego który</w:t>
      </w:r>
      <w:proofErr w:type="gramEnd"/>
      <w:r w:rsidRPr="004672F8">
        <w:rPr>
          <w:rFonts w:ascii="Times New Roman" w:eastAsia="Times New Roman" w:hAnsi="Times New Roman" w:cs="Times New Roman"/>
          <w:color w:val="000000"/>
          <w:sz w:val="23"/>
          <w:szCs w:val="23"/>
          <w:lang w:eastAsia="pl-PL"/>
        </w:rPr>
        <w:t xml:space="preserve"> to odsyła do ustawy z dnia 18 marca 2008 r. o zasadach uznawania kwalifikacji zawodowych nabytych w państwach członkowskich Unii Europejskiej (Dz. U. z 2018 r. poz. 2272 ze zm</w:t>
      </w:r>
      <w:proofErr w:type="gramStart"/>
      <w:r w:rsidRPr="004672F8">
        <w:rPr>
          <w:rFonts w:ascii="Times New Roman" w:eastAsia="Times New Roman" w:hAnsi="Times New Roman" w:cs="Times New Roman"/>
          <w:color w:val="000000"/>
          <w:sz w:val="23"/>
          <w:szCs w:val="23"/>
          <w:lang w:eastAsia="pl-PL"/>
        </w:rPr>
        <w:t>.)przynależność</w:t>
      </w:r>
      <w:proofErr w:type="gramEnd"/>
      <w:r w:rsidRPr="004672F8">
        <w:rPr>
          <w:rFonts w:ascii="Times New Roman" w:eastAsia="Times New Roman" w:hAnsi="Times New Roman" w:cs="Times New Roman"/>
          <w:color w:val="000000"/>
          <w:sz w:val="23"/>
          <w:szCs w:val="23"/>
          <w:lang w:eastAsia="pl-PL"/>
        </w:rPr>
        <w:t xml:space="preserve">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 W przypadku Wykonawców wspólnie ubiegających się o udzielenie zamówienia wyżej określone </w:t>
      </w:r>
      <w:r w:rsidRPr="004672F8">
        <w:rPr>
          <w:rFonts w:ascii="Times New Roman" w:eastAsia="Times New Roman" w:hAnsi="Times New Roman" w:cs="Times New Roman"/>
          <w:color w:val="000000"/>
          <w:sz w:val="23"/>
          <w:szCs w:val="23"/>
          <w:lang w:eastAsia="pl-PL"/>
        </w:rPr>
        <w:lastRenderedPageBreak/>
        <w:t>warunki wykonawcy Ci mogą spełniać wspólnie.</w:t>
      </w:r>
      <w:r w:rsidRPr="004672F8">
        <w:rPr>
          <w:rFonts w:ascii="Times New Roman" w:eastAsia="Times New Roman" w:hAnsi="Times New Roman" w:cs="Times New Roman"/>
          <w:color w:val="000000"/>
          <w:sz w:val="23"/>
          <w:szCs w:val="23"/>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proofErr w:type="gramStart"/>
      <w:r w:rsidRPr="004672F8">
        <w:rPr>
          <w:rFonts w:ascii="Times New Roman" w:eastAsia="Times New Roman" w:hAnsi="Times New Roman" w:cs="Times New Roman"/>
          <w:color w:val="000000"/>
          <w:sz w:val="23"/>
          <w:szCs w:val="23"/>
          <w:lang w:eastAsia="pl-PL"/>
        </w:rPr>
        <w:t>: Tak</w:t>
      </w:r>
      <w:proofErr w:type="gramEnd"/>
      <w:r w:rsidRPr="004672F8">
        <w:rPr>
          <w:rFonts w:ascii="Times New Roman" w:eastAsia="Times New Roman" w:hAnsi="Times New Roman" w:cs="Times New Roman"/>
          <w:color w:val="000000"/>
          <w:sz w:val="23"/>
          <w:szCs w:val="23"/>
          <w:lang w:eastAsia="pl-PL"/>
        </w:rPr>
        <w:br/>
        <w:t>Informacje dodatkowe: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III.2) PODSTAWY WYKLUCZENIA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III.2.1) Podstawy wykluczenia określone w art. 24 ust. 1 ustawy </w:t>
      </w:r>
      <w:proofErr w:type="spellStart"/>
      <w:r w:rsidRPr="004672F8">
        <w:rPr>
          <w:rFonts w:ascii="Times New Roman" w:eastAsia="Times New Roman" w:hAnsi="Times New Roman" w:cs="Times New Roman"/>
          <w:b/>
          <w:bCs/>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 xml:space="preserve">III.2.2) Zamawiający przewiduje wykluczenie wykonawcy na podstawie art. 24 ust. 5 ustawy </w:t>
      </w:r>
      <w:proofErr w:type="spellStart"/>
      <w:r w:rsidRPr="004672F8">
        <w:rPr>
          <w:rFonts w:ascii="Times New Roman" w:eastAsia="Times New Roman" w:hAnsi="Times New Roman" w:cs="Times New Roman"/>
          <w:b/>
          <w:bCs/>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 Tak Zamawiający przewiduje następujące fakultatywne podstawy wykluczenia</w:t>
      </w:r>
      <w:proofErr w:type="gramStart"/>
      <w:r w:rsidRPr="004672F8">
        <w:rPr>
          <w:rFonts w:ascii="Times New Roman" w:eastAsia="Times New Roman" w:hAnsi="Times New Roman" w:cs="Times New Roman"/>
          <w:color w:val="000000"/>
          <w:sz w:val="23"/>
          <w:szCs w:val="23"/>
          <w:lang w:eastAsia="pl-PL"/>
        </w:rPr>
        <w:t>: Tak</w:t>
      </w:r>
      <w:proofErr w:type="gramEnd"/>
      <w:r w:rsidRPr="004672F8">
        <w:rPr>
          <w:rFonts w:ascii="Times New Roman" w:eastAsia="Times New Roman" w:hAnsi="Times New Roman" w:cs="Times New Roman"/>
          <w:color w:val="000000"/>
          <w:sz w:val="23"/>
          <w:szCs w:val="23"/>
          <w:lang w:eastAsia="pl-PL"/>
        </w:rPr>
        <w:t xml:space="preserve"> (podstawa wykluczenia określona w art. 24 ust. 5 pkt 1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 xml:space="preserve">Tak (podstawa wykluczenia określona w art. 24 ust. 5 pkt 8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III.3) WYKAZ OŚWIADCZEŃ SKŁADANYCH PRZEZ WYKONAWCĘ W CELU WSTĘPNEGO POTWIERDZENIA, ŻE NIE PODLEGA ON WYKLUCZENIU ORAZ SPEŁNIA WARUNKI UDZIAŁU W POSTĘPOWANIU ORAZ SPEŁNIA KRYTERIA SELEKCJI</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Oświadczenie o niepodleganiu wykluczeniu oraz spełnianiu warunków udziału w postępowaniu</w:t>
      </w:r>
      <w:r w:rsidRPr="004672F8">
        <w:rPr>
          <w:rFonts w:ascii="Times New Roman" w:eastAsia="Times New Roman" w:hAnsi="Times New Roman" w:cs="Times New Roman"/>
          <w:color w:val="000000"/>
          <w:sz w:val="23"/>
          <w:szCs w:val="23"/>
          <w:lang w:eastAsia="pl-PL"/>
        </w:rPr>
        <w:br/>
        <w:t>Tak</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Oświadczenie o spełnianiu kryteriów selekcji</w:t>
      </w:r>
      <w:r w:rsidRPr="004672F8">
        <w:rPr>
          <w:rFonts w:ascii="Times New Roman" w:eastAsia="Times New Roman" w:hAnsi="Times New Roman" w:cs="Times New Roman"/>
          <w:color w:val="000000"/>
          <w:sz w:val="23"/>
          <w:szCs w:val="23"/>
          <w:lang w:eastAsia="pl-PL"/>
        </w:rPr>
        <w:br/>
        <w:t>Nie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III.4) WYKAZ OŚWIADCZEŃ LUB </w:t>
      </w:r>
      <w:proofErr w:type="gramStart"/>
      <w:r w:rsidRPr="004672F8">
        <w:rPr>
          <w:rFonts w:ascii="Times New Roman" w:eastAsia="Times New Roman" w:hAnsi="Times New Roman" w:cs="Times New Roman"/>
          <w:b/>
          <w:bCs/>
          <w:color w:val="000000"/>
          <w:sz w:val="23"/>
          <w:szCs w:val="23"/>
          <w:lang w:eastAsia="pl-PL"/>
        </w:rPr>
        <w:t xml:space="preserve">DOKUMENTÓW , </w:t>
      </w:r>
      <w:proofErr w:type="gramEnd"/>
      <w:r w:rsidRPr="004672F8">
        <w:rPr>
          <w:rFonts w:ascii="Times New Roman" w:eastAsia="Times New Roman" w:hAnsi="Times New Roman" w:cs="Times New Roman"/>
          <w:b/>
          <w:bCs/>
          <w:color w:val="000000"/>
          <w:sz w:val="23"/>
          <w:szCs w:val="23"/>
          <w:lang w:eastAsia="pl-PL"/>
        </w:rPr>
        <w:t>SKŁADANYCH PRZEZ WYKONAWCĘ W POSTĘPOWANIU NA WEZWANIE ZAMAWIAJACEGO W CELU POTWIERDZENIA OKOLICZNOŚCI, O KTÓRYCH MOWA W ART. 25 UST. 1 PKT 3 USTAWY PZP:</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 xml:space="preserve">7. W celu potwierdzenia przez Wykonawcę braku podstaw wykluczenia, Wykonawca składa: a) odpis z właściwego rejestru lub z centralnej ewidencji i informacji o działalności gospodarczej, jeżeli odrębne przepisy wymagają wpisu do rejestru lub ewidencji, w celu potwierdzenia braku podstaw do wykluczenia na podstawie art. 24 ust. 5 pkt 1 ustawy; b)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w:t>
      </w:r>
      <w:r w:rsidRPr="004672F8">
        <w:rPr>
          <w:rFonts w:ascii="Times New Roman" w:eastAsia="Times New Roman" w:hAnsi="Times New Roman" w:cs="Times New Roman"/>
          <w:color w:val="000000"/>
          <w:sz w:val="23"/>
          <w:szCs w:val="23"/>
          <w:lang w:eastAsia="pl-PL"/>
        </w:rPr>
        <w:lastRenderedPageBreak/>
        <w:t xml:space="preserve">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w:t>
      </w:r>
      <w:proofErr w:type="gramStart"/>
      <w:r w:rsidRPr="004672F8">
        <w:rPr>
          <w:rFonts w:ascii="Times New Roman" w:eastAsia="Times New Roman" w:hAnsi="Times New Roman" w:cs="Times New Roman"/>
          <w:color w:val="000000"/>
          <w:sz w:val="23"/>
          <w:szCs w:val="23"/>
          <w:lang w:eastAsia="pl-PL"/>
        </w:rPr>
        <w:t xml:space="preserve">ofert , </w:t>
      </w:r>
      <w:proofErr w:type="gramEnd"/>
      <w:r w:rsidRPr="004672F8">
        <w:rPr>
          <w:rFonts w:ascii="Times New Roman" w:eastAsia="Times New Roman" w:hAnsi="Times New Roman" w:cs="Times New Roman"/>
          <w:color w:val="000000"/>
          <w:sz w:val="23"/>
          <w:szCs w:val="23"/>
          <w:lang w:eastAsia="pl-PL"/>
        </w:rPr>
        <w:t xml:space="preserve">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w:t>
      </w:r>
      <w:proofErr w:type="gramStart"/>
      <w:r w:rsidRPr="004672F8">
        <w:rPr>
          <w:rFonts w:ascii="Times New Roman" w:eastAsia="Times New Roman" w:hAnsi="Times New Roman" w:cs="Times New Roman"/>
          <w:color w:val="000000"/>
          <w:sz w:val="23"/>
          <w:szCs w:val="23"/>
          <w:lang w:eastAsia="pl-PL"/>
        </w:rPr>
        <w:t>o</w:t>
      </w:r>
      <w:proofErr w:type="gramEnd"/>
      <w:r w:rsidRPr="004672F8">
        <w:rPr>
          <w:rFonts w:ascii="Times New Roman" w:eastAsia="Times New Roman" w:hAnsi="Times New Roman" w:cs="Times New Roman"/>
          <w:color w:val="000000"/>
          <w:sz w:val="23"/>
          <w:szCs w:val="23"/>
          <w:lang w:eastAsia="pl-PL"/>
        </w:rPr>
        <w:t xml:space="preserve"> niezaleganiu z opłacaniem podatków i opłat lokalnych, o których mowa w ustawie z dnia 12 stycznia 1991 r. o podatkach i opłatach lokalnych (Dz. U. z 2019 r. poz</w:t>
      </w:r>
      <w:proofErr w:type="gramStart"/>
      <w:r w:rsidRPr="004672F8">
        <w:rPr>
          <w:rFonts w:ascii="Times New Roman" w:eastAsia="Times New Roman" w:hAnsi="Times New Roman" w:cs="Times New Roman"/>
          <w:color w:val="000000"/>
          <w:sz w:val="23"/>
          <w:szCs w:val="23"/>
          <w:lang w:eastAsia="pl-PL"/>
        </w:rPr>
        <w:t>. 1170). – sporządzone</w:t>
      </w:r>
      <w:proofErr w:type="gramEnd"/>
      <w:r w:rsidRPr="004672F8">
        <w:rPr>
          <w:rFonts w:ascii="Times New Roman" w:eastAsia="Times New Roman" w:hAnsi="Times New Roman" w:cs="Times New Roman"/>
          <w:color w:val="000000"/>
          <w:sz w:val="23"/>
          <w:szCs w:val="23"/>
          <w:lang w:eastAsia="pl-PL"/>
        </w:rPr>
        <w:t xml:space="preserve"> zgodnie z wzorem stanowiącym załącznik nr 9 do SIWZ. 7.1.Jeżeli Wykonawca ma siedzibę lub miejsce zamieszkania poza terytorium Rzeczypospolitej Polskiej, zamiast dokumentów, o których mowa w punkcie Rdz. VI pkt 7 </w:t>
      </w:r>
      <w:proofErr w:type="spellStart"/>
      <w:r w:rsidRPr="004672F8">
        <w:rPr>
          <w:rFonts w:ascii="Times New Roman" w:eastAsia="Times New Roman" w:hAnsi="Times New Roman" w:cs="Times New Roman"/>
          <w:color w:val="000000"/>
          <w:sz w:val="23"/>
          <w:szCs w:val="23"/>
          <w:lang w:eastAsia="pl-PL"/>
        </w:rPr>
        <w:t>ppkt</w:t>
      </w:r>
      <w:proofErr w:type="spellEnd"/>
      <w:r w:rsidRPr="004672F8">
        <w:rPr>
          <w:rFonts w:ascii="Times New Roman" w:eastAsia="Times New Roman" w:hAnsi="Times New Roman" w:cs="Times New Roman"/>
          <w:color w:val="000000"/>
          <w:sz w:val="23"/>
          <w:szCs w:val="23"/>
          <w:lang w:eastAsia="pl-PL"/>
        </w:rPr>
        <w:t xml:space="preserve"> a) – c)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7.2.Dokumenty, o których mowa w punkcie 7.1. </w:t>
      </w:r>
      <w:proofErr w:type="gramStart"/>
      <w:r w:rsidRPr="004672F8">
        <w:rPr>
          <w:rFonts w:ascii="Times New Roman" w:eastAsia="Times New Roman" w:hAnsi="Times New Roman" w:cs="Times New Roman"/>
          <w:color w:val="000000"/>
          <w:sz w:val="23"/>
          <w:szCs w:val="23"/>
          <w:lang w:eastAsia="pl-PL"/>
        </w:rPr>
        <w:t>a</w:t>
      </w:r>
      <w:proofErr w:type="gramEnd"/>
      <w:r w:rsidRPr="004672F8">
        <w:rPr>
          <w:rFonts w:ascii="Times New Roman" w:eastAsia="Times New Roman" w:hAnsi="Times New Roman" w:cs="Times New Roman"/>
          <w:color w:val="000000"/>
          <w:sz w:val="23"/>
          <w:szCs w:val="23"/>
          <w:lang w:eastAsia="pl-PL"/>
        </w:rPr>
        <w:t xml:space="preserve">) powinny być wystawione nie wcześniej niż 3 miesiące przed upływem terminu składania ofert, w punkcie 7.1. </w:t>
      </w:r>
      <w:proofErr w:type="gramStart"/>
      <w:r w:rsidRPr="004672F8">
        <w:rPr>
          <w:rFonts w:ascii="Times New Roman" w:eastAsia="Times New Roman" w:hAnsi="Times New Roman" w:cs="Times New Roman"/>
          <w:color w:val="000000"/>
          <w:sz w:val="23"/>
          <w:szCs w:val="23"/>
          <w:lang w:eastAsia="pl-PL"/>
        </w:rPr>
        <w:t>b</w:t>
      </w:r>
      <w:proofErr w:type="gramEnd"/>
      <w:r w:rsidRPr="004672F8">
        <w:rPr>
          <w:rFonts w:ascii="Times New Roman" w:eastAsia="Times New Roman" w:hAnsi="Times New Roman" w:cs="Times New Roman"/>
          <w:color w:val="000000"/>
          <w:sz w:val="23"/>
          <w:szCs w:val="23"/>
          <w:lang w:eastAsia="pl-PL"/>
        </w:rPr>
        <w:t>) powinny być wystawione nie wcześniej niż 6 miesięcy przed upływem terminu składania ofert. 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7.1. stosuje się odpowiednio. 8. Dokumenty, wymienione powyżej inne niż oświadczenia, które wymagane są w oryginale, składane są w oryginale lub kopii poświadczonej za zgodność z oryginałem.</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III.5) WYKAZ OŚWIADCZEŃ LUB DOKUMENTÓW SKŁADANYCH PRZEZ WYKONAWCĘ W POSTĘPOWANIU NA WEZWANIE ZAMAWIAJACEGO W CELU POTWIERDZENIA OKOLICZNOŚCI, O KTÓRYCH MOWA W ART. 25 UST. 1 PKT 1 </w:t>
      </w:r>
      <w:proofErr w:type="gramStart"/>
      <w:r w:rsidRPr="004672F8">
        <w:rPr>
          <w:rFonts w:ascii="Times New Roman" w:eastAsia="Times New Roman" w:hAnsi="Times New Roman" w:cs="Times New Roman"/>
          <w:b/>
          <w:bCs/>
          <w:color w:val="000000"/>
          <w:sz w:val="23"/>
          <w:szCs w:val="23"/>
          <w:lang w:eastAsia="pl-PL"/>
        </w:rPr>
        <w:t>USTAWY PZP</w:t>
      </w:r>
      <w:proofErr w:type="gramEnd"/>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lastRenderedPageBreak/>
        <w:t>III.5.1) W ZAKRESIE SPEŁNIANIA WARUNKÓW UDZIAŁU W POSTĘPOWANIU:</w:t>
      </w:r>
      <w:r w:rsidRPr="004672F8">
        <w:rPr>
          <w:rFonts w:ascii="Times New Roman" w:eastAsia="Times New Roman" w:hAnsi="Times New Roman" w:cs="Times New Roman"/>
          <w:color w:val="000000"/>
          <w:sz w:val="23"/>
          <w:szCs w:val="23"/>
          <w:lang w:eastAsia="pl-PL"/>
        </w:rPr>
        <w:br/>
        <w:t>6. W celu potwierdzenia spełniania przez Wykonawcę warunków udziału w postępowaniu, Wykonawca na wezwanie Zamawiającego składa: a) dokument potwierdzający, że Wykonawca jest ubezpieczony od odpowiedzialności cywilnej w zakresie prowadzonej działalności związanej z przedmiotem zamówienia na sumę gwarancyjną nie mniejszą niż</w:t>
      </w:r>
      <w:proofErr w:type="gramStart"/>
      <w:r w:rsidRPr="004672F8">
        <w:rPr>
          <w:rFonts w:ascii="Times New Roman" w:eastAsia="Times New Roman" w:hAnsi="Times New Roman" w:cs="Times New Roman"/>
          <w:color w:val="000000"/>
          <w:sz w:val="23"/>
          <w:szCs w:val="23"/>
          <w:lang w:eastAsia="pl-PL"/>
        </w:rPr>
        <w:t xml:space="preserve"> 200 000,00 PLN</w:t>
      </w:r>
      <w:proofErr w:type="gramEnd"/>
      <w:r w:rsidRPr="004672F8">
        <w:rPr>
          <w:rFonts w:ascii="Times New Roman" w:eastAsia="Times New Roman" w:hAnsi="Times New Roman" w:cs="Times New Roman"/>
          <w:color w:val="000000"/>
          <w:sz w:val="23"/>
          <w:szCs w:val="23"/>
          <w:lang w:eastAsia="pl-PL"/>
        </w:rPr>
        <w:t xml:space="preserve">, zgodnie z opisanym warunkiem w Rdz. IV pkt 2 </w:t>
      </w:r>
      <w:proofErr w:type="spellStart"/>
      <w:r w:rsidRPr="004672F8">
        <w:rPr>
          <w:rFonts w:ascii="Times New Roman" w:eastAsia="Times New Roman" w:hAnsi="Times New Roman" w:cs="Times New Roman"/>
          <w:color w:val="000000"/>
          <w:sz w:val="23"/>
          <w:szCs w:val="23"/>
          <w:lang w:eastAsia="pl-PL"/>
        </w:rPr>
        <w:t>ppkt</w:t>
      </w:r>
      <w:proofErr w:type="spellEnd"/>
      <w:r w:rsidRPr="004672F8">
        <w:rPr>
          <w:rFonts w:ascii="Times New Roman" w:eastAsia="Times New Roman" w:hAnsi="Times New Roman" w:cs="Times New Roman"/>
          <w:color w:val="000000"/>
          <w:sz w:val="23"/>
          <w:szCs w:val="23"/>
          <w:lang w:eastAsia="pl-PL"/>
        </w:rPr>
        <w:t xml:space="preserve">. 2.2.2 </w:t>
      </w:r>
      <w:proofErr w:type="gramStart"/>
      <w:r w:rsidRPr="004672F8">
        <w:rPr>
          <w:rFonts w:ascii="Times New Roman" w:eastAsia="Times New Roman" w:hAnsi="Times New Roman" w:cs="Times New Roman"/>
          <w:color w:val="000000"/>
          <w:sz w:val="23"/>
          <w:szCs w:val="23"/>
          <w:lang w:eastAsia="pl-PL"/>
        </w:rPr>
        <w:t>a</w:t>
      </w:r>
      <w:proofErr w:type="gramEnd"/>
      <w:r w:rsidRPr="004672F8">
        <w:rPr>
          <w:rFonts w:ascii="Times New Roman" w:eastAsia="Times New Roman" w:hAnsi="Times New Roman" w:cs="Times New Roman"/>
          <w:color w:val="000000"/>
          <w:sz w:val="23"/>
          <w:szCs w:val="23"/>
          <w:lang w:eastAsia="pl-PL"/>
        </w:rPr>
        <w:t xml:space="preserve">). </w:t>
      </w:r>
      <w:proofErr w:type="gramStart"/>
      <w:r w:rsidRPr="004672F8">
        <w:rPr>
          <w:rFonts w:ascii="Times New Roman" w:eastAsia="Times New Roman" w:hAnsi="Times New Roman" w:cs="Times New Roman"/>
          <w:color w:val="000000"/>
          <w:sz w:val="23"/>
          <w:szCs w:val="23"/>
          <w:lang w:eastAsia="pl-PL"/>
        </w:rPr>
        <w:t>b</w:t>
      </w:r>
      <w:proofErr w:type="gramEnd"/>
      <w:r w:rsidRPr="004672F8">
        <w:rPr>
          <w:rFonts w:ascii="Times New Roman" w:eastAsia="Times New Roman" w:hAnsi="Times New Roman" w:cs="Times New Roman"/>
          <w:color w:val="000000"/>
          <w:sz w:val="23"/>
          <w:szCs w:val="23"/>
          <w:lang w:eastAsia="pl-PL"/>
        </w:rPr>
        <w:t xml:space="preserve">) informację banku lub spółdzielczej kasy oszczędnościowo – kredytowej potwierdzającej wysokość posiadanych środków finansowych lub zdolność kredytową wykonawcy, w okresie nie wcześniejszym niż 1 miesiąc przed upływem terminu składania ofert – zgodnie z opisanym warunkiem w Rdz. IV pkt 2 </w:t>
      </w:r>
      <w:proofErr w:type="spellStart"/>
      <w:r w:rsidRPr="004672F8">
        <w:rPr>
          <w:rFonts w:ascii="Times New Roman" w:eastAsia="Times New Roman" w:hAnsi="Times New Roman" w:cs="Times New Roman"/>
          <w:color w:val="000000"/>
          <w:sz w:val="23"/>
          <w:szCs w:val="23"/>
          <w:lang w:eastAsia="pl-PL"/>
        </w:rPr>
        <w:t>ppkt</w:t>
      </w:r>
      <w:proofErr w:type="spellEnd"/>
      <w:r w:rsidRPr="004672F8">
        <w:rPr>
          <w:rFonts w:ascii="Times New Roman" w:eastAsia="Times New Roman" w:hAnsi="Times New Roman" w:cs="Times New Roman"/>
          <w:color w:val="000000"/>
          <w:sz w:val="23"/>
          <w:szCs w:val="23"/>
          <w:lang w:eastAsia="pl-PL"/>
        </w:rPr>
        <w:t xml:space="preserve"> 2.2.2. b</w:t>
      </w:r>
      <w:proofErr w:type="gramStart"/>
      <w:r w:rsidRPr="004672F8">
        <w:rPr>
          <w:rFonts w:ascii="Times New Roman" w:eastAsia="Times New Roman" w:hAnsi="Times New Roman" w:cs="Times New Roman"/>
          <w:color w:val="000000"/>
          <w:sz w:val="23"/>
          <w:szCs w:val="23"/>
          <w:lang w:eastAsia="pl-PL"/>
        </w:rPr>
        <w:t>). c</w:t>
      </w:r>
      <w:proofErr w:type="gramEnd"/>
      <w:r w:rsidRPr="004672F8">
        <w:rPr>
          <w:rFonts w:ascii="Times New Roman" w:eastAsia="Times New Roman" w:hAnsi="Times New Roman" w:cs="Times New Roman"/>
          <w:color w:val="000000"/>
          <w:sz w:val="23"/>
          <w:szCs w:val="23"/>
          <w:lang w:eastAsia="pl-PL"/>
        </w:rPr>
        <w:t xml:space="preserve">)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sporządzony według załącznika nr 7 do SIWZ - dokument składany w oryginale – zgodnie z opisanym warunkiem w Rdz. IV pkt 2 </w:t>
      </w:r>
      <w:proofErr w:type="spellStart"/>
      <w:r w:rsidRPr="004672F8">
        <w:rPr>
          <w:rFonts w:ascii="Times New Roman" w:eastAsia="Times New Roman" w:hAnsi="Times New Roman" w:cs="Times New Roman"/>
          <w:color w:val="000000"/>
          <w:sz w:val="23"/>
          <w:szCs w:val="23"/>
          <w:lang w:eastAsia="pl-PL"/>
        </w:rPr>
        <w:t>ppkt</w:t>
      </w:r>
      <w:proofErr w:type="spellEnd"/>
      <w:r w:rsidRPr="004672F8">
        <w:rPr>
          <w:rFonts w:ascii="Times New Roman" w:eastAsia="Times New Roman" w:hAnsi="Times New Roman" w:cs="Times New Roman"/>
          <w:color w:val="000000"/>
          <w:sz w:val="23"/>
          <w:szCs w:val="23"/>
          <w:lang w:eastAsia="pl-PL"/>
        </w:rPr>
        <w:t xml:space="preserve"> 2.2.3 </w:t>
      </w:r>
      <w:proofErr w:type="gramStart"/>
      <w:r w:rsidRPr="004672F8">
        <w:rPr>
          <w:rFonts w:ascii="Times New Roman" w:eastAsia="Times New Roman" w:hAnsi="Times New Roman" w:cs="Times New Roman"/>
          <w:color w:val="000000"/>
          <w:sz w:val="23"/>
          <w:szCs w:val="23"/>
          <w:lang w:eastAsia="pl-PL"/>
        </w:rPr>
        <w:t>a</w:t>
      </w:r>
      <w:proofErr w:type="gramEnd"/>
      <w:r w:rsidRPr="004672F8">
        <w:rPr>
          <w:rFonts w:ascii="Times New Roman" w:eastAsia="Times New Roman" w:hAnsi="Times New Roman" w:cs="Times New Roman"/>
          <w:color w:val="000000"/>
          <w:sz w:val="23"/>
          <w:szCs w:val="23"/>
          <w:lang w:eastAsia="pl-PL"/>
        </w:rPr>
        <w:t xml:space="preserve">). Dowodami, o których mowa powyżej są referencje bądź inne dokumenty wystawione przez podmiot, na rzecz, którego roboty budowlane były wykonywane, a jeżeli z uzasadnionej przyczyny o obiektywnym charakterze Wykonawca nie jest w stanie uzyskać tych dokumentów - inne dokumenty; 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11 do SIWZ - dokument składany w formie oryginału. Do wykazu osób należy dołączyć oświadczenie Wykonawcy, że zaproponowane osoby posiadają wymagane uprawnienia i przynależą do właściwej izby samorządu zawodowego, jeżeli taki wymóg na te osoby nakłada Prawo budowlane – zgodnie z opisanym warunkiem w Rdz. IV pkt 2 </w:t>
      </w:r>
      <w:proofErr w:type="spellStart"/>
      <w:r w:rsidRPr="004672F8">
        <w:rPr>
          <w:rFonts w:ascii="Times New Roman" w:eastAsia="Times New Roman" w:hAnsi="Times New Roman" w:cs="Times New Roman"/>
          <w:color w:val="000000"/>
          <w:sz w:val="23"/>
          <w:szCs w:val="23"/>
          <w:lang w:eastAsia="pl-PL"/>
        </w:rPr>
        <w:t>ppkt</w:t>
      </w:r>
      <w:proofErr w:type="spellEnd"/>
      <w:r w:rsidRPr="004672F8">
        <w:rPr>
          <w:rFonts w:ascii="Times New Roman" w:eastAsia="Times New Roman" w:hAnsi="Times New Roman" w:cs="Times New Roman"/>
          <w:color w:val="000000"/>
          <w:sz w:val="23"/>
          <w:szCs w:val="23"/>
          <w:lang w:eastAsia="pl-PL"/>
        </w:rPr>
        <w:t xml:space="preserve"> 2.2.3. b</w:t>
      </w:r>
      <w:proofErr w:type="gramStart"/>
      <w:r w:rsidRPr="004672F8">
        <w:rPr>
          <w:rFonts w:ascii="Times New Roman" w:eastAsia="Times New Roman" w:hAnsi="Times New Roman" w:cs="Times New Roman"/>
          <w:color w:val="000000"/>
          <w:sz w:val="23"/>
          <w:szCs w:val="23"/>
          <w:lang w:eastAsia="pl-PL"/>
        </w:rPr>
        <w:t>). 6.1. W</w:t>
      </w:r>
      <w:proofErr w:type="gramEnd"/>
      <w:r w:rsidRPr="004672F8">
        <w:rPr>
          <w:rFonts w:ascii="Times New Roman" w:eastAsia="Times New Roman" w:hAnsi="Times New Roman" w:cs="Times New Roman"/>
          <w:color w:val="000000"/>
          <w:sz w:val="23"/>
          <w:szCs w:val="23"/>
          <w:lang w:eastAsia="pl-PL"/>
        </w:rPr>
        <w:t xml:space="preserve"> przypadku , gdy Wykonawca powołuje się na dostępne oświadczenia lub dokumenty w formie elektronicznej pod określonymi adresami internetowymi ogólnodostępnych i bezpłatnych baz danych, Wykonawca wskazuje te oświadczenia lub dokumenty, aby Zamawiający mógł pobrać dokumenty samodzielnie. 6.2. W przypadku, gdy Wykonawca powołuje się, na dokumenty podmiotowe znajdujące się w posiadaniu Zamawiającego, przechowywane przez Zamawiającego zgodnie z art. 97 ust. 1 ustawy, Wykonawca wskazuje te oświadczenia lub dokumenty, Zamawiający w celu potwierdzenia okoliczności, o których mowa w art. 25 ust. 1 pkt 1 i 3 ustawy, korzysta z posiadanych oświadczeń lub dokumentów, o ile są aktualne.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III.5.2) W ZAKRESIE KRYTERIÓW SELEKCJI:</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lastRenderedPageBreak/>
        <w:t>III.6) WYKAZ OŚWIADCZEŃ LUB DOKUMENTÓW SKŁADANYCH PRZEZ WYKONAWCĘ W POSTĘPOWANIU NA WEZWANIE ZAMAWIAJACEGO W CELU POTWIERDZENIA OKOLICZNOŚCI, O KTÓRYCH MOWA W ART. 25 UST. 1 PKT 2 USTAWY PZP</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 xml:space="preserve">III.7) INNE DOKUMENTY </w:t>
      </w:r>
      <w:proofErr w:type="gramStart"/>
      <w:r w:rsidRPr="004672F8">
        <w:rPr>
          <w:rFonts w:ascii="Times New Roman" w:eastAsia="Times New Roman" w:hAnsi="Times New Roman" w:cs="Times New Roman"/>
          <w:b/>
          <w:bCs/>
          <w:color w:val="000000"/>
          <w:sz w:val="23"/>
          <w:szCs w:val="23"/>
          <w:lang w:eastAsia="pl-PL"/>
        </w:rPr>
        <w:t>NIE WYMIENIONE</w:t>
      </w:r>
      <w:proofErr w:type="gramEnd"/>
      <w:r w:rsidRPr="004672F8">
        <w:rPr>
          <w:rFonts w:ascii="Times New Roman" w:eastAsia="Times New Roman" w:hAnsi="Times New Roman" w:cs="Times New Roman"/>
          <w:b/>
          <w:bCs/>
          <w:color w:val="000000"/>
          <w:sz w:val="23"/>
          <w:szCs w:val="23"/>
          <w:lang w:eastAsia="pl-PL"/>
        </w:rPr>
        <w:t xml:space="preserve"> W pkt III.3) - III.6)</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Załącznik nr 1 do SIWZ – formularz oferty Załącznik nr 2 do SIWZ – oświadczenie o spełnianiu warunków udziału w postępowaniu Załącznik nr 3 do SIWZ – oświadczenie o braku podstaw wykluczenia Załącznik nr 4 do SIWZ – oświadczenie o przynależności do grupy kapitałowej</w:t>
      </w:r>
    </w:p>
    <w:p w:rsidR="004672F8" w:rsidRPr="004672F8" w:rsidRDefault="004672F8" w:rsidP="004672F8">
      <w:pPr>
        <w:spacing w:after="0" w:line="360" w:lineRule="atLeast"/>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u w:val="single"/>
          <w:lang w:eastAsia="pl-PL"/>
        </w:rPr>
        <w:t>SEKCJA IV: PROCEDURA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IV.1) OPIS</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IV.1.1) Tryb udzielenia zamówienia</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Przetarg</w:t>
      </w:r>
      <w:proofErr w:type="gramEnd"/>
      <w:r w:rsidRPr="004672F8">
        <w:rPr>
          <w:rFonts w:ascii="Times New Roman" w:eastAsia="Times New Roman" w:hAnsi="Times New Roman" w:cs="Times New Roman"/>
          <w:color w:val="000000"/>
          <w:sz w:val="23"/>
          <w:szCs w:val="23"/>
          <w:lang w:eastAsia="pl-PL"/>
        </w:rPr>
        <w:t xml:space="preserve"> nieograniczony</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IV.1.2) Zamawiający żąda wniesienia wadium:</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Tak</w:t>
      </w:r>
      <w:r w:rsidRPr="004672F8">
        <w:rPr>
          <w:rFonts w:ascii="Times New Roman" w:eastAsia="Times New Roman" w:hAnsi="Times New Roman" w:cs="Times New Roman"/>
          <w:color w:val="000000"/>
          <w:sz w:val="23"/>
          <w:szCs w:val="23"/>
          <w:lang w:eastAsia="pl-PL"/>
        </w:rPr>
        <w:br/>
        <w:t>Informacja na temat wadium</w:t>
      </w:r>
      <w:r w:rsidRPr="004672F8">
        <w:rPr>
          <w:rFonts w:ascii="Times New Roman" w:eastAsia="Times New Roman" w:hAnsi="Times New Roman" w:cs="Times New Roman"/>
          <w:color w:val="000000"/>
          <w:sz w:val="23"/>
          <w:szCs w:val="23"/>
          <w:lang w:eastAsia="pl-PL"/>
        </w:rPr>
        <w:br/>
        <w:t>1. Zamawiający wymaga złożenia wadium w wysokości</w:t>
      </w:r>
      <w:proofErr w:type="gramStart"/>
      <w:r w:rsidRPr="004672F8">
        <w:rPr>
          <w:rFonts w:ascii="Times New Roman" w:eastAsia="Times New Roman" w:hAnsi="Times New Roman" w:cs="Times New Roman"/>
          <w:color w:val="000000"/>
          <w:sz w:val="23"/>
          <w:szCs w:val="23"/>
          <w:lang w:eastAsia="pl-PL"/>
        </w:rPr>
        <w:t xml:space="preserve"> 7 000,00 PLN</w:t>
      </w:r>
      <w:proofErr w:type="gramEnd"/>
      <w:r w:rsidRPr="004672F8">
        <w:rPr>
          <w:rFonts w:ascii="Times New Roman" w:eastAsia="Times New Roman" w:hAnsi="Times New Roman" w:cs="Times New Roman"/>
          <w:color w:val="000000"/>
          <w:sz w:val="23"/>
          <w:szCs w:val="23"/>
          <w:lang w:eastAsia="pl-PL"/>
        </w:rPr>
        <w:t xml:space="preserve"> (słownie: siedem tysięcy złotych 00/100). 2. Wadium należy wnieść przed upływem terminu składania ofert. 3. Wadium może być wnoszone w jednej lub kilku następujących formach: a) pieniądzu; b) poręczeniach bankowych lub poręczeniach spółdzielczej kasy oszczędnościowo – rozliczeniowej,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w:t>
      </w:r>
      <w:proofErr w:type="gramStart"/>
      <w:r w:rsidRPr="004672F8">
        <w:rPr>
          <w:rFonts w:ascii="Times New Roman" w:eastAsia="Times New Roman" w:hAnsi="Times New Roman" w:cs="Times New Roman"/>
          <w:color w:val="000000"/>
          <w:sz w:val="23"/>
          <w:szCs w:val="23"/>
          <w:lang w:eastAsia="pl-PL"/>
        </w:rPr>
        <w:t>z</w:t>
      </w:r>
      <w:proofErr w:type="gramEnd"/>
      <w:r w:rsidRPr="004672F8">
        <w:rPr>
          <w:rFonts w:ascii="Times New Roman" w:eastAsia="Times New Roman" w:hAnsi="Times New Roman" w:cs="Times New Roman"/>
          <w:color w:val="000000"/>
          <w:sz w:val="23"/>
          <w:szCs w:val="23"/>
          <w:lang w:eastAsia="pl-PL"/>
        </w:rPr>
        <w:t xml:space="preserve"> 2018 r. poz. 110, 650, 1000 i 1665) 4. Jeżeli wadium zostało wniesione w formie nie pieniężnej dowód wniesienia wadium należy w oryginale załączyć do oferty. 5. Z treści wadium składanego w formie niepieniężnej powinno wynikać jednoznacznie gwarantowanie wypłaty należności w sposób bezwarunkowy, nieodwołany i na pierwsze wezwanie. Wadium takie powinno obejmować cały okres związania ofertą, począwszy od daty składania ofert. 6. Wadium wnoszone w pieniądzu należy wpłacić przelewem na rachunek bankowy Zamawiającego Nr 68852000072001000558530001 z dopiskiem: Wadium w przetargu na realizację zadania pn.: "Przebudowa drogi gminnej nr 389058T ul. Sportowa" 7. Wadium wnoszone w pieniądzu będzie skuteczne, jeżeli zostanie zaksięgowane na ww. koncie wskazanym przez Zamawiającego przed upływem terminu składania ofert (tj. przed upływem dnia i godziny wyznaczonej na termin składania ofert). 8. Wadium wnoszone w pieniądzu Zamawiający przechowuje na rachunku bankowym. 9. Zamawiający zwraca wadium wszystkim Wykonawcom niezwłocznie po wyborze oferty najkorzystniejszej lub unieważnieniu postępowania, z wyjątkiem Wykonawcy, którego oferta została </w:t>
      </w:r>
      <w:proofErr w:type="gramStart"/>
      <w:r w:rsidRPr="004672F8">
        <w:rPr>
          <w:rFonts w:ascii="Times New Roman" w:eastAsia="Times New Roman" w:hAnsi="Times New Roman" w:cs="Times New Roman"/>
          <w:color w:val="000000"/>
          <w:sz w:val="23"/>
          <w:szCs w:val="23"/>
          <w:lang w:eastAsia="pl-PL"/>
        </w:rPr>
        <w:t>wybrana jako</w:t>
      </w:r>
      <w:proofErr w:type="gramEnd"/>
      <w:r w:rsidRPr="004672F8">
        <w:rPr>
          <w:rFonts w:ascii="Times New Roman" w:eastAsia="Times New Roman" w:hAnsi="Times New Roman" w:cs="Times New Roman"/>
          <w:color w:val="000000"/>
          <w:sz w:val="23"/>
          <w:szCs w:val="23"/>
          <w:lang w:eastAsia="pl-PL"/>
        </w:rPr>
        <w:t xml:space="preserve"> najkorzystniejsza, z zastrzeżeniem art. 46 ust. 4a ustawy. 10. Wykonawcy, którego oferta została </w:t>
      </w:r>
      <w:proofErr w:type="gramStart"/>
      <w:r w:rsidRPr="004672F8">
        <w:rPr>
          <w:rFonts w:ascii="Times New Roman" w:eastAsia="Times New Roman" w:hAnsi="Times New Roman" w:cs="Times New Roman"/>
          <w:color w:val="000000"/>
          <w:sz w:val="23"/>
          <w:szCs w:val="23"/>
          <w:lang w:eastAsia="pl-PL"/>
        </w:rPr>
        <w:t>wybrana jako</w:t>
      </w:r>
      <w:proofErr w:type="gramEnd"/>
      <w:r w:rsidRPr="004672F8">
        <w:rPr>
          <w:rFonts w:ascii="Times New Roman" w:eastAsia="Times New Roman" w:hAnsi="Times New Roman" w:cs="Times New Roman"/>
          <w:color w:val="000000"/>
          <w:sz w:val="23"/>
          <w:szCs w:val="23"/>
          <w:lang w:eastAsia="pl-PL"/>
        </w:rPr>
        <w:t xml:space="preserve"> najkorzystniejsza, </w:t>
      </w:r>
      <w:proofErr w:type="spellStart"/>
      <w:r w:rsidRPr="004672F8">
        <w:rPr>
          <w:rFonts w:ascii="Times New Roman" w:eastAsia="Times New Roman" w:hAnsi="Times New Roman" w:cs="Times New Roman"/>
          <w:color w:val="000000"/>
          <w:sz w:val="23"/>
          <w:szCs w:val="23"/>
          <w:lang w:eastAsia="pl-PL"/>
        </w:rPr>
        <w:t>zamawiający</w:t>
      </w:r>
      <w:proofErr w:type="spellEnd"/>
      <w:r w:rsidRPr="004672F8">
        <w:rPr>
          <w:rFonts w:ascii="Times New Roman" w:eastAsia="Times New Roman" w:hAnsi="Times New Roman" w:cs="Times New Roman"/>
          <w:color w:val="000000"/>
          <w:sz w:val="23"/>
          <w:szCs w:val="23"/>
          <w:lang w:eastAsia="pl-PL"/>
        </w:rPr>
        <w:t xml:space="preserve"> zwraca wadium niezwłocznie po zawarciu umowy w sprawie zamówienia publicznego oraz wniesieniu należytego wykonania umowy, jeżeli jego wniesienia żądano. 11. Zamawiający </w:t>
      </w:r>
      <w:r w:rsidRPr="004672F8">
        <w:rPr>
          <w:rFonts w:ascii="Times New Roman" w:eastAsia="Times New Roman" w:hAnsi="Times New Roman" w:cs="Times New Roman"/>
          <w:color w:val="000000"/>
          <w:sz w:val="23"/>
          <w:szCs w:val="23"/>
          <w:lang w:eastAsia="pl-PL"/>
        </w:rPr>
        <w:lastRenderedPageBreak/>
        <w:t xml:space="preserve">zwraca niezwłocznie wadium, na wniosek Wykonawcy, który wycofał ofertę przed upływem terminu składania ofert. 12.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13. Zamawiający zatrzymuje wadium wraz z odsetkami, jeżeli: a) Wykonawca w odpowiedzi na wezwanie, o którym mowa w art. 26 ust. 3 i 3a ustawy, 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t>
      </w:r>
      <w:proofErr w:type="gramStart"/>
      <w:r w:rsidRPr="004672F8">
        <w:rPr>
          <w:rFonts w:ascii="Times New Roman" w:eastAsia="Times New Roman" w:hAnsi="Times New Roman" w:cs="Times New Roman"/>
          <w:color w:val="000000"/>
          <w:sz w:val="23"/>
          <w:szCs w:val="23"/>
          <w:lang w:eastAsia="pl-PL"/>
        </w:rPr>
        <w:t>Wykonawcę jako</w:t>
      </w:r>
      <w:proofErr w:type="gramEnd"/>
      <w:r w:rsidRPr="004672F8">
        <w:rPr>
          <w:rFonts w:ascii="Times New Roman" w:eastAsia="Times New Roman" w:hAnsi="Times New Roman" w:cs="Times New Roman"/>
          <w:color w:val="000000"/>
          <w:sz w:val="23"/>
          <w:szCs w:val="23"/>
          <w:lang w:eastAsia="pl-PL"/>
        </w:rPr>
        <w:t xml:space="preserve"> najkorzystniejszej; b) Wykonawca, którego oferta zostanie wybrana odmówi podpisania umowy w sprawie zamówienia publicznego na warunkach określonych w ofercie; c) Wykonawca, którego oferta </w:t>
      </w:r>
      <w:proofErr w:type="gramStart"/>
      <w:r w:rsidRPr="004672F8">
        <w:rPr>
          <w:rFonts w:ascii="Times New Roman" w:eastAsia="Times New Roman" w:hAnsi="Times New Roman" w:cs="Times New Roman"/>
          <w:color w:val="000000"/>
          <w:sz w:val="23"/>
          <w:szCs w:val="23"/>
          <w:lang w:eastAsia="pl-PL"/>
        </w:rPr>
        <w:t>zostanie</w:t>
      </w:r>
      <w:proofErr w:type="gramEnd"/>
      <w:r w:rsidRPr="004672F8">
        <w:rPr>
          <w:rFonts w:ascii="Times New Roman" w:eastAsia="Times New Roman" w:hAnsi="Times New Roman" w:cs="Times New Roman"/>
          <w:color w:val="000000"/>
          <w:sz w:val="23"/>
          <w:szCs w:val="23"/>
          <w:lang w:eastAsia="pl-PL"/>
        </w:rPr>
        <w:t xml:space="preserve"> wybrana nie wniesie wymaganego zabezpieczenia należytego wykonania umowy; d) Zawarcie umowy w sprawie zamówienia publicznego stanie się niemożliwe z przyczyn lezących po stronie Wykonawcy. 14. Oferta Wykonawcy, który nie wniesie wadium lub wniesie wadium w sposób nieprawidłowy zostanie odrzucona.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IV.1.3) Przewiduje się udzielenie zaliczek na poczet wykonania zamówienia: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r w:rsidRPr="004672F8">
        <w:rPr>
          <w:rFonts w:ascii="Times New Roman" w:eastAsia="Times New Roman" w:hAnsi="Times New Roman" w:cs="Times New Roman"/>
          <w:color w:val="000000"/>
          <w:sz w:val="23"/>
          <w:szCs w:val="23"/>
          <w:lang w:eastAsia="pl-PL"/>
        </w:rPr>
        <w:br/>
        <w:t>Należy podać informacje na temat udzielania zaliczek:</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IV.1.4) Wymaga się złożenia ofert w postaci katalogów elektronicznych lub dołączenia do ofert katalogów elektronicznych:</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Nie</w:t>
      </w:r>
      <w:r w:rsidRPr="004672F8">
        <w:rPr>
          <w:rFonts w:ascii="Times New Roman" w:eastAsia="Times New Roman" w:hAnsi="Times New Roman" w:cs="Times New Roman"/>
          <w:color w:val="000000"/>
          <w:sz w:val="23"/>
          <w:szCs w:val="23"/>
          <w:lang w:eastAsia="pl-PL"/>
        </w:rPr>
        <w:br/>
        <w:t>Dopuszcza się złożenie ofert w postaci katalogów elektronicznych lub dołączenia do ofert katalogów elektronicznych</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Nie</w:t>
      </w:r>
      <w:proofErr w:type="gramEnd"/>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IV.1.5.) Wymaga się złożenia oferty wariantowej: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Dopuszcza się złożenie oferty wariantowej</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Złożenie oferty wariantowej dopuszcza się tylko z jednoczesnym złożeniem oferty zasadniczej:</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lastRenderedPageBreak/>
        <w:br/>
      </w:r>
      <w:r w:rsidRPr="004672F8">
        <w:rPr>
          <w:rFonts w:ascii="Times New Roman" w:eastAsia="Times New Roman" w:hAnsi="Times New Roman" w:cs="Times New Roman"/>
          <w:b/>
          <w:bCs/>
          <w:color w:val="000000"/>
          <w:sz w:val="23"/>
          <w:szCs w:val="23"/>
          <w:lang w:eastAsia="pl-PL"/>
        </w:rPr>
        <w:t>IV.1.6) Przewidywana liczba wykonawców, którzy zostaną zaproszeni do udziału w postępowaniu</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i/>
          <w:iCs/>
          <w:color w:val="000000"/>
          <w:sz w:val="23"/>
          <w:szCs w:val="23"/>
          <w:lang w:eastAsia="pl-PL"/>
        </w:rPr>
        <w:t>(przetarg ograniczony, negocjacje z ogłoszeniem, dialog konkurencyjny, partnerstwo innowacyjne)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Liczba wykonawców  </w:t>
      </w:r>
      <w:r w:rsidRPr="004672F8">
        <w:rPr>
          <w:rFonts w:ascii="Times New Roman" w:eastAsia="Times New Roman" w:hAnsi="Times New Roman" w:cs="Times New Roman"/>
          <w:color w:val="000000"/>
          <w:sz w:val="23"/>
          <w:szCs w:val="23"/>
          <w:lang w:eastAsia="pl-PL"/>
        </w:rPr>
        <w:br/>
        <w:t>Przewidywana minimalna liczba wykonawców</w:t>
      </w:r>
      <w:r w:rsidRPr="004672F8">
        <w:rPr>
          <w:rFonts w:ascii="Times New Roman" w:eastAsia="Times New Roman" w:hAnsi="Times New Roman" w:cs="Times New Roman"/>
          <w:color w:val="000000"/>
          <w:sz w:val="23"/>
          <w:szCs w:val="23"/>
          <w:lang w:eastAsia="pl-PL"/>
        </w:rPr>
        <w:br/>
        <w:t>Maksymalna liczba wykonawców  </w:t>
      </w:r>
      <w:r w:rsidRPr="004672F8">
        <w:rPr>
          <w:rFonts w:ascii="Times New Roman" w:eastAsia="Times New Roman" w:hAnsi="Times New Roman" w:cs="Times New Roman"/>
          <w:color w:val="000000"/>
          <w:sz w:val="23"/>
          <w:szCs w:val="23"/>
          <w:lang w:eastAsia="pl-PL"/>
        </w:rPr>
        <w:br/>
        <w:t>Kryteria selekcji wykonawców:</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IV.1.7) Informacje na temat umowy ramowej lub dynamicznego systemu zakupów:</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Umowa ramowa będzie zawarta</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Czy</w:t>
      </w:r>
      <w:proofErr w:type="gramEnd"/>
      <w:r w:rsidRPr="004672F8">
        <w:rPr>
          <w:rFonts w:ascii="Times New Roman" w:eastAsia="Times New Roman" w:hAnsi="Times New Roman" w:cs="Times New Roman"/>
          <w:color w:val="000000"/>
          <w:sz w:val="23"/>
          <w:szCs w:val="23"/>
          <w:lang w:eastAsia="pl-PL"/>
        </w:rPr>
        <w:t xml:space="preserve"> przewiduje się ograniczenie liczby uczestników umowy ramowej:</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Przewidziana maksymalna liczba uczestników umowy ramowej:</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Zamówienie obejmuje ustanowienie dynamicznego systemu zakupów:</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Adres strony internetowej, na której będą zamieszczone dodatkowe informacje dotyczące dynamicznego systemu zakupów:</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W ramach umowy ramowej/dynamicznego systemu zakupów dopuszcza się złożenie ofert w formie katalogów elektronicznych:</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Przewiduje się pobranie ze złożonych katalogów elektronicznych informacji potrzebnych do sporządzenia ofert w ramach umowy ramowej/dynamicznego systemu zakupów:</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IV.1.8) Aukcja elektroniczna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Przewidziane jest przeprowadzenie aukcji elektronicznej </w:t>
      </w:r>
      <w:r w:rsidRPr="004672F8">
        <w:rPr>
          <w:rFonts w:ascii="Times New Roman" w:eastAsia="Times New Roman" w:hAnsi="Times New Roman" w:cs="Times New Roman"/>
          <w:i/>
          <w:iCs/>
          <w:color w:val="000000"/>
          <w:sz w:val="23"/>
          <w:szCs w:val="23"/>
          <w:lang w:eastAsia="pl-PL"/>
        </w:rPr>
        <w:t>(przetarg nieograniczony, przetarg ograniczony, negocjacje z ogłoszeniem</w:t>
      </w:r>
      <w:proofErr w:type="gramStart"/>
      <w:r w:rsidRPr="004672F8">
        <w:rPr>
          <w:rFonts w:ascii="Times New Roman" w:eastAsia="Times New Roman" w:hAnsi="Times New Roman" w:cs="Times New Roman"/>
          <w:i/>
          <w:iCs/>
          <w:color w:val="000000"/>
          <w:sz w:val="23"/>
          <w:szCs w:val="23"/>
          <w:lang w:eastAsia="pl-PL"/>
        </w:rPr>
        <w:t>) </w:t>
      </w:r>
      <w:r w:rsidRPr="004672F8">
        <w:rPr>
          <w:rFonts w:ascii="Times New Roman" w:eastAsia="Times New Roman" w:hAnsi="Times New Roman" w:cs="Times New Roman"/>
          <w:color w:val="000000"/>
          <w:sz w:val="23"/>
          <w:szCs w:val="23"/>
          <w:lang w:eastAsia="pl-PL"/>
        </w:rPr>
        <w:t>Nie</w:t>
      </w:r>
      <w:proofErr w:type="gramEnd"/>
      <w:r w:rsidRPr="004672F8">
        <w:rPr>
          <w:rFonts w:ascii="Times New Roman" w:eastAsia="Times New Roman" w:hAnsi="Times New Roman" w:cs="Times New Roman"/>
          <w:color w:val="000000"/>
          <w:sz w:val="23"/>
          <w:szCs w:val="23"/>
          <w:lang w:eastAsia="pl-PL"/>
        </w:rPr>
        <w:br/>
        <w:t>Należy podać adres strony internetowej, na której aukcja będzie prowadzona: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lastRenderedPageBreak/>
        <w:br/>
      </w:r>
      <w:r w:rsidRPr="004672F8">
        <w:rPr>
          <w:rFonts w:ascii="Times New Roman" w:eastAsia="Times New Roman" w:hAnsi="Times New Roman" w:cs="Times New Roman"/>
          <w:b/>
          <w:bCs/>
          <w:color w:val="000000"/>
          <w:sz w:val="23"/>
          <w:szCs w:val="23"/>
          <w:lang w:eastAsia="pl-PL"/>
        </w:rPr>
        <w:t>Należy wskazać elementy, których wartości będą przedmiotem aukcji elektronicznej:</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Przewiduje się ograniczenia co do przedstawionych wartości, wynikające z opisu przedmiotu zamówienia:</w:t>
      </w:r>
      <w:r w:rsidRPr="004672F8">
        <w:rPr>
          <w:rFonts w:ascii="Times New Roman" w:eastAsia="Times New Roman" w:hAnsi="Times New Roman" w:cs="Times New Roman"/>
          <w:color w:val="000000"/>
          <w:sz w:val="23"/>
          <w:szCs w:val="23"/>
          <w:lang w:eastAsia="pl-PL"/>
        </w:rPr>
        <w:br/>
        <w:t>Nie</w:t>
      </w:r>
      <w:r w:rsidRPr="004672F8">
        <w:rPr>
          <w:rFonts w:ascii="Times New Roman" w:eastAsia="Times New Roman" w:hAnsi="Times New Roman" w:cs="Times New Roman"/>
          <w:color w:val="000000"/>
          <w:sz w:val="23"/>
          <w:szCs w:val="23"/>
          <w:lang w:eastAsia="pl-PL"/>
        </w:rPr>
        <w:br/>
        <w:t>Należy podać, które informacje zostaną udostępnione wykonawcom w trakcie aukcji elektronicznej oraz jaki będzie termin ich udostępnienia:</w:t>
      </w:r>
      <w:r w:rsidRPr="004672F8">
        <w:rPr>
          <w:rFonts w:ascii="Times New Roman" w:eastAsia="Times New Roman" w:hAnsi="Times New Roman" w:cs="Times New Roman"/>
          <w:color w:val="000000"/>
          <w:sz w:val="23"/>
          <w:szCs w:val="23"/>
          <w:lang w:eastAsia="pl-PL"/>
        </w:rPr>
        <w:br/>
        <w:t>Informacje dotyczące przebiegu aukcji elektronicznej:</w:t>
      </w:r>
      <w:r w:rsidRPr="004672F8">
        <w:rPr>
          <w:rFonts w:ascii="Times New Roman" w:eastAsia="Times New Roman" w:hAnsi="Times New Roman" w:cs="Times New Roman"/>
          <w:color w:val="000000"/>
          <w:sz w:val="23"/>
          <w:szCs w:val="23"/>
          <w:lang w:eastAsia="pl-PL"/>
        </w:rPr>
        <w:br/>
        <w:t>Jaki jest przewidziany sposób postępowania w toku aukcji elektronicznej i jakie będą warunki, na jakich wykonawcy będą mogli licytować (minimalne wysokości postąpień):</w:t>
      </w:r>
      <w:r w:rsidRPr="004672F8">
        <w:rPr>
          <w:rFonts w:ascii="Times New Roman" w:eastAsia="Times New Roman" w:hAnsi="Times New Roman" w:cs="Times New Roman"/>
          <w:color w:val="000000"/>
          <w:sz w:val="23"/>
          <w:szCs w:val="23"/>
          <w:lang w:eastAsia="pl-PL"/>
        </w:rPr>
        <w:br/>
        <w:t>Informacje dotyczące wykorzystywanego sprzętu elektronicznego, rozwiązań i specyfikacji technicznych w zakresie połączeń</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Wymagania</w:t>
      </w:r>
      <w:proofErr w:type="gramEnd"/>
      <w:r w:rsidRPr="004672F8">
        <w:rPr>
          <w:rFonts w:ascii="Times New Roman" w:eastAsia="Times New Roman" w:hAnsi="Times New Roman" w:cs="Times New Roman"/>
          <w:color w:val="000000"/>
          <w:sz w:val="23"/>
          <w:szCs w:val="23"/>
          <w:lang w:eastAsia="pl-PL"/>
        </w:rPr>
        <w:t xml:space="preserve"> dotyczące rejestracji i identyfikacji wykonawców w aukcji elektronicznej:</w:t>
      </w:r>
      <w:r w:rsidRPr="004672F8">
        <w:rPr>
          <w:rFonts w:ascii="Times New Roman" w:eastAsia="Times New Roman" w:hAnsi="Times New Roman" w:cs="Times New Roman"/>
          <w:color w:val="000000"/>
          <w:sz w:val="23"/>
          <w:szCs w:val="23"/>
          <w:lang w:eastAsia="pl-PL"/>
        </w:rPr>
        <w:br/>
        <w:t>Informacje o liczbie etapów aukcji elektronicznej i czasie ich trwania: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Czas trwania</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Czy</w:t>
      </w:r>
      <w:proofErr w:type="gramEnd"/>
      <w:r w:rsidRPr="004672F8">
        <w:rPr>
          <w:rFonts w:ascii="Times New Roman" w:eastAsia="Times New Roman" w:hAnsi="Times New Roman" w:cs="Times New Roman"/>
          <w:color w:val="000000"/>
          <w:sz w:val="23"/>
          <w:szCs w:val="23"/>
          <w:lang w:eastAsia="pl-PL"/>
        </w:rPr>
        <w:t xml:space="preserve"> wykonawcy, którzy nie złożyli nowych postąpień, zostaną zakwalifikowani do następnego etapu:</w:t>
      </w:r>
      <w:r w:rsidRPr="004672F8">
        <w:rPr>
          <w:rFonts w:ascii="Times New Roman" w:eastAsia="Times New Roman" w:hAnsi="Times New Roman" w:cs="Times New Roman"/>
          <w:color w:val="000000"/>
          <w:sz w:val="23"/>
          <w:szCs w:val="23"/>
          <w:lang w:eastAsia="pl-PL"/>
        </w:rPr>
        <w:br/>
        <w:t>Warunki zamknięcia aukcji elektronicznej:</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IV.2) KRYTERIA OCENY OFERT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IV.2.1) Kryteria oceny ofert</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w:t>
      </w:r>
      <w:proofErr w:type="gramEnd"/>
      <w:r w:rsidRPr="004672F8">
        <w:rPr>
          <w:rFonts w:ascii="Times New Roman" w:eastAsia="Times New Roman" w:hAnsi="Times New Roman" w:cs="Times New Roman"/>
          <w:b/>
          <w:bCs/>
          <w:color w:val="000000"/>
          <w:sz w:val="23"/>
          <w:szCs w:val="23"/>
          <w:lang w:eastAsia="pl-PL"/>
        </w:rPr>
        <w:t>.2.2)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773"/>
        <w:gridCol w:w="975"/>
      </w:tblGrid>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Znaczenie</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(C) Cena ofertowa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60,00</w:t>
            </w:r>
          </w:p>
        </w:tc>
      </w:tr>
      <w:tr w:rsidR="004672F8" w:rsidRPr="004672F8" w:rsidTr="004672F8">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(G) Okres udzielonej gwarancji/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672F8" w:rsidRPr="004672F8" w:rsidRDefault="004672F8" w:rsidP="004672F8">
            <w:pPr>
              <w:spacing w:after="0" w:line="240" w:lineRule="auto"/>
              <w:rPr>
                <w:rFonts w:ascii="Times New Roman" w:eastAsia="Times New Roman" w:hAnsi="Times New Roman" w:cs="Times New Roman"/>
                <w:sz w:val="23"/>
                <w:szCs w:val="23"/>
                <w:lang w:eastAsia="pl-PL"/>
              </w:rPr>
            </w:pPr>
            <w:r w:rsidRPr="004672F8">
              <w:rPr>
                <w:rFonts w:ascii="Times New Roman" w:eastAsia="Times New Roman" w:hAnsi="Times New Roman" w:cs="Times New Roman"/>
                <w:sz w:val="23"/>
                <w:szCs w:val="23"/>
                <w:lang w:eastAsia="pl-PL"/>
              </w:rPr>
              <w:t>40,00</w:t>
            </w:r>
          </w:p>
        </w:tc>
      </w:tr>
    </w:tbl>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 xml:space="preserve">IV.2.3) Zastosowanie procedury, o której mowa w art. 24aa ust. 1 ustawy </w:t>
      </w:r>
      <w:proofErr w:type="spellStart"/>
      <w:r w:rsidRPr="004672F8">
        <w:rPr>
          <w:rFonts w:ascii="Times New Roman" w:eastAsia="Times New Roman" w:hAnsi="Times New Roman" w:cs="Times New Roman"/>
          <w:b/>
          <w:bCs/>
          <w:color w:val="000000"/>
          <w:sz w:val="23"/>
          <w:szCs w:val="23"/>
          <w:lang w:eastAsia="pl-PL"/>
        </w:rPr>
        <w:t>Pzp</w:t>
      </w:r>
      <w:proofErr w:type="spellEnd"/>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(przetarg nieograniczony</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Tak</w:t>
      </w:r>
      <w:proofErr w:type="gramEnd"/>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IV.3) Negocjacje z ogłoszeniem, dialog konkurencyjny, partnerstwo innowacyjne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IV.3.1) Informacje na temat negocjacji z ogłoszeniem</w:t>
      </w:r>
      <w:r w:rsidRPr="004672F8">
        <w:rPr>
          <w:rFonts w:ascii="Times New Roman" w:eastAsia="Times New Roman" w:hAnsi="Times New Roman" w:cs="Times New Roman"/>
          <w:color w:val="000000"/>
          <w:sz w:val="23"/>
          <w:szCs w:val="23"/>
          <w:lang w:eastAsia="pl-PL"/>
        </w:rPr>
        <w:br/>
        <w:t>Minimalne wymagania, które muszą spełniać wszystkie oferty</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Przewidziane</w:t>
      </w:r>
      <w:proofErr w:type="gramEnd"/>
      <w:r w:rsidRPr="004672F8">
        <w:rPr>
          <w:rFonts w:ascii="Times New Roman" w:eastAsia="Times New Roman" w:hAnsi="Times New Roman" w:cs="Times New Roman"/>
          <w:color w:val="000000"/>
          <w:sz w:val="23"/>
          <w:szCs w:val="23"/>
          <w:lang w:eastAsia="pl-PL"/>
        </w:rPr>
        <w:t xml:space="preserve"> jest zastrzeżenie prawa do udzielenia zamówienia na podstawie ofert wstępnych bez przeprowadzenia negocjacji</w:t>
      </w:r>
      <w:r w:rsidRPr="004672F8">
        <w:rPr>
          <w:rFonts w:ascii="Times New Roman" w:eastAsia="Times New Roman" w:hAnsi="Times New Roman" w:cs="Times New Roman"/>
          <w:color w:val="000000"/>
          <w:sz w:val="23"/>
          <w:szCs w:val="23"/>
          <w:lang w:eastAsia="pl-PL"/>
        </w:rPr>
        <w:br/>
        <w:t>Przewidziany jest podział negocjacji na etapy w celu ograniczenia liczby ofert: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lastRenderedPageBreak/>
        <w:t>Należy podać informacje na temat etapów negocjacji (w tym liczbę etapów):</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IV.3.2) Informacje na temat dialogu konkurencyjnego</w:t>
      </w:r>
      <w:r w:rsidRPr="004672F8">
        <w:rPr>
          <w:rFonts w:ascii="Times New Roman" w:eastAsia="Times New Roman" w:hAnsi="Times New Roman" w:cs="Times New Roman"/>
          <w:color w:val="000000"/>
          <w:sz w:val="23"/>
          <w:szCs w:val="23"/>
          <w:lang w:eastAsia="pl-PL"/>
        </w:rPr>
        <w:br/>
        <w:t>Opis potrzeb i wymagań zamawiającego lub informacja o sposobie uzyskania tego opisu</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Informacja</w:t>
      </w:r>
      <w:proofErr w:type="gramEnd"/>
      <w:r w:rsidRPr="004672F8">
        <w:rPr>
          <w:rFonts w:ascii="Times New Roman" w:eastAsia="Times New Roman" w:hAnsi="Times New Roman" w:cs="Times New Roman"/>
          <w:color w:val="000000"/>
          <w:sz w:val="23"/>
          <w:szCs w:val="23"/>
          <w:lang w:eastAsia="pl-PL"/>
        </w:rPr>
        <w:t xml:space="preserve"> o wysokości nagród dla wykonawców, którzy podczas dialogu konkurencyjnego przedstawili rozwiązania stanowiące podstawę do składania ofert, jeżeli </w:t>
      </w:r>
      <w:proofErr w:type="spellStart"/>
      <w:r w:rsidRPr="004672F8">
        <w:rPr>
          <w:rFonts w:ascii="Times New Roman" w:eastAsia="Times New Roman" w:hAnsi="Times New Roman" w:cs="Times New Roman"/>
          <w:color w:val="000000"/>
          <w:sz w:val="23"/>
          <w:szCs w:val="23"/>
          <w:lang w:eastAsia="pl-PL"/>
        </w:rPr>
        <w:t>zamawiający</w:t>
      </w:r>
      <w:proofErr w:type="spellEnd"/>
      <w:r w:rsidRPr="004672F8">
        <w:rPr>
          <w:rFonts w:ascii="Times New Roman" w:eastAsia="Times New Roman" w:hAnsi="Times New Roman" w:cs="Times New Roman"/>
          <w:color w:val="000000"/>
          <w:sz w:val="23"/>
          <w:szCs w:val="23"/>
          <w:lang w:eastAsia="pl-PL"/>
        </w:rPr>
        <w:t xml:space="preserve"> przewiduje nagrody:</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Wstępny harmonogram postępowania: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Podział dialogu na etapy w celu ograniczenia liczby rozwiązań:</w:t>
      </w:r>
      <w:r w:rsidRPr="004672F8">
        <w:rPr>
          <w:rFonts w:ascii="Times New Roman" w:eastAsia="Times New Roman" w:hAnsi="Times New Roman" w:cs="Times New Roman"/>
          <w:color w:val="000000"/>
          <w:sz w:val="23"/>
          <w:szCs w:val="23"/>
          <w:lang w:eastAsia="pl-PL"/>
        </w:rPr>
        <w:br/>
        <w:t>Należy podać informacje na temat etapów dialogu:</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IV.3.3) Informacje na temat partnerstwa innowacyjnego</w:t>
      </w:r>
      <w:r w:rsidRPr="004672F8">
        <w:rPr>
          <w:rFonts w:ascii="Times New Roman" w:eastAsia="Times New Roman" w:hAnsi="Times New Roman" w:cs="Times New Roman"/>
          <w:color w:val="000000"/>
          <w:sz w:val="23"/>
          <w:szCs w:val="23"/>
          <w:lang w:eastAsia="pl-PL"/>
        </w:rPr>
        <w:br/>
        <w:t>Elementy opisu przedmiotu zamówienia definiujące minimalne wymagania, którym muszą odpowiadać wszystkie oferty</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Podział</w:t>
      </w:r>
      <w:proofErr w:type="gramEnd"/>
      <w:r w:rsidRPr="004672F8">
        <w:rPr>
          <w:rFonts w:ascii="Times New Roman" w:eastAsia="Times New Roman" w:hAnsi="Times New Roman" w:cs="Times New Roman"/>
          <w:color w:val="000000"/>
          <w:sz w:val="23"/>
          <w:szCs w:val="23"/>
          <w:lang w:eastAsia="pl-PL"/>
        </w:rPr>
        <w:t xml:space="preserve"> negocjacji na etapy w celu ograniczeniu liczby ofert podlegających negocjacjom poprzez zastosowanie kryteriów oceny ofert wskazanych w specyfikacji istotnych warunków zamówienia:</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Informacje dodatkowe: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IV.4) Licytacja elektroniczna</w:t>
      </w:r>
      <w:r w:rsidRPr="004672F8">
        <w:rPr>
          <w:rFonts w:ascii="Times New Roman" w:eastAsia="Times New Roman" w:hAnsi="Times New Roman" w:cs="Times New Roman"/>
          <w:color w:val="000000"/>
          <w:sz w:val="23"/>
          <w:szCs w:val="23"/>
          <w:lang w:eastAsia="pl-PL"/>
        </w:rPr>
        <w:br/>
        <w:t>Adres strony internetowej, na której będzie prowadzona licytacja elektroniczna: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Adres strony internetowej, na której jest dostępny opis przedmiotu zamówienia w licytacji elektronicznej: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Wymagania dotyczące rejestracji i identyfikacji wykonawców w licytacji elektronicznej, w tym wymagania techniczne urządzeń informatycznych:</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Sposób postępowania w toku licytacji elektronicznej, w tym określenie minimalnych wysokości postąpień:</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Informacje o liczbie etapów licytacji elektronicznej i czasie ich trwania:</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lastRenderedPageBreak/>
        <w:t>Czas trwania</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Wykonawcy</w:t>
      </w:r>
      <w:proofErr w:type="gramEnd"/>
      <w:r w:rsidRPr="004672F8">
        <w:rPr>
          <w:rFonts w:ascii="Times New Roman" w:eastAsia="Times New Roman" w:hAnsi="Times New Roman" w:cs="Times New Roman"/>
          <w:color w:val="000000"/>
          <w:sz w:val="23"/>
          <w:szCs w:val="23"/>
          <w:lang w:eastAsia="pl-PL"/>
        </w:rPr>
        <w:t>, którzy nie złożyli nowych postąpień, zostaną zakwalifikowani do następnego etapu:</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Termin składania wniosków o dopuszczenie do udziału w licytacji elektronicznej</w:t>
      </w:r>
      <w:proofErr w:type="gramStart"/>
      <w:r w:rsidRPr="004672F8">
        <w:rPr>
          <w:rFonts w:ascii="Times New Roman" w:eastAsia="Times New Roman" w:hAnsi="Times New Roman" w:cs="Times New Roman"/>
          <w:color w:val="000000"/>
          <w:sz w:val="23"/>
          <w:szCs w:val="23"/>
          <w:lang w:eastAsia="pl-PL"/>
        </w:rPr>
        <w:t>:</w:t>
      </w:r>
      <w:r w:rsidRPr="004672F8">
        <w:rPr>
          <w:rFonts w:ascii="Times New Roman" w:eastAsia="Times New Roman" w:hAnsi="Times New Roman" w:cs="Times New Roman"/>
          <w:color w:val="000000"/>
          <w:sz w:val="23"/>
          <w:szCs w:val="23"/>
          <w:lang w:eastAsia="pl-PL"/>
        </w:rPr>
        <w:br/>
        <w:t>Data</w:t>
      </w:r>
      <w:proofErr w:type="gramEnd"/>
      <w:r w:rsidRPr="004672F8">
        <w:rPr>
          <w:rFonts w:ascii="Times New Roman" w:eastAsia="Times New Roman" w:hAnsi="Times New Roman" w:cs="Times New Roman"/>
          <w:color w:val="000000"/>
          <w:sz w:val="23"/>
          <w:szCs w:val="23"/>
          <w:lang w:eastAsia="pl-PL"/>
        </w:rPr>
        <w:t>: godzina:</w:t>
      </w:r>
      <w:r w:rsidRPr="004672F8">
        <w:rPr>
          <w:rFonts w:ascii="Times New Roman" w:eastAsia="Times New Roman" w:hAnsi="Times New Roman" w:cs="Times New Roman"/>
          <w:color w:val="000000"/>
          <w:sz w:val="23"/>
          <w:szCs w:val="23"/>
          <w:lang w:eastAsia="pl-PL"/>
        </w:rPr>
        <w:br/>
        <w:t>Termin otwarcia licytacji elektronicznej: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t>Termin i warunki zamknięcia licytacji elektronicznej:</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Istotne dla stron postanowienia, które zostaną wprowadzone do treści zawieranej umowy w sprawie zamówienia publicznego, albo ogólne warunki umowy, albo wzór umowy:</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Wymagania dotyczące zabezpieczenia należytego wykonania umowy:</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color w:val="000000"/>
          <w:sz w:val="23"/>
          <w:szCs w:val="23"/>
          <w:lang w:eastAsia="pl-PL"/>
        </w:rPr>
        <w:br/>
        <w:t>Informacje dodatkowe:</w:t>
      </w:r>
    </w:p>
    <w:p w:rsidR="004672F8" w:rsidRPr="004672F8" w:rsidRDefault="004672F8" w:rsidP="004672F8">
      <w:pPr>
        <w:spacing w:after="0" w:line="360" w:lineRule="atLeast"/>
        <w:rPr>
          <w:rFonts w:ascii="Times New Roman" w:eastAsia="Times New Roman" w:hAnsi="Times New Roman" w:cs="Times New Roman"/>
          <w:color w:val="000000"/>
          <w:sz w:val="23"/>
          <w:szCs w:val="23"/>
          <w:lang w:eastAsia="pl-PL"/>
        </w:rPr>
      </w:pPr>
      <w:r w:rsidRPr="004672F8">
        <w:rPr>
          <w:rFonts w:ascii="Times New Roman" w:eastAsia="Times New Roman" w:hAnsi="Times New Roman" w:cs="Times New Roman"/>
          <w:b/>
          <w:bCs/>
          <w:color w:val="000000"/>
          <w:sz w:val="23"/>
          <w:szCs w:val="23"/>
          <w:lang w:eastAsia="pl-PL"/>
        </w:rPr>
        <w:t>IV.5) ZMIANA UMOWY</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Przewiduje się istotne zmiany postanowień zawartej umowy w stosunku do treści oferty, na podstawie której dokonano wyboru wykonawcy</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t> Tak</w:t>
      </w:r>
      <w:proofErr w:type="gramEnd"/>
      <w:r w:rsidRPr="004672F8">
        <w:rPr>
          <w:rFonts w:ascii="Times New Roman" w:eastAsia="Times New Roman" w:hAnsi="Times New Roman" w:cs="Times New Roman"/>
          <w:color w:val="000000"/>
          <w:sz w:val="23"/>
          <w:szCs w:val="23"/>
          <w:lang w:eastAsia="pl-PL"/>
        </w:rPr>
        <w:br/>
        <w:t>Należy wskazać zakres, charakter zmian oraz warunki wprowadzenia zmian:</w:t>
      </w:r>
      <w:r w:rsidRPr="004672F8">
        <w:rPr>
          <w:rFonts w:ascii="Times New Roman" w:eastAsia="Times New Roman" w:hAnsi="Times New Roman" w:cs="Times New Roman"/>
          <w:color w:val="000000"/>
          <w:sz w:val="23"/>
          <w:szCs w:val="23"/>
          <w:lang w:eastAsia="pl-PL"/>
        </w:rPr>
        <w:br/>
        <w:t xml:space="preserve">Zamawiający przewiduje zmianę umowy w następujących przypadkach: 1) 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(powstania obowiązku podatkowego). 2) Do czasu zakończenia wykonywania prac Zamawiający ma prawo ograniczyć zakres, ilość prac jeszcze </w:t>
      </w:r>
      <w:proofErr w:type="gramStart"/>
      <w:r w:rsidRPr="004672F8">
        <w:rPr>
          <w:rFonts w:ascii="Times New Roman" w:eastAsia="Times New Roman" w:hAnsi="Times New Roman" w:cs="Times New Roman"/>
          <w:color w:val="000000"/>
          <w:sz w:val="23"/>
          <w:szCs w:val="23"/>
          <w:lang w:eastAsia="pl-PL"/>
        </w:rPr>
        <w:t>nie wykonanych</w:t>
      </w:r>
      <w:proofErr w:type="gramEnd"/>
      <w:r w:rsidRPr="004672F8">
        <w:rPr>
          <w:rFonts w:ascii="Times New Roman" w:eastAsia="Times New Roman" w:hAnsi="Times New Roman" w:cs="Times New Roman"/>
          <w:color w:val="000000"/>
          <w:sz w:val="23"/>
          <w:szCs w:val="23"/>
          <w:lang w:eastAsia="pl-PL"/>
        </w:rPr>
        <w:t xml:space="preserve">.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 3) Termin wykonania świadczenia określony w SIWZ, ulega wydłużeniu w przypadku: a) wystąpienia przeszkody o charakterze „siły </w:t>
      </w:r>
      <w:proofErr w:type="gramStart"/>
      <w:r w:rsidRPr="004672F8">
        <w:rPr>
          <w:rFonts w:ascii="Times New Roman" w:eastAsia="Times New Roman" w:hAnsi="Times New Roman" w:cs="Times New Roman"/>
          <w:color w:val="000000"/>
          <w:sz w:val="23"/>
          <w:szCs w:val="23"/>
          <w:lang w:eastAsia="pl-PL"/>
        </w:rPr>
        <w:t>wyższej” która</w:t>
      </w:r>
      <w:proofErr w:type="gramEnd"/>
      <w:r w:rsidRPr="004672F8">
        <w:rPr>
          <w:rFonts w:ascii="Times New Roman" w:eastAsia="Times New Roman" w:hAnsi="Times New Roman" w:cs="Times New Roman"/>
          <w:color w:val="000000"/>
          <w:sz w:val="23"/>
          <w:szCs w:val="23"/>
          <w:lang w:eastAsia="pl-PL"/>
        </w:rPr>
        <w:t xml:space="preserve">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 formie pisemnej Zamawiającego w ciągu 3 dni od dnia jej zaistnienia, b) wystąpienia w trakcie realizacji zamówienia zmian przepisów prawa krajowego, co wpłynie na realizację zamówienia i spowoduje konieczność dostosowania realizacji umowy do zmian przepisów; c) braku możliwość realizacji świadczenia wskutek okoliczności i przyczyn nie leżących po stronie Wykonawcy, a w </w:t>
      </w:r>
      <w:r w:rsidRPr="004672F8">
        <w:rPr>
          <w:rFonts w:ascii="Times New Roman" w:eastAsia="Times New Roman" w:hAnsi="Times New Roman" w:cs="Times New Roman"/>
          <w:color w:val="000000"/>
          <w:sz w:val="23"/>
          <w:szCs w:val="23"/>
          <w:lang w:eastAsia="pl-PL"/>
        </w:rPr>
        <w:lastRenderedPageBreak/>
        <w:t xml:space="preserve">szczególności w przypadku wstrzymania robót budowlanych przez Zamawiającego lub konieczności usunięcia błędów lub wprowadzenia zmian w dokumentacji projektowej i/lub uzyskania zmiany pozwolenia na budowę, jeżeli przepisy prawa tego wymagają; a wykonanie zamówienia podstawowego jest uzależnione od wykonania zamówienia dodatkowego d) wstrzymania prac budowlanych przez właściwy organ, odmowy wydania przez organy administracji lub inne podmioty wymaganych uzgodnień, zezwoleń, decyzji, z przyczyn niezawinionych przez </w:t>
      </w:r>
      <w:proofErr w:type="gramStart"/>
      <w:r w:rsidRPr="004672F8">
        <w:rPr>
          <w:rFonts w:ascii="Times New Roman" w:eastAsia="Times New Roman" w:hAnsi="Times New Roman" w:cs="Times New Roman"/>
          <w:color w:val="000000"/>
          <w:sz w:val="23"/>
          <w:szCs w:val="23"/>
          <w:lang w:eastAsia="pl-PL"/>
        </w:rPr>
        <w:t>Wykonawcę 4) Jeżeli</w:t>
      </w:r>
      <w:proofErr w:type="gramEnd"/>
      <w:r w:rsidRPr="004672F8">
        <w:rPr>
          <w:rFonts w:ascii="Times New Roman" w:eastAsia="Times New Roman" w:hAnsi="Times New Roman" w:cs="Times New Roman"/>
          <w:color w:val="000000"/>
          <w:sz w:val="23"/>
          <w:szCs w:val="23"/>
          <w:lang w:eastAsia="pl-PL"/>
        </w:rPr>
        <w:t xml:space="preserve"> wystąpią wady dokumentacji </w:t>
      </w:r>
      <w:proofErr w:type="gramStart"/>
      <w:r w:rsidRPr="004672F8">
        <w:rPr>
          <w:rFonts w:ascii="Times New Roman" w:eastAsia="Times New Roman" w:hAnsi="Times New Roman" w:cs="Times New Roman"/>
          <w:color w:val="000000"/>
          <w:sz w:val="23"/>
          <w:szCs w:val="23"/>
          <w:lang w:eastAsia="pl-PL"/>
        </w:rPr>
        <w:t>projektowej</w:t>
      </w:r>
      <w:proofErr w:type="gramEnd"/>
      <w:r w:rsidRPr="004672F8">
        <w:rPr>
          <w:rFonts w:ascii="Times New Roman" w:eastAsia="Times New Roman" w:hAnsi="Times New Roman" w:cs="Times New Roman"/>
          <w:color w:val="000000"/>
          <w:sz w:val="23"/>
          <w:szCs w:val="23"/>
          <w:lang w:eastAsia="pl-PL"/>
        </w:rPr>
        <w:t xml:space="preserve">,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5) 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 6) 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z wprowadzeniem robót zamiennych nie ulega zmianie strony umowy sporządzają wyłącznie Protokół Konieczności. 7) Roboty zamienne mogą być także wykonane na wniosek wykonawcy po uprzednim uzgodnieniu z Zamawiającym, według zasad jak dla robót zamiennych na żądanie zamawiającego. 8) W szczególnie uzasadnionych przypadkach żądanie i zamówienie robót zamiennych będzie stanowiło dla wykonawcy podstawę o wystąpienie z żądaniem przedłużenia terminu realizacji zadania. Liczba dni przedłużających termin realizacji zostanie każdorazowo </w:t>
      </w:r>
      <w:r w:rsidRPr="004672F8">
        <w:rPr>
          <w:rFonts w:ascii="Times New Roman" w:eastAsia="Times New Roman" w:hAnsi="Times New Roman" w:cs="Times New Roman"/>
          <w:color w:val="000000"/>
          <w:sz w:val="23"/>
          <w:szCs w:val="23"/>
          <w:lang w:eastAsia="pl-PL"/>
        </w:rPr>
        <w:lastRenderedPageBreak/>
        <w:t xml:space="preserve">uzgodniona z Zamawiającym oraz Inspektorem nadzoru przed formalnoprawnym wprowadzeniem robót zamiennych 9)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10) Jeżeli Zamawiający uzna, że zaistniałe okoliczności stanowiące podstawę do zmiany w umowie nie są zasadne, Wykonawca zobowiązany jest do realizacji zadania zgodnie z warunkami określonymi w SIWZ i zawartej przez strony umowie. 11) Zmiany, o których mowa w pkt. 1) – 4) dokumentowane będą przez strony stosownymi pisemnymi aneksami do umowy. 12) Niedopuszczalne są zmiany istotnych postanowień umowy w stosunku do treści oferty, na </w:t>
      </w:r>
      <w:proofErr w:type="gramStart"/>
      <w:r w:rsidRPr="004672F8">
        <w:rPr>
          <w:rFonts w:ascii="Times New Roman" w:eastAsia="Times New Roman" w:hAnsi="Times New Roman" w:cs="Times New Roman"/>
          <w:color w:val="000000"/>
          <w:sz w:val="23"/>
          <w:szCs w:val="23"/>
          <w:lang w:eastAsia="pl-PL"/>
        </w:rPr>
        <w:t>podstawie której</w:t>
      </w:r>
      <w:proofErr w:type="gramEnd"/>
      <w:r w:rsidRPr="004672F8">
        <w:rPr>
          <w:rFonts w:ascii="Times New Roman" w:eastAsia="Times New Roman" w:hAnsi="Times New Roman" w:cs="Times New Roman"/>
          <w:color w:val="000000"/>
          <w:sz w:val="23"/>
          <w:szCs w:val="23"/>
          <w:lang w:eastAsia="pl-PL"/>
        </w:rPr>
        <w:t xml:space="preserve"> dokonano wyboru Wykonawcy, za wyjątkiem przewidzianych przez Zamawiającego w niniejszej umowie możliwości dokonania takich zmian oraz gdy zajdzie co najmniej jedna z okoliczności przewidzianych w art. 144 ust 1. Ustawy z dnia 29 stycznia 2004 r. Prawo Zamówień Publicznych.</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 INFORMACJE ADMINISTRACYJNE</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IV.6.1) Sposób udostępniania informacji o charakterze poufnym </w:t>
      </w:r>
      <w:r w:rsidRPr="004672F8">
        <w:rPr>
          <w:rFonts w:ascii="Times New Roman" w:eastAsia="Times New Roman" w:hAnsi="Times New Roman" w:cs="Times New Roman"/>
          <w:i/>
          <w:iCs/>
          <w:color w:val="000000"/>
          <w:sz w:val="23"/>
          <w:szCs w:val="23"/>
          <w:lang w:eastAsia="pl-PL"/>
        </w:rPr>
        <w:t>(jeżeli dotyczy</w:t>
      </w:r>
      <w:proofErr w:type="gramStart"/>
      <w:r w:rsidRPr="004672F8">
        <w:rPr>
          <w:rFonts w:ascii="Times New Roman" w:eastAsia="Times New Roman" w:hAnsi="Times New Roman" w:cs="Times New Roman"/>
          <w:i/>
          <w:iCs/>
          <w:color w:val="000000"/>
          <w:sz w:val="23"/>
          <w:szCs w:val="23"/>
          <w:lang w:eastAsia="pl-PL"/>
        </w:rPr>
        <w:t>):</w:t>
      </w:r>
      <w:r w:rsidRPr="004672F8">
        <w:rPr>
          <w:rFonts w:ascii="Times New Roman" w:eastAsia="Times New Roman" w:hAnsi="Times New Roman" w:cs="Times New Roman"/>
          <w:color w:val="000000"/>
          <w:sz w:val="23"/>
          <w:szCs w:val="23"/>
          <w:lang w:eastAsia="pl-PL"/>
        </w:rPr>
        <w:br/>
        <w:t xml:space="preserve"> na</w:t>
      </w:r>
      <w:proofErr w:type="gramEnd"/>
      <w:r w:rsidRPr="004672F8">
        <w:rPr>
          <w:rFonts w:ascii="Times New Roman" w:eastAsia="Times New Roman" w:hAnsi="Times New Roman" w:cs="Times New Roman"/>
          <w:color w:val="000000"/>
          <w:sz w:val="23"/>
          <w:szCs w:val="23"/>
          <w:lang w:eastAsia="pl-PL"/>
        </w:rPr>
        <w:t xml:space="preserve"> podstawie art. 21 RODO prawo sprzeciwu, wobec przetwarzania danych osobowych, gdyż podstawą prawną przetwarzania Pani/Pana danych osobowych jest art. 6 ust. 1 lit. c RODO.</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w:t>
      </w:r>
      <w:proofErr w:type="gramStart"/>
      <w:r w:rsidRPr="004672F8">
        <w:rPr>
          <w:rFonts w:ascii="Times New Roman" w:eastAsia="Times New Roman" w:hAnsi="Times New Roman" w:cs="Times New Roman"/>
          <w:color w:val="000000"/>
          <w:sz w:val="23"/>
          <w:szCs w:val="23"/>
          <w:lang w:eastAsia="pl-PL"/>
        </w:rPr>
        <w:t>prawo</w:t>
      </w:r>
      <w:proofErr w:type="gramEnd"/>
      <w:r w:rsidRPr="004672F8">
        <w:rPr>
          <w:rFonts w:ascii="Times New Roman" w:eastAsia="Times New Roman" w:hAnsi="Times New Roman" w:cs="Times New Roman"/>
          <w:color w:val="000000"/>
          <w:sz w:val="23"/>
          <w:szCs w:val="23"/>
          <w:lang w:eastAsia="pl-PL"/>
        </w:rPr>
        <w:t xml:space="preserve"> do przenoszenia danych osobowych, o którym mowa w art. 20 RODO,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w związku z art. 17 ust. 3 lit. b, d lub e RODO prawo do usunięcia danych osobowych,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prawo do wniesienia skargi do Prezesa Urzędu Ochrony Danych Osobowych, gdy uzna Pani/ Pan, że przetwarzanie danych osobowych Pani/Pana dotyczących narusza przepisy RODO, - nie przysługuje Pani/Panu: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na podstawie art. 18 RODO prawo żądania od administratora ograniczenia przetwarzania danych osobowych z zastrzeżeniem przypadków, o których mowa w art. 18 ust. 2 RODO,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na podstawie art. 16 RODO prawo do sprostowania Pani/Pana danych osobowych,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 na podstawie art. 15 RODO prawo dostępu do danych osobowych dotyczących Pani/Pana, </w:t>
      </w:r>
      <w:r w:rsidRPr="004672F8">
        <w:rPr>
          <w:rFonts w:ascii="Times New Roman" w:eastAsia="Times New Roman" w:hAnsi="Times New Roman" w:cs="Times New Roman"/>
          <w:color w:val="000000"/>
          <w:sz w:val="23"/>
          <w:szCs w:val="23"/>
          <w:lang w:eastAsia="pl-PL"/>
        </w:rPr>
        <w:sym w:font="Symbol" w:char="F0A7"/>
      </w:r>
      <w:r w:rsidRPr="004672F8">
        <w:rPr>
          <w:rFonts w:ascii="Times New Roman" w:eastAsia="Times New Roman" w:hAnsi="Times New Roman" w:cs="Times New Roman"/>
          <w:color w:val="000000"/>
          <w:sz w:val="23"/>
          <w:szCs w:val="23"/>
          <w:lang w:eastAsia="pl-PL"/>
        </w:rPr>
        <w:t xml:space="preserve">13. 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 administratorem danych osobowych Wykonawców jest Gmina Suchedniów, ul. Fabryczna 5, 26 – 130 Suchedniów, - inspektorem ochrony danych osobowych w Gminie Suchedniów jest Pan Władysław Grudniewski dostępny pod nr telefonu tel. 41 25 43 250 wew. 10, - dane osobowe Wykonawców przetwarzane będą na podstawie art. 6 ust. 1 lit. c RODO w celu związanym z postępowaniem o udzielenie zamówienia publicznego pn.: "Przebudowa drogi gminnej nr 389058 T - ul. </w:t>
      </w:r>
      <w:proofErr w:type="spellStart"/>
      <w:r w:rsidRPr="004672F8">
        <w:rPr>
          <w:rFonts w:ascii="Times New Roman" w:eastAsia="Times New Roman" w:hAnsi="Times New Roman" w:cs="Times New Roman"/>
          <w:color w:val="000000"/>
          <w:sz w:val="23"/>
          <w:szCs w:val="23"/>
          <w:lang w:eastAsia="pl-PL"/>
        </w:rPr>
        <w:t>Sportowa"prowadzonego</w:t>
      </w:r>
      <w:proofErr w:type="spellEnd"/>
      <w:r w:rsidRPr="004672F8">
        <w:rPr>
          <w:rFonts w:ascii="Times New Roman" w:eastAsia="Times New Roman" w:hAnsi="Times New Roman" w:cs="Times New Roman"/>
          <w:color w:val="000000"/>
          <w:sz w:val="23"/>
          <w:szCs w:val="23"/>
          <w:lang w:eastAsia="pl-PL"/>
        </w:rPr>
        <w:t xml:space="preserve"> w trybie przetargu nieograniczonego. - Odbiorcami Pani/Pana </w:t>
      </w:r>
      <w:r w:rsidRPr="004672F8">
        <w:rPr>
          <w:rFonts w:ascii="Times New Roman" w:eastAsia="Times New Roman" w:hAnsi="Times New Roman" w:cs="Times New Roman"/>
          <w:color w:val="000000"/>
          <w:sz w:val="23"/>
          <w:szCs w:val="23"/>
          <w:lang w:eastAsia="pl-PL"/>
        </w:rPr>
        <w:lastRenderedPageBreak/>
        <w:t xml:space="preserve">danych osobowych będą osoby lub podmioty, którym udostępniona zostanie dokumentacja postępowania w oparciu o art. 8 oraz art. 96 ust. 3 ustawy z dnia 29 stycznia 2004 r. Prawo zamówień publicznych (Dz. U. </w:t>
      </w:r>
      <w:proofErr w:type="gramStart"/>
      <w:r w:rsidRPr="004672F8">
        <w:rPr>
          <w:rFonts w:ascii="Times New Roman" w:eastAsia="Times New Roman" w:hAnsi="Times New Roman" w:cs="Times New Roman"/>
          <w:color w:val="000000"/>
          <w:sz w:val="23"/>
          <w:szCs w:val="23"/>
          <w:lang w:eastAsia="pl-PL"/>
        </w:rPr>
        <w:t>z</w:t>
      </w:r>
      <w:proofErr w:type="gramEnd"/>
      <w:r w:rsidRPr="004672F8">
        <w:rPr>
          <w:rFonts w:ascii="Times New Roman" w:eastAsia="Times New Roman" w:hAnsi="Times New Roman" w:cs="Times New Roman"/>
          <w:color w:val="000000"/>
          <w:sz w:val="23"/>
          <w:szCs w:val="23"/>
          <w:lang w:eastAsia="pl-PL"/>
        </w:rPr>
        <w:t xml:space="preserve"> 2019 r. poz. 1843 ze zm.), - Pani/Pana dane osobowe będą przechowywane zgodnie z art. 97 ust. 1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 xml:space="preserve"> przez okres 4 lat od dnia zakończenia postępowania o udzielenie zamówienia, a jeżeli czas trwania umowy przekracza 4 lata, okres przechowywania obejmuje cały okres trwania umowy, - obowiązek podania przez Pani/Pana danych osobowych bezpośrednio Pani/Pana dotyczących jest wymogiem ustawowym określonym w przepisach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 xml:space="preserve">, związanym z udziałem w postępowaniu o udzielenie zamówienia publicznego, konsekwencje niepodania określonych danych wynikają z ustawy </w:t>
      </w:r>
      <w:proofErr w:type="spellStart"/>
      <w:r w:rsidRPr="004672F8">
        <w:rPr>
          <w:rFonts w:ascii="Times New Roman" w:eastAsia="Times New Roman" w:hAnsi="Times New Roman" w:cs="Times New Roman"/>
          <w:color w:val="000000"/>
          <w:sz w:val="23"/>
          <w:szCs w:val="23"/>
          <w:lang w:eastAsia="pl-PL"/>
        </w:rPr>
        <w:t>Pzp</w:t>
      </w:r>
      <w:proofErr w:type="spellEnd"/>
      <w:r w:rsidRPr="004672F8">
        <w:rPr>
          <w:rFonts w:ascii="Times New Roman" w:eastAsia="Times New Roman" w:hAnsi="Times New Roman" w:cs="Times New Roman"/>
          <w:color w:val="000000"/>
          <w:sz w:val="23"/>
          <w:szCs w:val="23"/>
          <w:lang w:eastAsia="pl-PL"/>
        </w:rPr>
        <w:t xml:space="preserve">, - w odniesieniu do Pani/Pana danych osobowych decyzje nie będą podejmowane w sposób zautomatyzowany, stosownie do art. 22 RODO, - posiada Pan/Pani: </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 xml:space="preserve">Środki służące </w:t>
      </w:r>
      <w:proofErr w:type="gramStart"/>
      <w:r w:rsidRPr="004672F8">
        <w:rPr>
          <w:rFonts w:ascii="Times New Roman" w:eastAsia="Times New Roman" w:hAnsi="Times New Roman" w:cs="Times New Roman"/>
          <w:b/>
          <w:bCs/>
          <w:color w:val="000000"/>
          <w:sz w:val="23"/>
          <w:szCs w:val="23"/>
          <w:lang w:eastAsia="pl-PL"/>
        </w:rPr>
        <w:t>ochronie</w:t>
      </w:r>
      <w:proofErr w:type="gramEnd"/>
      <w:r w:rsidRPr="004672F8">
        <w:rPr>
          <w:rFonts w:ascii="Times New Roman" w:eastAsia="Times New Roman" w:hAnsi="Times New Roman" w:cs="Times New Roman"/>
          <w:b/>
          <w:bCs/>
          <w:color w:val="000000"/>
          <w:sz w:val="23"/>
          <w:szCs w:val="23"/>
          <w:lang w:eastAsia="pl-PL"/>
        </w:rPr>
        <w:t xml:space="preserve"> informacji o charakterze poufnym</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IV.6.2) Termin składania ofert lub wniosków o dopuszczenie do udziału w postępowaniu</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br/>
        <w:t>Data</w:t>
      </w:r>
      <w:proofErr w:type="gramEnd"/>
      <w:r w:rsidRPr="004672F8">
        <w:rPr>
          <w:rFonts w:ascii="Times New Roman" w:eastAsia="Times New Roman" w:hAnsi="Times New Roman" w:cs="Times New Roman"/>
          <w:color w:val="000000"/>
          <w:sz w:val="23"/>
          <w:szCs w:val="23"/>
          <w:lang w:eastAsia="pl-PL"/>
        </w:rPr>
        <w:t>: 2020-12-07, godzina: 10:00,</w:t>
      </w:r>
      <w:r w:rsidRPr="004672F8">
        <w:rPr>
          <w:rFonts w:ascii="Times New Roman" w:eastAsia="Times New Roman" w:hAnsi="Times New Roman" w:cs="Times New Roman"/>
          <w:color w:val="000000"/>
          <w:sz w:val="23"/>
          <w:szCs w:val="23"/>
          <w:lang w:eastAsia="pl-PL"/>
        </w:rPr>
        <w:br/>
        <w:t>Skrócenie terminu składania wniosków, ze względu na pilną potrzebę udzielenia zamówienia (przetarg nieograniczony, przetarg ograniczony, negocjacje z ogłoszeniem):</w:t>
      </w:r>
      <w:r w:rsidRPr="004672F8">
        <w:rPr>
          <w:rFonts w:ascii="Times New Roman" w:eastAsia="Times New Roman" w:hAnsi="Times New Roman" w:cs="Times New Roman"/>
          <w:color w:val="000000"/>
          <w:sz w:val="23"/>
          <w:szCs w:val="23"/>
          <w:lang w:eastAsia="pl-PL"/>
        </w:rPr>
        <w:br/>
        <w:t>Nie</w:t>
      </w:r>
      <w:r w:rsidRPr="004672F8">
        <w:rPr>
          <w:rFonts w:ascii="Times New Roman" w:eastAsia="Times New Roman" w:hAnsi="Times New Roman" w:cs="Times New Roman"/>
          <w:color w:val="000000"/>
          <w:sz w:val="23"/>
          <w:szCs w:val="23"/>
          <w:lang w:eastAsia="pl-PL"/>
        </w:rPr>
        <w:br/>
        <w:t>Wskazać powody:</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color w:val="000000"/>
          <w:sz w:val="23"/>
          <w:szCs w:val="23"/>
          <w:lang w:eastAsia="pl-PL"/>
        </w:rPr>
        <w:br/>
        <w:t>Język lub języki, w jakich mogą być sporządzane oferty lub wnioski o dopuszczenie do udziału w postępowaniu</w:t>
      </w:r>
      <w:r w:rsidRPr="004672F8">
        <w:rPr>
          <w:rFonts w:ascii="Times New Roman" w:eastAsia="Times New Roman" w:hAnsi="Times New Roman" w:cs="Times New Roman"/>
          <w:color w:val="000000"/>
          <w:sz w:val="23"/>
          <w:szCs w:val="23"/>
          <w:lang w:eastAsia="pl-PL"/>
        </w:rPr>
        <w:br/>
        <w:t>&gt; Polski</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IV.6.3) Termin związania ofertą</w:t>
      </w:r>
      <w:proofErr w:type="gramStart"/>
      <w:r w:rsidRPr="004672F8">
        <w:rPr>
          <w:rFonts w:ascii="Times New Roman" w:eastAsia="Times New Roman" w:hAnsi="Times New Roman" w:cs="Times New Roman"/>
          <w:b/>
          <w:bCs/>
          <w:color w:val="000000"/>
          <w:sz w:val="23"/>
          <w:szCs w:val="23"/>
          <w:lang w:eastAsia="pl-PL"/>
        </w:rPr>
        <w:t>: </w:t>
      </w:r>
      <w:r w:rsidRPr="004672F8">
        <w:rPr>
          <w:rFonts w:ascii="Times New Roman" w:eastAsia="Times New Roman" w:hAnsi="Times New Roman" w:cs="Times New Roman"/>
          <w:color w:val="000000"/>
          <w:sz w:val="23"/>
          <w:szCs w:val="23"/>
          <w:lang w:eastAsia="pl-PL"/>
        </w:rPr>
        <w:t>do</w:t>
      </w:r>
      <w:proofErr w:type="gramEnd"/>
      <w:r w:rsidRPr="004672F8">
        <w:rPr>
          <w:rFonts w:ascii="Times New Roman" w:eastAsia="Times New Roman" w:hAnsi="Times New Roman" w:cs="Times New Roman"/>
          <w:color w:val="000000"/>
          <w:sz w:val="23"/>
          <w:szCs w:val="23"/>
          <w:lang w:eastAsia="pl-PL"/>
        </w:rPr>
        <w:t>: okres w dniach: 30 (od ostatecznego terminu składania ofert)</w:t>
      </w:r>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IV.6.4) Przewiduje się unieważnienie postępowania o udzielenie zamówienia, w przypadku nieprzyznania środków, które miały być przeznaczone na sfinansowanie całości lub części zamówienia</w:t>
      </w:r>
      <w:proofErr w:type="gramStart"/>
      <w:r w:rsidRPr="004672F8">
        <w:rPr>
          <w:rFonts w:ascii="Times New Roman" w:eastAsia="Times New Roman" w:hAnsi="Times New Roman" w:cs="Times New Roman"/>
          <w:b/>
          <w:bCs/>
          <w:color w:val="000000"/>
          <w:sz w:val="23"/>
          <w:szCs w:val="23"/>
          <w:lang w:eastAsia="pl-PL"/>
        </w:rPr>
        <w:t>:</w:t>
      </w:r>
      <w:r w:rsidRPr="004672F8">
        <w:rPr>
          <w:rFonts w:ascii="Times New Roman" w:eastAsia="Times New Roman" w:hAnsi="Times New Roman" w:cs="Times New Roman"/>
          <w:color w:val="000000"/>
          <w:sz w:val="23"/>
          <w:szCs w:val="23"/>
          <w:lang w:eastAsia="pl-PL"/>
        </w:rPr>
        <w:t> Tak</w:t>
      </w:r>
      <w:proofErr w:type="gramEnd"/>
      <w:r w:rsidRPr="004672F8">
        <w:rPr>
          <w:rFonts w:ascii="Times New Roman" w:eastAsia="Times New Roman" w:hAnsi="Times New Roman" w:cs="Times New Roman"/>
          <w:color w:val="000000"/>
          <w:sz w:val="23"/>
          <w:szCs w:val="23"/>
          <w:lang w:eastAsia="pl-PL"/>
        </w:rPr>
        <w:br/>
      </w:r>
      <w:r w:rsidRPr="004672F8">
        <w:rPr>
          <w:rFonts w:ascii="Times New Roman" w:eastAsia="Times New Roman" w:hAnsi="Times New Roman" w:cs="Times New Roman"/>
          <w:b/>
          <w:bCs/>
          <w:color w:val="000000"/>
          <w:sz w:val="23"/>
          <w:szCs w:val="23"/>
          <w:lang w:eastAsia="pl-PL"/>
        </w:rPr>
        <w:t>IV.6.5) Informacje dodatkowe:</w:t>
      </w:r>
      <w:r w:rsidRPr="004672F8">
        <w:rPr>
          <w:rFonts w:ascii="Times New Roman" w:eastAsia="Times New Roman" w:hAnsi="Times New Roman" w:cs="Times New Roman"/>
          <w:color w:val="000000"/>
          <w:sz w:val="23"/>
          <w:szCs w:val="23"/>
          <w:lang w:eastAsia="pl-PL"/>
        </w:rPr>
        <w:br/>
      </w:r>
    </w:p>
    <w:p w:rsidR="004672F8" w:rsidRPr="004672F8" w:rsidRDefault="004672F8" w:rsidP="004672F8">
      <w:pPr>
        <w:spacing w:after="0" w:line="360" w:lineRule="atLeast"/>
        <w:jc w:val="center"/>
        <w:rPr>
          <w:rFonts w:ascii="Times New Roman" w:eastAsia="Times New Roman" w:hAnsi="Times New Roman" w:cs="Times New Roman"/>
          <w:b/>
          <w:bCs/>
          <w:color w:val="000000"/>
          <w:sz w:val="23"/>
          <w:szCs w:val="23"/>
          <w:lang w:eastAsia="pl-PL"/>
        </w:rPr>
      </w:pPr>
      <w:r w:rsidRPr="004672F8">
        <w:rPr>
          <w:rFonts w:ascii="Times New Roman" w:eastAsia="Times New Roman" w:hAnsi="Times New Roman" w:cs="Times New Roman"/>
          <w:b/>
          <w:bCs/>
          <w:color w:val="000000"/>
          <w:sz w:val="23"/>
          <w:szCs w:val="23"/>
          <w:u w:val="single"/>
          <w:lang w:eastAsia="pl-PL"/>
        </w:rPr>
        <w:t>ZAŁĄCZNIK I - INFORMACJE DOTYCZĄCE OFERT CZĘŚCIOWYCH</w:t>
      </w:r>
    </w:p>
    <w:p w:rsidR="003444D0" w:rsidRPr="004672F8" w:rsidRDefault="003C6C4D">
      <w:pPr>
        <w:rPr>
          <w:sz w:val="23"/>
          <w:szCs w:val="23"/>
        </w:rPr>
      </w:pPr>
    </w:p>
    <w:sectPr w:rsidR="003444D0" w:rsidRPr="004672F8" w:rsidSect="00862B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2F8"/>
    <w:rsid w:val="003C6C4D"/>
    <w:rsid w:val="004672F8"/>
    <w:rsid w:val="00862B64"/>
    <w:rsid w:val="00A27223"/>
    <w:rsid w:val="00CB1D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2B6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820236">
      <w:bodyDiv w:val="1"/>
      <w:marLeft w:val="0"/>
      <w:marRight w:val="0"/>
      <w:marTop w:val="0"/>
      <w:marBottom w:val="0"/>
      <w:divBdr>
        <w:top w:val="none" w:sz="0" w:space="0" w:color="auto"/>
        <w:left w:val="none" w:sz="0" w:space="0" w:color="auto"/>
        <w:bottom w:val="none" w:sz="0" w:space="0" w:color="auto"/>
        <w:right w:val="none" w:sz="0" w:space="0" w:color="auto"/>
      </w:divBdr>
      <w:divsChild>
        <w:div w:id="1041714254">
          <w:marLeft w:val="0"/>
          <w:marRight w:val="0"/>
          <w:marTop w:val="0"/>
          <w:marBottom w:val="0"/>
          <w:divBdr>
            <w:top w:val="none" w:sz="0" w:space="0" w:color="auto"/>
            <w:left w:val="none" w:sz="0" w:space="0" w:color="auto"/>
            <w:bottom w:val="none" w:sz="0" w:space="0" w:color="auto"/>
            <w:right w:val="none" w:sz="0" w:space="0" w:color="auto"/>
          </w:divBdr>
          <w:divsChild>
            <w:div w:id="661280437">
              <w:marLeft w:val="0"/>
              <w:marRight w:val="0"/>
              <w:marTop w:val="0"/>
              <w:marBottom w:val="0"/>
              <w:divBdr>
                <w:top w:val="none" w:sz="0" w:space="0" w:color="auto"/>
                <w:left w:val="none" w:sz="0" w:space="0" w:color="auto"/>
                <w:bottom w:val="none" w:sz="0" w:space="0" w:color="auto"/>
                <w:right w:val="none" w:sz="0" w:space="0" w:color="auto"/>
              </w:divBdr>
            </w:div>
            <w:div w:id="2133741450">
              <w:marLeft w:val="0"/>
              <w:marRight w:val="0"/>
              <w:marTop w:val="0"/>
              <w:marBottom w:val="0"/>
              <w:divBdr>
                <w:top w:val="none" w:sz="0" w:space="0" w:color="auto"/>
                <w:left w:val="none" w:sz="0" w:space="0" w:color="auto"/>
                <w:bottom w:val="none" w:sz="0" w:space="0" w:color="auto"/>
                <w:right w:val="none" w:sz="0" w:space="0" w:color="auto"/>
              </w:divBdr>
            </w:div>
            <w:div w:id="1333297065">
              <w:marLeft w:val="0"/>
              <w:marRight w:val="0"/>
              <w:marTop w:val="0"/>
              <w:marBottom w:val="0"/>
              <w:divBdr>
                <w:top w:val="none" w:sz="0" w:space="0" w:color="auto"/>
                <w:left w:val="none" w:sz="0" w:space="0" w:color="auto"/>
                <w:bottom w:val="none" w:sz="0" w:space="0" w:color="auto"/>
                <w:right w:val="none" w:sz="0" w:space="0" w:color="auto"/>
              </w:divBdr>
              <w:divsChild>
                <w:div w:id="31811290">
                  <w:marLeft w:val="0"/>
                  <w:marRight w:val="0"/>
                  <w:marTop w:val="0"/>
                  <w:marBottom w:val="0"/>
                  <w:divBdr>
                    <w:top w:val="none" w:sz="0" w:space="0" w:color="auto"/>
                    <w:left w:val="none" w:sz="0" w:space="0" w:color="auto"/>
                    <w:bottom w:val="none" w:sz="0" w:space="0" w:color="auto"/>
                    <w:right w:val="none" w:sz="0" w:space="0" w:color="auto"/>
                  </w:divBdr>
                </w:div>
              </w:divsChild>
            </w:div>
            <w:div w:id="2134787440">
              <w:marLeft w:val="0"/>
              <w:marRight w:val="0"/>
              <w:marTop w:val="0"/>
              <w:marBottom w:val="0"/>
              <w:divBdr>
                <w:top w:val="none" w:sz="0" w:space="0" w:color="auto"/>
                <w:left w:val="none" w:sz="0" w:space="0" w:color="auto"/>
                <w:bottom w:val="none" w:sz="0" w:space="0" w:color="auto"/>
                <w:right w:val="none" w:sz="0" w:space="0" w:color="auto"/>
              </w:divBdr>
              <w:divsChild>
                <w:div w:id="881329589">
                  <w:marLeft w:val="0"/>
                  <w:marRight w:val="0"/>
                  <w:marTop w:val="0"/>
                  <w:marBottom w:val="0"/>
                  <w:divBdr>
                    <w:top w:val="none" w:sz="0" w:space="0" w:color="auto"/>
                    <w:left w:val="none" w:sz="0" w:space="0" w:color="auto"/>
                    <w:bottom w:val="none" w:sz="0" w:space="0" w:color="auto"/>
                    <w:right w:val="none" w:sz="0" w:space="0" w:color="auto"/>
                  </w:divBdr>
                </w:div>
              </w:divsChild>
            </w:div>
            <w:div w:id="613908411">
              <w:marLeft w:val="0"/>
              <w:marRight w:val="0"/>
              <w:marTop w:val="0"/>
              <w:marBottom w:val="0"/>
              <w:divBdr>
                <w:top w:val="none" w:sz="0" w:space="0" w:color="auto"/>
                <w:left w:val="none" w:sz="0" w:space="0" w:color="auto"/>
                <w:bottom w:val="none" w:sz="0" w:space="0" w:color="auto"/>
                <w:right w:val="none" w:sz="0" w:space="0" w:color="auto"/>
              </w:divBdr>
              <w:divsChild>
                <w:div w:id="1830097470">
                  <w:marLeft w:val="0"/>
                  <w:marRight w:val="0"/>
                  <w:marTop w:val="0"/>
                  <w:marBottom w:val="0"/>
                  <w:divBdr>
                    <w:top w:val="none" w:sz="0" w:space="0" w:color="auto"/>
                    <w:left w:val="none" w:sz="0" w:space="0" w:color="auto"/>
                    <w:bottom w:val="none" w:sz="0" w:space="0" w:color="auto"/>
                    <w:right w:val="none" w:sz="0" w:space="0" w:color="auto"/>
                  </w:divBdr>
                </w:div>
                <w:div w:id="1723166256">
                  <w:marLeft w:val="0"/>
                  <w:marRight w:val="0"/>
                  <w:marTop w:val="0"/>
                  <w:marBottom w:val="0"/>
                  <w:divBdr>
                    <w:top w:val="none" w:sz="0" w:space="0" w:color="auto"/>
                    <w:left w:val="none" w:sz="0" w:space="0" w:color="auto"/>
                    <w:bottom w:val="none" w:sz="0" w:space="0" w:color="auto"/>
                    <w:right w:val="none" w:sz="0" w:space="0" w:color="auto"/>
                  </w:divBdr>
                </w:div>
                <w:div w:id="1398821649">
                  <w:marLeft w:val="0"/>
                  <w:marRight w:val="0"/>
                  <w:marTop w:val="0"/>
                  <w:marBottom w:val="0"/>
                  <w:divBdr>
                    <w:top w:val="none" w:sz="0" w:space="0" w:color="auto"/>
                    <w:left w:val="none" w:sz="0" w:space="0" w:color="auto"/>
                    <w:bottom w:val="none" w:sz="0" w:space="0" w:color="auto"/>
                    <w:right w:val="none" w:sz="0" w:space="0" w:color="auto"/>
                  </w:divBdr>
                </w:div>
                <w:div w:id="1511529064">
                  <w:marLeft w:val="0"/>
                  <w:marRight w:val="0"/>
                  <w:marTop w:val="0"/>
                  <w:marBottom w:val="0"/>
                  <w:divBdr>
                    <w:top w:val="none" w:sz="0" w:space="0" w:color="auto"/>
                    <w:left w:val="none" w:sz="0" w:space="0" w:color="auto"/>
                    <w:bottom w:val="none" w:sz="0" w:space="0" w:color="auto"/>
                    <w:right w:val="none" w:sz="0" w:space="0" w:color="auto"/>
                  </w:divBdr>
                </w:div>
              </w:divsChild>
            </w:div>
            <w:div w:id="1439908599">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
                <w:div w:id="1135953885">
                  <w:marLeft w:val="0"/>
                  <w:marRight w:val="0"/>
                  <w:marTop w:val="0"/>
                  <w:marBottom w:val="0"/>
                  <w:divBdr>
                    <w:top w:val="none" w:sz="0" w:space="0" w:color="auto"/>
                    <w:left w:val="none" w:sz="0" w:space="0" w:color="auto"/>
                    <w:bottom w:val="none" w:sz="0" w:space="0" w:color="auto"/>
                    <w:right w:val="none" w:sz="0" w:space="0" w:color="auto"/>
                  </w:divBdr>
                </w:div>
                <w:div w:id="2057467657">
                  <w:marLeft w:val="0"/>
                  <w:marRight w:val="0"/>
                  <w:marTop w:val="0"/>
                  <w:marBottom w:val="0"/>
                  <w:divBdr>
                    <w:top w:val="none" w:sz="0" w:space="0" w:color="auto"/>
                    <w:left w:val="none" w:sz="0" w:space="0" w:color="auto"/>
                    <w:bottom w:val="none" w:sz="0" w:space="0" w:color="auto"/>
                    <w:right w:val="none" w:sz="0" w:space="0" w:color="auto"/>
                  </w:divBdr>
                </w:div>
                <w:div w:id="1012604933">
                  <w:marLeft w:val="0"/>
                  <w:marRight w:val="0"/>
                  <w:marTop w:val="0"/>
                  <w:marBottom w:val="0"/>
                  <w:divBdr>
                    <w:top w:val="none" w:sz="0" w:space="0" w:color="auto"/>
                    <w:left w:val="none" w:sz="0" w:space="0" w:color="auto"/>
                    <w:bottom w:val="none" w:sz="0" w:space="0" w:color="auto"/>
                    <w:right w:val="none" w:sz="0" w:space="0" w:color="auto"/>
                  </w:divBdr>
                </w:div>
                <w:div w:id="2049135509">
                  <w:marLeft w:val="0"/>
                  <w:marRight w:val="0"/>
                  <w:marTop w:val="0"/>
                  <w:marBottom w:val="0"/>
                  <w:divBdr>
                    <w:top w:val="none" w:sz="0" w:space="0" w:color="auto"/>
                    <w:left w:val="none" w:sz="0" w:space="0" w:color="auto"/>
                    <w:bottom w:val="none" w:sz="0" w:space="0" w:color="auto"/>
                    <w:right w:val="none" w:sz="0" w:space="0" w:color="auto"/>
                  </w:divBdr>
                </w:div>
                <w:div w:id="183979057">
                  <w:marLeft w:val="0"/>
                  <w:marRight w:val="0"/>
                  <w:marTop w:val="0"/>
                  <w:marBottom w:val="0"/>
                  <w:divBdr>
                    <w:top w:val="none" w:sz="0" w:space="0" w:color="auto"/>
                    <w:left w:val="none" w:sz="0" w:space="0" w:color="auto"/>
                    <w:bottom w:val="none" w:sz="0" w:space="0" w:color="auto"/>
                    <w:right w:val="none" w:sz="0" w:space="0" w:color="auto"/>
                  </w:divBdr>
                </w:div>
                <w:div w:id="366301025">
                  <w:marLeft w:val="0"/>
                  <w:marRight w:val="0"/>
                  <w:marTop w:val="0"/>
                  <w:marBottom w:val="0"/>
                  <w:divBdr>
                    <w:top w:val="none" w:sz="0" w:space="0" w:color="auto"/>
                    <w:left w:val="none" w:sz="0" w:space="0" w:color="auto"/>
                    <w:bottom w:val="none" w:sz="0" w:space="0" w:color="auto"/>
                    <w:right w:val="none" w:sz="0" w:space="0" w:color="auto"/>
                  </w:divBdr>
                </w:div>
              </w:divsChild>
            </w:div>
            <w:div w:id="1163395086">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0"/>
                  <w:divBdr>
                    <w:top w:val="none" w:sz="0" w:space="0" w:color="auto"/>
                    <w:left w:val="none" w:sz="0" w:space="0" w:color="auto"/>
                    <w:bottom w:val="none" w:sz="0" w:space="0" w:color="auto"/>
                    <w:right w:val="none" w:sz="0" w:space="0" w:color="auto"/>
                  </w:divBdr>
                </w:div>
                <w:div w:id="1231384452">
                  <w:marLeft w:val="0"/>
                  <w:marRight w:val="0"/>
                  <w:marTop w:val="0"/>
                  <w:marBottom w:val="0"/>
                  <w:divBdr>
                    <w:top w:val="none" w:sz="0" w:space="0" w:color="auto"/>
                    <w:left w:val="none" w:sz="0" w:space="0" w:color="auto"/>
                    <w:bottom w:val="none" w:sz="0" w:space="0" w:color="auto"/>
                    <w:right w:val="none" w:sz="0" w:space="0" w:color="auto"/>
                  </w:divBdr>
                </w:div>
              </w:divsChild>
            </w:div>
            <w:div w:id="986400628">
              <w:marLeft w:val="0"/>
              <w:marRight w:val="0"/>
              <w:marTop w:val="0"/>
              <w:marBottom w:val="0"/>
              <w:divBdr>
                <w:top w:val="none" w:sz="0" w:space="0" w:color="auto"/>
                <w:left w:val="none" w:sz="0" w:space="0" w:color="auto"/>
                <w:bottom w:val="none" w:sz="0" w:space="0" w:color="auto"/>
                <w:right w:val="none" w:sz="0" w:space="0" w:color="auto"/>
              </w:divBdr>
              <w:divsChild>
                <w:div w:id="558252486">
                  <w:marLeft w:val="0"/>
                  <w:marRight w:val="0"/>
                  <w:marTop w:val="0"/>
                  <w:marBottom w:val="0"/>
                  <w:divBdr>
                    <w:top w:val="none" w:sz="0" w:space="0" w:color="auto"/>
                    <w:left w:val="none" w:sz="0" w:space="0" w:color="auto"/>
                    <w:bottom w:val="none" w:sz="0" w:space="0" w:color="auto"/>
                    <w:right w:val="none" w:sz="0" w:space="0" w:color="auto"/>
                  </w:divBdr>
                </w:div>
                <w:div w:id="1726562976">
                  <w:marLeft w:val="0"/>
                  <w:marRight w:val="0"/>
                  <w:marTop w:val="0"/>
                  <w:marBottom w:val="0"/>
                  <w:divBdr>
                    <w:top w:val="none" w:sz="0" w:space="0" w:color="auto"/>
                    <w:left w:val="none" w:sz="0" w:space="0" w:color="auto"/>
                    <w:bottom w:val="none" w:sz="0" w:space="0" w:color="auto"/>
                    <w:right w:val="none" w:sz="0" w:space="0" w:color="auto"/>
                  </w:divBdr>
                </w:div>
                <w:div w:id="16472709">
                  <w:marLeft w:val="0"/>
                  <w:marRight w:val="0"/>
                  <w:marTop w:val="0"/>
                  <w:marBottom w:val="0"/>
                  <w:divBdr>
                    <w:top w:val="none" w:sz="0" w:space="0" w:color="auto"/>
                    <w:left w:val="none" w:sz="0" w:space="0" w:color="auto"/>
                    <w:bottom w:val="none" w:sz="0" w:space="0" w:color="auto"/>
                    <w:right w:val="none" w:sz="0" w:space="0" w:color="auto"/>
                  </w:divBdr>
                </w:div>
                <w:div w:id="810900728">
                  <w:marLeft w:val="0"/>
                  <w:marRight w:val="0"/>
                  <w:marTop w:val="0"/>
                  <w:marBottom w:val="0"/>
                  <w:divBdr>
                    <w:top w:val="none" w:sz="0" w:space="0" w:color="auto"/>
                    <w:left w:val="none" w:sz="0" w:space="0" w:color="auto"/>
                    <w:bottom w:val="none" w:sz="0" w:space="0" w:color="auto"/>
                    <w:right w:val="none" w:sz="0" w:space="0" w:color="auto"/>
                  </w:divBdr>
                </w:div>
                <w:div w:id="678314565">
                  <w:marLeft w:val="0"/>
                  <w:marRight w:val="0"/>
                  <w:marTop w:val="0"/>
                  <w:marBottom w:val="0"/>
                  <w:divBdr>
                    <w:top w:val="none" w:sz="0" w:space="0" w:color="auto"/>
                    <w:left w:val="none" w:sz="0" w:space="0" w:color="auto"/>
                    <w:bottom w:val="none" w:sz="0" w:space="0" w:color="auto"/>
                    <w:right w:val="none" w:sz="0" w:space="0" w:color="auto"/>
                  </w:divBdr>
                </w:div>
                <w:div w:id="1795907929">
                  <w:marLeft w:val="0"/>
                  <w:marRight w:val="0"/>
                  <w:marTop w:val="0"/>
                  <w:marBottom w:val="0"/>
                  <w:divBdr>
                    <w:top w:val="none" w:sz="0" w:space="0" w:color="auto"/>
                    <w:left w:val="none" w:sz="0" w:space="0" w:color="auto"/>
                    <w:bottom w:val="none" w:sz="0" w:space="0" w:color="auto"/>
                    <w:right w:val="none" w:sz="0" w:space="0" w:color="auto"/>
                  </w:divBdr>
                </w:div>
              </w:divsChild>
            </w:div>
            <w:div w:id="1716347922">
              <w:marLeft w:val="0"/>
              <w:marRight w:val="0"/>
              <w:marTop w:val="0"/>
              <w:marBottom w:val="0"/>
              <w:divBdr>
                <w:top w:val="none" w:sz="0" w:space="0" w:color="auto"/>
                <w:left w:val="none" w:sz="0" w:space="0" w:color="auto"/>
                <w:bottom w:val="none" w:sz="0" w:space="0" w:color="auto"/>
                <w:right w:val="none" w:sz="0" w:space="0" w:color="auto"/>
              </w:divBdr>
              <w:divsChild>
                <w:div w:id="1549998114">
                  <w:marLeft w:val="0"/>
                  <w:marRight w:val="0"/>
                  <w:marTop w:val="0"/>
                  <w:marBottom w:val="0"/>
                  <w:divBdr>
                    <w:top w:val="none" w:sz="0" w:space="0" w:color="auto"/>
                    <w:left w:val="none" w:sz="0" w:space="0" w:color="auto"/>
                    <w:bottom w:val="none" w:sz="0" w:space="0" w:color="auto"/>
                    <w:right w:val="none" w:sz="0" w:space="0" w:color="auto"/>
                  </w:divBdr>
                </w:div>
                <w:div w:id="1677883759">
                  <w:marLeft w:val="0"/>
                  <w:marRight w:val="0"/>
                  <w:marTop w:val="0"/>
                  <w:marBottom w:val="0"/>
                  <w:divBdr>
                    <w:top w:val="none" w:sz="0" w:space="0" w:color="auto"/>
                    <w:left w:val="none" w:sz="0" w:space="0" w:color="auto"/>
                    <w:bottom w:val="none" w:sz="0" w:space="0" w:color="auto"/>
                    <w:right w:val="none" w:sz="0" w:space="0" w:color="auto"/>
                  </w:divBdr>
                </w:div>
                <w:div w:id="940377917">
                  <w:marLeft w:val="0"/>
                  <w:marRight w:val="0"/>
                  <w:marTop w:val="0"/>
                  <w:marBottom w:val="0"/>
                  <w:divBdr>
                    <w:top w:val="none" w:sz="0" w:space="0" w:color="auto"/>
                    <w:left w:val="none" w:sz="0" w:space="0" w:color="auto"/>
                    <w:bottom w:val="none" w:sz="0" w:space="0" w:color="auto"/>
                    <w:right w:val="none" w:sz="0" w:space="0" w:color="auto"/>
                  </w:divBdr>
                </w:div>
                <w:div w:id="1236208360">
                  <w:marLeft w:val="0"/>
                  <w:marRight w:val="0"/>
                  <w:marTop w:val="0"/>
                  <w:marBottom w:val="0"/>
                  <w:divBdr>
                    <w:top w:val="none" w:sz="0" w:space="0" w:color="auto"/>
                    <w:left w:val="none" w:sz="0" w:space="0" w:color="auto"/>
                    <w:bottom w:val="none" w:sz="0" w:space="0" w:color="auto"/>
                    <w:right w:val="none" w:sz="0" w:space="0" w:color="auto"/>
                  </w:divBdr>
                </w:div>
                <w:div w:id="1706447699">
                  <w:marLeft w:val="0"/>
                  <w:marRight w:val="0"/>
                  <w:marTop w:val="0"/>
                  <w:marBottom w:val="0"/>
                  <w:divBdr>
                    <w:top w:val="none" w:sz="0" w:space="0" w:color="auto"/>
                    <w:left w:val="none" w:sz="0" w:space="0" w:color="auto"/>
                    <w:bottom w:val="none" w:sz="0" w:space="0" w:color="auto"/>
                    <w:right w:val="none" w:sz="0" w:space="0" w:color="auto"/>
                  </w:divBdr>
                </w:div>
                <w:div w:id="725957190">
                  <w:marLeft w:val="0"/>
                  <w:marRight w:val="0"/>
                  <w:marTop w:val="0"/>
                  <w:marBottom w:val="0"/>
                  <w:divBdr>
                    <w:top w:val="none" w:sz="0" w:space="0" w:color="auto"/>
                    <w:left w:val="none" w:sz="0" w:space="0" w:color="auto"/>
                    <w:bottom w:val="none" w:sz="0" w:space="0" w:color="auto"/>
                    <w:right w:val="none" w:sz="0" w:space="0" w:color="auto"/>
                  </w:divBdr>
                </w:div>
                <w:div w:id="569771297">
                  <w:marLeft w:val="0"/>
                  <w:marRight w:val="0"/>
                  <w:marTop w:val="0"/>
                  <w:marBottom w:val="0"/>
                  <w:divBdr>
                    <w:top w:val="none" w:sz="0" w:space="0" w:color="auto"/>
                    <w:left w:val="none" w:sz="0" w:space="0" w:color="auto"/>
                    <w:bottom w:val="none" w:sz="0" w:space="0" w:color="auto"/>
                    <w:right w:val="none" w:sz="0" w:space="0" w:color="auto"/>
                  </w:divBdr>
                </w:div>
                <w:div w:id="12088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7117</Words>
  <Characters>42706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2020-11-20T12:42:00Z</dcterms:created>
  <dcterms:modified xsi:type="dcterms:W3CDTF">2020-11-20T13:09:00Z</dcterms:modified>
</cp:coreProperties>
</file>