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0C" w:rsidRPr="009B3E0C" w:rsidRDefault="009B3E0C" w:rsidP="009B3E0C">
      <w:pPr>
        <w:spacing w:line="276" w:lineRule="auto"/>
        <w:jc w:val="center"/>
        <w:rPr>
          <w:rFonts w:ascii="Times New Roman" w:hAnsi="Times New Roman"/>
          <w:b/>
          <w:color w:val="FF0000"/>
          <w:sz w:val="22"/>
          <w:szCs w:val="22"/>
          <w:lang w:val="pl-PL"/>
        </w:rPr>
      </w:pPr>
      <w:r w:rsidRPr="009B3E0C">
        <w:rPr>
          <w:rFonts w:ascii="Times New Roman" w:hAnsi="Times New Roman"/>
          <w:noProof/>
          <w:color w:val="FF0000"/>
          <w:sz w:val="22"/>
          <w:szCs w:val="22"/>
          <w:lang w:val="pl-PL" w:eastAsia="pl-PL" w:bidi="ar-SA"/>
        </w:rPr>
        <w:drawing>
          <wp:anchor distT="0" distB="0" distL="0" distR="0" simplePos="0" relativeHeight="251659264" behindDoc="0" locked="0" layoutInCell="1" allowOverlap="1">
            <wp:simplePos x="0" y="0"/>
            <wp:positionH relativeFrom="page">
              <wp:posOffset>3455670</wp:posOffset>
            </wp:positionH>
            <wp:positionV relativeFrom="paragraph">
              <wp:posOffset>-61595</wp:posOffset>
            </wp:positionV>
            <wp:extent cx="621030" cy="693420"/>
            <wp:effectExtent l="1905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1030" cy="693420"/>
                    </a:xfrm>
                    <a:prstGeom prst="rect">
                      <a:avLst/>
                    </a:prstGeom>
                    <a:solidFill>
                      <a:srgbClr val="FFFFFF"/>
                    </a:solidFill>
                    <a:ln w="9525">
                      <a:noFill/>
                      <a:miter lim="800000"/>
                      <a:headEnd/>
                      <a:tailEnd/>
                    </a:ln>
                  </pic:spPr>
                </pic:pic>
              </a:graphicData>
            </a:graphic>
          </wp:anchor>
        </w:drawing>
      </w:r>
    </w:p>
    <w:p w:rsidR="009B3E0C" w:rsidRPr="009B3E0C" w:rsidRDefault="009B3E0C" w:rsidP="009B3E0C">
      <w:pPr>
        <w:spacing w:line="276" w:lineRule="auto"/>
        <w:rPr>
          <w:rFonts w:ascii="Times New Roman" w:hAnsi="Times New Roman"/>
          <w:b/>
          <w:color w:val="FF0000"/>
          <w:sz w:val="22"/>
          <w:szCs w:val="22"/>
          <w:lang w:val="pl-PL"/>
        </w:rPr>
      </w:pPr>
    </w:p>
    <w:p w:rsidR="009B3E0C" w:rsidRPr="009B3E0C" w:rsidRDefault="009B3E0C" w:rsidP="009B3E0C">
      <w:pPr>
        <w:spacing w:line="276" w:lineRule="auto"/>
        <w:rPr>
          <w:rFonts w:ascii="Times New Roman" w:hAnsi="Times New Roman"/>
          <w:b/>
          <w:color w:val="FF0000"/>
          <w:sz w:val="22"/>
          <w:szCs w:val="22"/>
          <w:lang w:val="pl-PL"/>
        </w:rPr>
      </w:pPr>
    </w:p>
    <w:p w:rsidR="009B3E0C" w:rsidRPr="009B3E0C" w:rsidRDefault="009B3E0C" w:rsidP="009B3E0C">
      <w:pPr>
        <w:spacing w:line="276" w:lineRule="auto"/>
        <w:rPr>
          <w:rFonts w:ascii="Times New Roman" w:hAnsi="Times New Roman"/>
          <w:b/>
          <w:color w:val="FF0000"/>
          <w:sz w:val="22"/>
          <w:szCs w:val="22"/>
          <w:lang w:val="pl-PL"/>
        </w:rPr>
      </w:pPr>
    </w:p>
    <w:p w:rsidR="009B3E0C" w:rsidRPr="009B3E0C" w:rsidRDefault="009B3E0C" w:rsidP="009B3E0C">
      <w:pPr>
        <w:spacing w:line="276" w:lineRule="auto"/>
        <w:jc w:val="center"/>
        <w:rPr>
          <w:rFonts w:ascii="Times New Roman" w:hAnsi="Times New Roman"/>
          <w:b/>
          <w:color w:val="FF0000"/>
          <w:sz w:val="22"/>
          <w:szCs w:val="22"/>
          <w:lang w:val="pl-PL"/>
        </w:rPr>
      </w:pPr>
    </w:p>
    <w:p w:rsidR="009B3E0C" w:rsidRPr="00E60D0F" w:rsidRDefault="009B3E0C" w:rsidP="009B3E0C">
      <w:pPr>
        <w:spacing w:line="276" w:lineRule="auto"/>
        <w:jc w:val="center"/>
        <w:rPr>
          <w:rFonts w:ascii="Times New Roman" w:hAnsi="Times New Roman"/>
          <w:b/>
          <w:sz w:val="22"/>
          <w:szCs w:val="22"/>
          <w:lang w:val="pl-PL"/>
        </w:rPr>
      </w:pPr>
      <w:r w:rsidRPr="00E60D0F">
        <w:rPr>
          <w:rFonts w:ascii="Times New Roman" w:hAnsi="Times New Roman"/>
          <w:b/>
          <w:sz w:val="22"/>
          <w:szCs w:val="22"/>
          <w:lang w:val="pl-PL"/>
        </w:rPr>
        <w:t>Gmina Suchedniów</w:t>
      </w:r>
    </w:p>
    <w:p w:rsidR="009B3E0C" w:rsidRPr="00E60D0F" w:rsidRDefault="009B3E0C" w:rsidP="009B3E0C">
      <w:pPr>
        <w:spacing w:line="276" w:lineRule="auto"/>
        <w:jc w:val="center"/>
        <w:rPr>
          <w:rFonts w:ascii="Times New Roman" w:hAnsi="Times New Roman"/>
          <w:b/>
          <w:sz w:val="22"/>
          <w:szCs w:val="22"/>
          <w:lang w:val="pl-PL"/>
        </w:rPr>
      </w:pPr>
      <w:r w:rsidRPr="00E60D0F">
        <w:rPr>
          <w:rFonts w:ascii="Times New Roman" w:hAnsi="Times New Roman"/>
          <w:b/>
          <w:sz w:val="22"/>
          <w:szCs w:val="22"/>
          <w:lang w:val="pl-PL"/>
        </w:rPr>
        <w:t>26-130 Suchedniów, ul. Fabryczna 5</w:t>
      </w:r>
    </w:p>
    <w:p w:rsidR="009B3E0C" w:rsidRPr="00E60D0F" w:rsidRDefault="009B3E0C" w:rsidP="009B3E0C">
      <w:pPr>
        <w:spacing w:line="276" w:lineRule="auto"/>
        <w:jc w:val="center"/>
        <w:rPr>
          <w:rFonts w:ascii="Times New Roman" w:hAnsi="Times New Roman"/>
          <w:b/>
          <w:sz w:val="22"/>
          <w:szCs w:val="22"/>
        </w:rPr>
      </w:pPr>
      <w:r w:rsidRPr="00E60D0F">
        <w:rPr>
          <w:rFonts w:ascii="Times New Roman" w:hAnsi="Times New Roman"/>
          <w:b/>
          <w:sz w:val="22"/>
          <w:szCs w:val="22"/>
        </w:rPr>
        <w:t>tel. 25 43 250, 25 43 002, fax 25 43 090, 25 43 485</w:t>
      </w:r>
    </w:p>
    <w:p w:rsidR="009B3E0C" w:rsidRPr="00E60D0F" w:rsidRDefault="00FF154A" w:rsidP="009B3E0C">
      <w:pPr>
        <w:spacing w:line="276" w:lineRule="auto"/>
        <w:jc w:val="center"/>
        <w:rPr>
          <w:rFonts w:ascii="Times New Roman" w:hAnsi="Times New Roman"/>
          <w:b/>
          <w:sz w:val="22"/>
          <w:szCs w:val="22"/>
          <w:u w:val="single"/>
        </w:rPr>
      </w:pPr>
      <w:hyperlink r:id="rId8" w:history="1">
        <w:r w:rsidR="009B3E0C" w:rsidRPr="00E60D0F">
          <w:rPr>
            <w:rStyle w:val="Hipercze"/>
            <w:rFonts w:ascii="Times New Roman" w:hAnsi="Times New Roman"/>
            <w:color w:val="auto"/>
            <w:sz w:val="22"/>
            <w:szCs w:val="22"/>
          </w:rPr>
          <w:t>www.suchedniow.bip.doc.pl</w:t>
        </w:r>
      </w:hyperlink>
      <w:r w:rsidR="009B3E0C" w:rsidRPr="00E60D0F">
        <w:rPr>
          <w:rFonts w:ascii="Times New Roman" w:hAnsi="Times New Roman"/>
          <w:sz w:val="22"/>
          <w:szCs w:val="22"/>
        </w:rPr>
        <w:t xml:space="preserve">, </w:t>
      </w:r>
      <w:hyperlink r:id="rId9" w:history="1">
        <w:r w:rsidR="009B3E0C" w:rsidRPr="00E60D0F">
          <w:rPr>
            <w:rStyle w:val="Hipercze"/>
            <w:rFonts w:ascii="Times New Roman" w:hAnsi="Times New Roman"/>
            <w:color w:val="auto"/>
            <w:sz w:val="22"/>
            <w:szCs w:val="22"/>
          </w:rPr>
          <w:t>www.suchedniow.pl</w:t>
        </w:r>
      </w:hyperlink>
      <w:r w:rsidR="009B3E0C" w:rsidRPr="00E60D0F">
        <w:rPr>
          <w:rFonts w:ascii="Times New Roman" w:hAnsi="Times New Roman"/>
          <w:sz w:val="22"/>
          <w:szCs w:val="22"/>
        </w:rPr>
        <w:t xml:space="preserve"> </w:t>
      </w:r>
    </w:p>
    <w:p w:rsidR="009B3E0C" w:rsidRPr="00E60D0F" w:rsidRDefault="009B3E0C" w:rsidP="009B3E0C">
      <w:pPr>
        <w:spacing w:line="276" w:lineRule="auto"/>
        <w:rPr>
          <w:rFonts w:ascii="Times New Roman" w:hAnsi="Times New Roman"/>
          <w:b/>
          <w:sz w:val="22"/>
          <w:szCs w:val="22"/>
          <w:u w:val="single"/>
        </w:rPr>
      </w:pPr>
    </w:p>
    <w:p w:rsidR="009B3E0C" w:rsidRPr="00E60D0F" w:rsidRDefault="009B3E0C" w:rsidP="009B3E0C">
      <w:pPr>
        <w:spacing w:line="276" w:lineRule="auto"/>
        <w:jc w:val="center"/>
        <w:rPr>
          <w:rFonts w:ascii="Times New Roman" w:hAnsi="Times New Roman"/>
          <w:b/>
          <w:i w:val="0"/>
          <w:sz w:val="22"/>
          <w:szCs w:val="22"/>
          <w:lang w:val="pl-PL"/>
        </w:rPr>
      </w:pPr>
      <w:r w:rsidRPr="00E60D0F">
        <w:rPr>
          <w:rFonts w:ascii="Times New Roman" w:hAnsi="Times New Roman"/>
          <w:b/>
          <w:i w:val="0"/>
          <w:sz w:val="22"/>
          <w:szCs w:val="22"/>
          <w:lang w:val="pl-PL"/>
        </w:rPr>
        <w:t xml:space="preserve">SPECYFIKACJA ISTOTNYCH WARUNKÓW ZAMÓWIENIA </w:t>
      </w:r>
    </w:p>
    <w:p w:rsidR="009B3E0C" w:rsidRPr="00E60D0F" w:rsidRDefault="009B3E0C" w:rsidP="009B3E0C">
      <w:pPr>
        <w:spacing w:line="276" w:lineRule="auto"/>
        <w:jc w:val="center"/>
        <w:rPr>
          <w:rFonts w:ascii="Times New Roman" w:hAnsi="Times New Roman"/>
          <w:b/>
          <w:i w:val="0"/>
          <w:sz w:val="22"/>
          <w:szCs w:val="22"/>
          <w:lang w:val="pl-PL"/>
        </w:rPr>
      </w:pPr>
    </w:p>
    <w:p w:rsidR="009B3E0C" w:rsidRPr="00E60D0F" w:rsidRDefault="009B3E0C" w:rsidP="009B3E0C">
      <w:pPr>
        <w:spacing w:line="276" w:lineRule="auto"/>
        <w:jc w:val="center"/>
        <w:rPr>
          <w:rFonts w:ascii="Times New Roman" w:hAnsi="Times New Roman"/>
          <w:i w:val="0"/>
          <w:sz w:val="22"/>
          <w:szCs w:val="22"/>
          <w:lang w:val="pl-PL"/>
        </w:rPr>
      </w:pPr>
      <w:r w:rsidRPr="00E60D0F">
        <w:rPr>
          <w:rFonts w:ascii="Times New Roman" w:hAnsi="Times New Roman"/>
          <w:i w:val="0"/>
          <w:sz w:val="22"/>
          <w:szCs w:val="22"/>
          <w:lang w:val="pl-PL"/>
        </w:rPr>
        <w:t xml:space="preserve">w postępowaniu o udzielenie zamówienia publicznego na usługi prowadzonym              </w:t>
      </w:r>
      <w:r w:rsidRPr="00E60D0F">
        <w:rPr>
          <w:rFonts w:ascii="Times New Roman" w:hAnsi="Times New Roman"/>
          <w:i w:val="0"/>
          <w:sz w:val="22"/>
          <w:szCs w:val="22"/>
          <w:lang w:val="pl-PL"/>
        </w:rPr>
        <w:br/>
        <w:t>w trybie przetargu nieograniczonego</w:t>
      </w:r>
    </w:p>
    <w:p w:rsidR="009B3E0C" w:rsidRPr="009B3E0C" w:rsidRDefault="009B3E0C" w:rsidP="009B3E0C">
      <w:pPr>
        <w:spacing w:line="276" w:lineRule="auto"/>
        <w:jc w:val="center"/>
        <w:rPr>
          <w:rFonts w:ascii="Times New Roman" w:hAnsi="Times New Roman"/>
          <w:b/>
          <w:color w:val="FF0000"/>
          <w:sz w:val="22"/>
          <w:szCs w:val="22"/>
          <w:lang w:val="pl-PL"/>
        </w:rPr>
      </w:pPr>
    </w:p>
    <w:p w:rsidR="009B3E0C" w:rsidRPr="00E60D0F" w:rsidRDefault="009B3E0C" w:rsidP="009B3E0C">
      <w:pPr>
        <w:spacing w:line="276" w:lineRule="auto"/>
        <w:jc w:val="center"/>
        <w:rPr>
          <w:rFonts w:ascii="Times New Roman" w:hAnsi="Times New Roman"/>
          <w:b/>
          <w:sz w:val="22"/>
          <w:szCs w:val="22"/>
          <w:lang w:val="pl-PL"/>
        </w:rPr>
      </w:pPr>
      <w:r w:rsidRPr="00E60D0F">
        <w:rPr>
          <w:rFonts w:ascii="Times New Roman" w:hAnsi="Times New Roman"/>
          <w:b/>
          <w:sz w:val="22"/>
          <w:szCs w:val="22"/>
          <w:lang w:val="pl-PL"/>
        </w:rPr>
        <w:t xml:space="preserve">na realizację </w:t>
      </w:r>
      <w:r w:rsidR="00E60D0F">
        <w:rPr>
          <w:rFonts w:ascii="Times New Roman" w:hAnsi="Times New Roman"/>
          <w:b/>
          <w:sz w:val="22"/>
          <w:szCs w:val="22"/>
          <w:lang w:val="pl-PL"/>
        </w:rPr>
        <w:t>usługi</w:t>
      </w:r>
      <w:r w:rsidRPr="00E60D0F">
        <w:rPr>
          <w:rFonts w:ascii="Times New Roman" w:hAnsi="Times New Roman"/>
          <w:b/>
          <w:sz w:val="22"/>
          <w:szCs w:val="22"/>
          <w:lang w:val="pl-PL"/>
        </w:rPr>
        <w:t xml:space="preserve"> pn.: </w:t>
      </w:r>
    </w:p>
    <w:p w:rsidR="009B3E0C" w:rsidRPr="009B3E0C" w:rsidRDefault="009B3E0C" w:rsidP="009B3E0C">
      <w:pPr>
        <w:spacing w:line="276" w:lineRule="auto"/>
        <w:jc w:val="center"/>
        <w:rPr>
          <w:rFonts w:ascii="Times New Roman" w:hAnsi="Times New Roman"/>
          <w:b/>
          <w:i w:val="0"/>
          <w:color w:val="FF0000"/>
          <w:sz w:val="22"/>
          <w:szCs w:val="22"/>
          <w:lang w:val="pl-PL"/>
        </w:rPr>
      </w:pPr>
    </w:p>
    <w:p w:rsidR="009B3E0C" w:rsidRPr="00E60D0F" w:rsidRDefault="00E60D0F" w:rsidP="009B3E0C">
      <w:pPr>
        <w:spacing w:line="276" w:lineRule="auto"/>
        <w:jc w:val="center"/>
        <w:rPr>
          <w:rFonts w:ascii="Times New Roman" w:hAnsi="Times New Roman"/>
          <w:b/>
          <w:i w:val="0"/>
          <w:color w:val="FF0000"/>
          <w:sz w:val="24"/>
          <w:szCs w:val="24"/>
          <w:lang w:val="pl-PL"/>
        </w:rPr>
      </w:pPr>
      <w:r w:rsidRPr="00E60D0F">
        <w:rPr>
          <w:rFonts w:ascii="Times New Roman" w:hAnsi="Times New Roman"/>
          <w:b/>
          <w:sz w:val="24"/>
          <w:szCs w:val="24"/>
          <w:lang w:eastAsia="pl-PL"/>
        </w:rPr>
        <w:t>"</w:t>
      </w:r>
      <w:bookmarkStart w:id="0" w:name="_GoBack"/>
      <w:r w:rsidRPr="00E60D0F">
        <w:rPr>
          <w:rFonts w:ascii="Times New Roman" w:hAnsi="Times New Roman"/>
          <w:b/>
          <w:sz w:val="24"/>
          <w:szCs w:val="24"/>
          <w:lang w:eastAsia="pl-PL"/>
        </w:rPr>
        <w:t>Odbiór, transport i zagospodarowanie odpadów komunalnych pochodzących od właś</w:t>
      </w:r>
      <w:r>
        <w:rPr>
          <w:rFonts w:ascii="Times New Roman" w:hAnsi="Times New Roman"/>
          <w:b/>
          <w:sz w:val="24"/>
          <w:szCs w:val="24"/>
          <w:lang w:eastAsia="pl-PL"/>
        </w:rPr>
        <w:t>cicieli nieruchomości zamieszkan</w:t>
      </w:r>
      <w:r w:rsidRPr="00E60D0F">
        <w:rPr>
          <w:rFonts w:ascii="Times New Roman" w:hAnsi="Times New Roman"/>
          <w:b/>
          <w:sz w:val="24"/>
          <w:szCs w:val="24"/>
          <w:lang w:eastAsia="pl-PL"/>
        </w:rPr>
        <w:t>ych i wchodzących w skład Gminy Suchedniów od 01.01.2021 r. do 30.06.2022 r. oraz z Punktu Selektywnej Zbiórki Odpadów Komunalnych</w:t>
      </w:r>
      <w:bookmarkEnd w:id="0"/>
      <w:r w:rsidRPr="00E60D0F">
        <w:rPr>
          <w:rFonts w:ascii="Times New Roman" w:hAnsi="Times New Roman"/>
          <w:b/>
          <w:sz w:val="24"/>
          <w:szCs w:val="24"/>
          <w:lang w:eastAsia="pl-PL"/>
        </w:rPr>
        <w:t>".</w:t>
      </w:r>
    </w:p>
    <w:p w:rsidR="009B3E0C" w:rsidRPr="009B3E0C" w:rsidRDefault="009B3E0C" w:rsidP="009B3E0C">
      <w:pPr>
        <w:spacing w:line="276" w:lineRule="auto"/>
        <w:jc w:val="center"/>
        <w:rPr>
          <w:rFonts w:ascii="Times New Roman" w:hAnsi="Times New Roman"/>
          <w:b/>
          <w:i w:val="0"/>
          <w:color w:val="FF0000"/>
          <w:sz w:val="22"/>
          <w:szCs w:val="22"/>
          <w:lang w:val="pl-PL"/>
        </w:rPr>
      </w:pPr>
    </w:p>
    <w:p w:rsidR="009B3E0C" w:rsidRPr="00E60D0F" w:rsidRDefault="009B3E0C" w:rsidP="009B3E0C">
      <w:pPr>
        <w:spacing w:line="276" w:lineRule="auto"/>
        <w:jc w:val="center"/>
        <w:rPr>
          <w:rFonts w:ascii="Times New Roman" w:hAnsi="Times New Roman"/>
          <w:b/>
          <w:i w:val="0"/>
          <w:sz w:val="22"/>
          <w:szCs w:val="22"/>
          <w:lang w:val="pl-PL"/>
        </w:rPr>
      </w:pPr>
      <w:r w:rsidRPr="00E60D0F">
        <w:rPr>
          <w:rFonts w:ascii="Times New Roman" w:hAnsi="Times New Roman"/>
          <w:b/>
          <w:i w:val="0"/>
          <w:sz w:val="22"/>
          <w:szCs w:val="22"/>
          <w:lang w:val="pl-PL"/>
        </w:rPr>
        <w:t xml:space="preserve">Ogłoszenie nr </w:t>
      </w:r>
      <w:r w:rsidR="008479B4">
        <w:rPr>
          <w:rFonts w:ascii="Times New Roman" w:hAnsi="Times New Roman"/>
          <w:b/>
          <w:i w:val="0"/>
          <w:sz w:val="22"/>
          <w:szCs w:val="22"/>
          <w:lang w:val="pl-PL"/>
        </w:rPr>
        <w:t xml:space="preserve">2020/S 222-545116 </w:t>
      </w:r>
      <w:r w:rsidRPr="00E60D0F">
        <w:rPr>
          <w:rFonts w:ascii="Times New Roman" w:hAnsi="Times New Roman"/>
          <w:b/>
          <w:i w:val="0"/>
          <w:sz w:val="22"/>
          <w:szCs w:val="22"/>
          <w:lang w:val="pl-PL"/>
        </w:rPr>
        <w:t xml:space="preserve"> data </w:t>
      </w:r>
      <w:r w:rsidR="008479B4">
        <w:rPr>
          <w:rFonts w:ascii="Times New Roman" w:hAnsi="Times New Roman"/>
          <w:b/>
          <w:i w:val="0"/>
          <w:sz w:val="22"/>
          <w:szCs w:val="22"/>
          <w:lang w:val="pl-PL"/>
        </w:rPr>
        <w:t xml:space="preserve">przesłania do publikacji 10.11.2020 r </w:t>
      </w:r>
      <w:r w:rsidR="008479B4">
        <w:rPr>
          <w:rFonts w:ascii="Times New Roman" w:hAnsi="Times New Roman"/>
          <w:b/>
          <w:i w:val="0"/>
          <w:sz w:val="22"/>
          <w:szCs w:val="22"/>
          <w:lang w:val="pl-PL"/>
        </w:rPr>
        <w:br/>
        <w:t xml:space="preserve">data publikacji 13.11.2020 r. </w:t>
      </w:r>
      <w:r w:rsidRPr="00E60D0F">
        <w:rPr>
          <w:rFonts w:ascii="Times New Roman" w:hAnsi="Times New Roman"/>
          <w:b/>
          <w:i w:val="0"/>
          <w:sz w:val="22"/>
          <w:szCs w:val="22"/>
          <w:lang w:val="pl-PL"/>
        </w:rPr>
        <w:t xml:space="preserve"> </w:t>
      </w:r>
      <w:r w:rsidR="008479B4">
        <w:rPr>
          <w:rFonts w:ascii="Times New Roman" w:hAnsi="Times New Roman"/>
          <w:b/>
          <w:i w:val="0"/>
          <w:sz w:val="22"/>
          <w:szCs w:val="22"/>
          <w:lang w:val="pl-PL"/>
        </w:rPr>
        <w:br/>
        <w:t>Dz. U./S S 222 13/11/2020 545116-2020-PL</w:t>
      </w:r>
    </w:p>
    <w:p w:rsidR="009B3E0C" w:rsidRPr="00E60D0F" w:rsidRDefault="009B3E0C" w:rsidP="009B3E0C">
      <w:pPr>
        <w:spacing w:line="276" w:lineRule="auto"/>
        <w:jc w:val="center"/>
        <w:rPr>
          <w:rFonts w:ascii="Times New Roman" w:hAnsi="Times New Roman"/>
          <w:b/>
          <w:sz w:val="22"/>
          <w:szCs w:val="22"/>
          <w:lang w:val="pl-PL"/>
        </w:rPr>
      </w:pPr>
    </w:p>
    <w:p w:rsidR="009B3E0C" w:rsidRPr="00E60D0F" w:rsidRDefault="009B3E0C" w:rsidP="009B3E0C">
      <w:pPr>
        <w:spacing w:line="276" w:lineRule="auto"/>
        <w:jc w:val="center"/>
        <w:rPr>
          <w:rFonts w:ascii="Times New Roman" w:hAnsi="Times New Roman"/>
          <w:sz w:val="22"/>
          <w:szCs w:val="22"/>
          <w:lang w:val="pl-PL"/>
        </w:rPr>
      </w:pPr>
      <w:r w:rsidRPr="00E60D0F">
        <w:rPr>
          <w:rFonts w:ascii="Times New Roman" w:hAnsi="Times New Roman"/>
          <w:sz w:val="22"/>
          <w:szCs w:val="22"/>
          <w:lang w:val="pl-PL"/>
        </w:rPr>
        <w:t xml:space="preserve">Postępowanie o udzielenie zamówienia publicznego jest prowadzone w trybie przetargu nieograniczonego, na podstawie ustawy z dnia 29 stycznia 2004 r. Prawo zamówień publicznych </w:t>
      </w:r>
      <w:r w:rsidRPr="00E60D0F">
        <w:rPr>
          <w:rFonts w:ascii="Times New Roman" w:hAnsi="Times New Roman"/>
          <w:sz w:val="22"/>
          <w:szCs w:val="22"/>
          <w:lang w:val="pl-PL"/>
        </w:rPr>
        <w:br/>
        <w:t xml:space="preserve">(Dz. U. z 2019 r. poz. 1843 z późn. zm.) zwanej dalej ustawą, a także ustawy </w:t>
      </w:r>
      <w:r w:rsidRPr="00E60D0F">
        <w:rPr>
          <w:rFonts w:ascii="Times New Roman" w:hAnsi="Times New Roman"/>
          <w:sz w:val="22"/>
          <w:szCs w:val="22"/>
          <w:lang w:val="pl-PL"/>
        </w:rPr>
        <w:br/>
        <w:t xml:space="preserve">z dnia 20 lipca 2018 r. zmieniającej ustawę - Prawo zamówień publicznych oraz ustawę </w:t>
      </w:r>
      <w:r w:rsidRPr="00E60D0F">
        <w:rPr>
          <w:rFonts w:ascii="Times New Roman" w:hAnsi="Times New Roman"/>
          <w:sz w:val="22"/>
          <w:szCs w:val="22"/>
          <w:lang w:val="pl-PL"/>
        </w:rPr>
        <w:br/>
        <w:t xml:space="preserve">o zmianie ustawy - Prawo zamówień publicznych oraz niektórych innych ustaw </w:t>
      </w:r>
      <w:r w:rsidRPr="00E60D0F">
        <w:rPr>
          <w:rFonts w:ascii="Times New Roman" w:hAnsi="Times New Roman"/>
          <w:sz w:val="22"/>
          <w:szCs w:val="22"/>
          <w:lang w:val="pl-PL"/>
        </w:rPr>
        <w:br/>
        <w:t>(Dz. U. z 2018 r. poz. 1603)</w:t>
      </w:r>
    </w:p>
    <w:p w:rsidR="009B3E0C" w:rsidRPr="00E60D0F" w:rsidRDefault="009B3E0C" w:rsidP="009B3E0C">
      <w:pPr>
        <w:spacing w:line="276" w:lineRule="auto"/>
        <w:jc w:val="center"/>
        <w:rPr>
          <w:rFonts w:ascii="Times New Roman" w:hAnsi="Times New Roman"/>
          <w:sz w:val="22"/>
          <w:szCs w:val="22"/>
          <w:lang w:val="pl-PL"/>
        </w:rPr>
      </w:pPr>
      <w:r w:rsidRPr="00E60D0F">
        <w:rPr>
          <w:rFonts w:ascii="Times New Roman" w:hAnsi="Times New Roman"/>
          <w:sz w:val="22"/>
          <w:szCs w:val="22"/>
          <w:lang w:val="pl-PL"/>
        </w:rPr>
        <w:t xml:space="preserve">Wartość przedmiotu zamówienia jest </w:t>
      </w:r>
      <w:r w:rsidR="00E60D0F" w:rsidRPr="00E60D0F">
        <w:rPr>
          <w:rFonts w:ascii="Times New Roman" w:hAnsi="Times New Roman"/>
          <w:sz w:val="22"/>
          <w:szCs w:val="22"/>
          <w:lang w:val="pl-PL"/>
        </w:rPr>
        <w:t>większa</w:t>
      </w:r>
      <w:r w:rsidRPr="00E60D0F">
        <w:rPr>
          <w:rFonts w:ascii="Times New Roman" w:hAnsi="Times New Roman"/>
          <w:sz w:val="22"/>
          <w:szCs w:val="22"/>
          <w:lang w:val="pl-PL"/>
        </w:rPr>
        <w:t xml:space="preserve"> od kwoty określonej w przepisach wydanych </w:t>
      </w:r>
      <w:r w:rsidR="00E60D0F" w:rsidRPr="00E60D0F">
        <w:rPr>
          <w:rFonts w:ascii="Times New Roman" w:hAnsi="Times New Roman"/>
          <w:sz w:val="22"/>
          <w:szCs w:val="22"/>
          <w:lang w:val="pl-PL"/>
        </w:rPr>
        <w:br/>
      </w:r>
      <w:r w:rsidRPr="00E60D0F">
        <w:rPr>
          <w:rFonts w:ascii="Times New Roman" w:hAnsi="Times New Roman"/>
          <w:sz w:val="22"/>
          <w:szCs w:val="22"/>
          <w:lang w:val="pl-PL"/>
        </w:rPr>
        <w:t>na podstawie art</w:t>
      </w:r>
      <w:r w:rsidR="00E60D0F" w:rsidRPr="00E60D0F">
        <w:rPr>
          <w:rFonts w:ascii="Times New Roman" w:hAnsi="Times New Roman"/>
          <w:sz w:val="22"/>
          <w:szCs w:val="22"/>
          <w:lang w:val="pl-PL"/>
        </w:rPr>
        <w:t>. 11 ust. 8 ustaw</w:t>
      </w:r>
      <w:r w:rsidR="004F4E29">
        <w:rPr>
          <w:rFonts w:ascii="Times New Roman" w:hAnsi="Times New Roman"/>
          <w:sz w:val="22"/>
          <w:szCs w:val="22"/>
          <w:lang w:val="pl-PL"/>
        </w:rPr>
        <w:t xml:space="preserve">y </w:t>
      </w:r>
      <w:r w:rsidR="00E60D0F" w:rsidRPr="00E60D0F">
        <w:rPr>
          <w:rFonts w:ascii="Times New Roman" w:hAnsi="Times New Roman"/>
          <w:sz w:val="22"/>
          <w:szCs w:val="22"/>
          <w:lang w:val="pl-PL"/>
        </w:rPr>
        <w:t xml:space="preserve"> z dnia 29 stycznia 2004 r. Prawo zamówień publicznych </w:t>
      </w:r>
      <w:r w:rsidR="00E60D0F" w:rsidRPr="00E60D0F">
        <w:rPr>
          <w:rFonts w:ascii="Times New Roman" w:hAnsi="Times New Roman"/>
          <w:sz w:val="22"/>
          <w:szCs w:val="22"/>
          <w:lang w:val="pl-PL"/>
        </w:rPr>
        <w:br/>
        <w:t xml:space="preserve">w odniesieniu do dostaw i usług. </w:t>
      </w:r>
    </w:p>
    <w:p w:rsidR="009B3E0C" w:rsidRPr="00E60D0F" w:rsidRDefault="009B3E0C" w:rsidP="009B3E0C">
      <w:pPr>
        <w:spacing w:line="276" w:lineRule="auto"/>
        <w:jc w:val="right"/>
        <w:rPr>
          <w:rFonts w:ascii="Times New Roman" w:hAnsi="Times New Roman"/>
          <w:sz w:val="22"/>
          <w:szCs w:val="22"/>
          <w:lang w:val="pl-PL"/>
        </w:rPr>
      </w:pPr>
    </w:p>
    <w:p w:rsidR="009B3E0C" w:rsidRPr="00E60D0F" w:rsidRDefault="009B3E0C" w:rsidP="009B3E0C">
      <w:pPr>
        <w:spacing w:line="276" w:lineRule="auto"/>
        <w:jc w:val="right"/>
        <w:rPr>
          <w:rFonts w:ascii="Times New Roman" w:hAnsi="Times New Roman"/>
          <w:b/>
          <w:sz w:val="22"/>
          <w:szCs w:val="22"/>
          <w:lang w:val="pl-PL"/>
        </w:rPr>
      </w:pPr>
      <w:r w:rsidRPr="00E60D0F">
        <w:rPr>
          <w:rFonts w:ascii="Times New Roman" w:hAnsi="Times New Roman"/>
          <w:b/>
          <w:sz w:val="22"/>
          <w:szCs w:val="22"/>
          <w:lang w:val="pl-PL"/>
        </w:rPr>
        <w:t>ZATWIERDZAM</w:t>
      </w:r>
    </w:p>
    <w:p w:rsidR="009B3E0C" w:rsidRPr="00E60D0F" w:rsidRDefault="009B3E0C" w:rsidP="009B3E0C">
      <w:pPr>
        <w:spacing w:line="276" w:lineRule="auto"/>
        <w:jc w:val="center"/>
        <w:rPr>
          <w:rFonts w:ascii="Times New Roman" w:hAnsi="Times New Roman"/>
          <w:sz w:val="22"/>
          <w:szCs w:val="22"/>
          <w:lang w:val="pl-PL"/>
        </w:rPr>
      </w:pPr>
    </w:p>
    <w:p w:rsidR="009B3E0C" w:rsidRPr="00E60D0F" w:rsidRDefault="009B3E0C" w:rsidP="009B3E0C">
      <w:pPr>
        <w:spacing w:line="276" w:lineRule="auto"/>
        <w:jc w:val="center"/>
        <w:rPr>
          <w:rFonts w:ascii="Times New Roman" w:hAnsi="Times New Roman"/>
          <w:sz w:val="22"/>
          <w:szCs w:val="22"/>
          <w:lang w:val="pl-PL"/>
        </w:rPr>
      </w:pPr>
    </w:p>
    <w:p w:rsidR="008479B4" w:rsidRDefault="008479B4" w:rsidP="008479B4">
      <w:pPr>
        <w:spacing w:line="276" w:lineRule="auto"/>
        <w:ind w:left="4956" w:firstLine="708"/>
        <w:rPr>
          <w:rFonts w:ascii="Times New Roman" w:hAnsi="Times New Roman"/>
          <w:sz w:val="22"/>
          <w:szCs w:val="22"/>
          <w:lang w:val="pl-PL"/>
        </w:rPr>
      </w:pPr>
      <w:r>
        <w:rPr>
          <w:rFonts w:ascii="Times New Roman" w:hAnsi="Times New Roman"/>
          <w:sz w:val="22"/>
          <w:szCs w:val="22"/>
          <w:lang w:val="pl-PL"/>
        </w:rPr>
        <w:t xml:space="preserve">/-/ mgr inż. Cezary Błach </w:t>
      </w:r>
    </w:p>
    <w:p w:rsidR="009B3E0C" w:rsidRPr="00E60D0F" w:rsidRDefault="008479B4" w:rsidP="009B3E0C">
      <w:pPr>
        <w:spacing w:line="276" w:lineRule="auto"/>
        <w:jc w:val="center"/>
        <w:rPr>
          <w:rFonts w:ascii="Times New Roman" w:hAnsi="Times New Roman"/>
          <w:sz w:val="22"/>
          <w:szCs w:val="22"/>
          <w:lang w:val="pl-PL"/>
        </w:rPr>
      </w:pPr>
      <w:r>
        <w:rPr>
          <w:rFonts w:ascii="Times New Roman" w:hAnsi="Times New Roman"/>
          <w:sz w:val="22"/>
          <w:szCs w:val="22"/>
          <w:lang w:val="pl-PL"/>
        </w:rPr>
        <w:t xml:space="preserve"> </w:t>
      </w:r>
      <w:r>
        <w:rPr>
          <w:rFonts w:ascii="Times New Roman" w:hAnsi="Times New Roman"/>
          <w:sz w:val="22"/>
          <w:szCs w:val="22"/>
          <w:lang w:val="pl-PL"/>
        </w:rPr>
        <w:tab/>
      </w:r>
      <w:r>
        <w:rPr>
          <w:rFonts w:ascii="Times New Roman" w:hAnsi="Times New Roman"/>
          <w:sz w:val="22"/>
          <w:szCs w:val="22"/>
          <w:lang w:val="pl-PL"/>
        </w:rPr>
        <w:tab/>
      </w:r>
      <w:r>
        <w:rPr>
          <w:rFonts w:ascii="Times New Roman" w:hAnsi="Times New Roman"/>
          <w:sz w:val="22"/>
          <w:szCs w:val="22"/>
          <w:lang w:val="pl-PL"/>
        </w:rPr>
        <w:tab/>
      </w:r>
      <w:r>
        <w:rPr>
          <w:rFonts w:ascii="Times New Roman" w:hAnsi="Times New Roman"/>
          <w:sz w:val="22"/>
          <w:szCs w:val="22"/>
          <w:lang w:val="pl-PL"/>
        </w:rPr>
        <w:tab/>
      </w:r>
      <w:r>
        <w:rPr>
          <w:rFonts w:ascii="Times New Roman" w:hAnsi="Times New Roman"/>
          <w:sz w:val="22"/>
          <w:szCs w:val="22"/>
          <w:lang w:val="pl-PL"/>
        </w:rPr>
        <w:tab/>
      </w:r>
      <w:r>
        <w:rPr>
          <w:rFonts w:ascii="Times New Roman" w:hAnsi="Times New Roman"/>
          <w:sz w:val="22"/>
          <w:szCs w:val="22"/>
          <w:lang w:val="pl-PL"/>
        </w:rPr>
        <w:tab/>
      </w:r>
      <w:r>
        <w:rPr>
          <w:rFonts w:ascii="Times New Roman" w:hAnsi="Times New Roman"/>
          <w:sz w:val="22"/>
          <w:szCs w:val="22"/>
          <w:lang w:val="pl-PL"/>
        </w:rPr>
        <w:tab/>
        <w:t>Burmistrz Miasta i Gminy Suchedniów</w:t>
      </w:r>
    </w:p>
    <w:p w:rsidR="009B3E0C" w:rsidRDefault="009B3E0C" w:rsidP="009B3E0C">
      <w:pPr>
        <w:spacing w:line="276" w:lineRule="auto"/>
        <w:jc w:val="center"/>
        <w:rPr>
          <w:rFonts w:ascii="Times New Roman" w:hAnsi="Times New Roman"/>
          <w:sz w:val="22"/>
          <w:szCs w:val="22"/>
          <w:lang w:val="pl-PL"/>
        </w:rPr>
      </w:pPr>
    </w:p>
    <w:p w:rsidR="008479B4" w:rsidRPr="00E60D0F" w:rsidRDefault="008479B4" w:rsidP="009B3E0C">
      <w:pPr>
        <w:spacing w:line="276" w:lineRule="auto"/>
        <w:jc w:val="center"/>
        <w:rPr>
          <w:rFonts w:ascii="Times New Roman" w:hAnsi="Times New Roman"/>
          <w:sz w:val="22"/>
          <w:szCs w:val="22"/>
          <w:lang w:val="pl-PL"/>
        </w:rPr>
      </w:pPr>
    </w:p>
    <w:p w:rsidR="00E60D0F" w:rsidRPr="00E60D0F" w:rsidRDefault="00E60D0F" w:rsidP="009B3E0C">
      <w:pPr>
        <w:spacing w:line="276" w:lineRule="auto"/>
        <w:jc w:val="center"/>
        <w:rPr>
          <w:rFonts w:ascii="Times New Roman" w:hAnsi="Times New Roman"/>
          <w:sz w:val="22"/>
          <w:szCs w:val="22"/>
          <w:lang w:val="pl-PL"/>
        </w:rPr>
      </w:pPr>
    </w:p>
    <w:p w:rsidR="00E60D0F" w:rsidRPr="00E60D0F" w:rsidRDefault="00E60D0F" w:rsidP="009B3E0C">
      <w:pPr>
        <w:spacing w:line="276" w:lineRule="auto"/>
        <w:jc w:val="center"/>
        <w:rPr>
          <w:rFonts w:ascii="Times New Roman" w:hAnsi="Times New Roman"/>
          <w:sz w:val="22"/>
          <w:szCs w:val="22"/>
          <w:lang w:val="pl-PL"/>
        </w:rPr>
      </w:pPr>
    </w:p>
    <w:p w:rsidR="009B3E0C" w:rsidRPr="00E60D0F" w:rsidRDefault="009B3E0C" w:rsidP="009B3E0C">
      <w:pPr>
        <w:spacing w:line="276" w:lineRule="auto"/>
        <w:rPr>
          <w:rFonts w:ascii="Times New Roman" w:hAnsi="Times New Roman"/>
          <w:sz w:val="22"/>
          <w:szCs w:val="22"/>
          <w:lang w:val="pl-PL"/>
        </w:rPr>
      </w:pPr>
    </w:p>
    <w:p w:rsidR="009B3E0C" w:rsidRPr="00E60D0F" w:rsidRDefault="009B3E0C" w:rsidP="009B3E0C">
      <w:pPr>
        <w:spacing w:line="276" w:lineRule="auto"/>
        <w:jc w:val="center"/>
        <w:rPr>
          <w:rFonts w:ascii="Times New Roman" w:hAnsi="Times New Roman"/>
          <w:sz w:val="22"/>
          <w:szCs w:val="22"/>
          <w:lang w:val="pl-PL"/>
        </w:rPr>
      </w:pPr>
    </w:p>
    <w:p w:rsidR="009B3E0C" w:rsidRPr="00E60D0F" w:rsidRDefault="009B3E0C" w:rsidP="009B3E0C">
      <w:pPr>
        <w:spacing w:line="276" w:lineRule="auto"/>
        <w:jc w:val="center"/>
        <w:rPr>
          <w:rFonts w:ascii="Times New Roman" w:hAnsi="Times New Roman"/>
          <w:sz w:val="22"/>
          <w:szCs w:val="22"/>
          <w:lang w:val="pl-PL"/>
        </w:rPr>
      </w:pPr>
      <w:r w:rsidRPr="00E60D0F">
        <w:rPr>
          <w:rFonts w:ascii="Times New Roman" w:hAnsi="Times New Roman"/>
          <w:sz w:val="22"/>
          <w:szCs w:val="22"/>
          <w:lang w:val="pl-PL"/>
        </w:rPr>
        <w:t xml:space="preserve">Suchedniów, </w:t>
      </w:r>
      <w:r w:rsidR="00271117">
        <w:rPr>
          <w:rFonts w:ascii="Times New Roman" w:hAnsi="Times New Roman"/>
          <w:sz w:val="22"/>
          <w:szCs w:val="22"/>
          <w:lang w:val="pl-PL"/>
        </w:rPr>
        <w:t>listopad</w:t>
      </w:r>
      <w:r w:rsidR="00E60D0F" w:rsidRPr="00E60D0F">
        <w:rPr>
          <w:rFonts w:ascii="Times New Roman" w:hAnsi="Times New Roman"/>
          <w:sz w:val="22"/>
          <w:szCs w:val="22"/>
          <w:lang w:val="pl-PL"/>
        </w:rPr>
        <w:t xml:space="preserve"> 2020 </w:t>
      </w:r>
      <w:r w:rsidRPr="00E60D0F">
        <w:rPr>
          <w:rFonts w:ascii="Times New Roman" w:hAnsi="Times New Roman"/>
          <w:sz w:val="22"/>
          <w:szCs w:val="22"/>
          <w:lang w:val="pl-PL"/>
        </w:rPr>
        <w:t xml:space="preserve"> </w:t>
      </w:r>
    </w:p>
    <w:p w:rsidR="009B3E0C" w:rsidRPr="00E60D0F" w:rsidRDefault="006001DC" w:rsidP="006001DC">
      <w:pPr>
        <w:pBdr>
          <w:bottom w:val="single" w:sz="4" w:space="1" w:color="000000"/>
        </w:pBdr>
        <w:spacing w:after="160" w:line="276" w:lineRule="auto"/>
        <w:jc w:val="both"/>
        <w:rPr>
          <w:rFonts w:ascii="Times New Roman" w:hAnsi="Times New Roman"/>
          <w:b/>
          <w:i w:val="0"/>
          <w:sz w:val="22"/>
          <w:szCs w:val="22"/>
        </w:rPr>
      </w:pPr>
      <w:r>
        <w:rPr>
          <w:rFonts w:ascii="Times New Roman" w:hAnsi="Times New Roman"/>
          <w:b/>
          <w:i w:val="0"/>
          <w:sz w:val="22"/>
          <w:szCs w:val="22"/>
        </w:rPr>
        <w:lastRenderedPageBreak/>
        <w:t xml:space="preserve">I. </w:t>
      </w:r>
      <w:r w:rsidR="009B3E0C" w:rsidRPr="00E60D0F">
        <w:rPr>
          <w:rFonts w:ascii="Times New Roman" w:hAnsi="Times New Roman"/>
          <w:b/>
          <w:i w:val="0"/>
          <w:sz w:val="22"/>
          <w:szCs w:val="22"/>
        </w:rPr>
        <w:t>POSTANOWIENIA OGÓLNE</w:t>
      </w:r>
    </w:p>
    <w:p w:rsidR="009B3E0C" w:rsidRPr="006001DC" w:rsidRDefault="009B3E0C" w:rsidP="00D432B1">
      <w:pPr>
        <w:pStyle w:val="Akapitzlist"/>
        <w:numPr>
          <w:ilvl w:val="0"/>
          <w:numId w:val="26"/>
        </w:numPr>
        <w:spacing w:line="276" w:lineRule="auto"/>
        <w:ind w:left="426" w:hanging="426"/>
        <w:jc w:val="both"/>
        <w:rPr>
          <w:rFonts w:ascii="Times New Roman" w:hAnsi="Times New Roman"/>
          <w:b/>
        </w:rPr>
      </w:pPr>
      <w:r w:rsidRPr="006001DC">
        <w:rPr>
          <w:rFonts w:ascii="Times New Roman" w:hAnsi="Times New Roman"/>
          <w:b/>
        </w:rPr>
        <w:t xml:space="preserve">Nazwa i adres Zamawiającego: </w:t>
      </w:r>
    </w:p>
    <w:p w:rsidR="009B3E0C" w:rsidRPr="00E60D0F" w:rsidRDefault="009B3E0C" w:rsidP="009B3E0C">
      <w:pPr>
        <w:spacing w:line="276" w:lineRule="auto"/>
        <w:ind w:left="360"/>
        <w:jc w:val="both"/>
        <w:rPr>
          <w:rFonts w:ascii="Times New Roman" w:hAnsi="Times New Roman"/>
          <w:b/>
          <w:i w:val="0"/>
          <w:sz w:val="22"/>
          <w:szCs w:val="22"/>
        </w:rPr>
      </w:pPr>
      <w:r w:rsidRPr="00E60D0F">
        <w:rPr>
          <w:rFonts w:ascii="Times New Roman" w:hAnsi="Times New Roman"/>
          <w:b/>
          <w:i w:val="0"/>
          <w:sz w:val="22"/>
          <w:szCs w:val="22"/>
        </w:rPr>
        <w:t>Gmina</w:t>
      </w:r>
      <w:r w:rsidR="00E60D0F">
        <w:rPr>
          <w:rFonts w:ascii="Times New Roman" w:hAnsi="Times New Roman"/>
          <w:b/>
          <w:i w:val="0"/>
          <w:sz w:val="22"/>
          <w:szCs w:val="22"/>
        </w:rPr>
        <w:t xml:space="preserve"> </w:t>
      </w:r>
      <w:r w:rsidRPr="00E60D0F">
        <w:rPr>
          <w:rFonts w:ascii="Times New Roman" w:hAnsi="Times New Roman"/>
          <w:b/>
          <w:i w:val="0"/>
          <w:sz w:val="22"/>
          <w:szCs w:val="22"/>
        </w:rPr>
        <w:t>Suchedniów</w:t>
      </w:r>
    </w:p>
    <w:p w:rsidR="009B3E0C" w:rsidRPr="00E60D0F" w:rsidRDefault="009B3E0C" w:rsidP="009B3E0C">
      <w:pPr>
        <w:spacing w:line="276" w:lineRule="auto"/>
        <w:ind w:left="360"/>
        <w:jc w:val="both"/>
        <w:rPr>
          <w:rFonts w:ascii="Times New Roman" w:hAnsi="Times New Roman"/>
          <w:b/>
          <w:i w:val="0"/>
          <w:sz w:val="22"/>
          <w:szCs w:val="22"/>
        </w:rPr>
      </w:pPr>
      <w:r w:rsidRPr="00E60D0F">
        <w:rPr>
          <w:rFonts w:ascii="Times New Roman" w:hAnsi="Times New Roman"/>
          <w:b/>
          <w:i w:val="0"/>
          <w:sz w:val="22"/>
          <w:szCs w:val="22"/>
        </w:rPr>
        <w:t>ul. Fabryczna 5</w:t>
      </w:r>
    </w:p>
    <w:p w:rsidR="009B3E0C" w:rsidRPr="00E60D0F" w:rsidRDefault="009B3E0C" w:rsidP="009B3E0C">
      <w:pPr>
        <w:spacing w:line="276" w:lineRule="auto"/>
        <w:ind w:left="360"/>
        <w:jc w:val="both"/>
        <w:rPr>
          <w:rFonts w:ascii="Times New Roman" w:hAnsi="Times New Roman"/>
          <w:b/>
          <w:i w:val="0"/>
          <w:sz w:val="22"/>
          <w:szCs w:val="22"/>
        </w:rPr>
      </w:pPr>
      <w:r w:rsidRPr="00E60D0F">
        <w:rPr>
          <w:rFonts w:ascii="Times New Roman" w:hAnsi="Times New Roman"/>
          <w:b/>
          <w:i w:val="0"/>
          <w:sz w:val="22"/>
          <w:szCs w:val="22"/>
        </w:rPr>
        <w:t>26 – 130 Suchedniów</w:t>
      </w:r>
    </w:p>
    <w:p w:rsidR="009B3E0C" w:rsidRPr="00E60D0F" w:rsidRDefault="00590368" w:rsidP="009B3E0C">
      <w:pPr>
        <w:spacing w:line="276" w:lineRule="auto"/>
        <w:ind w:left="360"/>
        <w:jc w:val="both"/>
        <w:rPr>
          <w:rFonts w:ascii="Times New Roman" w:hAnsi="Times New Roman"/>
          <w:b/>
          <w:i w:val="0"/>
          <w:sz w:val="22"/>
          <w:szCs w:val="22"/>
        </w:rPr>
      </w:pPr>
      <w:r>
        <w:rPr>
          <w:rFonts w:ascii="Times New Roman" w:hAnsi="Times New Roman"/>
          <w:b/>
          <w:i w:val="0"/>
          <w:sz w:val="22"/>
          <w:szCs w:val="22"/>
        </w:rPr>
        <w:t>NIP</w:t>
      </w:r>
      <w:r>
        <w:rPr>
          <w:rFonts w:ascii="Times New Roman" w:hAnsi="Times New Roman"/>
          <w:b/>
          <w:i w:val="0"/>
          <w:sz w:val="22"/>
          <w:szCs w:val="22"/>
        </w:rPr>
        <w:tab/>
        <w:t>663 17</w:t>
      </w:r>
      <w:r w:rsidR="009B3E0C" w:rsidRPr="00E60D0F">
        <w:rPr>
          <w:rFonts w:ascii="Times New Roman" w:hAnsi="Times New Roman"/>
          <w:b/>
          <w:i w:val="0"/>
          <w:sz w:val="22"/>
          <w:szCs w:val="22"/>
        </w:rPr>
        <w:t>3</w:t>
      </w:r>
      <w:r>
        <w:rPr>
          <w:rFonts w:ascii="Times New Roman" w:hAnsi="Times New Roman"/>
          <w:b/>
          <w:i w:val="0"/>
          <w:sz w:val="22"/>
          <w:szCs w:val="22"/>
        </w:rPr>
        <w:t xml:space="preserve"> 1</w:t>
      </w:r>
      <w:r w:rsidR="009B3E0C" w:rsidRPr="00E60D0F">
        <w:rPr>
          <w:rFonts w:ascii="Times New Roman" w:hAnsi="Times New Roman"/>
          <w:b/>
          <w:i w:val="0"/>
          <w:sz w:val="22"/>
          <w:szCs w:val="22"/>
        </w:rPr>
        <w:t>6</w:t>
      </w:r>
      <w:r>
        <w:rPr>
          <w:rFonts w:ascii="Times New Roman" w:hAnsi="Times New Roman"/>
          <w:b/>
          <w:i w:val="0"/>
          <w:sz w:val="22"/>
          <w:szCs w:val="22"/>
        </w:rPr>
        <w:t xml:space="preserve"> </w:t>
      </w:r>
      <w:r w:rsidR="009B3E0C" w:rsidRPr="00E60D0F">
        <w:rPr>
          <w:rFonts w:ascii="Times New Roman" w:hAnsi="Times New Roman"/>
          <w:b/>
          <w:i w:val="0"/>
          <w:sz w:val="22"/>
          <w:szCs w:val="22"/>
        </w:rPr>
        <w:t>09</w:t>
      </w:r>
    </w:p>
    <w:p w:rsidR="009B3E0C" w:rsidRPr="00E60D0F" w:rsidRDefault="009B3E0C" w:rsidP="009B3E0C">
      <w:pPr>
        <w:spacing w:line="276" w:lineRule="auto"/>
        <w:ind w:left="360"/>
        <w:jc w:val="both"/>
        <w:rPr>
          <w:rFonts w:ascii="Times New Roman" w:hAnsi="Times New Roman"/>
          <w:b/>
          <w:i w:val="0"/>
          <w:sz w:val="22"/>
          <w:szCs w:val="22"/>
        </w:rPr>
      </w:pPr>
      <w:r w:rsidRPr="00E60D0F">
        <w:rPr>
          <w:rFonts w:ascii="Times New Roman" w:hAnsi="Times New Roman"/>
          <w:b/>
          <w:i w:val="0"/>
          <w:sz w:val="22"/>
          <w:szCs w:val="22"/>
        </w:rPr>
        <w:t>REGON</w:t>
      </w:r>
      <w:r w:rsidRPr="00E60D0F">
        <w:rPr>
          <w:rFonts w:ascii="Times New Roman" w:hAnsi="Times New Roman"/>
          <w:b/>
          <w:i w:val="0"/>
          <w:sz w:val="22"/>
          <w:szCs w:val="22"/>
        </w:rPr>
        <w:tab/>
        <w:t>291009917</w:t>
      </w:r>
    </w:p>
    <w:p w:rsidR="009B3E0C" w:rsidRPr="00E60D0F" w:rsidRDefault="009B3E0C" w:rsidP="009B3E0C">
      <w:pPr>
        <w:spacing w:line="276" w:lineRule="auto"/>
        <w:ind w:left="360"/>
        <w:jc w:val="both"/>
        <w:rPr>
          <w:rFonts w:ascii="Times New Roman" w:hAnsi="Times New Roman"/>
          <w:b/>
          <w:i w:val="0"/>
          <w:sz w:val="22"/>
          <w:szCs w:val="22"/>
        </w:rPr>
      </w:pPr>
      <w:r w:rsidRPr="00E60D0F">
        <w:rPr>
          <w:rFonts w:ascii="Times New Roman" w:hAnsi="Times New Roman"/>
          <w:b/>
          <w:i w:val="0"/>
          <w:sz w:val="22"/>
          <w:szCs w:val="22"/>
        </w:rPr>
        <w:t>tel./fax 41 25 43 250, 41 25 43 002 / 41 25 43 090</w:t>
      </w:r>
    </w:p>
    <w:p w:rsidR="00590368" w:rsidRDefault="00E60D0F" w:rsidP="009B3E0C">
      <w:pPr>
        <w:spacing w:line="276" w:lineRule="auto"/>
        <w:ind w:left="360"/>
        <w:jc w:val="both"/>
        <w:rPr>
          <w:rFonts w:ascii="Times New Roman" w:hAnsi="Times New Roman"/>
          <w:i w:val="0"/>
          <w:sz w:val="22"/>
          <w:szCs w:val="22"/>
        </w:rPr>
      </w:pPr>
      <w:r w:rsidRPr="00E60D0F">
        <w:rPr>
          <w:rFonts w:ascii="Times New Roman" w:hAnsi="Times New Roman"/>
          <w:b/>
          <w:i w:val="0"/>
          <w:sz w:val="22"/>
          <w:szCs w:val="22"/>
        </w:rPr>
        <w:t>Elektroniczna Skrzynka Podawcza:</w:t>
      </w:r>
      <w:r w:rsidRPr="00E60D0F">
        <w:rPr>
          <w:rFonts w:ascii="Times New Roman" w:hAnsi="Times New Roman"/>
          <w:i w:val="0"/>
          <w:sz w:val="22"/>
          <w:szCs w:val="22"/>
        </w:rPr>
        <w:t xml:space="preserve"> </w:t>
      </w:r>
      <w:r w:rsidR="00590368">
        <w:rPr>
          <w:rFonts w:ascii="Times New Roman" w:hAnsi="Times New Roman"/>
          <w:i w:val="0"/>
          <w:sz w:val="22"/>
          <w:szCs w:val="22"/>
        </w:rPr>
        <w:t xml:space="preserve">znajdująca się na platformie ePUAP pod adresem: </w:t>
      </w:r>
      <w:r w:rsidR="00590368" w:rsidRPr="00590368">
        <w:rPr>
          <w:rFonts w:ascii="Times New Roman" w:hAnsi="Times New Roman"/>
          <w:i w:val="0"/>
          <w:sz w:val="22"/>
          <w:szCs w:val="22"/>
        </w:rPr>
        <w:t>https://epuap.gov.pl/wps/portal</w:t>
      </w:r>
      <w:r w:rsidR="00590368">
        <w:rPr>
          <w:rFonts w:ascii="Times New Roman" w:hAnsi="Times New Roman"/>
          <w:i w:val="0"/>
          <w:sz w:val="22"/>
          <w:szCs w:val="22"/>
        </w:rPr>
        <w:t xml:space="preserve"> </w:t>
      </w:r>
    </w:p>
    <w:p w:rsidR="009B3E0C" w:rsidRPr="00590368" w:rsidRDefault="00590368" w:rsidP="009B3E0C">
      <w:pPr>
        <w:spacing w:line="276" w:lineRule="auto"/>
        <w:ind w:left="360"/>
        <w:jc w:val="both"/>
        <w:rPr>
          <w:rFonts w:ascii="Times New Roman" w:hAnsi="Times New Roman"/>
          <w:b/>
          <w:i w:val="0"/>
          <w:sz w:val="22"/>
          <w:szCs w:val="22"/>
          <w:lang w:val="pl-PL"/>
        </w:rPr>
      </w:pPr>
      <w:r>
        <w:rPr>
          <w:rFonts w:ascii="Times New Roman" w:hAnsi="Times New Roman"/>
          <w:b/>
          <w:i w:val="0"/>
          <w:sz w:val="22"/>
          <w:szCs w:val="22"/>
          <w:lang w:val="pl-PL"/>
        </w:rPr>
        <w:t>S</w:t>
      </w:r>
      <w:r w:rsidR="009B3E0C" w:rsidRPr="00590368">
        <w:rPr>
          <w:rFonts w:ascii="Times New Roman" w:hAnsi="Times New Roman"/>
          <w:b/>
          <w:i w:val="0"/>
          <w:sz w:val="22"/>
          <w:szCs w:val="22"/>
          <w:lang w:val="pl-PL"/>
        </w:rPr>
        <w:t xml:space="preserve">trona internetowa : </w:t>
      </w:r>
      <w:hyperlink r:id="rId10" w:history="1">
        <w:r w:rsidR="009B3E0C" w:rsidRPr="00590368">
          <w:rPr>
            <w:rStyle w:val="Hipercze"/>
            <w:rFonts w:ascii="Times New Roman" w:hAnsi="Times New Roman"/>
            <w:color w:val="auto"/>
            <w:sz w:val="22"/>
            <w:szCs w:val="22"/>
            <w:lang w:val="pl-PL"/>
          </w:rPr>
          <w:t>www.suchedniow.bip.doc.pl</w:t>
        </w:r>
      </w:hyperlink>
    </w:p>
    <w:p w:rsidR="009B3E0C" w:rsidRDefault="00590368" w:rsidP="009B3E0C">
      <w:pPr>
        <w:spacing w:line="276" w:lineRule="auto"/>
        <w:ind w:left="360"/>
        <w:jc w:val="both"/>
      </w:pPr>
      <w:r>
        <w:rPr>
          <w:rFonts w:ascii="Times New Roman" w:hAnsi="Times New Roman"/>
          <w:b/>
          <w:i w:val="0"/>
          <w:sz w:val="22"/>
          <w:szCs w:val="22"/>
          <w:lang w:val="pl-PL"/>
        </w:rPr>
        <w:t>A</w:t>
      </w:r>
      <w:r w:rsidR="009B3E0C" w:rsidRPr="00590368">
        <w:rPr>
          <w:rFonts w:ascii="Times New Roman" w:hAnsi="Times New Roman"/>
          <w:b/>
          <w:i w:val="0"/>
          <w:sz w:val="22"/>
          <w:szCs w:val="22"/>
          <w:lang w:val="pl-PL"/>
        </w:rPr>
        <w:t xml:space="preserve">dres poczty elektronicznej : e-mail: </w:t>
      </w:r>
      <w:hyperlink r:id="rId11" w:history="1">
        <w:r w:rsidR="009B3E0C" w:rsidRPr="00590368">
          <w:rPr>
            <w:rStyle w:val="Hipercze"/>
            <w:rFonts w:ascii="Times New Roman" w:hAnsi="Times New Roman"/>
            <w:color w:val="auto"/>
            <w:sz w:val="22"/>
            <w:szCs w:val="22"/>
            <w:lang w:val="pl-PL"/>
          </w:rPr>
          <w:t>ziksuched@poczta.onet.pl</w:t>
        </w:r>
      </w:hyperlink>
    </w:p>
    <w:p w:rsidR="009B3E0C" w:rsidRPr="004F4E29" w:rsidRDefault="004F4E29" w:rsidP="004F4E29">
      <w:pPr>
        <w:spacing w:line="276" w:lineRule="auto"/>
        <w:ind w:left="360"/>
        <w:jc w:val="both"/>
        <w:rPr>
          <w:rFonts w:ascii="Times New Roman" w:hAnsi="Times New Roman"/>
          <w:i w:val="0"/>
          <w:sz w:val="22"/>
          <w:szCs w:val="22"/>
        </w:rPr>
      </w:pPr>
      <w:r w:rsidRPr="004F4E29">
        <w:rPr>
          <w:rFonts w:ascii="Times New Roman" w:hAnsi="Times New Roman"/>
          <w:i w:val="0"/>
          <w:lang w:val="pl-PL"/>
        </w:rPr>
        <w:t>Godziny</w:t>
      </w:r>
      <w:r w:rsidRPr="004F4E29">
        <w:rPr>
          <w:rFonts w:ascii="Times New Roman" w:hAnsi="Times New Roman"/>
          <w:i w:val="0"/>
        </w:rPr>
        <w:t xml:space="preserve"> </w:t>
      </w:r>
      <w:r w:rsidRPr="004F4E29">
        <w:rPr>
          <w:rFonts w:ascii="Times New Roman" w:hAnsi="Times New Roman"/>
          <w:i w:val="0"/>
          <w:lang w:val="pl-PL"/>
        </w:rPr>
        <w:t>pracy</w:t>
      </w:r>
      <w:r w:rsidRPr="004F4E29">
        <w:rPr>
          <w:rFonts w:ascii="Times New Roman" w:hAnsi="Times New Roman"/>
          <w:i w:val="0"/>
        </w:rPr>
        <w:t xml:space="preserve"> </w:t>
      </w:r>
      <w:r w:rsidRPr="004F4E29">
        <w:rPr>
          <w:rFonts w:ascii="Times New Roman" w:hAnsi="Times New Roman"/>
          <w:i w:val="0"/>
          <w:lang w:val="pl-PL"/>
        </w:rPr>
        <w:t>Urzędu</w:t>
      </w:r>
      <w:r w:rsidRPr="004F4E29">
        <w:rPr>
          <w:rFonts w:ascii="Times New Roman" w:hAnsi="Times New Roman"/>
          <w:i w:val="0"/>
        </w:rPr>
        <w:t xml:space="preserve"> </w:t>
      </w:r>
      <w:r w:rsidRPr="004F4E29">
        <w:rPr>
          <w:rFonts w:ascii="Times New Roman" w:hAnsi="Times New Roman"/>
          <w:i w:val="0"/>
          <w:lang w:val="pl-PL"/>
        </w:rPr>
        <w:t>Miasta</w:t>
      </w:r>
      <w:r w:rsidRPr="004F4E29">
        <w:rPr>
          <w:rFonts w:ascii="Times New Roman" w:hAnsi="Times New Roman"/>
          <w:i w:val="0"/>
        </w:rPr>
        <w:t xml:space="preserve"> </w:t>
      </w:r>
      <w:r>
        <w:rPr>
          <w:rFonts w:ascii="Times New Roman" w:hAnsi="Times New Roman"/>
          <w:i w:val="0"/>
        </w:rPr>
        <w:t>i</w:t>
      </w:r>
      <w:r w:rsidRPr="004F4E29">
        <w:rPr>
          <w:rFonts w:ascii="Times New Roman" w:hAnsi="Times New Roman"/>
          <w:i w:val="0"/>
        </w:rPr>
        <w:t xml:space="preserve"> Gminy w </w:t>
      </w:r>
      <w:r w:rsidRPr="004F4E29">
        <w:rPr>
          <w:rFonts w:ascii="Times New Roman" w:hAnsi="Times New Roman"/>
          <w:i w:val="0"/>
          <w:lang w:val="pl-PL"/>
        </w:rPr>
        <w:t>Suchedniowie</w:t>
      </w:r>
      <w:r w:rsidRPr="004F4E29">
        <w:rPr>
          <w:rFonts w:ascii="Times New Roman" w:hAnsi="Times New Roman"/>
          <w:i w:val="0"/>
        </w:rPr>
        <w:t xml:space="preserve"> - </w:t>
      </w:r>
      <w:r w:rsidRPr="004F4E29">
        <w:rPr>
          <w:rFonts w:ascii="Times New Roman" w:hAnsi="Times New Roman"/>
          <w:i w:val="0"/>
          <w:lang w:val="pl-PL"/>
        </w:rPr>
        <w:t>poniedziałek</w:t>
      </w:r>
      <w:r w:rsidRPr="004F4E29">
        <w:rPr>
          <w:rFonts w:ascii="Times New Roman" w:hAnsi="Times New Roman"/>
          <w:i w:val="0"/>
        </w:rPr>
        <w:t xml:space="preserve"> - piątek 7:30 - 15:30 z wyłączeniem dni ustawowo wolnych od pracy. </w:t>
      </w:r>
    </w:p>
    <w:p w:rsidR="006001DC" w:rsidRDefault="009B3E0C" w:rsidP="00D432B1">
      <w:pPr>
        <w:pStyle w:val="Akapitzlist"/>
        <w:numPr>
          <w:ilvl w:val="0"/>
          <w:numId w:val="26"/>
        </w:numPr>
        <w:spacing w:line="276" w:lineRule="auto"/>
        <w:ind w:left="426" w:hanging="426"/>
        <w:jc w:val="both"/>
        <w:rPr>
          <w:rFonts w:ascii="Times New Roman" w:hAnsi="Times New Roman"/>
        </w:rPr>
      </w:pPr>
      <w:r w:rsidRPr="006001DC">
        <w:rPr>
          <w:rFonts w:ascii="Times New Roman" w:hAnsi="Times New Roman"/>
        </w:rPr>
        <w:t xml:space="preserve">Wartość zamówienia jest </w:t>
      </w:r>
      <w:r w:rsidR="004F4E29" w:rsidRPr="006001DC">
        <w:rPr>
          <w:rFonts w:ascii="Times New Roman" w:hAnsi="Times New Roman"/>
        </w:rPr>
        <w:t xml:space="preserve">większa </w:t>
      </w:r>
      <w:r w:rsidRPr="006001DC">
        <w:rPr>
          <w:rFonts w:ascii="Times New Roman" w:hAnsi="Times New Roman"/>
        </w:rPr>
        <w:t xml:space="preserve">od kwoty określonej w przepisach wydanych na podstawie art. 11 ust. 8 </w:t>
      </w:r>
      <w:r w:rsidR="004F4E29" w:rsidRPr="006001DC">
        <w:rPr>
          <w:rFonts w:ascii="Times New Roman" w:hAnsi="Times New Roman"/>
        </w:rPr>
        <w:t xml:space="preserve">ustawy u z dnia 29 stycznia 2004 r. Prawo zamówień publicznych </w:t>
      </w:r>
      <w:r w:rsidR="004F4E29" w:rsidRPr="006001DC">
        <w:rPr>
          <w:rFonts w:ascii="Times New Roman" w:hAnsi="Times New Roman"/>
        </w:rPr>
        <w:br/>
        <w:t>w odniesieniu do dostaw i usług.</w:t>
      </w:r>
    </w:p>
    <w:p w:rsidR="006001DC" w:rsidRDefault="009B3E0C" w:rsidP="00D432B1">
      <w:pPr>
        <w:pStyle w:val="Akapitzlist"/>
        <w:numPr>
          <w:ilvl w:val="0"/>
          <w:numId w:val="26"/>
        </w:numPr>
        <w:spacing w:line="276" w:lineRule="auto"/>
        <w:ind w:left="426" w:hanging="426"/>
        <w:jc w:val="both"/>
        <w:rPr>
          <w:rFonts w:ascii="Times New Roman" w:hAnsi="Times New Roman"/>
        </w:rPr>
      </w:pPr>
      <w:r w:rsidRPr="006001DC">
        <w:rPr>
          <w:rFonts w:ascii="Times New Roman" w:hAnsi="Times New Roman"/>
        </w:rPr>
        <w:t xml:space="preserve">Postępowanie o udzielenie zamówienia publicznego prowadzone jest w trybie przetargu nieograniczonego, na podstawie ustawy z dnia 29 stycznia 2004 roku Prawo zamówień publicznych (Dz. U. z 2019 r. poz. 1843 ze zm.), a także ustawy </w:t>
      </w:r>
      <w:r w:rsidRPr="006001DC">
        <w:rPr>
          <w:rFonts w:ascii="Times New Roman" w:hAnsi="Times New Roman"/>
        </w:rPr>
        <w:br/>
        <w:t xml:space="preserve">z dnia 20 lipca 2018 r. zmieniającej ustawę - Prawo zamówień publicznych oraz ustawę </w:t>
      </w:r>
      <w:r w:rsidRPr="006001DC">
        <w:rPr>
          <w:rFonts w:ascii="Times New Roman" w:hAnsi="Times New Roman"/>
        </w:rPr>
        <w:br/>
        <w:t xml:space="preserve">o zmianie ustawy - Prawo zamówień publicznych oraz niektórych innych ustaw </w:t>
      </w:r>
      <w:r w:rsidRPr="006001DC">
        <w:rPr>
          <w:rFonts w:ascii="Times New Roman" w:hAnsi="Times New Roman"/>
        </w:rPr>
        <w:br/>
        <w:t>(Dz. U. z 2018 r. poz. 1603)</w:t>
      </w:r>
    </w:p>
    <w:p w:rsidR="006001DC" w:rsidRPr="006001DC" w:rsidRDefault="009B3E0C" w:rsidP="00D432B1">
      <w:pPr>
        <w:pStyle w:val="Akapitzlist"/>
        <w:numPr>
          <w:ilvl w:val="0"/>
          <w:numId w:val="26"/>
        </w:numPr>
        <w:spacing w:line="276" w:lineRule="auto"/>
        <w:ind w:left="426" w:hanging="426"/>
        <w:jc w:val="both"/>
        <w:rPr>
          <w:rFonts w:ascii="Times New Roman" w:hAnsi="Times New Roman"/>
        </w:rPr>
      </w:pPr>
      <w:r w:rsidRPr="006001DC">
        <w:rPr>
          <w:rFonts w:ascii="Times New Roman" w:hAnsi="Times New Roman"/>
          <w:b/>
        </w:rPr>
        <w:t xml:space="preserve">Zamawiający informuje, że w bieżącym postępowaniu działając zgodnie z art. 24aa </w:t>
      </w:r>
      <w:r w:rsidRPr="006001DC">
        <w:rPr>
          <w:rFonts w:ascii="Times New Roman" w:hAnsi="Times New Roman"/>
          <w:b/>
        </w:rPr>
        <w:br/>
        <w:t>ust. 1 ustawy PZP, najpierw dokona oceny ofert a następnie zbada, czy Wykonawca, którego oferta została oceniona</w:t>
      </w:r>
      <w:r w:rsidR="00BD61A6" w:rsidRPr="006001DC">
        <w:rPr>
          <w:rFonts w:ascii="Times New Roman" w:hAnsi="Times New Roman"/>
          <w:b/>
        </w:rPr>
        <w:t>,</w:t>
      </w:r>
      <w:r w:rsidRPr="006001DC">
        <w:rPr>
          <w:rFonts w:ascii="Times New Roman" w:hAnsi="Times New Roman"/>
          <w:b/>
        </w:rPr>
        <w:t xml:space="preserve"> jako najkorzystniejsza nie podlega wykluczeniu oraz spełnia warunki udziału w postępowaniu. </w:t>
      </w:r>
    </w:p>
    <w:p w:rsidR="006001DC" w:rsidRPr="006001DC" w:rsidRDefault="009B3E0C" w:rsidP="00D432B1">
      <w:pPr>
        <w:pStyle w:val="Akapitzlist"/>
        <w:numPr>
          <w:ilvl w:val="0"/>
          <w:numId w:val="26"/>
        </w:numPr>
        <w:spacing w:line="276" w:lineRule="auto"/>
        <w:ind w:left="426" w:hanging="426"/>
        <w:jc w:val="both"/>
        <w:rPr>
          <w:rFonts w:ascii="Times New Roman" w:hAnsi="Times New Roman"/>
        </w:rPr>
      </w:pPr>
      <w:r w:rsidRPr="006001DC">
        <w:rPr>
          <w:rFonts w:ascii="Times New Roman" w:hAnsi="Times New Roman"/>
          <w:b/>
        </w:rPr>
        <w:t xml:space="preserve">Zamawiający informuje, iż zamówienie nie jest finansowane ze środków zewnętrznych. </w:t>
      </w:r>
    </w:p>
    <w:p w:rsidR="009B3E0C" w:rsidRPr="006001DC" w:rsidRDefault="009B3E0C" w:rsidP="00D432B1">
      <w:pPr>
        <w:pStyle w:val="Akapitzlist"/>
        <w:numPr>
          <w:ilvl w:val="0"/>
          <w:numId w:val="26"/>
        </w:numPr>
        <w:spacing w:line="276" w:lineRule="auto"/>
        <w:ind w:left="426" w:hanging="426"/>
        <w:jc w:val="both"/>
        <w:rPr>
          <w:rFonts w:ascii="Times New Roman" w:hAnsi="Times New Roman"/>
        </w:rPr>
      </w:pPr>
      <w:r w:rsidRPr="006001DC">
        <w:rPr>
          <w:rFonts w:ascii="Times New Roman" w:hAnsi="Times New Roman"/>
        </w:rPr>
        <w:t>Wyrażenia i skróty użyte w  Specyfikacji Istotnych Warunków Zamówienia:</w:t>
      </w:r>
    </w:p>
    <w:p w:rsidR="009B3E0C" w:rsidRPr="00BD61A6" w:rsidRDefault="0069065D" w:rsidP="009B3E0C">
      <w:pPr>
        <w:numPr>
          <w:ilvl w:val="0"/>
          <w:numId w:val="1"/>
        </w:numPr>
        <w:spacing w:after="160" w:line="276" w:lineRule="auto"/>
        <w:jc w:val="both"/>
        <w:rPr>
          <w:rFonts w:ascii="Times New Roman" w:hAnsi="Times New Roman"/>
          <w:i w:val="0"/>
          <w:sz w:val="22"/>
          <w:szCs w:val="22"/>
          <w:lang w:val="pl-PL"/>
        </w:rPr>
      </w:pPr>
      <w:r w:rsidRPr="0069065D">
        <w:rPr>
          <w:rFonts w:ascii="Times New Roman" w:hAnsi="Times New Roman"/>
          <w:b/>
          <w:i w:val="0"/>
          <w:sz w:val="22"/>
          <w:szCs w:val="22"/>
          <w:lang w:val="pl-PL"/>
        </w:rPr>
        <w:t>„ustawa" -</w:t>
      </w:r>
      <w:r>
        <w:rPr>
          <w:rFonts w:ascii="Times New Roman" w:hAnsi="Times New Roman"/>
          <w:i w:val="0"/>
          <w:sz w:val="22"/>
          <w:szCs w:val="22"/>
          <w:lang w:val="pl-PL"/>
        </w:rPr>
        <w:t xml:space="preserve"> </w:t>
      </w:r>
      <w:r w:rsidR="009B3E0C" w:rsidRPr="00BD61A6">
        <w:rPr>
          <w:rFonts w:ascii="Times New Roman" w:hAnsi="Times New Roman"/>
          <w:i w:val="0"/>
          <w:sz w:val="22"/>
          <w:szCs w:val="22"/>
          <w:lang w:val="pl-PL"/>
        </w:rPr>
        <w:tab/>
        <w:t>ustawa z dnia 29 styc</w:t>
      </w:r>
      <w:r>
        <w:rPr>
          <w:rFonts w:ascii="Times New Roman" w:hAnsi="Times New Roman"/>
          <w:i w:val="0"/>
          <w:sz w:val="22"/>
          <w:szCs w:val="22"/>
          <w:lang w:val="pl-PL"/>
        </w:rPr>
        <w:t xml:space="preserve">znia 2004 r. Prawo zamówień </w:t>
      </w:r>
      <w:r w:rsidR="009B3E0C" w:rsidRPr="00BD61A6">
        <w:rPr>
          <w:rFonts w:ascii="Times New Roman" w:hAnsi="Times New Roman"/>
          <w:i w:val="0"/>
          <w:sz w:val="22"/>
          <w:szCs w:val="22"/>
          <w:lang w:val="pl-PL"/>
        </w:rPr>
        <w:t xml:space="preserve">publicznych (Dz. U. </w:t>
      </w:r>
      <w:r>
        <w:rPr>
          <w:rFonts w:ascii="Times New Roman" w:hAnsi="Times New Roman"/>
          <w:i w:val="0"/>
          <w:sz w:val="22"/>
          <w:szCs w:val="22"/>
          <w:lang w:val="pl-PL"/>
        </w:rPr>
        <w:br/>
      </w:r>
      <w:r w:rsidR="009B3E0C" w:rsidRPr="00BD61A6">
        <w:rPr>
          <w:rFonts w:ascii="Times New Roman" w:hAnsi="Times New Roman"/>
          <w:i w:val="0"/>
          <w:sz w:val="22"/>
          <w:szCs w:val="22"/>
          <w:lang w:val="pl-PL"/>
        </w:rPr>
        <w:t>z 2019 r. poz. 1843 ze zm.),</w:t>
      </w:r>
    </w:p>
    <w:p w:rsidR="009B3E0C" w:rsidRPr="00BD61A6" w:rsidRDefault="0069065D" w:rsidP="009B3E0C">
      <w:pPr>
        <w:numPr>
          <w:ilvl w:val="0"/>
          <w:numId w:val="1"/>
        </w:numPr>
        <w:spacing w:after="160" w:line="276" w:lineRule="auto"/>
        <w:jc w:val="both"/>
        <w:rPr>
          <w:rFonts w:ascii="Times New Roman" w:hAnsi="Times New Roman"/>
          <w:i w:val="0"/>
          <w:sz w:val="22"/>
          <w:szCs w:val="22"/>
          <w:lang w:val="pl-PL"/>
        </w:rPr>
      </w:pPr>
      <w:r w:rsidRPr="0069065D">
        <w:rPr>
          <w:rFonts w:ascii="Times New Roman" w:hAnsi="Times New Roman"/>
          <w:b/>
          <w:i w:val="0"/>
          <w:sz w:val="22"/>
          <w:szCs w:val="22"/>
          <w:lang w:val="pl-PL"/>
        </w:rPr>
        <w:t>„SIWZ"</w:t>
      </w:r>
      <w:r>
        <w:rPr>
          <w:rFonts w:ascii="Times New Roman" w:hAnsi="Times New Roman"/>
          <w:i w:val="0"/>
          <w:sz w:val="22"/>
          <w:szCs w:val="22"/>
          <w:lang w:val="pl-PL"/>
        </w:rPr>
        <w:t xml:space="preserve"> - </w:t>
      </w:r>
      <w:r w:rsidR="009B3E0C" w:rsidRPr="00BD61A6">
        <w:rPr>
          <w:rFonts w:ascii="Times New Roman" w:hAnsi="Times New Roman"/>
          <w:i w:val="0"/>
          <w:sz w:val="22"/>
          <w:szCs w:val="22"/>
          <w:lang w:val="pl-PL"/>
        </w:rPr>
        <w:t xml:space="preserve">niniejsza Specyfikacja </w:t>
      </w:r>
      <w:r>
        <w:rPr>
          <w:rFonts w:ascii="Times New Roman" w:hAnsi="Times New Roman"/>
          <w:i w:val="0"/>
          <w:sz w:val="22"/>
          <w:szCs w:val="22"/>
          <w:lang w:val="pl-PL"/>
        </w:rPr>
        <w:t xml:space="preserve">Istotnych Warunków </w:t>
      </w:r>
      <w:r w:rsidR="009B3E0C" w:rsidRPr="00BD61A6">
        <w:rPr>
          <w:rFonts w:ascii="Times New Roman" w:hAnsi="Times New Roman"/>
          <w:i w:val="0"/>
          <w:sz w:val="22"/>
          <w:szCs w:val="22"/>
          <w:lang w:val="pl-PL"/>
        </w:rPr>
        <w:t>Zamówienia,</w:t>
      </w:r>
    </w:p>
    <w:p w:rsidR="009B3E0C" w:rsidRPr="00BD61A6" w:rsidRDefault="0069065D" w:rsidP="009B3E0C">
      <w:pPr>
        <w:numPr>
          <w:ilvl w:val="0"/>
          <w:numId w:val="1"/>
        </w:numPr>
        <w:spacing w:after="160" w:line="276" w:lineRule="auto"/>
        <w:jc w:val="both"/>
        <w:rPr>
          <w:rFonts w:ascii="Times New Roman" w:hAnsi="Times New Roman"/>
          <w:i w:val="0"/>
          <w:sz w:val="22"/>
          <w:szCs w:val="22"/>
          <w:lang w:val="pl-PL"/>
        </w:rPr>
      </w:pPr>
      <w:r w:rsidRPr="0069065D">
        <w:rPr>
          <w:rFonts w:ascii="Times New Roman" w:hAnsi="Times New Roman"/>
          <w:b/>
          <w:i w:val="0"/>
          <w:sz w:val="22"/>
          <w:szCs w:val="22"/>
          <w:lang w:val="pl-PL"/>
        </w:rPr>
        <w:t>„zamówienie”</w:t>
      </w:r>
      <w:r>
        <w:rPr>
          <w:rFonts w:ascii="Times New Roman" w:hAnsi="Times New Roman"/>
          <w:i w:val="0"/>
          <w:sz w:val="22"/>
          <w:szCs w:val="22"/>
          <w:lang w:val="pl-PL"/>
        </w:rPr>
        <w:tab/>
        <w:t xml:space="preserve">- </w:t>
      </w:r>
      <w:r w:rsidR="009B3E0C" w:rsidRPr="00BD61A6">
        <w:rPr>
          <w:rFonts w:ascii="Times New Roman" w:hAnsi="Times New Roman"/>
          <w:i w:val="0"/>
          <w:sz w:val="22"/>
          <w:szCs w:val="22"/>
          <w:lang w:val="pl-PL"/>
        </w:rPr>
        <w:t>zamówienie publiczne, które</w:t>
      </w:r>
      <w:r>
        <w:rPr>
          <w:rFonts w:ascii="Times New Roman" w:hAnsi="Times New Roman"/>
          <w:i w:val="0"/>
          <w:sz w:val="22"/>
          <w:szCs w:val="22"/>
          <w:lang w:val="pl-PL"/>
        </w:rPr>
        <w:t xml:space="preserve">go przedmiot został opisany </w:t>
      </w:r>
      <w:r w:rsidR="009B3E0C" w:rsidRPr="00BD61A6">
        <w:rPr>
          <w:rFonts w:ascii="Times New Roman" w:hAnsi="Times New Roman"/>
          <w:i w:val="0"/>
          <w:sz w:val="22"/>
          <w:szCs w:val="22"/>
          <w:lang w:val="pl-PL"/>
        </w:rPr>
        <w:t>w SIWZ,</w:t>
      </w:r>
    </w:p>
    <w:p w:rsidR="009B3E0C" w:rsidRPr="00BD61A6" w:rsidRDefault="0069065D" w:rsidP="009B3E0C">
      <w:pPr>
        <w:numPr>
          <w:ilvl w:val="0"/>
          <w:numId w:val="1"/>
        </w:numPr>
        <w:spacing w:after="160" w:line="276" w:lineRule="auto"/>
        <w:jc w:val="both"/>
        <w:rPr>
          <w:rFonts w:ascii="Times New Roman" w:hAnsi="Times New Roman"/>
          <w:i w:val="0"/>
          <w:sz w:val="22"/>
          <w:szCs w:val="22"/>
        </w:rPr>
      </w:pPr>
      <w:r>
        <w:rPr>
          <w:rFonts w:ascii="Times New Roman" w:hAnsi="Times New Roman"/>
          <w:b/>
          <w:i w:val="0"/>
          <w:sz w:val="22"/>
          <w:szCs w:val="22"/>
        </w:rPr>
        <w:t xml:space="preserve">„Zamawiający” </w:t>
      </w:r>
      <w:r w:rsidRPr="0069065D">
        <w:rPr>
          <w:rFonts w:ascii="Times New Roman" w:hAnsi="Times New Roman"/>
          <w:b/>
          <w:i w:val="0"/>
          <w:sz w:val="22"/>
          <w:szCs w:val="22"/>
        </w:rPr>
        <w:t>-</w:t>
      </w:r>
      <w:r>
        <w:rPr>
          <w:rFonts w:ascii="Times New Roman" w:hAnsi="Times New Roman"/>
          <w:i w:val="0"/>
          <w:sz w:val="22"/>
          <w:szCs w:val="22"/>
        </w:rPr>
        <w:t xml:space="preserve"> </w:t>
      </w:r>
      <w:r w:rsidR="009B3E0C" w:rsidRPr="00BD61A6">
        <w:rPr>
          <w:rFonts w:ascii="Times New Roman" w:hAnsi="Times New Roman"/>
          <w:i w:val="0"/>
          <w:sz w:val="22"/>
          <w:szCs w:val="22"/>
        </w:rPr>
        <w:t xml:space="preserve">Gmina Suchedniów, </w:t>
      </w:r>
    </w:p>
    <w:p w:rsidR="006001DC" w:rsidRDefault="0069065D" w:rsidP="006001DC">
      <w:pPr>
        <w:numPr>
          <w:ilvl w:val="0"/>
          <w:numId w:val="1"/>
        </w:numPr>
        <w:spacing w:after="160" w:line="276" w:lineRule="auto"/>
        <w:jc w:val="both"/>
        <w:rPr>
          <w:rFonts w:ascii="Times New Roman" w:hAnsi="Times New Roman"/>
          <w:i w:val="0"/>
          <w:sz w:val="22"/>
          <w:szCs w:val="22"/>
        </w:rPr>
      </w:pPr>
      <w:r w:rsidRPr="0069065D">
        <w:rPr>
          <w:rFonts w:ascii="Times New Roman" w:hAnsi="Times New Roman"/>
          <w:b/>
          <w:i w:val="0"/>
          <w:sz w:val="22"/>
          <w:szCs w:val="22"/>
        </w:rPr>
        <w:t>"Wykonawca"</w:t>
      </w:r>
      <w:r w:rsidRPr="0069065D">
        <w:rPr>
          <w:rFonts w:ascii="Times New Roman" w:hAnsi="Times New Roman"/>
          <w:b/>
          <w:i w:val="0"/>
          <w:sz w:val="22"/>
          <w:szCs w:val="22"/>
        </w:rPr>
        <w:tab/>
      </w:r>
      <w:r w:rsidR="009B3E0C" w:rsidRPr="0069065D">
        <w:rPr>
          <w:rFonts w:ascii="Times New Roman" w:hAnsi="Times New Roman"/>
          <w:b/>
          <w:i w:val="0"/>
          <w:sz w:val="22"/>
          <w:szCs w:val="22"/>
        </w:rPr>
        <w:t>-</w:t>
      </w:r>
      <w:r>
        <w:rPr>
          <w:rFonts w:ascii="Times New Roman" w:hAnsi="Times New Roman"/>
          <w:i w:val="0"/>
          <w:sz w:val="22"/>
          <w:szCs w:val="22"/>
        </w:rPr>
        <w:t xml:space="preserve"> </w:t>
      </w:r>
      <w:r w:rsidR="009B3E0C" w:rsidRPr="00BD61A6">
        <w:rPr>
          <w:rFonts w:ascii="Times New Roman" w:hAnsi="Times New Roman"/>
          <w:i w:val="0"/>
          <w:sz w:val="22"/>
          <w:szCs w:val="22"/>
        </w:rPr>
        <w:t xml:space="preserve">osoba fizyczna, osoba </w:t>
      </w:r>
      <w:r w:rsidR="009B3E0C" w:rsidRPr="00BD61A6">
        <w:rPr>
          <w:rFonts w:ascii="Times New Roman" w:hAnsi="Times New Roman"/>
          <w:i w:val="0"/>
          <w:sz w:val="22"/>
          <w:szCs w:val="22"/>
          <w:lang w:val="pl-PL"/>
        </w:rPr>
        <w:t>prawna</w:t>
      </w:r>
      <w:r w:rsidR="009B3E0C" w:rsidRPr="00BD61A6">
        <w:rPr>
          <w:rFonts w:ascii="Times New Roman" w:hAnsi="Times New Roman"/>
          <w:i w:val="0"/>
          <w:sz w:val="22"/>
          <w:szCs w:val="22"/>
        </w:rPr>
        <w:t>, a</w:t>
      </w:r>
      <w:r>
        <w:rPr>
          <w:rFonts w:ascii="Times New Roman" w:hAnsi="Times New Roman"/>
          <w:i w:val="0"/>
          <w:sz w:val="22"/>
          <w:szCs w:val="22"/>
        </w:rPr>
        <w:t xml:space="preserve">lbo jednostka organizacyjna </w:t>
      </w:r>
      <w:r>
        <w:rPr>
          <w:rFonts w:ascii="Times New Roman" w:hAnsi="Times New Roman"/>
          <w:i w:val="0"/>
          <w:sz w:val="22"/>
          <w:szCs w:val="22"/>
        </w:rPr>
        <w:tab/>
        <w:t xml:space="preserve"> </w:t>
      </w:r>
      <w:r w:rsidR="009B3E0C" w:rsidRPr="00BD61A6">
        <w:rPr>
          <w:rFonts w:ascii="Times New Roman" w:hAnsi="Times New Roman"/>
          <w:i w:val="0"/>
          <w:sz w:val="22"/>
          <w:szCs w:val="22"/>
          <w:lang w:val="pl-PL"/>
        </w:rPr>
        <w:t>nieposiadająca osobowości</w:t>
      </w:r>
      <w:r>
        <w:rPr>
          <w:rFonts w:ascii="Times New Roman" w:hAnsi="Times New Roman"/>
          <w:i w:val="0"/>
          <w:sz w:val="22"/>
          <w:szCs w:val="22"/>
          <w:lang w:val="pl-PL"/>
        </w:rPr>
        <w:t xml:space="preserve"> prawnej, która ubiega się </w:t>
      </w:r>
      <w:r w:rsidR="009B3E0C" w:rsidRPr="00BD61A6">
        <w:rPr>
          <w:rFonts w:ascii="Times New Roman" w:hAnsi="Times New Roman"/>
          <w:i w:val="0"/>
          <w:sz w:val="22"/>
          <w:szCs w:val="22"/>
          <w:lang w:val="pl-PL"/>
        </w:rPr>
        <w:t>o udzielenie zamówienia publicznego, złożyła ofertę lub zaw</w:t>
      </w:r>
      <w:r>
        <w:rPr>
          <w:rFonts w:ascii="Times New Roman" w:hAnsi="Times New Roman"/>
          <w:i w:val="0"/>
          <w:sz w:val="22"/>
          <w:szCs w:val="22"/>
          <w:lang w:val="pl-PL"/>
        </w:rPr>
        <w:t>arła umowę w sprawie zamówienia publicznego,</w:t>
      </w:r>
    </w:p>
    <w:p w:rsidR="006001DC" w:rsidRPr="006001DC" w:rsidRDefault="00BD61A6" w:rsidP="006001DC">
      <w:pPr>
        <w:numPr>
          <w:ilvl w:val="0"/>
          <w:numId w:val="1"/>
        </w:numPr>
        <w:spacing w:after="160" w:line="276" w:lineRule="auto"/>
        <w:jc w:val="both"/>
        <w:rPr>
          <w:rFonts w:ascii="Times New Roman" w:hAnsi="Times New Roman"/>
          <w:i w:val="0"/>
          <w:sz w:val="22"/>
          <w:szCs w:val="22"/>
        </w:rPr>
      </w:pPr>
      <w:r w:rsidRPr="006001DC">
        <w:rPr>
          <w:rFonts w:ascii="Times New Roman" w:hAnsi="Times New Roman"/>
          <w:b/>
          <w:i w:val="0"/>
          <w:sz w:val="22"/>
          <w:szCs w:val="22"/>
        </w:rPr>
        <w:t>"JEDZ"</w:t>
      </w:r>
      <w:r w:rsidRPr="006001DC">
        <w:rPr>
          <w:rFonts w:ascii="Times New Roman" w:hAnsi="Times New Roman"/>
          <w:i w:val="0"/>
          <w:sz w:val="22"/>
          <w:szCs w:val="22"/>
        </w:rPr>
        <w:t xml:space="preserve"> -  Jednolity Europejski Dokument Zamówienia sporządzony zgodnie z </w:t>
      </w:r>
      <w:r w:rsidR="0069065D" w:rsidRPr="006001DC">
        <w:rPr>
          <w:rFonts w:ascii="Times New Roman" w:hAnsi="Times New Roman"/>
          <w:i w:val="0"/>
          <w:sz w:val="22"/>
          <w:szCs w:val="22"/>
        </w:rPr>
        <w:t xml:space="preserve">   </w:t>
      </w:r>
      <w:r w:rsidRPr="006001DC">
        <w:rPr>
          <w:rFonts w:ascii="Times New Roman" w:hAnsi="Times New Roman"/>
          <w:i w:val="0"/>
          <w:sz w:val="22"/>
          <w:szCs w:val="22"/>
        </w:rPr>
        <w:t xml:space="preserve">wzorem </w:t>
      </w:r>
      <w:r w:rsidR="0069065D" w:rsidRPr="006001DC">
        <w:rPr>
          <w:rFonts w:ascii="Times New Roman" w:hAnsi="Times New Roman"/>
          <w:i w:val="0"/>
          <w:sz w:val="22"/>
          <w:szCs w:val="22"/>
        </w:rPr>
        <w:t xml:space="preserve">standardowego formularza określonego w rozporządzeniu wykonawczym Komisji Europejskiej wydanym na podstawie art. 59 ust. 2 dyrektywy 2014/24/UE oraz art. 80 ust. 3 dyrektywy 2014/25/UE, </w:t>
      </w:r>
    </w:p>
    <w:p w:rsidR="0069065D" w:rsidRPr="006001DC" w:rsidRDefault="0069065D" w:rsidP="006001DC">
      <w:pPr>
        <w:numPr>
          <w:ilvl w:val="0"/>
          <w:numId w:val="1"/>
        </w:numPr>
        <w:tabs>
          <w:tab w:val="left" w:pos="993"/>
        </w:tabs>
        <w:spacing w:after="160" w:line="276" w:lineRule="auto"/>
        <w:ind w:left="709" w:hanging="142"/>
        <w:jc w:val="both"/>
        <w:rPr>
          <w:rFonts w:ascii="Times New Roman" w:hAnsi="Times New Roman"/>
          <w:i w:val="0"/>
          <w:sz w:val="22"/>
          <w:szCs w:val="22"/>
        </w:rPr>
      </w:pPr>
      <w:r w:rsidRPr="006001DC">
        <w:rPr>
          <w:rFonts w:ascii="Times New Roman" w:hAnsi="Times New Roman"/>
          <w:b/>
          <w:i w:val="0"/>
          <w:sz w:val="22"/>
          <w:szCs w:val="22"/>
        </w:rPr>
        <w:t>"RODO"</w:t>
      </w:r>
      <w:r w:rsidRPr="006001DC">
        <w:rPr>
          <w:rFonts w:ascii="Times New Roman" w:hAnsi="Times New Roman"/>
          <w:i w:val="0"/>
          <w:sz w:val="22"/>
          <w:szCs w:val="22"/>
        </w:rPr>
        <w:t xml:space="preserve"> - rozporządznie Parlamentu Europejskiego i Rady (UE) 2016/679 z dnia 27 kwietnia 2016 r. w sprawie ochrony osób fizycznych </w:t>
      </w:r>
      <w:r w:rsidR="00F9128F" w:rsidRPr="006001DC">
        <w:rPr>
          <w:rFonts w:ascii="Times New Roman" w:hAnsi="Times New Roman"/>
          <w:i w:val="0"/>
          <w:sz w:val="22"/>
          <w:szCs w:val="22"/>
        </w:rPr>
        <w:t xml:space="preserve">w związku z przetwarzaniem danych </w:t>
      </w:r>
      <w:r w:rsidR="00F9128F" w:rsidRPr="006001DC">
        <w:rPr>
          <w:rFonts w:ascii="Times New Roman" w:hAnsi="Times New Roman"/>
          <w:i w:val="0"/>
          <w:sz w:val="22"/>
          <w:szCs w:val="22"/>
        </w:rPr>
        <w:lastRenderedPageBreak/>
        <w:t>osobowych I w sprawie swobodnego przepływu takich danych oraz uchylenia dyrektywy 95/46/WE (ogólne rozporządzenie o ochronie danych) (Dz. Urz. UE L 119 z 04.05.2016, str.1),</w:t>
      </w:r>
    </w:p>
    <w:p w:rsidR="00F9128F" w:rsidRDefault="00F9128F" w:rsidP="0069065D">
      <w:pPr>
        <w:numPr>
          <w:ilvl w:val="0"/>
          <w:numId w:val="1"/>
        </w:numPr>
        <w:spacing w:after="160" w:line="276" w:lineRule="auto"/>
        <w:ind w:left="709" w:hanging="283"/>
        <w:jc w:val="both"/>
        <w:rPr>
          <w:rFonts w:ascii="Times New Roman" w:hAnsi="Times New Roman"/>
          <w:i w:val="0"/>
          <w:sz w:val="22"/>
          <w:szCs w:val="22"/>
        </w:rPr>
      </w:pPr>
      <w:r w:rsidRPr="00F9128F">
        <w:rPr>
          <w:rFonts w:ascii="Times New Roman" w:hAnsi="Times New Roman"/>
          <w:b/>
          <w:i w:val="0"/>
          <w:sz w:val="22"/>
          <w:szCs w:val="22"/>
        </w:rPr>
        <w:t>"miniPortal"</w:t>
      </w:r>
      <w:r>
        <w:rPr>
          <w:rFonts w:ascii="Times New Roman" w:hAnsi="Times New Roman"/>
          <w:i w:val="0"/>
          <w:sz w:val="22"/>
          <w:szCs w:val="22"/>
        </w:rPr>
        <w:t xml:space="preserve"> - </w:t>
      </w:r>
      <w:r w:rsidR="002E252F">
        <w:rPr>
          <w:rFonts w:ascii="Times New Roman" w:hAnsi="Times New Roman"/>
          <w:i w:val="0"/>
          <w:sz w:val="22"/>
          <w:szCs w:val="22"/>
        </w:rPr>
        <w:t xml:space="preserve">narzędzie umozliwiające komunikację elektroniczną między Zamawiającym </w:t>
      </w:r>
      <w:r w:rsidR="002E252F">
        <w:rPr>
          <w:rFonts w:ascii="Times New Roman" w:hAnsi="Times New Roman"/>
          <w:i w:val="0"/>
          <w:sz w:val="22"/>
          <w:szCs w:val="22"/>
        </w:rPr>
        <w:br/>
        <w:t xml:space="preserve">i Wykonawcami, w szczególności elektroniczne składanie ofert oraz oświadczeń, w tym JEDZ, w zgodzie z wymogami określonymi przez dyrektywy UE dostępne na stronie internetowej: https://miniportal.uzp.gov.pl. Zaleca się, aby Wykonawca zapoznał się </w:t>
      </w:r>
      <w:r w:rsidR="002E252F">
        <w:rPr>
          <w:rFonts w:ascii="Times New Roman" w:hAnsi="Times New Roman"/>
          <w:i w:val="0"/>
          <w:sz w:val="22"/>
          <w:szCs w:val="22"/>
        </w:rPr>
        <w:br/>
        <w:t xml:space="preserve">z instrukcją </w:t>
      </w:r>
      <w:r w:rsidR="002E252F" w:rsidRPr="002E252F">
        <w:rPr>
          <w:rFonts w:ascii="Times New Roman" w:hAnsi="Times New Roman"/>
          <w:i w:val="0"/>
          <w:sz w:val="22"/>
          <w:szCs w:val="22"/>
        </w:rPr>
        <w:t>korzystania z miniPortalu dostępną na stronie internetowej: https://www.uzp.gov.pl/e-zamowienia2/miniportal</w:t>
      </w:r>
      <w:r w:rsidR="002E252F">
        <w:rPr>
          <w:rFonts w:ascii="Times New Roman" w:hAnsi="Times New Roman"/>
          <w:i w:val="0"/>
          <w:sz w:val="22"/>
          <w:szCs w:val="22"/>
        </w:rPr>
        <w:t xml:space="preserve">, </w:t>
      </w:r>
    </w:p>
    <w:p w:rsidR="002E252F" w:rsidRDefault="002E252F" w:rsidP="002E252F">
      <w:pPr>
        <w:numPr>
          <w:ilvl w:val="0"/>
          <w:numId w:val="1"/>
        </w:numPr>
        <w:spacing w:after="160" w:line="276" w:lineRule="auto"/>
        <w:ind w:left="709" w:hanging="283"/>
        <w:jc w:val="both"/>
        <w:rPr>
          <w:rFonts w:ascii="Times New Roman" w:hAnsi="Times New Roman"/>
          <w:i w:val="0"/>
          <w:sz w:val="22"/>
          <w:szCs w:val="22"/>
        </w:rPr>
      </w:pPr>
      <w:r w:rsidRPr="002E252F">
        <w:rPr>
          <w:rFonts w:ascii="Times New Roman" w:hAnsi="Times New Roman"/>
          <w:b/>
          <w:i w:val="0"/>
          <w:sz w:val="22"/>
          <w:szCs w:val="22"/>
        </w:rPr>
        <w:t>"ePUAP"</w:t>
      </w:r>
      <w:r>
        <w:rPr>
          <w:rFonts w:ascii="Times New Roman" w:hAnsi="Times New Roman"/>
          <w:i w:val="0"/>
          <w:sz w:val="22"/>
          <w:szCs w:val="22"/>
        </w:rPr>
        <w:t xml:space="preserve"> - elektroniczna platforma usług Admnistracji Publicznej oferująca w szczególności dostęp do formularzy umożliwiających komunikację Wykonawcy z Zamawiającym, </w:t>
      </w:r>
    </w:p>
    <w:p w:rsidR="00BD61A6" w:rsidRPr="002E252F" w:rsidRDefault="002E252F" w:rsidP="002E252F">
      <w:pPr>
        <w:numPr>
          <w:ilvl w:val="0"/>
          <w:numId w:val="1"/>
        </w:numPr>
        <w:tabs>
          <w:tab w:val="left" w:pos="709"/>
          <w:tab w:val="left" w:pos="851"/>
        </w:tabs>
        <w:spacing w:after="160" w:line="276" w:lineRule="auto"/>
        <w:ind w:left="709" w:hanging="283"/>
        <w:jc w:val="both"/>
        <w:rPr>
          <w:rFonts w:ascii="Times New Roman" w:hAnsi="Times New Roman"/>
          <w:i w:val="0"/>
          <w:sz w:val="22"/>
          <w:szCs w:val="22"/>
        </w:rPr>
      </w:pPr>
      <w:r w:rsidRPr="002E252F">
        <w:rPr>
          <w:rFonts w:ascii="Times New Roman" w:hAnsi="Times New Roman"/>
          <w:b/>
          <w:i w:val="0"/>
          <w:sz w:val="22"/>
          <w:szCs w:val="22"/>
        </w:rPr>
        <w:t>"kwalifikowany podpis elektroniczny"</w:t>
      </w:r>
      <w:r>
        <w:rPr>
          <w:rFonts w:ascii="Times New Roman" w:hAnsi="Times New Roman"/>
          <w:i w:val="0"/>
          <w:sz w:val="22"/>
          <w:szCs w:val="22"/>
        </w:rPr>
        <w:t xml:space="preserve"> - podpis elektroniczny składany z wykorzystaniem certyfikatu wystawionego przez dostawcę kwalifikowanej usługi zaufania w rozumieniu ustawy z dnia 5 września 2016 r. o usługach zaufania oraz identyfikaji elektronicznej (Dz. U. 2020 poz. 1173). </w:t>
      </w:r>
    </w:p>
    <w:p w:rsidR="009B3E0C" w:rsidRPr="00BD61A6" w:rsidRDefault="006001DC" w:rsidP="006001DC">
      <w:pPr>
        <w:pBdr>
          <w:bottom w:val="single" w:sz="4" w:space="1" w:color="000000"/>
        </w:pBdr>
        <w:spacing w:after="160" w:line="276" w:lineRule="auto"/>
        <w:jc w:val="both"/>
        <w:rPr>
          <w:rFonts w:ascii="Times New Roman" w:hAnsi="Times New Roman"/>
          <w:b/>
          <w:i w:val="0"/>
          <w:sz w:val="22"/>
          <w:szCs w:val="22"/>
        </w:rPr>
      </w:pPr>
      <w:r>
        <w:rPr>
          <w:rFonts w:ascii="Times New Roman" w:hAnsi="Times New Roman"/>
          <w:b/>
          <w:i w:val="0"/>
          <w:sz w:val="22"/>
          <w:szCs w:val="22"/>
        </w:rPr>
        <w:t xml:space="preserve">II.  </w:t>
      </w:r>
      <w:r w:rsidR="009B3E0C" w:rsidRPr="00BD61A6">
        <w:rPr>
          <w:rFonts w:ascii="Times New Roman" w:hAnsi="Times New Roman"/>
          <w:b/>
          <w:i w:val="0"/>
          <w:sz w:val="22"/>
          <w:szCs w:val="22"/>
        </w:rPr>
        <w:t>OPIS PRZEDMIOTU ZAMÓWIENIA</w:t>
      </w:r>
    </w:p>
    <w:p w:rsidR="009B3E0C" w:rsidRPr="00777668" w:rsidRDefault="00777668" w:rsidP="00777668">
      <w:pPr>
        <w:spacing w:line="276" w:lineRule="auto"/>
        <w:ind w:left="218"/>
        <w:jc w:val="both"/>
        <w:rPr>
          <w:rFonts w:ascii="Times New Roman" w:hAnsi="Times New Roman"/>
          <w:i w:val="0"/>
        </w:rPr>
      </w:pPr>
      <w:r w:rsidRPr="00777668">
        <w:rPr>
          <w:rFonts w:ascii="Times New Roman" w:hAnsi="Times New Roman"/>
          <w:i w:val="0"/>
        </w:rPr>
        <w:t xml:space="preserve">2.1. </w:t>
      </w:r>
      <w:r w:rsidR="009B3E0C" w:rsidRPr="00777668">
        <w:rPr>
          <w:rFonts w:ascii="Times New Roman" w:hAnsi="Times New Roman"/>
          <w:i w:val="0"/>
        </w:rPr>
        <w:t xml:space="preserve">Opis przedmiotu zamówienia. </w:t>
      </w:r>
    </w:p>
    <w:p w:rsidR="009B3E0C" w:rsidRPr="00BD61A6" w:rsidRDefault="009B3E0C" w:rsidP="00505C6D">
      <w:pPr>
        <w:pStyle w:val="Akapitzlist"/>
        <w:numPr>
          <w:ilvl w:val="0"/>
          <w:numId w:val="4"/>
        </w:numPr>
        <w:spacing w:line="276" w:lineRule="auto"/>
        <w:jc w:val="both"/>
        <w:rPr>
          <w:rFonts w:ascii="Times New Roman" w:hAnsi="Times New Roman" w:cs="Times New Roman"/>
          <w:color w:val="FF0000"/>
        </w:rPr>
      </w:pPr>
      <w:r w:rsidRPr="00BD61A6">
        <w:rPr>
          <w:rFonts w:ascii="Times New Roman" w:hAnsi="Times New Roman" w:cs="Times New Roman"/>
        </w:rPr>
        <w:t>Przedmiotem niniejszego postępowania o udzielenie zamówienia publicznego jest realizacja usługi pn.</w:t>
      </w:r>
      <w:r w:rsidR="00BD61A6" w:rsidRPr="00BD61A6">
        <w:rPr>
          <w:rFonts w:ascii="Times New Roman" w:hAnsi="Times New Roman" w:cs="Times New Roman"/>
        </w:rPr>
        <w:t>:</w:t>
      </w:r>
      <w:r w:rsidRPr="00BD61A6">
        <w:rPr>
          <w:rFonts w:ascii="Times New Roman" w:hAnsi="Times New Roman" w:cs="Times New Roman"/>
        </w:rPr>
        <w:t xml:space="preserve"> </w:t>
      </w:r>
      <w:r w:rsidR="00BD61A6" w:rsidRPr="00BD61A6">
        <w:rPr>
          <w:rFonts w:ascii="Times New Roman" w:hAnsi="Times New Roman"/>
          <w:lang w:eastAsia="pl-PL"/>
        </w:rPr>
        <w:t xml:space="preserve">"Odbiór, transport i zagospodarowanie odpadów komunalnych pochodzących </w:t>
      </w:r>
      <w:r w:rsidR="00DC04F9">
        <w:rPr>
          <w:rFonts w:ascii="Times New Roman" w:hAnsi="Times New Roman"/>
          <w:lang w:eastAsia="pl-PL"/>
        </w:rPr>
        <w:br/>
      </w:r>
      <w:r w:rsidR="00BD61A6" w:rsidRPr="00BD61A6">
        <w:rPr>
          <w:rFonts w:ascii="Times New Roman" w:hAnsi="Times New Roman"/>
          <w:lang w:eastAsia="pl-PL"/>
        </w:rPr>
        <w:t xml:space="preserve">od właścicieli nieruchomości zamieszkanych i wchodzących w skład Gminy Suchedniów </w:t>
      </w:r>
      <w:r w:rsidR="00DC04F9">
        <w:rPr>
          <w:rFonts w:ascii="Times New Roman" w:hAnsi="Times New Roman"/>
          <w:lang w:eastAsia="pl-PL"/>
        </w:rPr>
        <w:br/>
      </w:r>
      <w:r w:rsidR="00BD61A6" w:rsidRPr="00BD61A6">
        <w:rPr>
          <w:rFonts w:ascii="Times New Roman" w:hAnsi="Times New Roman"/>
          <w:lang w:eastAsia="pl-PL"/>
        </w:rPr>
        <w:t>od 01.01.2021 r. do 30.06.2022 r. oraz z Punktu Selektywnej Zbiórki Odpadów Komunalnych".</w:t>
      </w:r>
    </w:p>
    <w:p w:rsidR="009B3E0C" w:rsidRPr="00BD61A6" w:rsidRDefault="009B3E0C" w:rsidP="00505C6D">
      <w:pPr>
        <w:pStyle w:val="Akapitzlist"/>
        <w:numPr>
          <w:ilvl w:val="0"/>
          <w:numId w:val="4"/>
        </w:numPr>
        <w:spacing w:line="276" w:lineRule="auto"/>
        <w:jc w:val="both"/>
        <w:rPr>
          <w:rFonts w:ascii="Times New Roman" w:hAnsi="Times New Roman" w:cs="Times New Roman"/>
        </w:rPr>
      </w:pPr>
      <w:r w:rsidRPr="00BD61A6">
        <w:rPr>
          <w:rFonts w:ascii="Times New Roman" w:hAnsi="Times New Roman" w:cs="Times New Roman"/>
        </w:rPr>
        <w:t>Charakterystyka terenu objętego odbiorem odpadów komunalnych - dane dotyczące Gminy Suchedniów:</w:t>
      </w:r>
    </w:p>
    <w:p w:rsidR="009B3E0C" w:rsidRPr="00BD61A6" w:rsidRDefault="009B3E0C" w:rsidP="00505C6D">
      <w:pPr>
        <w:pStyle w:val="Akapitzlist"/>
        <w:numPr>
          <w:ilvl w:val="0"/>
          <w:numId w:val="5"/>
        </w:numPr>
        <w:spacing w:line="276" w:lineRule="auto"/>
        <w:jc w:val="both"/>
        <w:rPr>
          <w:rFonts w:ascii="Times New Roman" w:hAnsi="Times New Roman" w:cs="Times New Roman"/>
        </w:rPr>
      </w:pPr>
      <w:r w:rsidRPr="00BD61A6">
        <w:rPr>
          <w:rFonts w:ascii="Times New Roman" w:hAnsi="Times New Roman" w:cs="Times New Roman"/>
        </w:rPr>
        <w:t xml:space="preserve">obszar Gminy Suchedniów wynosi 7, 495 ha, </w:t>
      </w:r>
    </w:p>
    <w:p w:rsidR="009B3E0C" w:rsidRPr="00BD61A6" w:rsidRDefault="009B3E0C" w:rsidP="00505C6D">
      <w:pPr>
        <w:pStyle w:val="Akapitzlist"/>
        <w:numPr>
          <w:ilvl w:val="0"/>
          <w:numId w:val="5"/>
        </w:numPr>
        <w:spacing w:line="276" w:lineRule="auto"/>
        <w:jc w:val="both"/>
        <w:rPr>
          <w:rFonts w:ascii="Times New Roman" w:hAnsi="Times New Roman" w:cs="Times New Roman"/>
        </w:rPr>
      </w:pPr>
      <w:r w:rsidRPr="00BD61A6">
        <w:rPr>
          <w:rFonts w:ascii="Times New Roman" w:hAnsi="Times New Roman" w:cs="Times New Roman"/>
        </w:rPr>
        <w:t>liczba mieszkańców na dzień 31.12.201</w:t>
      </w:r>
      <w:r w:rsidR="00BD61A6" w:rsidRPr="00BD61A6">
        <w:rPr>
          <w:rFonts w:ascii="Times New Roman" w:hAnsi="Times New Roman" w:cs="Times New Roman"/>
        </w:rPr>
        <w:t>9</w:t>
      </w:r>
      <w:r w:rsidRPr="00BD61A6">
        <w:rPr>
          <w:rFonts w:ascii="Times New Roman" w:hAnsi="Times New Roman" w:cs="Times New Roman"/>
        </w:rPr>
        <w:t xml:space="preserve"> r. wynosiła - </w:t>
      </w:r>
      <w:r w:rsidR="00271117">
        <w:rPr>
          <w:rFonts w:ascii="Times New Roman" w:hAnsi="Times New Roman" w:cs="Times New Roman"/>
        </w:rPr>
        <w:t xml:space="preserve">10 062 </w:t>
      </w:r>
    </w:p>
    <w:p w:rsidR="009B3E0C" w:rsidRPr="00271117" w:rsidRDefault="009B3E0C" w:rsidP="00505C6D">
      <w:pPr>
        <w:pStyle w:val="Akapitzlist"/>
        <w:numPr>
          <w:ilvl w:val="0"/>
          <w:numId w:val="5"/>
        </w:numPr>
        <w:spacing w:line="276" w:lineRule="auto"/>
        <w:jc w:val="both"/>
        <w:rPr>
          <w:rFonts w:ascii="Times New Roman" w:hAnsi="Times New Roman" w:cs="Times New Roman"/>
        </w:rPr>
      </w:pPr>
      <w:r w:rsidRPr="00271117">
        <w:rPr>
          <w:rFonts w:ascii="Times New Roman" w:hAnsi="Times New Roman" w:cs="Times New Roman"/>
        </w:rPr>
        <w:t xml:space="preserve">liczba gospodarstw domowych wynosi - 3394 (2546 w zabudowie jednorodzinnej, 848 </w:t>
      </w:r>
      <w:r w:rsidRPr="00271117">
        <w:rPr>
          <w:rFonts w:ascii="Times New Roman" w:hAnsi="Times New Roman" w:cs="Times New Roman"/>
        </w:rPr>
        <w:br/>
        <w:t xml:space="preserve">w zabudowie wielorodzinnej, </w:t>
      </w:r>
    </w:p>
    <w:p w:rsidR="009B3E0C" w:rsidRPr="00271117" w:rsidRDefault="009B3E0C" w:rsidP="00505C6D">
      <w:pPr>
        <w:pStyle w:val="Akapitzlist"/>
        <w:numPr>
          <w:ilvl w:val="0"/>
          <w:numId w:val="5"/>
        </w:numPr>
        <w:spacing w:line="276" w:lineRule="auto"/>
        <w:jc w:val="both"/>
        <w:rPr>
          <w:rFonts w:ascii="Times New Roman" w:hAnsi="Times New Roman" w:cs="Times New Roman"/>
        </w:rPr>
      </w:pPr>
      <w:r w:rsidRPr="00271117">
        <w:rPr>
          <w:rFonts w:ascii="Times New Roman" w:hAnsi="Times New Roman" w:cs="Times New Roman"/>
        </w:rPr>
        <w:t>liczba budynków jednorodzinnych zamieszkanych - 2673,</w:t>
      </w:r>
    </w:p>
    <w:p w:rsidR="009B3E0C" w:rsidRPr="002D22B9" w:rsidRDefault="009B3E0C" w:rsidP="00505C6D">
      <w:pPr>
        <w:pStyle w:val="Akapitzlist"/>
        <w:numPr>
          <w:ilvl w:val="0"/>
          <w:numId w:val="5"/>
        </w:numPr>
        <w:spacing w:line="276" w:lineRule="auto"/>
        <w:jc w:val="both"/>
        <w:rPr>
          <w:rFonts w:ascii="Times New Roman" w:hAnsi="Times New Roman" w:cs="Times New Roman"/>
        </w:rPr>
      </w:pPr>
      <w:r w:rsidRPr="002D22B9">
        <w:rPr>
          <w:rFonts w:ascii="Times New Roman" w:hAnsi="Times New Roman" w:cs="Times New Roman"/>
        </w:rPr>
        <w:t>liczba budynków wielorodzinnych - 29.</w:t>
      </w:r>
    </w:p>
    <w:p w:rsidR="009B3E0C" w:rsidRPr="00BD61A6" w:rsidRDefault="009B3E0C" w:rsidP="00505C6D">
      <w:pPr>
        <w:pStyle w:val="Akapitzlist"/>
        <w:numPr>
          <w:ilvl w:val="0"/>
          <w:numId w:val="4"/>
        </w:numPr>
        <w:spacing w:line="276" w:lineRule="auto"/>
        <w:jc w:val="both"/>
        <w:rPr>
          <w:rFonts w:ascii="Times New Roman" w:hAnsi="Times New Roman" w:cs="Times New Roman"/>
        </w:rPr>
      </w:pPr>
      <w:r w:rsidRPr="00BD61A6">
        <w:rPr>
          <w:rFonts w:ascii="Times New Roman" w:hAnsi="Times New Roman" w:cs="Times New Roman"/>
        </w:rPr>
        <w:t>Odbiorem zostaną objęte:</w:t>
      </w:r>
    </w:p>
    <w:p w:rsidR="009B3E0C" w:rsidRPr="00BD61A6" w:rsidRDefault="009B3E0C" w:rsidP="00505C6D">
      <w:pPr>
        <w:pStyle w:val="Akapitzlist"/>
        <w:numPr>
          <w:ilvl w:val="0"/>
          <w:numId w:val="6"/>
        </w:numPr>
        <w:spacing w:line="276" w:lineRule="auto"/>
        <w:jc w:val="both"/>
        <w:rPr>
          <w:rFonts w:ascii="Times New Roman" w:hAnsi="Times New Roman" w:cs="Times New Roman"/>
        </w:rPr>
      </w:pPr>
      <w:r w:rsidRPr="00BD61A6">
        <w:rPr>
          <w:rFonts w:ascii="Times New Roman" w:hAnsi="Times New Roman" w:cs="Times New Roman"/>
        </w:rPr>
        <w:t>odpady komunalne zbierane w sposób nieselektywny (zmieszane odpady komunalne),</w:t>
      </w:r>
    </w:p>
    <w:p w:rsidR="009B3E0C" w:rsidRPr="00BD61A6" w:rsidRDefault="009B3E0C" w:rsidP="00505C6D">
      <w:pPr>
        <w:pStyle w:val="Akapitzlist"/>
        <w:numPr>
          <w:ilvl w:val="0"/>
          <w:numId w:val="6"/>
        </w:numPr>
        <w:spacing w:line="276" w:lineRule="auto"/>
        <w:jc w:val="both"/>
        <w:rPr>
          <w:rFonts w:ascii="Times New Roman" w:hAnsi="Times New Roman" w:cs="Times New Roman"/>
        </w:rPr>
      </w:pPr>
      <w:r w:rsidRPr="00BD61A6">
        <w:rPr>
          <w:rFonts w:ascii="Times New Roman" w:hAnsi="Times New Roman" w:cs="Times New Roman"/>
        </w:rPr>
        <w:t>odpady komunalne zbierane w sposób selektywny "u źródła" z podziałem na frakcje:</w:t>
      </w:r>
    </w:p>
    <w:p w:rsidR="009B3E0C" w:rsidRPr="00BD61A6" w:rsidRDefault="009B3E0C" w:rsidP="00505C6D">
      <w:pPr>
        <w:pStyle w:val="Akapitzlist"/>
        <w:numPr>
          <w:ilvl w:val="0"/>
          <w:numId w:val="7"/>
        </w:numPr>
        <w:spacing w:line="276" w:lineRule="auto"/>
        <w:jc w:val="both"/>
        <w:rPr>
          <w:rFonts w:ascii="Times New Roman" w:hAnsi="Times New Roman" w:cs="Times New Roman"/>
        </w:rPr>
      </w:pPr>
      <w:r w:rsidRPr="00BD61A6">
        <w:rPr>
          <w:rFonts w:ascii="Times New Roman" w:hAnsi="Times New Roman" w:cs="Times New Roman"/>
        </w:rPr>
        <w:t xml:space="preserve">tektura i papier, </w:t>
      </w:r>
    </w:p>
    <w:p w:rsidR="009B3E0C" w:rsidRPr="00BD61A6" w:rsidRDefault="009B3E0C" w:rsidP="00505C6D">
      <w:pPr>
        <w:pStyle w:val="Akapitzlist"/>
        <w:numPr>
          <w:ilvl w:val="0"/>
          <w:numId w:val="7"/>
        </w:numPr>
        <w:spacing w:line="276" w:lineRule="auto"/>
        <w:jc w:val="both"/>
        <w:rPr>
          <w:rFonts w:ascii="Times New Roman" w:hAnsi="Times New Roman" w:cs="Times New Roman"/>
        </w:rPr>
      </w:pPr>
      <w:r w:rsidRPr="00BD61A6">
        <w:rPr>
          <w:rFonts w:ascii="Times New Roman" w:hAnsi="Times New Roman" w:cs="Times New Roman"/>
        </w:rPr>
        <w:t>szkło,</w:t>
      </w:r>
    </w:p>
    <w:p w:rsidR="009B3E0C" w:rsidRPr="00BD61A6" w:rsidRDefault="009B3E0C" w:rsidP="00505C6D">
      <w:pPr>
        <w:pStyle w:val="Akapitzlist"/>
        <w:numPr>
          <w:ilvl w:val="0"/>
          <w:numId w:val="7"/>
        </w:numPr>
        <w:spacing w:line="276" w:lineRule="auto"/>
        <w:jc w:val="both"/>
        <w:rPr>
          <w:rFonts w:ascii="Times New Roman" w:hAnsi="Times New Roman" w:cs="Times New Roman"/>
        </w:rPr>
      </w:pPr>
      <w:r w:rsidRPr="00BD61A6">
        <w:rPr>
          <w:rFonts w:ascii="Times New Roman" w:hAnsi="Times New Roman" w:cs="Times New Roman"/>
        </w:rPr>
        <w:t xml:space="preserve">tworzywa sztuczne, </w:t>
      </w:r>
    </w:p>
    <w:p w:rsidR="009B3E0C" w:rsidRPr="00BD61A6" w:rsidRDefault="009B3E0C" w:rsidP="00505C6D">
      <w:pPr>
        <w:pStyle w:val="Akapitzlist"/>
        <w:numPr>
          <w:ilvl w:val="0"/>
          <w:numId w:val="7"/>
        </w:numPr>
        <w:spacing w:line="276" w:lineRule="auto"/>
        <w:jc w:val="both"/>
        <w:rPr>
          <w:rFonts w:ascii="Times New Roman" w:hAnsi="Times New Roman" w:cs="Times New Roman"/>
        </w:rPr>
      </w:pPr>
      <w:r w:rsidRPr="00BD61A6">
        <w:rPr>
          <w:rFonts w:ascii="Times New Roman" w:hAnsi="Times New Roman" w:cs="Times New Roman"/>
        </w:rPr>
        <w:t xml:space="preserve">odpady wielkogabarytowe, </w:t>
      </w:r>
    </w:p>
    <w:p w:rsidR="009B3E0C" w:rsidRPr="00BD61A6" w:rsidRDefault="009B3E0C" w:rsidP="00505C6D">
      <w:pPr>
        <w:pStyle w:val="Akapitzlist"/>
        <w:numPr>
          <w:ilvl w:val="0"/>
          <w:numId w:val="7"/>
        </w:numPr>
        <w:spacing w:line="276" w:lineRule="auto"/>
        <w:jc w:val="both"/>
        <w:rPr>
          <w:rFonts w:ascii="Times New Roman" w:hAnsi="Times New Roman" w:cs="Times New Roman"/>
        </w:rPr>
      </w:pPr>
      <w:r w:rsidRPr="00BD61A6">
        <w:rPr>
          <w:rFonts w:ascii="Times New Roman" w:hAnsi="Times New Roman" w:cs="Times New Roman"/>
        </w:rPr>
        <w:t>popiół,</w:t>
      </w:r>
    </w:p>
    <w:p w:rsidR="009B3E0C" w:rsidRPr="00BD61A6" w:rsidRDefault="009B3E0C" w:rsidP="00505C6D">
      <w:pPr>
        <w:pStyle w:val="Akapitzlist"/>
        <w:numPr>
          <w:ilvl w:val="0"/>
          <w:numId w:val="7"/>
        </w:numPr>
        <w:spacing w:line="276" w:lineRule="auto"/>
        <w:jc w:val="both"/>
        <w:rPr>
          <w:rFonts w:ascii="Times New Roman" w:hAnsi="Times New Roman" w:cs="Times New Roman"/>
        </w:rPr>
      </w:pPr>
      <w:r w:rsidRPr="00BD61A6">
        <w:rPr>
          <w:rFonts w:ascii="Times New Roman" w:hAnsi="Times New Roman" w:cs="Times New Roman"/>
        </w:rPr>
        <w:t xml:space="preserve">bioodpady, </w:t>
      </w:r>
    </w:p>
    <w:p w:rsidR="009B3E0C" w:rsidRPr="00BD61A6" w:rsidRDefault="009B3E0C" w:rsidP="00505C6D">
      <w:pPr>
        <w:pStyle w:val="Akapitzlist"/>
        <w:numPr>
          <w:ilvl w:val="0"/>
          <w:numId w:val="7"/>
        </w:numPr>
        <w:spacing w:line="276" w:lineRule="auto"/>
        <w:jc w:val="both"/>
        <w:rPr>
          <w:rFonts w:ascii="Times New Roman" w:hAnsi="Times New Roman" w:cs="Times New Roman"/>
        </w:rPr>
      </w:pPr>
      <w:r w:rsidRPr="00BD61A6">
        <w:rPr>
          <w:rFonts w:ascii="Times New Roman" w:hAnsi="Times New Roman" w:cs="Times New Roman"/>
        </w:rPr>
        <w:t xml:space="preserve">zużyty sprzęt elektryczny i elektroniczny. </w:t>
      </w:r>
    </w:p>
    <w:p w:rsidR="009B3E0C" w:rsidRDefault="009B3E0C" w:rsidP="00505C6D">
      <w:pPr>
        <w:pStyle w:val="Akapitzlist"/>
        <w:numPr>
          <w:ilvl w:val="0"/>
          <w:numId w:val="4"/>
        </w:numPr>
        <w:spacing w:line="276" w:lineRule="auto"/>
        <w:jc w:val="both"/>
        <w:rPr>
          <w:rFonts w:ascii="Times New Roman" w:hAnsi="Times New Roman" w:cs="Times New Roman"/>
        </w:rPr>
      </w:pPr>
      <w:r w:rsidRPr="00BD61A6">
        <w:rPr>
          <w:rFonts w:ascii="Times New Roman" w:hAnsi="Times New Roman" w:cs="Times New Roman"/>
        </w:rPr>
        <w:t>Ilość odpadów odebranych, przetransportowanych i zagospodarowanych z terenu Gminy Suchedniów w okresie od 01.0</w:t>
      </w:r>
      <w:r w:rsidR="00271117">
        <w:rPr>
          <w:rFonts w:ascii="Times New Roman" w:hAnsi="Times New Roman" w:cs="Times New Roman"/>
        </w:rPr>
        <w:t>1</w:t>
      </w:r>
      <w:r w:rsidRPr="00BD61A6">
        <w:rPr>
          <w:rFonts w:ascii="Times New Roman" w:hAnsi="Times New Roman" w:cs="Times New Roman"/>
        </w:rPr>
        <w:t>.201</w:t>
      </w:r>
      <w:r w:rsidR="00271117">
        <w:rPr>
          <w:rFonts w:ascii="Times New Roman" w:hAnsi="Times New Roman" w:cs="Times New Roman"/>
        </w:rPr>
        <w:t>9 r. do 31.12</w:t>
      </w:r>
      <w:r w:rsidRPr="00BD61A6">
        <w:rPr>
          <w:rFonts w:ascii="Times New Roman" w:hAnsi="Times New Roman" w:cs="Times New Roman"/>
        </w:rPr>
        <w:t xml:space="preserve">.2019 r. </w:t>
      </w:r>
      <w:r w:rsidR="00271117">
        <w:rPr>
          <w:rFonts w:ascii="Times New Roman" w:hAnsi="Times New Roman" w:cs="Times New Roman"/>
        </w:rPr>
        <w:t>oraz od 01.01.2020 r. do dnia 30.06</w:t>
      </w:r>
      <w:r w:rsidR="00BD61A6" w:rsidRPr="00BD61A6">
        <w:rPr>
          <w:rFonts w:ascii="Times New Roman" w:hAnsi="Times New Roman" w:cs="Times New Roman"/>
        </w:rPr>
        <w:t xml:space="preserve">.2020 r. </w:t>
      </w:r>
      <w:r w:rsidRPr="00BD61A6">
        <w:rPr>
          <w:rFonts w:ascii="Times New Roman" w:hAnsi="Times New Roman" w:cs="Times New Roman"/>
        </w:rPr>
        <w:t xml:space="preserve">wskazana została w poniższej tabeli. </w:t>
      </w:r>
    </w:p>
    <w:p w:rsidR="008E1D92" w:rsidRDefault="008E1D92" w:rsidP="008E1D92">
      <w:pPr>
        <w:spacing w:line="276" w:lineRule="auto"/>
        <w:jc w:val="both"/>
        <w:rPr>
          <w:rFonts w:ascii="Times New Roman" w:hAnsi="Times New Roman"/>
        </w:rPr>
      </w:pPr>
    </w:p>
    <w:p w:rsidR="008E1D92" w:rsidRPr="008E1D92" w:rsidRDefault="008E1D92" w:rsidP="008E1D92">
      <w:pPr>
        <w:spacing w:line="276" w:lineRule="auto"/>
        <w:jc w:val="both"/>
        <w:rPr>
          <w:rFonts w:ascii="Times New Roman" w:hAnsi="Times New Roman"/>
        </w:rPr>
      </w:pPr>
    </w:p>
    <w:tbl>
      <w:tblPr>
        <w:tblpPr w:leftFromText="141" w:rightFromText="141" w:vertAnchor="text" w:horzAnchor="margin" w:tblpY="110"/>
        <w:tblW w:w="9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2182"/>
        <w:gridCol w:w="1212"/>
        <w:gridCol w:w="868"/>
        <w:gridCol w:w="965"/>
        <w:gridCol w:w="1183"/>
        <w:gridCol w:w="960"/>
        <w:gridCol w:w="953"/>
      </w:tblGrid>
      <w:tr w:rsidR="00BD61A6" w:rsidRPr="009B3E0C" w:rsidTr="00D058C9">
        <w:trPr>
          <w:trHeight w:val="278"/>
        </w:trPr>
        <w:tc>
          <w:tcPr>
            <w:tcW w:w="780" w:type="dxa"/>
            <w:vMerge w:val="restart"/>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lastRenderedPageBreak/>
              <w:t>L.p.</w:t>
            </w:r>
          </w:p>
        </w:tc>
        <w:tc>
          <w:tcPr>
            <w:tcW w:w="2182" w:type="dxa"/>
            <w:vMerge w:val="restart"/>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Frakcje</w:t>
            </w:r>
          </w:p>
        </w:tc>
        <w:tc>
          <w:tcPr>
            <w:tcW w:w="3045" w:type="dxa"/>
            <w:gridSpan w:val="3"/>
            <w:shd w:val="clear" w:color="auto" w:fill="FFCC00"/>
          </w:tcPr>
          <w:p w:rsidR="00BD61A6" w:rsidRPr="008E1D92" w:rsidRDefault="00BD61A6" w:rsidP="00C9570B">
            <w:pPr>
              <w:spacing w:line="276" w:lineRule="auto"/>
              <w:jc w:val="center"/>
              <w:rPr>
                <w:rFonts w:ascii="Times New Roman" w:hAnsi="Times New Roman"/>
                <w:b/>
                <w:i w:val="0"/>
                <w:sz w:val="16"/>
                <w:szCs w:val="16"/>
              </w:rPr>
            </w:pPr>
            <w:r w:rsidRPr="008E1D92">
              <w:rPr>
                <w:rFonts w:ascii="Times New Roman" w:hAnsi="Times New Roman"/>
                <w:b/>
                <w:i w:val="0"/>
                <w:sz w:val="16"/>
                <w:szCs w:val="16"/>
              </w:rPr>
              <w:t xml:space="preserve">Okres odbioru - </w:t>
            </w:r>
            <w:r w:rsidR="00C9570B" w:rsidRPr="008E1D92">
              <w:rPr>
                <w:rFonts w:ascii="Times New Roman" w:hAnsi="Times New Roman"/>
                <w:b/>
                <w:i w:val="0"/>
                <w:sz w:val="16"/>
                <w:szCs w:val="16"/>
              </w:rPr>
              <w:t>01.01.2019 - 31.12.2019</w:t>
            </w:r>
          </w:p>
        </w:tc>
        <w:tc>
          <w:tcPr>
            <w:tcW w:w="3096" w:type="dxa"/>
            <w:gridSpan w:val="3"/>
            <w:shd w:val="clear" w:color="auto" w:fill="FFCC00"/>
          </w:tcPr>
          <w:p w:rsidR="00BD61A6" w:rsidRPr="008E1D92" w:rsidRDefault="00BD61A6" w:rsidP="00C9570B">
            <w:pPr>
              <w:spacing w:line="276" w:lineRule="auto"/>
              <w:jc w:val="center"/>
              <w:rPr>
                <w:rFonts w:ascii="Times New Roman" w:hAnsi="Times New Roman"/>
                <w:b/>
                <w:i w:val="0"/>
                <w:sz w:val="16"/>
                <w:szCs w:val="16"/>
              </w:rPr>
            </w:pPr>
            <w:r w:rsidRPr="008E1D92">
              <w:rPr>
                <w:rFonts w:ascii="Times New Roman" w:hAnsi="Times New Roman"/>
                <w:b/>
                <w:i w:val="0"/>
                <w:sz w:val="16"/>
                <w:szCs w:val="16"/>
              </w:rPr>
              <w:t xml:space="preserve">Okres odbioru - </w:t>
            </w:r>
            <w:r w:rsidR="00C9570B" w:rsidRPr="008E1D92">
              <w:rPr>
                <w:rFonts w:ascii="Times New Roman" w:hAnsi="Times New Roman"/>
                <w:b/>
                <w:i w:val="0"/>
                <w:sz w:val="16"/>
                <w:szCs w:val="16"/>
              </w:rPr>
              <w:t xml:space="preserve">01.01.2020 - 30.06.2020 </w:t>
            </w:r>
            <w:r w:rsidRPr="008E1D92">
              <w:rPr>
                <w:rFonts w:ascii="Times New Roman" w:hAnsi="Times New Roman"/>
                <w:b/>
                <w:i w:val="0"/>
                <w:sz w:val="16"/>
                <w:szCs w:val="16"/>
              </w:rPr>
              <w:t xml:space="preserve"> </w:t>
            </w:r>
          </w:p>
        </w:tc>
      </w:tr>
      <w:tr w:rsidR="00BD61A6" w:rsidRPr="009B3E0C" w:rsidTr="00D058C9">
        <w:trPr>
          <w:trHeight w:val="702"/>
        </w:trPr>
        <w:tc>
          <w:tcPr>
            <w:tcW w:w="780" w:type="dxa"/>
            <w:vMerge/>
            <w:shd w:val="clear" w:color="auto" w:fill="FFCC00"/>
          </w:tcPr>
          <w:p w:rsidR="00BD61A6" w:rsidRPr="002E252F" w:rsidRDefault="00BD61A6" w:rsidP="00E60D0F">
            <w:pPr>
              <w:spacing w:line="276" w:lineRule="auto"/>
              <w:jc w:val="center"/>
              <w:rPr>
                <w:rFonts w:ascii="Times New Roman" w:hAnsi="Times New Roman"/>
                <w:b/>
                <w:i w:val="0"/>
                <w:sz w:val="16"/>
                <w:szCs w:val="16"/>
              </w:rPr>
            </w:pPr>
          </w:p>
        </w:tc>
        <w:tc>
          <w:tcPr>
            <w:tcW w:w="2182" w:type="dxa"/>
            <w:vMerge/>
            <w:shd w:val="clear" w:color="auto" w:fill="FFCC00"/>
          </w:tcPr>
          <w:p w:rsidR="00BD61A6" w:rsidRPr="002E252F" w:rsidRDefault="00BD61A6" w:rsidP="00E60D0F">
            <w:pPr>
              <w:spacing w:line="276" w:lineRule="auto"/>
              <w:jc w:val="center"/>
              <w:rPr>
                <w:rFonts w:ascii="Times New Roman" w:hAnsi="Times New Roman"/>
                <w:b/>
                <w:i w:val="0"/>
                <w:sz w:val="16"/>
                <w:szCs w:val="16"/>
              </w:rPr>
            </w:pPr>
          </w:p>
        </w:tc>
        <w:tc>
          <w:tcPr>
            <w:tcW w:w="1212" w:type="dxa"/>
            <w:shd w:val="clear" w:color="auto" w:fill="FFCC00"/>
          </w:tcPr>
          <w:p w:rsidR="00BD61A6" w:rsidRPr="00D058C9" w:rsidRDefault="00BD61A6" w:rsidP="00E60D0F">
            <w:pPr>
              <w:spacing w:line="276" w:lineRule="auto"/>
              <w:ind w:right="-83"/>
              <w:jc w:val="center"/>
              <w:rPr>
                <w:rFonts w:ascii="Times New Roman" w:hAnsi="Times New Roman"/>
                <w:b/>
                <w:i w:val="0"/>
                <w:sz w:val="16"/>
                <w:szCs w:val="16"/>
              </w:rPr>
            </w:pPr>
            <w:r w:rsidRPr="00D058C9">
              <w:rPr>
                <w:rFonts w:ascii="Times New Roman" w:hAnsi="Times New Roman"/>
                <w:b/>
                <w:i w:val="0"/>
                <w:sz w:val="16"/>
                <w:szCs w:val="16"/>
              </w:rPr>
              <w:t>Zabudowa jedno</w:t>
            </w:r>
            <w:r w:rsidRPr="00D058C9">
              <w:rPr>
                <w:rFonts w:ascii="Times New Roman" w:hAnsi="Times New Roman"/>
                <w:b/>
                <w:i w:val="0"/>
                <w:sz w:val="16"/>
                <w:szCs w:val="16"/>
              </w:rPr>
              <w:br/>
              <w:t xml:space="preserve"> i wielorodzinna</w:t>
            </w:r>
          </w:p>
        </w:tc>
        <w:tc>
          <w:tcPr>
            <w:tcW w:w="868" w:type="dxa"/>
            <w:shd w:val="clear" w:color="auto" w:fill="FFCC00"/>
          </w:tcPr>
          <w:p w:rsidR="00BD61A6" w:rsidRPr="00D058C9" w:rsidRDefault="00BD61A6" w:rsidP="00E60D0F">
            <w:pPr>
              <w:spacing w:line="276" w:lineRule="auto"/>
              <w:jc w:val="center"/>
              <w:rPr>
                <w:rFonts w:ascii="Times New Roman" w:hAnsi="Times New Roman"/>
                <w:b/>
                <w:i w:val="0"/>
                <w:sz w:val="16"/>
                <w:szCs w:val="16"/>
              </w:rPr>
            </w:pPr>
            <w:r w:rsidRPr="00D058C9">
              <w:rPr>
                <w:rFonts w:ascii="Times New Roman" w:hAnsi="Times New Roman"/>
                <w:b/>
                <w:i w:val="0"/>
                <w:sz w:val="16"/>
                <w:szCs w:val="16"/>
              </w:rPr>
              <w:t>PSZOK</w:t>
            </w:r>
          </w:p>
        </w:tc>
        <w:tc>
          <w:tcPr>
            <w:tcW w:w="965" w:type="dxa"/>
            <w:shd w:val="clear" w:color="auto" w:fill="FFCC00"/>
          </w:tcPr>
          <w:p w:rsidR="00BD61A6" w:rsidRPr="000E304B" w:rsidRDefault="00BD61A6" w:rsidP="00E60D0F">
            <w:pPr>
              <w:spacing w:line="276" w:lineRule="auto"/>
              <w:jc w:val="center"/>
              <w:rPr>
                <w:rFonts w:ascii="Times New Roman" w:hAnsi="Times New Roman"/>
                <w:b/>
                <w:i w:val="0"/>
                <w:sz w:val="16"/>
                <w:szCs w:val="16"/>
              </w:rPr>
            </w:pPr>
            <w:r w:rsidRPr="000E304B">
              <w:rPr>
                <w:rFonts w:ascii="Times New Roman" w:hAnsi="Times New Roman"/>
                <w:b/>
                <w:i w:val="0"/>
                <w:sz w:val="16"/>
                <w:szCs w:val="16"/>
              </w:rPr>
              <w:t xml:space="preserve">Razem </w:t>
            </w:r>
            <w:r w:rsidRPr="000E304B">
              <w:rPr>
                <w:rFonts w:ascii="Times New Roman" w:hAnsi="Times New Roman"/>
                <w:b/>
                <w:i w:val="0"/>
                <w:sz w:val="16"/>
                <w:szCs w:val="16"/>
              </w:rPr>
              <w:br/>
              <w:t>w [Mg]</w:t>
            </w:r>
          </w:p>
        </w:tc>
        <w:tc>
          <w:tcPr>
            <w:tcW w:w="1183" w:type="dxa"/>
            <w:shd w:val="clear" w:color="auto" w:fill="FFCC00"/>
          </w:tcPr>
          <w:p w:rsidR="00BD61A6" w:rsidRPr="000E304B" w:rsidRDefault="00BD61A6" w:rsidP="00BD61A6">
            <w:pPr>
              <w:spacing w:line="276" w:lineRule="auto"/>
              <w:jc w:val="center"/>
              <w:rPr>
                <w:rFonts w:ascii="Times New Roman" w:hAnsi="Times New Roman"/>
                <w:b/>
                <w:i w:val="0"/>
                <w:sz w:val="16"/>
                <w:szCs w:val="16"/>
              </w:rPr>
            </w:pPr>
            <w:r w:rsidRPr="000E304B">
              <w:rPr>
                <w:rFonts w:ascii="Times New Roman" w:hAnsi="Times New Roman"/>
                <w:b/>
                <w:i w:val="0"/>
                <w:sz w:val="16"/>
                <w:szCs w:val="16"/>
              </w:rPr>
              <w:t xml:space="preserve">Zabudowa jedno </w:t>
            </w:r>
            <w:r w:rsidRPr="000E304B">
              <w:rPr>
                <w:rFonts w:ascii="Times New Roman" w:hAnsi="Times New Roman"/>
                <w:b/>
                <w:i w:val="0"/>
                <w:sz w:val="16"/>
                <w:szCs w:val="16"/>
              </w:rPr>
              <w:br/>
              <w:t>i</w:t>
            </w:r>
            <w:r w:rsidRPr="000E304B">
              <w:rPr>
                <w:rFonts w:ascii="Times New Roman" w:hAnsi="Times New Roman"/>
                <w:b/>
                <w:i w:val="0"/>
                <w:sz w:val="16"/>
                <w:szCs w:val="16"/>
              </w:rPr>
              <w:br/>
              <w:t>wielorodzinna</w:t>
            </w:r>
          </w:p>
        </w:tc>
        <w:tc>
          <w:tcPr>
            <w:tcW w:w="960" w:type="dxa"/>
            <w:shd w:val="clear" w:color="auto" w:fill="FFCC00"/>
          </w:tcPr>
          <w:p w:rsidR="00BD61A6" w:rsidRPr="000E304B" w:rsidRDefault="00BD61A6" w:rsidP="00E60D0F">
            <w:pPr>
              <w:spacing w:line="276" w:lineRule="auto"/>
              <w:jc w:val="center"/>
              <w:rPr>
                <w:rFonts w:ascii="Times New Roman" w:hAnsi="Times New Roman"/>
                <w:b/>
                <w:i w:val="0"/>
                <w:sz w:val="16"/>
                <w:szCs w:val="16"/>
              </w:rPr>
            </w:pPr>
            <w:r w:rsidRPr="000E304B">
              <w:rPr>
                <w:rFonts w:ascii="Times New Roman" w:hAnsi="Times New Roman"/>
                <w:b/>
                <w:i w:val="0"/>
                <w:sz w:val="16"/>
                <w:szCs w:val="16"/>
              </w:rPr>
              <w:t>PSZOK</w:t>
            </w:r>
          </w:p>
        </w:tc>
        <w:tc>
          <w:tcPr>
            <w:tcW w:w="953" w:type="dxa"/>
            <w:shd w:val="clear" w:color="auto" w:fill="FFCC00"/>
          </w:tcPr>
          <w:p w:rsidR="00BD61A6" w:rsidRPr="000E304B" w:rsidRDefault="00BD61A6" w:rsidP="00E60D0F">
            <w:pPr>
              <w:spacing w:line="276" w:lineRule="auto"/>
              <w:jc w:val="center"/>
              <w:rPr>
                <w:rFonts w:ascii="Times New Roman" w:hAnsi="Times New Roman"/>
                <w:b/>
                <w:i w:val="0"/>
                <w:sz w:val="16"/>
                <w:szCs w:val="16"/>
              </w:rPr>
            </w:pPr>
            <w:r w:rsidRPr="000E304B">
              <w:rPr>
                <w:rFonts w:ascii="Times New Roman" w:hAnsi="Times New Roman"/>
                <w:b/>
                <w:i w:val="0"/>
                <w:sz w:val="16"/>
                <w:szCs w:val="16"/>
              </w:rPr>
              <w:t>Razem w [Mg]</w:t>
            </w:r>
          </w:p>
        </w:tc>
      </w:tr>
      <w:tr w:rsidR="00BD61A6" w:rsidRPr="009B3E0C" w:rsidTr="00D058C9">
        <w:trPr>
          <w:trHeight w:val="416"/>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1.</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 xml:space="preserve">Zmieszane odpady </w:t>
            </w:r>
            <w:r w:rsidRPr="002E252F">
              <w:rPr>
                <w:rFonts w:ascii="Times New Roman" w:hAnsi="Times New Roman"/>
                <w:i w:val="0"/>
                <w:sz w:val="16"/>
                <w:szCs w:val="16"/>
                <w:lang w:val="pl-PL"/>
              </w:rPr>
              <w:t>komunalne</w:t>
            </w:r>
          </w:p>
        </w:tc>
        <w:tc>
          <w:tcPr>
            <w:tcW w:w="1212" w:type="dxa"/>
          </w:tcPr>
          <w:p w:rsidR="00BD61A6" w:rsidRPr="00D058C9" w:rsidRDefault="00271117"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621,870</w:t>
            </w:r>
          </w:p>
        </w:tc>
        <w:tc>
          <w:tcPr>
            <w:tcW w:w="868" w:type="dxa"/>
          </w:tcPr>
          <w:p w:rsidR="00BD61A6" w:rsidRPr="00D058C9" w:rsidRDefault="00BD61A6"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w:t>
            </w:r>
          </w:p>
        </w:tc>
        <w:tc>
          <w:tcPr>
            <w:tcW w:w="965" w:type="dxa"/>
          </w:tcPr>
          <w:p w:rsidR="00BD61A6" w:rsidRPr="00D058C9" w:rsidRDefault="000E304B" w:rsidP="00E60D0F">
            <w:pPr>
              <w:spacing w:line="276" w:lineRule="auto"/>
              <w:jc w:val="center"/>
              <w:rPr>
                <w:rFonts w:ascii="Times New Roman" w:hAnsi="Times New Roman"/>
                <w:i w:val="0"/>
                <w:sz w:val="16"/>
                <w:szCs w:val="16"/>
              </w:rPr>
            </w:pPr>
            <w:r>
              <w:rPr>
                <w:rFonts w:ascii="Times New Roman" w:hAnsi="Times New Roman"/>
                <w:i w:val="0"/>
                <w:sz w:val="16"/>
                <w:szCs w:val="16"/>
              </w:rPr>
              <w:t>621,870</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676,47</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676,47</w:t>
            </w:r>
          </w:p>
        </w:tc>
      </w:tr>
      <w:tr w:rsidR="00BD61A6" w:rsidRPr="009B3E0C" w:rsidTr="00D058C9">
        <w:trPr>
          <w:trHeight w:val="312"/>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2.</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Papier</w:t>
            </w:r>
          </w:p>
        </w:tc>
        <w:tc>
          <w:tcPr>
            <w:tcW w:w="1212"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13,990</w:t>
            </w:r>
          </w:p>
        </w:tc>
        <w:tc>
          <w:tcPr>
            <w:tcW w:w="868"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0,4960</w:t>
            </w:r>
          </w:p>
        </w:tc>
        <w:tc>
          <w:tcPr>
            <w:tcW w:w="965" w:type="dxa"/>
          </w:tcPr>
          <w:p w:rsidR="00BD61A6" w:rsidRPr="00D058C9" w:rsidRDefault="000E304B" w:rsidP="00E60D0F">
            <w:pPr>
              <w:spacing w:line="276" w:lineRule="auto"/>
              <w:jc w:val="center"/>
              <w:rPr>
                <w:rFonts w:ascii="Times New Roman" w:hAnsi="Times New Roman"/>
                <w:i w:val="0"/>
                <w:sz w:val="16"/>
                <w:szCs w:val="16"/>
              </w:rPr>
            </w:pPr>
            <w:r>
              <w:rPr>
                <w:rFonts w:ascii="Times New Roman" w:hAnsi="Times New Roman"/>
                <w:i w:val="0"/>
                <w:sz w:val="16"/>
                <w:szCs w:val="16"/>
              </w:rPr>
              <w:t>14,486</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17,34</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1,94</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19,28</w:t>
            </w:r>
          </w:p>
        </w:tc>
      </w:tr>
      <w:tr w:rsidR="00BD61A6" w:rsidRPr="009B3E0C" w:rsidTr="00D058C9">
        <w:trPr>
          <w:trHeight w:val="201"/>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3.</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Tworzywa sztuczne</w:t>
            </w:r>
          </w:p>
        </w:tc>
        <w:tc>
          <w:tcPr>
            <w:tcW w:w="1212"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161,550</w:t>
            </w:r>
          </w:p>
        </w:tc>
        <w:tc>
          <w:tcPr>
            <w:tcW w:w="868"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0,1260</w:t>
            </w:r>
          </w:p>
        </w:tc>
        <w:tc>
          <w:tcPr>
            <w:tcW w:w="965" w:type="dxa"/>
          </w:tcPr>
          <w:p w:rsidR="00BD61A6" w:rsidRPr="000E304B" w:rsidRDefault="000E304B"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161,676</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73,29</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0,293</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73,583</w:t>
            </w:r>
          </w:p>
        </w:tc>
      </w:tr>
      <w:tr w:rsidR="00BD61A6" w:rsidRPr="009B3E0C" w:rsidTr="00D058C9">
        <w:trPr>
          <w:trHeight w:val="214"/>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4.</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Szkło</w:t>
            </w:r>
          </w:p>
        </w:tc>
        <w:tc>
          <w:tcPr>
            <w:tcW w:w="1212"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54,840</w:t>
            </w:r>
          </w:p>
        </w:tc>
        <w:tc>
          <w:tcPr>
            <w:tcW w:w="868"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0,2690</w:t>
            </w:r>
          </w:p>
        </w:tc>
        <w:tc>
          <w:tcPr>
            <w:tcW w:w="965" w:type="dxa"/>
          </w:tcPr>
          <w:p w:rsidR="00BD61A6" w:rsidRPr="000E304B" w:rsidRDefault="000E304B"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55,109</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78,83</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1,48</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80,31</w:t>
            </w:r>
          </w:p>
        </w:tc>
      </w:tr>
      <w:tr w:rsidR="00BD61A6" w:rsidRPr="009B3E0C" w:rsidTr="00D058C9">
        <w:trPr>
          <w:trHeight w:val="201"/>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5.</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Odpady wielkogabarytowe</w:t>
            </w:r>
          </w:p>
        </w:tc>
        <w:tc>
          <w:tcPr>
            <w:tcW w:w="1212"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46,340</w:t>
            </w:r>
          </w:p>
        </w:tc>
        <w:tc>
          <w:tcPr>
            <w:tcW w:w="868"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5,430</w:t>
            </w:r>
          </w:p>
        </w:tc>
        <w:tc>
          <w:tcPr>
            <w:tcW w:w="965" w:type="dxa"/>
          </w:tcPr>
          <w:p w:rsidR="00BD61A6" w:rsidRPr="000E304B" w:rsidRDefault="000E304B"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51,77</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68,43</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10,09</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78,52</w:t>
            </w:r>
          </w:p>
        </w:tc>
      </w:tr>
      <w:tr w:rsidR="00BD61A6" w:rsidRPr="009B3E0C" w:rsidTr="00D058C9">
        <w:trPr>
          <w:trHeight w:val="842"/>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6.</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Zużyte opony</w:t>
            </w:r>
          </w:p>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 xml:space="preserve">Uwaga:  w niniejszym postępowaniu opony przekazywane do PSZOK  </w:t>
            </w:r>
          </w:p>
        </w:tc>
        <w:tc>
          <w:tcPr>
            <w:tcW w:w="1212" w:type="dxa"/>
          </w:tcPr>
          <w:p w:rsidR="008E1D92" w:rsidRDefault="008E1D92" w:rsidP="00E60D0F">
            <w:pPr>
              <w:spacing w:line="276" w:lineRule="auto"/>
              <w:jc w:val="center"/>
              <w:rPr>
                <w:rFonts w:ascii="Times New Roman" w:hAnsi="Times New Roman"/>
                <w:i w:val="0"/>
                <w:sz w:val="16"/>
                <w:szCs w:val="16"/>
              </w:rPr>
            </w:pPr>
          </w:p>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19,050</w:t>
            </w:r>
          </w:p>
        </w:tc>
        <w:tc>
          <w:tcPr>
            <w:tcW w:w="868" w:type="dxa"/>
          </w:tcPr>
          <w:p w:rsidR="008E1D92" w:rsidRDefault="008E1D92" w:rsidP="00E60D0F">
            <w:pPr>
              <w:spacing w:line="276" w:lineRule="auto"/>
              <w:jc w:val="center"/>
              <w:rPr>
                <w:rFonts w:ascii="Times New Roman" w:hAnsi="Times New Roman"/>
                <w:i w:val="0"/>
                <w:sz w:val="16"/>
                <w:szCs w:val="16"/>
              </w:rPr>
            </w:pPr>
          </w:p>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0,607</w:t>
            </w:r>
          </w:p>
        </w:tc>
        <w:tc>
          <w:tcPr>
            <w:tcW w:w="965" w:type="dxa"/>
          </w:tcPr>
          <w:p w:rsidR="008E1D92" w:rsidRDefault="008E1D92" w:rsidP="00E60D0F">
            <w:pPr>
              <w:spacing w:line="276" w:lineRule="auto"/>
              <w:jc w:val="center"/>
              <w:rPr>
                <w:rFonts w:ascii="Times New Roman" w:hAnsi="Times New Roman"/>
                <w:i w:val="0"/>
                <w:sz w:val="16"/>
                <w:szCs w:val="16"/>
              </w:rPr>
            </w:pPr>
          </w:p>
          <w:p w:rsidR="00BD61A6" w:rsidRPr="000E304B" w:rsidRDefault="000E304B"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19,657</w:t>
            </w:r>
          </w:p>
        </w:tc>
        <w:tc>
          <w:tcPr>
            <w:tcW w:w="1183" w:type="dxa"/>
          </w:tcPr>
          <w:p w:rsidR="008E1D92" w:rsidRPr="008E1D92" w:rsidRDefault="008E1D92" w:rsidP="00E60D0F">
            <w:pPr>
              <w:spacing w:line="276" w:lineRule="auto"/>
              <w:jc w:val="center"/>
              <w:rPr>
                <w:rFonts w:ascii="Times New Roman" w:hAnsi="Times New Roman"/>
                <w:i w:val="0"/>
                <w:sz w:val="16"/>
                <w:szCs w:val="16"/>
              </w:rPr>
            </w:pPr>
          </w:p>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w:t>
            </w:r>
          </w:p>
        </w:tc>
        <w:tc>
          <w:tcPr>
            <w:tcW w:w="960" w:type="dxa"/>
          </w:tcPr>
          <w:p w:rsidR="00BD61A6" w:rsidRPr="008E1D92" w:rsidRDefault="00BD61A6" w:rsidP="00E60D0F">
            <w:pPr>
              <w:spacing w:line="276" w:lineRule="auto"/>
              <w:jc w:val="center"/>
              <w:rPr>
                <w:rFonts w:ascii="Times New Roman" w:hAnsi="Times New Roman"/>
                <w:i w:val="0"/>
                <w:sz w:val="16"/>
                <w:szCs w:val="16"/>
              </w:rPr>
            </w:pPr>
          </w:p>
          <w:p w:rsidR="008E1D92"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2,865</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2,865</w:t>
            </w:r>
          </w:p>
        </w:tc>
      </w:tr>
      <w:tr w:rsidR="00BD61A6" w:rsidRPr="009B3E0C" w:rsidTr="00D058C9">
        <w:trPr>
          <w:trHeight w:val="214"/>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7.</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Popiół</w:t>
            </w:r>
            <w:r w:rsidR="008E1D92">
              <w:rPr>
                <w:rFonts w:ascii="Times New Roman" w:hAnsi="Times New Roman"/>
                <w:i w:val="0"/>
                <w:sz w:val="16"/>
                <w:szCs w:val="16"/>
              </w:rPr>
              <w:t xml:space="preserve"> I inne frakcje zbierane selektywnie</w:t>
            </w:r>
          </w:p>
        </w:tc>
        <w:tc>
          <w:tcPr>
            <w:tcW w:w="1212" w:type="dxa"/>
          </w:tcPr>
          <w:p w:rsidR="00BD61A6" w:rsidRPr="00D058C9" w:rsidRDefault="00D058C9" w:rsidP="00E60D0F">
            <w:pPr>
              <w:spacing w:line="276" w:lineRule="auto"/>
              <w:jc w:val="center"/>
              <w:rPr>
                <w:rFonts w:ascii="Times New Roman" w:hAnsi="Times New Roman"/>
                <w:i w:val="0"/>
                <w:sz w:val="16"/>
                <w:szCs w:val="16"/>
              </w:rPr>
            </w:pPr>
            <w:r>
              <w:rPr>
                <w:rFonts w:ascii="Times New Roman" w:hAnsi="Times New Roman"/>
                <w:i w:val="0"/>
                <w:sz w:val="16"/>
                <w:szCs w:val="16"/>
              </w:rPr>
              <w:t>67,540</w:t>
            </w:r>
          </w:p>
        </w:tc>
        <w:tc>
          <w:tcPr>
            <w:tcW w:w="868" w:type="dxa"/>
          </w:tcPr>
          <w:p w:rsidR="00BD61A6" w:rsidRPr="00D058C9" w:rsidRDefault="00D058C9" w:rsidP="00E60D0F">
            <w:pPr>
              <w:spacing w:line="276" w:lineRule="auto"/>
              <w:jc w:val="center"/>
              <w:rPr>
                <w:rFonts w:ascii="Times New Roman" w:hAnsi="Times New Roman"/>
                <w:i w:val="0"/>
                <w:sz w:val="16"/>
                <w:szCs w:val="16"/>
              </w:rPr>
            </w:pPr>
            <w:r>
              <w:rPr>
                <w:rFonts w:ascii="Times New Roman" w:hAnsi="Times New Roman"/>
                <w:i w:val="0"/>
                <w:sz w:val="16"/>
                <w:szCs w:val="16"/>
              </w:rPr>
              <w:t>5,43</w:t>
            </w:r>
          </w:p>
        </w:tc>
        <w:tc>
          <w:tcPr>
            <w:tcW w:w="965" w:type="dxa"/>
          </w:tcPr>
          <w:p w:rsidR="00BD61A6" w:rsidRPr="000E304B" w:rsidRDefault="000E304B"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72,97</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68,71</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0,9282</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69,6382</w:t>
            </w:r>
          </w:p>
        </w:tc>
      </w:tr>
      <w:tr w:rsidR="00BD61A6" w:rsidRPr="009B3E0C" w:rsidTr="00D058C9">
        <w:trPr>
          <w:trHeight w:val="214"/>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8.</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 xml:space="preserve">Bioodpady </w:t>
            </w:r>
          </w:p>
        </w:tc>
        <w:tc>
          <w:tcPr>
            <w:tcW w:w="1212"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56,090</w:t>
            </w:r>
          </w:p>
        </w:tc>
        <w:tc>
          <w:tcPr>
            <w:tcW w:w="868" w:type="dxa"/>
          </w:tcPr>
          <w:p w:rsidR="00BD61A6" w:rsidRPr="00D058C9" w:rsidRDefault="00BD61A6"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w:t>
            </w:r>
          </w:p>
        </w:tc>
        <w:tc>
          <w:tcPr>
            <w:tcW w:w="965" w:type="dxa"/>
          </w:tcPr>
          <w:p w:rsidR="00BD61A6" w:rsidRPr="000E304B" w:rsidRDefault="000E304B" w:rsidP="00E60D0F">
            <w:pPr>
              <w:spacing w:line="276" w:lineRule="auto"/>
              <w:jc w:val="center"/>
              <w:rPr>
                <w:rFonts w:ascii="Times New Roman" w:hAnsi="Times New Roman"/>
                <w:i w:val="0"/>
                <w:sz w:val="16"/>
                <w:szCs w:val="16"/>
              </w:rPr>
            </w:pPr>
            <w:r>
              <w:rPr>
                <w:rFonts w:ascii="Times New Roman" w:hAnsi="Times New Roman"/>
                <w:i w:val="0"/>
                <w:sz w:val="16"/>
                <w:szCs w:val="16"/>
              </w:rPr>
              <w:t>56,090</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84,84</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84,84</w:t>
            </w:r>
          </w:p>
        </w:tc>
      </w:tr>
      <w:tr w:rsidR="00BD61A6" w:rsidRPr="009B3E0C" w:rsidTr="00D058C9">
        <w:trPr>
          <w:trHeight w:val="201"/>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9.</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Leki przeterminowane</w:t>
            </w:r>
          </w:p>
        </w:tc>
        <w:tc>
          <w:tcPr>
            <w:tcW w:w="1212"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0,0910</w:t>
            </w:r>
          </w:p>
        </w:tc>
        <w:tc>
          <w:tcPr>
            <w:tcW w:w="868" w:type="dxa"/>
          </w:tcPr>
          <w:p w:rsidR="00BD61A6" w:rsidRPr="00D058C9" w:rsidRDefault="00BD61A6"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w:t>
            </w:r>
          </w:p>
        </w:tc>
        <w:tc>
          <w:tcPr>
            <w:tcW w:w="965" w:type="dxa"/>
          </w:tcPr>
          <w:p w:rsidR="00BD61A6" w:rsidRPr="000E304B" w:rsidRDefault="000E304B" w:rsidP="00E60D0F">
            <w:pPr>
              <w:spacing w:line="276" w:lineRule="auto"/>
              <w:jc w:val="center"/>
              <w:rPr>
                <w:rFonts w:ascii="Times New Roman" w:hAnsi="Times New Roman"/>
                <w:i w:val="0"/>
                <w:sz w:val="16"/>
                <w:szCs w:val="16"/>
              </w:rPr>
            </w:pPr>
            <w:r>
              <w:rPr>
                <w:rFonts w:ascii="Times New Roman" w:hAnsi="Times New Roman"/>
                <w:i w:val="0"/>
                <w:sz w:val="16"/>
                <w:szCs w:val="16"/>
              </w:rPr>
              <w:t>0,0910</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0,0158</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0,0158</w:t>
            </w:r>
          </w:p>
        </w:tc>
      </w:tr>
      <w:tr w:rsidR="00BD61A6" w:rsidRPr="009B3E0C" w:rsidTr="00D058C9">
        <w:trPr>
          <w:trHeight w:val="214"/>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10.</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Baterie i akumulatory</w:t>
            </w:r>
          </w:p>
        </w:tc>
        <w:tc>
          <w:tcPr>
            <w:tcW w:w="1212" w:type="dxa"/>
          </w:tcPr>
          <w:p w:rsidR="00BD61A6" w:rsidRPr="00D058C9" w:rsidRDefault="00BD61A6"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w:t>
            </w:r>
          </w:p>
        </w:tc>
        <w:tc>
          <w:tcPr>
            <w:tcW w:w="868" w:type="dxa"/>
          </w:tcPr>
          <w:p w:rsidR="00BD61A6" w:rsidRPr="00D058C9" w:rsidRDefault="00BD61A6"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w:t>
            </w:r>
          </w:p>
        </w:tc>
        <w:tc>
          <w:tcPr>
            <w:tcW w:w="965" w:type="dxa"/>
          </w:tcPr>
          <w:p w:rsidR="00BD61A6" w:rsidRPr="000E304B" w:rsidRDefault="00BD61A6"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w:t>
            </w:r>
          </w:p>
        </w:tc>
      </w:tr>
      <w:tr w:rsidR="00BD61A6" w:rsidRPr="009B3E0C" w:rsidTr="00D058C9">
        <w:trPr>
          <w:trHeight w:val="630"/>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11.</w:t>
            </w:r>
          </w:p>
        </w:tc>
        <w:tc>
          <w:tcPr>
            <w:tcW w:w="2182" w:type="dxa"/>
          </w:tcPr>
          <w:p w:rsidR="00BD61A6" w:rsidRPr="002E252F" w:rsidRDefault="00BD61A6" w:rsidP="00E60D0F">
            <w:pPr>
              <w:spacing w:line="276" w:lineRule="auto"/>
              <w:jc w:val="center"/>
              <w:rPr>
                <w:rFonts w:ascii="Times New Roman" w:hAnsi="Times New Roman"/>
                <w:i w:val="0"/>
                <w:sz w:val="16"/>
                <w:szCs w:val="16"/>
                <w:lang w:val="pl-PL"/>
              </w:rPr>
            </w:pPr>
            <w:r w:rsidRPr="002E252F">
              <w:rPr>
                <w:rFonts w:ascii="Times New Roman" w:hAnsi="Times New Roman"/>
                <w:i w:val="0"/>
                <w:sz w:val="16"/>
                <w:szCs w:val="16"/>
                <w:lang w:val="pl-PL"/>
              </w:rPr>
              <w:t>Zużyte urządzenia elektryczne zawierające niebezpieczne składniki</w:t>
            </w:r>
          </w:p>
        </w:tc>
        <w:tc>
          <w:tcPr>
            <w:tcW w:w="1212"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3,6920</w:t>
            </w:r>
          </w:p>
        </w:tc>
        <w:tc>
          <w:tcPr>
            <w:tcW w:w="868"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0,0500</w:t>
            </w:r>
          </w:p>
        </w:tc>
        <w:tc>
          <w:tcPr>
            <w:tcW w:w="965" w:type="dxa"/>
          </w:tcPr>
          <w:p w:rsidR="00BD61A6" w:rsidRPr="000E304B" w:rsidRDefault="000E304B"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3,742</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3,691</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0,817</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4,508</w:t>
            </w:r>
          </w:p>
        </w:tc>
      </w:tr>
      <w:tr w:rsidR="00BD61A6" w:rsidRPr="009B3E0C" w:rsidTr="00D058C9">
        <w:trPr>
          <w:trHeight w:val="416"/>
        </w:trPr>
        <w:tc>
          <w:tcPr>
            <w:tcW w:w="780" w:type="dxa"/>
            <w:shd w:val="clear" w:color="auto" w:fill="FFCC00"/>
          </w:tcPr>
          <w:p w:rsidR="00BD61A6" w:rsidRPr="002E252F" w:rsidRDefault="00BD61A6" w:rsidP="00E60D0F">
            <w:pPr>
              <w:spacing w:line="276" w:lineRule="auto"/>
              <w:jc w:val="center"/>
              <w:rPr>
                <w:rFonts w:ascii="Times New Roman" w:hAnsi="Times New Roman"/>
                <w:b/>
                <w:i w:val="0"/>
                <w:sz w:val="16"/>
                <w:szCs w:val="16"/>
              </w:rPr>
            </w:pPr>
            <w:r w:rsidRPr="002E252F">
              <w:rPr>
                <w:rFonts w:ascii="Times New Roman" w:hAnsi="Times New Roman"/>
                <w:b/>
                <w:i w:val="0"/>
                <w:sz w:val="16"/>
                <w:szCs w:val="16"/>
              </w:rPr>
              <w:t>12.</w:t>
            </w:r>
          </w:p>
        </w:tc>
        <w:tc>
          <w:tcPr>
            <w:tcW w:w="2182" w:type="dxa"/>
          </w:tcPr>
          <w:p w:rsidR="00BD61A6" w:rsidRPr="002E252F" w:rsidRDefault="00BD61A6" w:rsidP="00E60D0F">
            <w:pPr>
              <w:spacing w:line="276" w:lineRule="auto"/>
              <w:jc w:val="center"/>
              <w:rPr>
                <w:rFonts w:ascii="Times New Roman" w:hAnsi="Times New Roman"/>
                <w:i w:val="0"/>
                <w:sz w:val="16"/>
                <w:szCs w:val="16"/>
              </w:rPr>
            </w:pPr>
            <w:r w:rsidRPr="002E252F">
              <w:rPr>
                <w:rFonts w:ascii="Times New Roman" w:hAnsi="Times New Roman"/>
                <w:i w:val="0"/>
                <w:sz w:val="16"/>
                <w:szCs w:val="16"/>
              </w:rPr>
              <w:t>Inne zużyte urządzenia elektryczne</w:t>
            </w:r>
          </w:p>
        </w:tc>
        <w:tc>
          <w:tcPr>
            <w:tcW w:w="1212" w:type="dxa"/>
          </w:tcPr>
          <w:p w:rsidR="00BD61A6" w:rsidRPr="00D058C9" w:rsidRDefault="00D058C9" w:rsidP="00E60D0F">
            <w:pPr>
              <w:spacing w:line="276" w:lineRule="auto"/>
              <w:jc w:val="center"/>
              <w:rPr>
                <w:rFonts w:ascii="Times New Roman" w:hAnsi="Times New Roman"/>
                <w:i w:val="0"/>
                <w:sz w:val="16"/>
                <w:szCs w:val="16"/>
              </w:rPr>
            </w:pPr>
            <w:r w:rsidRPr="00D058C9">
              <w:rPr>
                <w:rFonts w:ascii="Times New Roman" w:hAnsi="Times New Roman"/>
                <w:i w:val="0"/>
                <w:sz w:val="16"/>
                <w:szCs w:val="16"/>
              </w:rPr>
              <w:t>2,074</w:t>
            </w:r>
          </w:p>
        </w:tc>
        <w:tc>
          <w:tcPr>
            <w:tcW w:w="868" w:type="dxa"/>
          </w:tcPr>
          <w:p w:rsidR="00BD61A6" w:rsidRPr="000E304B" w:rsidRDefault="00D058C9"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0,4300</w:t>
            </w:r>
          </w:p>
        </w:tc>
        <w:tc>
          <w:tcPr>
            <w:tcW w:w="965" w:type="dxa"/>
          </w:tcPr>
          <w:p w:rsidR="00BD61A6" w:rsidRPr="000E304B" w:rsidRDefault="000E304B" w:rsidP="00E60D0F">
            <w:pPr>
              <w:spacing w:line="276" w:lineRule="auto"/>
              <w:jc w:val="center"/>
              <w:rPr>
                <w:rFonts w:ascii="Times New Roman" w:hAnsi="Times New Roman"/>
                <w:i w:val="0"/>
                <w:sz w:val="16"/>
                <w:szCs w:val="16"/>
              </w:rPr>
            </w:pPr>
            <w:r w:rsidRPr="000E304B">
              <w:rPr>
                <w:rFonts w:ascii="Times New Roman" w:hAnsi="Times New Roman"/>
                <w:i w:val="0"/>
                <w:sz w:val="16"/>
                <w:szCs w:val="16"/>
              </w:rPr>
              <w:t>2,504</w:t>
            </w:r>
          </w:p>
        </w:tc>
        <w:tc>
          <w:tcPr>
            <w:tcW w:w="1183"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4,069</w:t>
            </w:r>
          </w:p>
        </w:tc>
        <w:tc>
          <w:tcPr>
            <w:tcW w:w="960" w:type="dxa"/>
          </w:tcPr>
          <w:p w:rsidR="00BD61A6" w:rsidRPr="008E1D92" w:rsidRDefault="008E1D92" w:rsidP="00E60D0F">
            <w:pPr>
              <w:spacing w:line="276" w:lineRule="auto"/>
              <w:jc w:val="center"/>
              <w:rPr>
                <w:rFonts w:ascii="Times New Roman" w:hAnsi="Times New Roman"/>
                <w:i w:val="0"/>
                <w:sz w:val="16"/>
                <w:szCs w:val="16"/>
              </w:rPr>
            </w:pPr>
            <w:r w:rsidRPr="008E1D92">
              <w:rPr>
                <w:rFonts w:ascii="Times New Roman" w:hAnsi="Times New Roman"/>
                <w:i w:val="0"/>
                <w:sz w:val="16"/>
                <w:szCs w:val="16"/>
              </w:rPr>
              <w:t>-</w:t>
            </w:r>
          </w:p>
        </w:tc>
        <w:tc>
          <w:tcPr>
            <w:tcW w:w="953" w:type="dxa"/>
          </w:tcPr>
          <w:p w:rsidR="00BD61A6" w:rsidRPr="005D77D5" w:rsidRDefault="005D77D5" w:rsidP="00E60D0F">
            <w:pPr>
              <w:spacing w:line="276" w:lineRule="auto"/>
              <w:jc w:val="center"/>
              <w:rPr>
                <w:rFonts w:ascii="Times New Roman" w:hAnsi="Times New Roman"/>
                <w:i w:val="0"/>
                <w:sz w:val="16"/>
                <w:szCs w:val="16"/>
              </w:rPr>
            </w:pPr>
            <w:r w:rsidRPr="005D77D5">
              <w:rPr>
                <w:rFonts w:ascii="Times New Roman" w:hAnsi="Times New Roman"/>
                <w:i w:val="0"/>
                <w:sz w:val="16"/>
                <w:szCs w:val="16"/>
              </w:rPr>
              <w:t>4,069</w:t>
            </w:r>
          </w:p>
        </w:tc>
      </w:tr>
      <w:tr w:rsidR="00BD61A6" w:rsidRPr="009B3E0C" w:rsidTr="00D058C9">
        <w:trPr>
          <w:trHeight w:val="57"/>
        </w:trPr>
        <w:tc>
          <w:tcPr>
            <w:tcW w:w="2962" w:type="dxa"/>
            <w:gridSpan w:val="2"/>
            <w:shd w:val="clear" w:color="auto" w:fill="FFCC00"/>
          </w:tcPr>
          <w:p w:rsidR="00BD61A6" w:rsidRPr="00D058C9" w:rsidRDefault="00BD61A6" w:rsidP="00E60D0F">
            <w:pPr>
              <w:spacing w:line="276" w:lineRule="auto"/>
              <w:jc w:val="center"/>
              <w:rPr>
                <w:rFonts w:ascii="Times New Roman" w:hAnsi="Times New Roman"/>
                <w:b/>
                <w:i w:val="0"/>
                <w:sz w:val="16"/>
                <w:szCs w:val="16"/>
                <w:lang w:val="pl-PL"/>
              </w:rPr>
            </w:pPr>
            <w:r w:rsidRPr="00D058C9">
              <w:rPr>
                <w:rFonts w:ascii="Times New Roman" w:hAnsi="Times New Roman"/>
                <w:b/>
                <w:i w:val="0"/>
                <w:sz w:val="16"/>
                <w:szCs w:val="16"/>
                <w:lang w:val="pl-PL"/>
              </w:rPr>
              <w:t>RAZEM</w:t>
            </w:r>
          </w:p>
        </w:tc>
        <w:tc>
          <w:tcPr>
            <w:tcW w:w="1212" w:type="dxa"/>
          </w:tcPr>
          <w:p w:rsidR="00BD61A6" w:rsidRPr="00D058C9" w:rsidRDefault="00D058C9" w:rsidP="00E60D0F">
            <w:pPr>
              <w:spacing w:line="276" w:lineRule="auto"/>
              <w:jc w:val="center"/>
              <w:rPr>
                <w:rFonts w:ascii="Times New Roman" w:hAnsi="Times New Roman"/>
                <w:b/>
                <w:i w:val="0"/>
                <w:sz w:val="16"/>
                <w:szCs w:val="16"/>
              </w:rPr>
            </w:pPr>
            <w:r w:rsidRPr="00D058C9">
              <w:rPr>
                <w:rFonts w:ascii="Times New Roman" w:hAnsi="Times New Roman"/>
                <w:b/>
                <w:i w:val="0"/>
                <w:sz w:val="16"/>
                <w:szCs w:val="16"/>
              </w:rPr>
              <w:t>1047,127</w:t>
            </w:r>
          </w:p>
        </w:tc>
        <w:tc>
          <w:tcPr>
            <w:tcW w:w="868" w:type="dxa"/>
          </w:tcPr>
          <w:p w:rsidR="00BD61A6" w:rsidRPr="00D058C9" w:rsidRDefault="00D058C9" w:rsidP="00E60D0F">
            <w:pPr>
              <w:spacing w:line="276" w:lineRule="auto"/>
              <w:jc w:val="center"/>
              <w:rPr>
                <w:rFonts w:ascii="Times New Roman" w:hAnsi="Times New Roman"/>
                <w:b/>
                <w:i w:val="0"/>
                <w:sz w:val="16"/>
                <w:szCs w:val="16"/>
              </w:rPr>
            </w:pPr>
            <w:r w:rsidRPr="00D058C9">
              <w:rPr>
                <w:rFonts w:ascii="Times New Roman" w:hAnsi="Times New Roman"/>
                <w:b/>
                <w:i w:val="0"/>
                <w:sz w:val="16"/>
                <w:szCs w:val="16"/>
              </w:rPr>
              <w:t>12,838</w:t>
            </w:r>
          </w:p>
        </w:tc>
        <w:tc>
          <w:tcPr>
            <w:tcW w:w="965" w:type="dxa"/>
          </w:tcPr>
          <w:p w:rsidR="00BD61A6" w:rsidRPr="000E304B" w:rsidRDefault="000E304B" w:rsidP="00E60D0F">
            <w:pPr>
              <w:spacing w:line="276" w:lineRule="auto"/>
              <w:jc w:val="center"/>
              <w:rPr>
                <w:rFonts w:ascii="Times New Roman" w:hAnsi="Times New Roman"/>
                <w:b/>
                <w:i w:val="0"/>
                <w:sz w:val="16"/>
                <w:szCs w:val="16"/>
              </w:rPr>
            </w:pPr>
            <w:r w:rsidRPr="000E304B">
              <w:rPr>
                <w:rFonts w:ascii="Times New Roman" w:hAnsi="Times New Roman"/>
                <w:b/>
                <w:i w:val="0"/>
                <w:sz w:val="16"/>
                <w:szCs w:val="16"/>
              </w:rPr>
              <w:t>1059,965</w:t>
            </w:r>
          </w:p>
        </w:tc>
        <w:tc>
          <w:tcPr>
            <w:tcW w:w="1183" w:type="dxa"/>
          </w:tcPr>
          <w:p w:rsidR="00BD61A6" w:rsidRPr="008E1D92" w:rsidRDefault="008E1D92" w:rsidP="00E60D0F">
            <w:pPr>
              <w:spacing w:line="276" w:lineRule="auto"/>
              <w:jc w:val="center"/>
              <w:rPr>
                <w:rFonts w:ascii="Times New Roman" w:hAnsi="Times New Roman"/>
                <w:b/>
                <w:i w:val="0"/>
                <w:sz w:val="16"/>
                <w:szCs w:val="16"/>
              </w:rPr>
            </w:pPr>
            <w:r w:rsidRPr="008E1D92">
              <w:rPr>
                <w:rFonts w:ascii="Times New Roman" w:hAnsi="Times New Roman"/>
                <w:b/>
                <w:i w:val="0"/>
                <w:sz w:val="16"/>
                <w:szCs w:val="16"/>
              </w:rPr>
              <w:t>1075,6858</w:t>
            </w:r>
          </w:p>
        </w:tc>
        <w:tc>
          <w:tcPr>
            <w:tcW w:w="960" w:type="dxa"/>
          </w:tcPr>
          <w:p w:rsidR="00BD61A6" w:rsidRPr="008E1D92" w:rsidRDefault="008E1D92" w:rsidP="00E60D0F">
            <w:pPr>
              <w:spacing w:line="276" w:lineRule="auto"/>
              <w:jc w:val="center"/>
              <w:rPr>
                <w:rFonts w:ascii="Times New Roman" w:hAnsi="Times New Roman"/>
                <w:b/>
                <w:i w:val="0"/>
                <w:sz w:val="16"/>
                <w:szCs w:val="16"/>
              </w:rPr>
            </w:pPr>
            <w:r w:rsidRPr="008E1D92">
              <w:rPr>
                <w:rFonts w:ascii="Times New Roman" w:hAnsi="Times New Roman"/>
                <w:b/>
                <w:i w:val="0"/>
                <w:sz w:val="16"/>
                <w:szCs w:val="16"/>
              </w:rPr>
              <w:t>18,4132</w:t>
            </w:r>
          </w:p>
        </w:tc>
        <w:tc>
          <w:tcPr>
            <w:tcW w:w="953" w:type="dxa"/>
          </w:tcPr>
          <w:p w:rsidR="00BD61A6" w:rsidRPr="005D77D5" w:rsidRDefault="008E1D92" w:rsidP="00E60D0F">
            <w:pPr>
              <w:spacing w:line="276" w:lineRule="auto"/>
              <w:jc w:val="center"/>
              <w:rPr>
                <w:rFonts w:ascii="Times New Roman" w:hAnsi="Times New Roman"/>
                <w:b/>
                <w:i w:val="0"/>
                <w:sz w:val="16"/>
                <w:szCs w:val="16"/>
              </w:rPr>
            </w:pPr>
            <w:r w:rsidRPr="005D77D5">
              <w:rPr>
                <w:rFonts w:ascii="Times New Roman" w:hAnsi="Times New Roman"/>
                <w:b/>
                <w:i w:val="0"/>
                <w:sz w:val="16"/>
                <w:szCs w:val="16"/>
              </w:rPr>
              <w:t>1094,</w:t>
            </w:r>
            <w:r w:rsidR="005D77D5" w:rsidRPr="005D77D5">
              <w:rPr>
                <w:rFonts w:ascii="Times New Roman" w:hAnsi="Times New Roman"/>
                <w:b/>
                <w:i w:val="0"/>
                <w:sz w:val="16"/>
                <w:szCs w:val="16"/>
              </w:rPr>
              <w:t>099</w:t>
            </w:r>
          </w:p>
        </w:tc>
      </w:tr>
    </w:tbl>
    <w:p w:rsidR="009B3E0C" w:rsidRPr="00BD61A6" w:rsidRDefault="009B3E0C" w:rsidP="009B3E0C">
      <w:pPr>
        <w:spacing w:line="276" w:lineRule="auto"/>
        <w:jc w:val="both"/>
        <w:rPr>
          <w:rFonts w:ascii="Times New Roman" w:hAnsi="Times New Roman"/>
          <w:sz w:val="18"/>
          <w:szCs w:val="18"/>
          <w:lang w:val="pl-PL"/>
        </w:rPr>
      </w:pPr>
      <w:r w:rsidRPr="00BD61A6">
        <w:rPr>
          <w:rFonts w:ascii="Times New Roman" w:hAnsi="Times New Roman"/>
          <w:sz w:val="18"/>
          <w:szCs w:val="18"/>
          <w:lang w:val="pl-PL"/>
        </w:rPr>
        <w:t xml:space="preserve">Tabela nr 1 - szacunkowa łączna ilość odpadów komunalnych odebrana i zagospodarowana w latach </w:t>
      </w:r>
      <w:r w:rsidR="00777668">
        <w:rPr>
          <w:rFonts w:ascii="Times New Roman" w:hAnsi="Times New Roman"/>
          <w:sz w:val="18"/>
          <w:szCs w:val="18"/>
          <w:lang w:val="pl-PL"/>
        </w:rPr>
        <w:t>2019-2020</w:t>
      </w:r>
    </w:p>
    <w:p w:rsidR="009B3E0C" w:rsidRPr="00694A02" w:rsidRDefault="009B3E0C" w:rsidP="009B3E0C">
      <w:pPr>
        <w:spacing w:line="276" w:lineRule="auto"/>
        <w:jc w:val="both"/>
        <w:rPr>
          <w:rFonts w:ascii="Times New Roman" w:hAnsi="Times New Roman"/>
          <w:sz w:val="22"/>
          <w:szCs w:val="22"/>
          <w:lang w:val="pl-PL"/>
        </w:rPr>
      </w:pPr>
    </w:p>
    <w:p w:rsidR="009B3E0C" w:rsidRPr="00694A02" w:rsidRDefault="009B3E0C" w:rsidP="009B3E0C">
      <w:pPr>
        <w:spacing w:line="276" w:lineRule="auto"/>
        <w:jc w:val="both"/>
        <w:rPr>
          <w:rFonts w:ascii="Times New Roman" w:hAnsi="Times New Roman"/>
          <w:b/>
          <w:i w:val="0"/>
        </w:rPr>
      </w:pPr>
      <w:r w:rsidRPr="00694A02">
        <w:rPr>
          <w:rFonts w:ascii="Times New Roman" w:hAnsi="Times New Roman"/>
          <w:b/>
          <w:i w:val="0"/>
          <w:color w:val="FF0000"/>
          <w:u w:val="single"/>
        </w:rPr>
        <w:t>Uwaga:</w:t>
      </w:r>
      <w:r w:rsidRPr="00694A02">
        <w:rPr>
          <w:rFonts w:ascii="Times New Roman" w:hAnsi="Times New Roman"/>
          <w:b/>
          <w:i w:val="0"/>
        </w:rPr>
        <w:t xml:space="preserve"> Zestawienie ilości odebranych odpadów komunalnych wyliczone zostało na podstawie dokumentów przekazania odpadów oraz na podstawie informacji o </w:t>
      </w:r>
      <w:r w:rsidRPr="00694A02">
        <w:rPr>
          <w:rFonts w:ascii="Times New Roman" w:hAnsi="Times New Roman"/>
          <w:b/>
          <w:i w:val="0"/>
          <w:lang w:val="pl-PL"/>
        </w:rPr>
        <w:t>odebranych</w:t>
      </w:r>
      <w:r w:rsidRPr="00694A02">
        <w:rPr>
          <w:rFonts w:ascii="Times New Roman" w:hAnsi="Times New Roman"/>
          <w:b/>
          <w:i w:val="0"/>
        </w:rPr>
        <w:t xml:space="preserve"> odpadach we wskazanym okresie czasu, poprzedzającym wszczęcie niniejszego postępowania. Wskazane dane służą do oszacowania zakresu zamówienia. Ilość odpadów wytworzonych na terenie Gminy Suchedniów i dostarczonych do PSZOK nie jest zależna od Zamawiającego i może ulec zmianie w trakcie realizacji zamówienia. </w:t>
      </w:r>
      <w:r w:rsidRPr="00694A02">
        <w:rPr>
          <w:rFonts w:ascii="Times New Roman" w:hAnsi="Times New Roman"/>
          <w:b/>
          <w:i w:val="0"/>
        </w:rPr>
        <w:br/>
        <w:t>W celu oceny i porównania ofert, Zamawiający poda ilość odpadów podlegających odebraniu, przetransportowani</w:t>
      </w:r>
      <w:r w:rsidR="002148B2">
        <w:rPr>
          <w:rFonts w:ascii="Times New Roman" w:hAnsi="Times New Roman"/>
          <w:b/>
          <w:i w:val="0"/>
        </w:rPr>
        <w:t xml:space="preserve">u i zagospodarowaniu w </w:t>
      </w:r>
      <w:r w:rsidR="00777668">
        <w:rPr>
          <w:rFonts w:ascii="Times New Roman" w:hAnsi="Times New Roman"/>
          <w:b/>
          <w:i w:val="0"/>
        </w:rPr>
        <w:t xml:space="preserve">czasie obowiązywania umowy. </w:t>
      </w:r>
      <w:r w:rsidRPr="00694A02">
        <w:rPr>
          <w:rFonts w:ascii="Times New Roman" w:hAnsi="Times New Roman"/>
          <w:b/>
          <w:i w:val="0"/>
        </w:rPr>
        <w:t xml:space="preserve">  </w:t>
      </w:r>
    </w:p>
    <w:p w:rsidR="009B3E0C" w:rsidRPr="009B3E0C" w:rsidRDefault="009B3E0C" w:rsidP="009B3E0C">
      <w:pPr>
        <w:pStyle w:val="Akapitzlist"/>
        <w:spacing w:line="276" w:lineRule="auto"/>
        <w:ind w:left="0"/>
        <w:jc w:val="both"/>
        <w:rPr>
          <w:rFonts w:ascii="Times New Roman" w:hAnsi="Times New Roman" w:cs="Times New Roman"/>
          <w:b/>
          <w:i/>
          <w:color w:val="FF0000"/>
        </w:rPr>
      </w:pPr>
    </w:p>
    <w:p w:rsidR="009B3E0C" w:rsidRPr="00762A1E" w:rsidRDefault="009B3E0C" w:rsidP="009B3E0C">
      <w:pPr>
        <w:pStyle w:val="Akapitzlist"/>
        <w:spacing w:line="276" w:lineRule="auto"/>
        <w:ind w:left="0" w:hanging="142"/>
        <w:jc w:val="both"/>
        <w:rPr>
          <w:rFonts w:ascii="Times New Roman" w:hAnsi="Times New Roman" w:cs="Times New Roman"/>
          <w:b/>
          <w:i/>
        </w:rPr>
      </w:pPr>
      <w:r w:rsidRPr="00762A1E">
        <w:rPr>
          <w:rFonts w:ascii="Times New Roman" w:hAnsi="Times New Roman" w:cs="Times New Roman"/>
        </w:rPr>
        <w:t>2.2. Zakres rzeczowy przedmiotu zamówienia:</w:t>
      </w:r>
    </w:p>
    <w:p w:rsidR="009B3E0C" w:rsidRPr="00762A1E" w:rsidRDefault="009B3E0C" w:rsidP="009B3E0C">
      <w:pPr>
        <w:pStyle w:val="Akapitzlist"/>
        <w:spacing w:line="276" w:lineRule="auto"/>
        <w:ind w:left="0" w:hanging="142"/>
        <w:jc w:val="both"/>
        <w:rPr>
          <w:rFonts w:ascii="Times New Roman" w:hAnsi="Times New Roman" w:cs="Times New Roman"/>
          <w:b/>
          <w:u w:val="single"/>
        </w:rPr>
      </w:pPr>
      <w:r w:rsidRPr="00762A1E">
        <w:rPr>
          <w:rFonts w:ascii="Times New Roman" w:hAnsi="Times New Roman" w:cs="Times New Roman"/>
          <w:b/>
          <w:u w:val="single"/>
        </w:rPr>
        <w:t xml:space="preserve">Odbiór odpadów komunalnych odbywać się ma według następujących zasad: </w:t>
      </w:r>
    </w:p>
    <w:p w:rsidR="009B3E0C" w:rsidRPr="00762A1E" w:rsidRDefault="009B3E0C" w:rsidP="009B3E0C">
      <w:pPr>
        <w:pStyle w:val="Akapitzlist"/>
        <w:spacing w:line="276" w:lineRule="auto"/>
        <w:ind w:left="0" w:hanging="142"/>
        <w:jc w:val="both"/>
        <w:rPr>
          <w:rFonts w:ascii="Times New Roman" w:hAnsi="Times New Roman" w:cs="Times New Roman"/>
          <w:b/>
          <w:u w:val="single"/>
        </w:rPr>
      </w:pPr>
    </w:p>
    <w:p w:rsidR="009B3E0C" w:rsidRPr="00762A1E" w:rsidRDefault="009B3E0C" w:rsidP="00505C6D">
      <w:pPr>
        <w:pStyle w:val="Akapitzlist"/>
        <w:numPr>
          <w:ilvl w:val="0"/>
          <w:numId w:val="8"/>
        </w:numPr>
        <w:spacing w:line="276" w:lineRule="auto"/>
        <w:jc w:val="both"/>
        <w:rPr>
          <w:rFonts w:ascii="Times New Roman" w:hAnsi="Times New Roman" w:cs="Times New Roman"/>
          <w:b/>
        </w:rPr>
      </w:pPr>
      <w:r w:rsidRPr="00762A1E">
        <w:rPr>
          <w:rFonts w:ascii="Times New Roman" w:hAnsi="Times New Roman" w:cs="Times New Roman"/>
          <w:b/>
        </w:rPr>
        <w:t>ZABUDOWA JEDNORODZINNA - na terenie zabudowy jednorodzinnej obowiązywał będzie system mieszany, workowo - pojemnikowy zbiórki odpadów komunalnych:</w:t>
      </w:r>
    </w:p>
    <w:p w:rsidR="009B3E0C" w:rsidRPr="00762A1E" w:rsidRDefault="009B3E0C" w:rsidP="009B3E0C">
      <w:pPr>
        <w:pStyle w:val="Akapitzlist"/>
        <w:spacing w:line="276" w:lineRule="auto"/>
        <w:ind w:left="578"/>
        <w:jc w:val="both"/>
        <w:rPr>
          <w:rFonts w:ascii="Times New Roman" w:hAnsi="Times New Roman" w:cs="Times New Roman"/>
          <w:b/>
          <w:i/>
        </w:rPr>
      </w:pPr>
    </w:p>
    <w:p w:rsidR="009B3E0C" w:rsidRPr="00762A1E" w:rsidRDefault="009B3E0C" w:rsidP="00505C6D">
      <w:pPr>
        <w:pStyle w:val="Akapitzlist"/>
        <w:numPr>
          <w:ilvl w:val="0"/>
          <w:numId w:val="9"/>
        </w:numPr>
        <w:spacing w:line="276" w:lineRule="auto"/>
        <w:jc w:val="both"/>
        <w:rPr>
          <w:rFonts w:ascii="Times New Roman" w:hAnsi="Times New Roman" w:cs="Times New Roman"/>
          <w:b/>
        </w:rPr>
      </w:pPr>
      <w:r w:rsidRPr="00762A1E">
        <w:rPr>
          <w:rFonts w:ascii="Times New Roman" w:hAnsi="Times New Roman" w:cs="Times New Roman"/>
          <w:u w:val="single"/>
        </w:rPr>
        <w:t>zmieszane odpady komunalne</w:t>
      </w:r>
      <w:r w:rsidRPr="00762A1E">
        <w:rPr>
          <w:rFonts w:ascii="Times New Roman" w:hAnsi="Times New Roman" w:cs="Times New Roman"/>
        </w:rPr>
        <w:t xml:space="preserve"> - gromadzone będą w pojemnikach w kolorze czarnym (lub </w:t>
      </w:r>
      <w:r w:rsidRPr="00762A1E">
        <w:rPr>
          <w:rFonts w:ascii="Times New Roman" w:hAnsi="Times New Roman" w:cs="Times New Roman"/>
        </w:rPr>
        <w:br/>
        <w:t xml:space="preserve">z napisem "odpady zmieszane") o pojemności minimum 120 l, a w przypadku ich braku </w:t>
      </w:r>
      <w:r w:rsidRPr="00762A1E">
        <w:rPr>
          <w:rFonts w:ascii="Times New Roman" w:hAnsi="Times New Roman" w:cs="Times New Roman"/>
        </w:rPr>
        <w:br/>
        <w:t xml:space="preserve">w workach. </w:t>
      </w:r>
    </w:p>
    <w:p w:rsidR="009B3E0C" w:rsidRPr="00762A1E" w:rsidRDefault="009B3E0C" w:rsidP="00505C6D">
      <w:pPr>
        <w:pStyle w:val="Akapitzlist"/>
        <w:numPr>
          <w:ilvl w:val="0"/>
          <w:numId w:val="10"/>
        </w:numPr>
        <w:spacing w:line="276" w:lineRule="auto"/>
        <w:jc w:val="both"/>
        <w:rPr>
          <w:rFonts w:ascii="Times New Roman" w:hAnsi="Times New Roman" w:cs="Times New Roman"/>
          <w:b/>
          <w:u w:val="single"/>
        </w:rPr>
      </w:pPr>
      <w:r w:rsidRPr="00762A1E">
        <w:rPr>
          <w:rFonts w:ascii="Times New Roman" w:hAnsi="Times New Roman" w:cs="Times New Roman"/>
          <w:b/>
          <w:u w:val="single"/>
        </w:rPr>
        <w:t xml:space="preserve">Pojemniki i worki zapewnia właściciel nieruchomości. </w:t>
      </w:r>
    </w:p>
    <w:p w:rsidR="009B3E0C" w:rsidRPr="009B3E0C" w:rsidRDefault="009B3E0C" w:rsidP="009B3E0C">
      <w:pPr>
        <w:pStyle w:val="Akapitzlist"/>
        <w:spacing w:line="276" w:lineRule="auto"/>
        <w:jc w:val="both"/>
        <w:rPr>
          <w:rFonts w:ascii="Times New Roman" w:hAnsi="Times New Roman" w:cs="Times New Roman"/>
          <w:b/>
          <w:color w:val="FF0000"/>
        </w:rPr>
      </w:pPr>
    </w:p>
    <w:p w:rsidR="009B3E0C" w:rsidRPr="00762A1E" w:rsidRDefault="009B3E0C" w:rsidP="00505C6D">
      <w:pPr>
        <w:pStyle w:val="Akapitzlist"/>
        <w:numPr>
          <w:ilvl w:val="0"/>
          <w:numId w:val="9"/>
        </w:numPr>
        <w:spacing w:line="276" w:lineRule="auto"/>
        <w:jc w:val="both"/>
        <w:rPr>
          <w:rFonts w:ascii="Times New Roman" w:hAnsi="Times New Roman" w:cs="Times New Roman"/>
        </w:rPr>
      </w:pPr>
      <w:r w:rsidRPr="00762A1E">
        <w:rPr>
          <w:rFonts w:ascii="Times New Roman" w:hAnsi="Times New Roman" w:cs="Times New Roman"/>
        </w:rPr>
        <w:t xml:space="preserve">odpady komunalne zbierane w sposób selektywny będą gromadzone w pojemnikach lub workach w następujących kolorach: </w:t>
      </w:r>
    </w:p>
    <w:p w:rsidR="009B3E0C" w:rsidRPr="00762A1E" w:rsidRDefault="009B3E0C" w:rsidP="00D432B1">
      <w:pPr>
        <w:pStyle w:val="Akapitzlist"/>
        <w:numPr>
          <w:ilvl w:val="0"/>
          <w:numId w:val="25"/>
        </w:numPr>
        <w:spacing w:line="276" w:lineRule="auto"/>
        <w:jc w:val="both"/>
        <w:rPr>
          <w:rFonts w:ascii="Times New Roman" w:hAnsi="Times New Roman" w:cs="Times New Roman"/>
        </w:rPr>
      </w:pPr>
      <w:r w:rsidRPr="00762A1E">
        <w:rPr>
          <w:rFonts w:ascii="Times New Roman" w:hAnsi="Times New Roman" w:cs="Times New Roman"/>
          <w:b/>
        </w:rPr>
        <w:t>żółty lub z napisem "metale i tworzywa sztuczne</w:t>
      </w:r>
      <w:r w:rsidRPr="00762A1E">
        <w:rPr>
          <w:rFonts w:ascii="Times New Roman" w:hAnsi="Times New Roman" w:cs="Times New Roman"/>
        </w:rPr>
        <w:t xml:space="preserve">" - przeznaczony na odpady opakowaniowe z tworzyw sztucznych - pojemność pojemnika/worka - 120 l, </w:t>
      </w:r>
    </w:p>
    <w:p w:rsidR="009B3E0C" w:rsidRPr="00762A1E" w:rsidRDefault="009B3E0C" w:rsidP="00D432B1">
      <w:pPr>
        <w:pStyle w:val="Akapitzlist"/>
        <w:numPr>
          <w:ilvl w:val="0"/>
          <w:numId w:val="25"/>
        </w:numPr>
        <w:spacing w:line="276" w:lineRule="auto"/>
        <w:jc w:val="both"/>
        <w:rPr>
          <w:rFonts w:ascii="Times New Roman" w:hAnsi="Times New Roman" w:cs="Times New Roman"/>
        </w:rPr>
      </w:pPr>
      <w:r w:rsidRPr="00762A1E">
        <w:rPr>
          <w:rFonts w:ascii="Times New Roman" w:hAnsi="Times New Roman" w:cs="Times New Roman"/>
          <w:b/>
        </w:rPr>
        <w:t>zielony lub z napisem "szkło" -</w:t>
      </w:r>
      <w:r w:rsidRPr="00762A1E">
        <w:rPr>
          <w:rFonts w:ascii="Times New Roman" w:hAnsi="Times New Roman" w:cs="Times New Roman"/>
        </w:rPr>
        <w:t xml:space="preserve"> przeznaczony na opakowania szklane - pojemność pojemnika/ worka - 120 l, </w:t>
      </w:r>
    </w:p>
    <w:p w:rsidR="009B3E0C" w:rsidRPr="00762A1E" w:rsidRDefault="009B3E0C" w:rsidP="00D432B1">
      <w:pPr>
        <w:pStyle w:val="Akapitzlist"/>
        <w:numPr>
          <w:ilvl w:val="0"/>
          <w:numId w:val="25"/>
        </w:numPr>
        <w:spacing w:line="276" w:lineRule="auto"/>
        <w:jc w:val="both"/>
        <w:rPr>
          <w:rFonts w:ascii="Times New Roman" w:hAnsi="Times New Roman" w:cs="Times New Roman"/>
        </w:rPr>
      </w:pPr>
      <w:r w:rsidRPr="00762A1E">
        <w:rPr>
          <w:rFonts w:ascii="Times New Roman" w:hAnsi="Times New Roman" w:cs="Times New Roman"/>
          <w:b/>
        </w:rPr>
        <w:lastRenderedPageBreak/>
        <w:t>niebieski lub z napisem "papier"</w:t>
      </w:r>
      <w:r w:rsidRPr="00762A1E">
        <w:rPr>
          <w:rFonts w:ascii="Times New Roman" w:hAnsi="Times New Roman" w:cs="Times New Roman"/>
        </w:rPr>
        <w:t xml:space="preserve"> - przeznaczony na opakowania z papieru </w:t>
      </w:r>
      <w:r w:rsidRPr="00762A1E">
        <w:rPr>
          <w:rFonts w:ascii="Times New Roman" w:hAnsi="Times New Roman" w:cs="Times New Roman"/>
        </w:rPr>
        <w:br/>
        <w:t xml:space="preserve">i makulaturę - pojemność pojemnika/worka - 120 l, </w:t>
      </w:r>
    </w:p>
    <w:p w:rsidR="009B3E0C" w:rsidRPr="00762A1E" w:rsidRDefault="009B3E0C" w:rsidP="00D432B1">
      <w:pPr>
        <w:pStyle w:val="Akapitzlist"/>
        <w:numPr>
          <w:ilvl w:val="0"/>
          <w:numId w:val="25"/>
        </w:numPr>
        <w:spacing w:line="276" w:lineRule="auto"/>
        <w:jc w:val="both"/>
        <w:rPr>
          <w:rFonts w:ascii="Times New Roman" w:hAnsi="Times New Roman" w:cs="Times New Roman"/>
        </w:rPr>
      </w:pPr>
      <w:r w:rsidRPr="00762A1E">
        <w:rPr>
          <w:rFonts w:ascii="Times New Roman" w:hAnsi="Times New Roman" w:cs="Times New Roman"/>
          <w:b/>
        </w:rPr>
        <w:t>brązowy lub z napisem "bio"</w:t>
      </w:r>
      <w:r w:rsidRPr="00762A1E">
        <w:rPr>
          <w:rFonts w:ascii="Times New Roman" w:hAnsi="Times New Roman" w:cs="Times New Roman"/>
        </w:rPr>
        <w:t xml:space="preserve"> - przeznaczony na bioodpady - pojemność pojemnika/worka - 120 l, </w:t>
      </w:r>
    </w:p>
    <w:p w:rsidR="009B3E0C" w:rsidRPr="00762A1E" w:rsidRDefault="009B3E0C" w:rsidP="00D432B1">
      <w:pPr>
        <w:pStyle w:val="Akapitzlist"/>
        <w:numPr>
          <w:ilvl w:val="0"/>
          <w:numId w:val="25"/>
        </w:numPr>
        <w:spacing w:line="276" w:lineRule="auto"/>
        <w:jc w:val="both"/>
        <w:rPr>
          <w:rFonts w:ascii="Times New Roman" w:hAnsi="Times New Roman" w:cs="Times New Roman"/>
        </w:rPr>
      </w:pPr>
      <w:r w:rsidRPr="00762A1E">
        <w:rPr>
          <w:rFonts w:ascii="Times New Roman" w:hAnsi="Times New Roman" w:cs="Times New Roman"/>
        </w:rPr>
        <w:t xml:space="preserve">pojemnik metalowy - przeznaczony na popiół - pojemność pojemnika - 120 l. </w:t>
      </w:r>
    </w:p>
    <w:p w:rsidR="00762A1E" w:rsidRPr="00762A1E" w:rsidRDefault="009B3E0C" w:rsidP="009B3E0C">
      <w:pPr>
        <w:spacing w:line="276" w:lineRule="auto"/>
        <w:ind w:left="709"/>
        <w:jc w:val="both"/>
        <w:rPr>
          <w:rFonts w:ascii="Times New Roman" w:hAnsi="Times New Roman"/>
          <w:b/>
          <w:i w:val="0"/>
          <w:u w:val="single"/>
        </w:rPr>
      </w:pPr>
      <w:r w:rsidRPr="00762A1E">
        <w:rPr>
          <w:rFonts w:ascii="Times New Roman" w:hAnsi="Times New Roman"/>
          <w:b/>
          <w:i w:val="0"/>
          <w:u w:val="single"/>
        </w:rPr>
        <w:t xml:space="preserve">Uwaga: </w:t>
      </w:r>
      <w:r w:rsidR="00762A1E" w:rsidRPr="00762A1E">
        <w:rPr>
          <w:rFonts w:ascii="Times New Roman" w:hAnsi="Times New Roman"/>
          <w:b/>
          <w:i w:val="0"/>
          <w:u w:val="single"/>
        </w:rPr>
        <w:t xml:space="preserve">Pojemniki i worki na odpady zbierane w sposób selektywny zapewnia  właściciel nieruchomości. </w:t>
      </w:r>
    </w:p>
    <w:p w:rsidR="009B3E0C" w:rsidRPr="009B3E0C" w:rsidRDefault="009B3E0C" w:rsidP="009B3E0C">
      <w:pPr>
        <w:spacing w:line="276" w:lineRule="auto"/>
        <w:jc w:val="both"/>
        <w:rPr>
          <w:rFonts w:ascii="Times New Roman" w:hAnsi="Times New Roman"/>
          <w:color w:val="FF0000"/>
          <w:sz w:val="22"/>
          <w:szCs w:val="22"/>
        </w:rPr>
      </w:pPr>
    </w:p>
    <w:p w:rsidR="009B3E0C" w:rsidRPr="00762A1E" w:rsidRDefault="002571D1" w:rsidP="00505C6D">
      <w:pPr>
        <w:pStyle w:val="Akapitzlist"/>
        <w:numPr>
          <w:ilvl w:val="0"/>
          <w:numId w:val="9"/>
        </w:numPr>
        <w:spacing w:line="276" w:lineRule="auto"/>
        <w:jc w:val="both"/>
        <w:rPr>
          <w:rFonts w:ascii="Times New Roman" w:hAnsi="Times New Roman" w:cs="Times New Roman"/>
        </w:rPr>
      </w:pPr>
      <w:r>
        <w:rPr>
          <w:rFonts w:ascii="Times New Roman" w:hAnsi="Times New Roman" w:cs="Times New Roman"/>
        </w:rPr>
        <w:t xml:space="preserve">odpady wielkogabarytowe - zgodnie z harmonogramem odbioru odpadów komunalnych </w:t>
      </w:r>
      <w:r>
        <w:rPr>
          <w:rFonts w:ascii="Times New Roman" w:hAnsi="Times New Roman" w:cs="Times New Roman"/>
        </w:rPr>
        <w:br/>
        <w:t xml:space="preserve">w formie wystawki przed posesją 2 razy w roku, </w:t>
      </w:r>
    </w:p>
    <w:p w:rsidR="009B3E0C" w:rsidRPr="00762A1E" w:rsidRDefault="009B3E0C" w:rsidP="00505C6D">
      <w:pPr>
        <w:pStyle w:val="Akapitzlist"/>
        <w:numPr>
          <w:ilvl w:val="0"/>
          <w:numId w:val="9"/>
        </w:numPr>
        <w:spacing w:line="276" w:lineRule="auto"/>
        <w:jc w:val="both"/>
        <w:rPr>
          <w:rFonts w:ascii="Times New Roman" w:hAnsi="Times New Roman" w:cs="Times New Roman"/>
        </w:rPr>
      </w:pPr>
      <w:r w:rsidRPr="00762A1E">
        <w:rPr>
          <w:rFonts w:ascii="Times New Roman" w:hAnsi="Times New Roman" w:cs="Times New Roman"/>
        </w:rPr>
        <w:t>zużyty spr</w:t>
      </w:r>
      <w:r w:rsidR="00762A1E" w:rsidRPr="00762A1E">
        <w:rPr>
          <w:rFonts w:ascii="Times New Roman" w:hAnsi="Times New Roman" w:cs="Times New Roman"/>
        </w:rPr>
        <w:t>zęt elektryczny i elektroniczny</w:t>
      </w:r>
      <w:r w:rsidR="0086402C">
        <w:rPr>
          <w:rFonts w:ascii="Times New Roman" w:hAnsi="Times New Roman" w:cs="Times New Roman"/>
        </w:rPr>
        <w:t xml:space="preserve"> </w:t>
      </w:r>
      <w:r w:rsidR="002571D1">
        <w:rPr>
          <w:rFonts w:ascii="Times New Roman" w:hAnsi="Times New Roman" w:cs="Times New Roman"/>
        </w:rPr>
        <w:t xml:space="preserve">- zgodnie z harmonogramem odbioru odpadów komunalnych w formie wystawki przed posesją raz na kwartał. </w:t>
      </w:r>
    </w:p>
    <w:p w:rsidR="009B3E0C" w:rsidRPr="002571D1" w:rsidRDefault="009B3E0C" w:rsidP="009B3E0C">
      <w:pPr>
        <w:pStyle w:val="Akapitzlist"/>
        <w:numPr>
          <w:ilvl w:val="0"/>
          <w:numId w:val="9"/>
        </w:numPr>
        <w:spacing w:line="276" w:lineRule="auto"/>
        <w:jc w:val="both"/>
        <w:rPr>
          <w:rFonts w:ascii="Times New Roman" w:hAnsi="Times New Roman" w:cs="Times New Roman"/>
        </w:rPr>
      </w:pPr>
      <w:r w:rsidRPr="00762A1E">
        <w:rPr>
          <w:rFonts w:ascii="Times New Roman" w:hAnsi="Times New Roman" w:cs="Times New Roman"/>
        </w:rPr>
        <w:t xml:space="preserve">opony </w:t>
      </w:r>
      <w:r w:rsidR="002571D1">
        <w:rPr>
          <w:rFonts w:ascii="Times New Roman" w:hAnsi="Times New Roman" w:cs="Times New Roman"/>
        </w:rPr>
        <w:t xml:space="preserve">indywidualnie </w:t>
      </w:r>
      <w:r w:rsidRPr="00762A1E">
        <w:rPr>
          <w:rFonts w:ascii="Times New Roman" w:hAnsi="Times New Roman" w:cs="Times New Roman"/>
        </w:rPr>
        <w:t xml:space="preserve">do PSZOK. </w:t>
      </w:r>
    </w:p>
    <w:p w:rsidR="009B3E0C" w:rsidRPr="00762A1E" w:rsidRDefault="009B3E0C" w:rsidP="00505C6D">
      <w:pPr>
        <w:pStyle w:val="Akapitzlist"/>
        <w:numPr>
          <w:ilvl w:val="0"/>
          <w:numId w:val="10"/>
        </w:numPr>
        <w:spacing w:line="276" w:lineRule="auto"/>
        <w:jc w:val="both"/>
        <w:rPr>
          <w:rFonts w:ascii="Times New Roman" w:hAnsi="Times New Roman" w:cs="Times New Roman"/>
        </w:rPr>
      </w:pPr>
      <w:r w:rsidRPr="00762A1E">
        <w:rPr>
          <w:rFonts w:ascii="Times New Roman" w:hAnsi="Times New Roman" w:cs="Times New Roman"/>
        </w:rPr>
        <w:t xml:space="preserve">Częstotliwość odbioru przez Wykonawcę odpadów zebranych selektywnie i odpadów zmieszanych reguluje harmonogram stanowiący </w:t>
      </w:r>
      <w:r w:rsidRPr="00762A1E">
        <w:rPr>
          <w:rFonts w:ascii="Times New Roman" w:hAnsi="Times New Roman" w:cs="Times New Roman"/>
          <w:b/>
        </w:rPr>
        <w:t xml:space="preserve">załącznik nr </w:t>
      </w:r>
      <w:r w:rsidR="00E50B80">
        <w:rPr>
          <w:rFonts w:ascii="Times New Roman" w:hAnsi="Times New Roman" w:cs="Times New Roman"/>
          <w:b/>
        </w:rPr>
        <w:t>8</w:t>
      </w:r>
      <w:r w:rsidRPr="00762A1E">
        <w:rPr>
          <w:rFonts w:ascii="Times New Roman" w:hAnsi="Times New Roman" w:cs="Times New Roman"/>
          <w:b/>
        </w:rPr>
        <w:t xml:space="preserve"> do SIWZ.</w:t>
      </w:r>
      <w:r w:rsidRPr="00762A1E">
        <w:rPr>
          <w:rFonts w:ascii="Times New Roman" w:hAnsi="Times New Roman" w:cs="Times New Roman"/>
        </w:rPr>
        <w:t xml:space="preserve"> </w:t>
      </w:r>
    </w:p>
    <w:p w:rsidR="009B3E0C" w:rsidRPr="00762A1E" w:rsidRDefault="009B3E0C" w:rsidP="00505C6D">
      <w:pPr>
        <w:pStyle w:val="Akapitzlist"/>
        <w:numPr>
          <w:ilvl w:val="0"/>
          <w:numId w:val="10"/>
        </w:numPr>
        <w:spacing w:line="276" w:lineRule="auto"/>
        <w:jc w:val="both"/>
        <w:rPr>
          <w:rFonts w:ascii="Times New Roman" w:hAnsi="Times New Roman" w:cs="Times New Roman"/>
        </w:rPr>
      </w:pPr>
      <w:r w:rsidRPr="00762A1E">
        <w:rPr>
          <w:rFonts w:ascii="Times New Roman" w:hAnsi="Times New Roman" w:cs="Times New Roman"/>
        </w:rPr>
        <w:t xml:space="preserve">Odbiór odpadów odbywał się będzie sprzed posesji. </w:t>
      </w:r>
    </w:p>
    <w:p w:rsidR="009B3E0C" w:rsidRDefault="002571D1" w:rsidP="009B3E0C">
      <w:pPr>
        <w:pStyle w:val="Akapitzlist"/>
        <w:numPr>
          <w:ilvl w:val="0"/>
          <w:numId w:val="10"/>
        </w:numPr>
        <w:spacing w:line="276" w:lineRule="auto"/>
        <w:jc w:val="both"/>
        <w:rPr>
          <w:rFonts w:ascii="Times New Roman" w:hAnsi="Times New Roman" w:cs="Times New Roman"/>
        </w:rPr>
      </w:pPr>
      <w:r>
        <w:rPr>
          <w:rFonts w:ascii="Times New Roman" w:hAnsi="Times New Roman" w:cs="Times New Roman"/>
        </w:rPr>
        <w:t>Odpady budowlane -</w:t>
      </w:r>
      <w:r w:rsidRPr="00C83A1D">
        <w:rPr>
          <w:rFonts w:ascii="Times New Roman" w:hAnsi="Times New Roman" w:cs="Times New Roman"/>
        </w:rPr>
        <w:t xml:space="preserve"> </w:t>
      </w:r>
      <w:r>
        <w:rPr>
          <w:rFonts w:ascii="Times New Roman" w:hAnsi="Times New Roman" w:cs="Times New Roman"/>
        </w:rPr>
        <w:t>w ramach opłaty za odbió</w:t>
      </w:r>
      <w:r w:rsidR="00CC61B2">
        <w:rPr>
          <w:rFonts w:ascii="Times New Roman" w:hAnsi="Times New Roman" w:cs="Times New Roman"/>
        </w:rPr>
        <w:t>r odpadów komunalnych w ilości 1</w:t>
      </w:r>
      <w:r>
        <w:rPr>
          <w:rFonts w:ascii="Times New Roman" w:hAnsi="Times New Roman" w:cs="Times New Roman"/>
        </w:rPr>
        <w:t xml:space="preserve">00 kg </w:t>
      </w:r>
      <w:r>
        <w:rPr>
          <w:rFonts w:ascii="Times New Roman" w:hAnsi="Times New Roman" w:cs="Times New Roman"/>
        </w:rPr>
        <w:br/>
        <w:t>z gospodarstwa domowego na rok</w:t>
      </w:r>
    </w:p>
    <w:p w:rsidR="002571D1" w:rsidRPr="002571D1" w:rsidRDefault="002571D1" w:rsidP="002571D1">
      <w:pPr>
        <w:pStyle w:val="Akapitzlist"/>
        <w:spacing w:line="276" w:lineRule="auto"/>
        <w:jc w:val="both"/>
        <w:rPr>
          <w:rFonts w:ascii="Times New Roman" w:hAnsi="Times New Roman" w:cs="Times New Roman"/>
        </w:rPr>
      </w:pPr>
    </w:p>
    <w:p w:rsidR="009B3E0C" w:rsidRPr="00762A1E" w:rsidRDefault="009B3E0C" w:rsidP="00505C6D">
      <w:pPr>
        <w:pStyle w:val="Akapitzlist"/>
        <w:numPr>
          <w:ilvl w:val="0"/>
          <w:numId w:val="11"/>
        </w:numPr>
        <w:spacing w:line="276" w:lineRule="auto"/>
        <w:jc w:val="both"/>
        <w:rPr>
          <w:rFonts w:ascii="Times New Roman" w:hAnsi="Times New Roman" w:cs="Times New Roman"/>
        </w:rPr>
      </w:pPr>
      <w:r w:rsidRPr="00762A1E">
        <w:rPr>
          <w:rFonts w:ascii="Times New Roman" w:hAnsi="Times New Roman" w:cs="Times New Roman"/>
          <w:b/>
        </w:rPr>
        <w:t xml:space="preserve">ZABUDOWA WIELORODZINNA - </w:t>
      </w:r>
      <w:r w:rsidRPr="00762A1E">
        <w:rPr>
          <w:rFonts w:ascii="Times New Roman" w:hAnsi="Times New Roman" w:cs="Times New Roman"/>
        </w:rPr>
        <w:t xml:space="preserve">na terenie zabudowy wielorodzinnej obowiązywał będzie system pojemnikowy. </w:t>
      </w:r>
    </w:p>
    <w:p w:rsidR="009B3E0C" w:rsidRPr="009B3E0C" w:rsidRDefault="009B3E0C" w:rsidP="009B3E0C">
      <w:pPr>
        <w:pStyle w:val="Akapitzlist"/>
        <w:spacing w:line="276" w:lineRule="auto"/>
        <w:ind w:left="578"/>
        <w:jc w:val="both"/>
        <w:rPr>
          <w:rFonts w:ascii="Times New Roman" w:hAnsi="Times New Roman" w:cs="Times New Roman"/>
          <w:b/>
          <w:color w:val="FF0000"/>
        </w:rPr>
      </w:pPr>
    </w:p>
    <w:p w:rsidR="009B3E0C" w:rsidRPr="00762A1E" w:rsidRDefault="009B3E0C" w:rsidP="00505C6D">
      <w:pPr>
        <w:pStyle w:val="Akapitzlist"/>
        <w:numPr>
          <w:ilvl w:val="0"/>
          <w:numId w:val="12"/>
        </w:numPr>
        <w:spacing w:line="276" w:lineRule="auto"/>
        <w:jc w:val="both"/>
        <w:rPr>
          <w:rFonts w:ascii="Times New Roman" w:hAnsi="Times New Roman" w:cs="Times New Roman"/>
        </w:rPr>
      </w:pPr>
      <w:r w:rsidRPr="00762A1E">
        <w:rPr>
          <w:rFonts w:ascii="Times New Roman" w:hAnsi="Times New Roman" w:cs="Times New Roman"/>
          <w:u w:val="single"/>
        </w:rPr>
        <w:t>zmieszane odpady komunalne</w:t>
      </w:r>
      <w:r w:rsidRPr="00762A1E">
        <w:rPr>
          <w:rFonts w:ascii="Times New Roman" w:hAnsi="Times New Roman" w:cs="Times New Roman"/>
        </w:rPr>
        <w:t xml:space="preserve"> - gromadzone będą w pojemnikach w kolorze czarnym (lub </w:t>
      </w:r>
      <w:r w:rsidRPr="00762A1E">
        <w:rPr>
          <w:rFonts w:ascii="Times New Roman" w:hAnsi="Times New Roman" w:cs="Times New Roman"/>
        </w:rPr>
        <w:br/>
        <w:t xml:space="preserve">z napisem "odpady zmieszane") Pojemniki  zostaną ustawione w 11 altankach </w:t>
      </w:r>
      <w:r w:rsidR="00762A1E" w:rsidRPr="00762A1E">
        <w:rPr>
          <w:rFonts w:ascii="Times New Roman" w:hAnsi="Times New Roman" w:cs="Times New Roman"/>
        </w:rPr>
        <w:br/>
      </w:r>
      <w:r w:rsidRPr="00762A1E">
        <w:rPr>
          <w:rFonts w:ascii="Times New Roman" w:hAnsi="Times New Roman" w:cs="Times New Roman"/>
        </w:rPr>
        <w:t>lub w miejscach utwardzonych obok altanek</w:t>
      </w:r>
      <w:r w:rsidR="00C83A1D">
        <w:rPr>
          <w:rFonts w:ascii="Times New Roman" w:hAnsi="Times New Roman" w:cs="Times New Roman"/>
        </w:rPr>
        <w:t xml:space="preserve"> w ilości 3 szt. w każdej altanie</w:t>
      </w:r>
      <w:r w:rsidRPr="00762A1E">
        <w:rPr>
          <w:rFonts w:ascii="Times New Roman" w:hAnsi="Times New Roman" w:cs="Times New Roman"/>
        </w:rPr>
        <w:t xml:space="preserve"> - zgodnie </w:t>
      </w:r>
      <w:r w:rsidR="00C83A1D">
        <w:rPr>
          <w:rFonts w:ascii="Times New Roman" w:hAnsi="Times New Roman" w:cs="Times New Roman"/>
        </w:rPr>
        <w:br/>
      </w:r>
      <w:r w:rsidRPr="00762A1E">
        <w:rPr>
          <w:rFonts w:ascii="Times New Roman" w:hAnsi="Times New Roman" w:cs="Times New Roman"/>
        </w:rPr>
        <w:t xml:space="preserve">z wykazem altanek stanowiącym </w:t>
      </w:r>
      <w:r w:rsidRPr="00762A1E">
        <w:rPr>
          <w:rFonts w:ascii="Times New Roman" w:hAnsi="Times New Roman" w:cs="Times New Roman"/>
          <w:b/>
        </w:rPr>
        <w:t>załącznik nr 10 do SIWZ.</w:t>
      </w:r>
      <w:r w:rsidRPr="00762A1E">
        <w:rPr>
          <w:rFonts w:ascii="Times New Roman" w:hAnsi="Times New Roman" w:cs="Times New Roman"/>
        </w:rPr>
        <w:t xml:space="preserve"> </w:t>
      </w:r>
    </w:p>
    <w:p w:rsidR="009B3E0C" w:rsidRPr="00762A1E" w:rsidRDefault="009B3E0C" w:rsidP="00505C6D">
      <w:pPr>
        <w:pStyle w:val="Akapitzlist"/>
        <w:numPr>
          <w:ilvl w:val="0"/>
          <w:numId w:val="13"/>
        </w:numPr>
        <w:spacing w:line="276" w:lineRule="auto"/>
        <w:ind w:left="709" w:hanging="425"/>
        <w:jc w:val="both"/>
        <w:rPr>
          <w:rFonts w:ascii="Times New Roman" w:hAnsi="Times New Roman" w:cs="Times New Roman"/>
        </w:rPr>
      </w:pPr>
      <w:r w:rsidRPr="00762A1E">
        <w:rPr>
          <w:rFonts w:ascii="Times New Roman" w:hAnsi="Times New Roman" w:cs="Times New Roman"/>
        </w:rPr>
        <w:t>Częstotliwość wywozu dwa razy w tygodniu (wtorek i piątek).</w:t>
      </w:r>
    </w:p>
    <w:p w:rsidR="009B3E0C" w:rsidRPr="00762A1E" w:rsidRDefault="009B3E0C" w:rsidP="00505C6D">
      <w:pPr>
        <w:pStyle w:val="Akapitzlist"/>
        <w:numPr>
          <w:ilvl w:val="0"/>
          <w:numId w:val="13"/>
        </w:numPr>
        <w:spacing w:line="276" w:lineRule="auto"/>
        <w:ind w:left="709" w:hanging="425"/>
        <w:jc w:val="both"/>
        <w:rPr>
          <w:rFonts w:ascii="Times New Roman" w:hAnsi="Times New Roman" w:cs="Times New Roman"/>
          <w:b/>
        </w:rPr>
      </w:pPr>
      <w:r w:rsidRPr="00762A1E">
        <w:rPr>
          <w:rFonts w:ascii="Times New Roman" w:hAnsi="Times New Roman" w:cs="Times New Roman"/>
          <w:b/>
        </w:rPr>
        <w:t xml:space="preserve">Pojemniki zapewnia </w:t>
      </w:r>
      <w:r w:rsidR="00762A1E" w:rsidRPr="00762A1E">
        <w:rPr>
          <w:rFonts w:ascii="Times New Roman" w:hAnsi="Times New Roman" w:cs="Times New Roman"/>
          <w:b/>
        </w:rPr>
        <w:t xml:space="preserve">zarządzający zabudową wielorodzinną. </w:t>
      </w:r>
    </w:p>
    <w:p w:rsidR="009B3E0C" w:rsidRPr="00762A1E" w:rsidRDefault="009B3E0C" w:rsidP="009B3E0C">
      <w:pPr>
        <w:pStyle w:val="Akapitzlist"/>
        <w:spacing w:line="276" w:lineRule="auto"/>
        <w:ind w:left="709"/>
        <w:jc w:val="both"/>
        <w:rPr>
          <w:rFonts w:ascii="Times New Roman" w:hAnsi="Times New Roman" w:cs="Times New Roman"/>
        </w:rPr>
      </w:pPr>
    </w:p>
    <w:p w:rsidR="009B3E0C" w:rsidRPr="00762A1E" w:rsidRDefault="009B3E0C" w:rsidP="00505C6D">
      <w:pPr>
        <w:pStyle w:val="Akapitzlist"/>
        <w:numPr>
          <w:ilvl w:val="0"/>
          <w:numId w:val="12"/>
        </w:numPr>
        <w:spacing w:line="276" w:lineRule="auto"/>
        <w:jc w:val="both"/>
        <w:rPr>
          <w:rFonts w:ascii="Times New Roman" w:hAnsi="Times New Roman" w:cs="Times New Roman"/>
        </w:rPr>
      </w:pPr>
      <w:r w:rsidRPr="00762A1E">
        <w:rPr>
          <w:rFonts w:ascii="Times New Roman" w:hAnsi="Times New Roman" w:cs="Times New Roman"/>
        </w:rPr>
        <w:t xml:space="preserve">Selektywnie zbierane odpady komunalne - na terenie zabudowy wielorodzinnej selektywna zbiórka odpadów będzie odbywać się do specjalistycznych pojemników, zgodnie z poniższym zestawieniem: </w:t>
      </w:r>
    </w:p>
    <w:tbl>
      <w:tblPr>
        <w:tblStyle w:val="Tabela-Siatka"/>
        <w:tblW w:w="9606" w:type="dxa"/>
        <w:tblLayout w:type="fixed"/>
        <w:tblLook w:val="04A0" w:firstRow="1" w:lastRow="0" w:firstColumn="1" w:lastColumn="0" w:noHBand="0" w:noVBand="1"/>
      </w:tblPr>
      <w:tblGrid>
        <w:gridCol w:w="2093"/>
        <w:gridCol w:w="1559"/>
        <w:gridCol w:w="1264"/>
        <w:gridCol w:w="2564"/>
        <w:gridCol w:w="2126"/>
      </w:tblGrid>
      <w:tr w:rsidR="009B3E0C" w:rsidRPr="009B3E0C" w:rsidTr="00E60D0F">
        <w:tc>
          <w:tcPr>
            <w:tcW w:w="2093" w:type="dxa"/>
          </w:tcPr>
          <w:p w:rsidR="009B3E0C" w:rsidRPr="00C83A1D" w:rsidRDefault="009B3E0C" w:rsidP="00E60D0F">
            <w:pPr>
              <w:spacing w:line="276" w:lineRule="auto"/>
              <w:jc w:val="center"/>
              <w:rPr>
                <w:rFonts w:ascii="Times New Roman" w:hAnsi="Times New Roman"/>
                <w:b/>
                <w:i w:val="0"/>
              </w:rPr>
            </w:pPr>
            <w:r w:rsidRPr="00C83A1D">
              <w:rPr>
                <w:rFonts w:ascii="Times New Roman" w:hAnsi="Times New Roman"/>
                <w:b/>
                <w:i w:val="0"/>
              </w:rPr>
              <w:t>Kolor pojemnika</w:t>
            </w:r>
          </w:p>
        </w:tc>
        <w:tc>
          <w:tcPr>
            <w:tcW w:w="1559" w:type="dxa"/>
          </w:tcPr>
          <w:p w:rsidR="009B3E0C" w:rsidRPr="00C83A1D" w:rsidRDefault="009B3E0C" w:rsidP="00E60D0F">
            <w:pPr>
              <w:spacing w:line="276" w:lineRule="auto"/>
              <w:jc w:val="center"/>
              <w:rPr>
                <w:rFonts w:ascii="Times New Roman" w:hAnsi="Times New Roman"/>
                <w:b/>
                <w:i w:val="0"/>
              </w:rPr>
            </w:pPr>
            <w:r w:rsidRPr="00C83A1D">
              <w:rPr>
                <w:rFonts w:ascii="Times New Roman" w:hAnsi="Times New Roman"/>
                <w:b/>
                <w:i w:val="0"/>
              </w:rPr>
              <w:t xml:space="preserve">Przeznaczenie </w:t>
            </w:r>
          </w:p>
          <w:p w:rsidR="009B3E0C" w:rsidRPr="00C83A1D" w:rsidRDefault="009B3E0C" w:rsidP="00E60D0F">
            <w:pPr>
              <w:spacing w:line="276" w:lineRule="auto"/>
              <w:jc w:val="center"/>
              <w:rPr>
                <w:rFonts w:ascii="Times New Roman" w:hAnsi="Times New Roman"/>
                <w:b/>
                <w:i w:val="0"/>
              </w:rPr>
            </w:pPr>
            <w:r w:rsidRPr="00C83A1D">
              <w:rPr>
                <w:rFonts w:ascii="Times New Roman" w:hAnsi="Times New Roman"/>
                <w:b/>
                <w:i w:val="0"/>
              </w:rPr>
              <w:t>pojemnika</w:t>
            </w:r>
          </w:p>
        </w:tc>
        <w:tc>
          <w:tcPr>
            <w:tcW w:w="1264" w:type="dxa"/>
          </w:tcPr>
          <w:p w:rsidR="009B3E0C" w:rsidRPr="00C83A1D" w:rsidRDefault="009B3E0C" w:rsidP="00E60D0F">
            <w:pPr>
              <w:spacing w:line="276" w:lineRule="auto"/>
              <w:jc w:val="center"/>
              <w:rPr>
                <w:rFonts w:ascii="Times New Roman" w:hAnsi="Times New Roman"/>
                <w:b/>
                <w:i w:val="0"/>
              </w:rPr>
            </w:pPr>
            <w:r w:rsidRPr="00C83A1D">
              <w:rPr>
                <w:rFonts w:ascii="Times New Roman" w:hAnsi="Times New Roman"/>
                <w:b/>
                <w:i w:val="0"/>
              </w:rPr>
              <w:t>Pojemność pojemnika</w:t>
            </w:r>
          </w:p>
        </w:tc>
        <w:tc>
          <w:tcPr>
            <w:tcW w:w="2564" w:type="dxa"/>
          </w:tcPr>
          <w:p w:rsidR="009B3E0C" w:rsidRPr="00C83A1D" w:rsidRDefault="009B3E0C" w:rsidP="00C83A1D">
            <w:pPr>
              <w:spacing w:line="276" w:lineRule="auto"/>
              <w:jc w:val="center"/>
              <w:rPr>
                <w:rFonts w:ascii="Times New Roman" w:hAnsi="Times New Roman"/>
                <w:b/>
                <w:i w:val="0"/>
                <w:lang w:val="pl-PL"/>
              </w:rPr>
            </w:pPr>
            <w:r w:rsidRPr="00C83A1D">
              <w:rPr>
                <w:rFonts w:ascii="Times New Roman" w:hAnsi="Times New Roman"/>
                <w:b/>
                <w:i w:val="0"/>
                <w:lang w:val="pl-PL"/>
              </w:rPr>
              <w:t>Liczba pojemników, które ma zapewnić</w:t>
            </w:r>
            <w:r w:rsidRPr="00C83A1D">
              <w:rPr>
                <w:rFonts w:ascii="Times New Roman" w:hAnsi="Times New Roman"/>
                <w:b/>
                <w:i w:val="0"/>
                <w:lang w:val="pl-PL"/>
              </w:rPr>
              <w:br/>
            </w:r>
            <w:r w:rsidR="00C83A1D" w:rsidRPr="00C83A1D">
              <w:rPr>
                <w:rFonts w:ascii="Times New Roman" w:hAnsi="Times New Roman"/>
                <w:b/>
                <w:i w:val="0"/>
                <w:lang w:val="pl-PL"/>
              </w:rPr>
              <w:t xml:space="preserve">zarządzający zabudową wielorodzinną </w:t>
            </w:r>
          </w:p>
        </w:tc>
        <w:tc>
          <w:tcPr>
            <w:tcW w:w="2126" w:type="dxa"/>
          </w:tcPr>
          <w:p w:rsidR="009B3E0C" w:rsidRPr="00C83A1D" w:rsidRDefault="009B3E0C" w:rsidP="00E60D0F">
            <w:pPr>
              <w:spacing w:line="276" w:lineRule="auto"/>
              <w:jc w:val="center"/>
              <w:rPr>
                <w:rFonts w:ascii="Times New Roman" w:hAnsi="Times New Roman"/>
                <w:b/>
                <w:i w:val="0"/>
              </w:rPr>
            </w:pPr>
            <w:r w:rsidRPr="00C83A1D">
              <w:rPr>
                <w:rFonts w:ascii="Times New Roman" w:hAnsi="Times New Roman"/>
                <w:b/>
                <w:i w:val="0"/>
              </w:rPr>
              <w:t>Częstotliwość wywozu</w:t>
            </w:r>
          </w:p>
        </w:tc>
      </w:tr>
      <w:tr w:rsidR="009B3E0C" w:rsidRPr="009B3E0C" w:rsidTr="00E60D0F">
        <w:tc>
          <w:tcPr>
            <w:tcW w:w="2093" w:type="dxa"/>
            <w:shd w:val="clear" w:color="auto" w:fill="9BBB59" w:themeFill="accent3"/>
          </w:tcPr>
          <w:p w:rsidR="009B3E0C" w:rsidRPr="00C83A1D" w:rsidRDefault="009B3E0C" w:rsidP="00E60D0F">
            <w:pPr>
              <w:spacing w:line="276" w:lineRule="auto"/>
              <w:jc w:val="center"/>
              <w:rPr>
                <w:rFonts w:ascii="Times New Roman" w:hAnsi="Times New Roman"/>
                <w:b/>
                <w:i w:val="0"/>
                <w:lang w:val="pl-PL"/>
              </w:rPr>
            </w:pPr>
            <w:r w:rsidRPr="00C83A1D">
              <w:rPr>
                <w:rFonts w:ascii="Times New Roman" w:hAnsi="Times New Roman"/>
                <w:b/>
                <w:i w:val="0"/>
                <w:lang w:val="pl-PL"/>
              </w:rPr>
              <w:t>Zielony (lub oznaczony napisem "szkło")</w:t>
            </w:r>
          </w:p>
        </w:tc>
        <w:tc>
          <w:tcPr>
            <w:tcW w:w="1559" w:type="dxa"/>
            <w:shd w:val="clear" w:color="auto" w:fill="9BBB59" w:themeFill="accent3"/>
          </w:tcPr>
          <w:p w:rsidR="009B3E0C" w:rsidRPr="00C83A1D" w:rsidRDefault="009B3E0C" w:rsidP="00E60D0F">
            <w:pPr>
              <w:spacing w:line="276" w:lineRule="auto"/>
              <w:jc w:val="center"/>
              <w:rPr>
                <w:rFonts w:ascii="Times New Roman" w:hAnsi="Times New Roman"/>
                <w:i w:val="0"/>
              </w:rPr>
            </w:pPr>
            <w:r w:rsidRPr="00C83A1D">
              <w:rPr>
                <w:rFonts w:ascii="Times New Roman" w:hAnsi="Times New Roman"/>
                <w:i w:val="0"/>
              </w:rPr>
              <w:t xml:space="preserve">Pojemnik </w:t>
            </w:r>
            <w:r w:rsidRPr="00C83A1D">
              <w:rPr>
                <w:rFonts w:ascii="Times New Roman" w:hAnsi="Times New Roman"/>
                <w:i w:val="0"/>
              </w:rPr>
              <w:br/>
              <w:t>na szkło</w:t>
            </w:r>
          </w:p>
        </w:tc>
        <w:tc>
          <w:tcPr>
            <w:tcW w:w="1264" w:type="dxa"/>
            <w:shd w:val="clear" w:color="auto" w:fill="9BBB59" w:themeFill="accent3"/>
          </w:tcPr>
          <w:p w:rsidR="009B3E0C" w:rsidRPr="00C83A1D" w:rsidRDefault="009B3E0C" w:rsidP="00E60D0F">
            <w:pPr>
              <w:spacing w:line="276" w:lineRule="auto"/>
              <w:jc w:val="center"/>
              <w:rPr>
                <w:rFonts w:ascii="Times New Roman" w:hAnsi="Times New Roman"/>
                <w:i w:val="0"/>
              </w:rPr>
            </w:pPr>
            <w:r w:rsidRPr="00C83A1D">
              <w:rPr>
                <w:rFonts w:ascii="Times New Roman" w:hAnsi="Times New Roman"/>
                <w:i w:val="0"/>
              </w:rPr>
              <w:t>1100 l</w:t>
            </w:r>
          </w:p>
        </w:tc>
        <w:tc>
          <w:tcPr>
            <w:tcW w:w="2564" w:type="dxa"/>
            <w:shd w:val="clear" w:color="auto" w:fill="9BBB59" w:themeFill="accent3"/>
          </w:tcPr>
          <w:p w:rsidR="009B3E0C" w:rsidRPr="00C83A1D" w:rsidRDefault="00E50B80" w:rsidP="00E50B80">
            <w:pPr>
              <w:spacing w:line="276" w:lineRule="auto"/>
              <w:jc w:val="center"/>
              <w:rPr>
                <w:rFonts w:ascii="Times New Roman" w:hAnsi="Times New Roman"/>
                <w:i w:val="0"/>
                <w:lang w:val="pl-PL"/>
              </w:rPr>
            </w:pPr>
            <w:r>
              <w:rPr>
                <w:rFonts w:ascii="Times New Roman" w:hAnsi="Times New Roman"/>
                <w:i w:val="0"/>
                <w:lang w:val="pl-PL"/>
              </w:rPr>
              <w:t>22 szt. (2</w:t>
            </w:r>
            <w:r w:rsidR="009B3E0C" w:rsidRPr="00C83A1D">
              <w:rPr>
                <w:rFonts w:ascii="Times New Roman" w:hAnsi="Times New Roman"/>
                <w:i w:val="0"/>
                <w:lang w:val="pl-PL"/>
              </w:rPr>
              <w:t xml:space="preserve"> </w:t>
            </w:r>
            <w:r w:rsidR="00C83A1D">
              <w:rPr>
                <w:rFonts w:ascii="Times New Roman" w:hAnsi="Times New Roman"/>
                <w:i w:val="0"/>
                <w:lang w:val="pl-PL"/>
              </w:rPr>
              <w:t>w</w:t>
            </w:r>
            <w:r w:rsidR="009B3E0C" w:rsidRPr="00C83A1D">
              <w:rPr>
                <w:rFonts w:ascii="Times New Roman" w:hAnsi="Times New Roman"/>
                <w:i w:val="0"/>
                <w:lang w:val="pl-PL"/>
              </w:rPr>
              <w:t xml:space="preserve"> każdej alt</w:t>
            </w:r>
            <w:r w:rsidR="00C9570B">
              <w:rPr>
                <w:rFonts w:ascii="Times New Roman" w:hAnsi="Times New Roman"/>
                <w:i w:val="0"/>
                <w:lang w:val="pl-PL"/>
              </w:rPr>
              <w:t>anie</w:t>
            </w:r>
            <w:r w:rsidR="009B3E0C" w:rsidRPr="00C83A1D">
              <w:rPr>
                <w:rFonts w:ascii="Times New Roman" w:hAnsi="Times New Roman"/>
                <w:i w:val="0"/>
                <w:lang w:val="pl-PL"/>
              </w:rPr>
              <w:t xml:space="preserve"> zgodnie </w:t>
            </w:r>
            <w:r w:rsidR="009B3E0C" w:rsidRPr="00C83A1D">
              <w:rPr>
                <w:rFonts w:ascii="Times New Roman" w:hAnsi="Times New Roman"/>
                <w:i w:val="0"/>
                <w:lang w:val="pl-PL"/>
              </w:rPr>
              <w:br/>
              <w:t xml:space="preserve">z załącznikiem nr </w:t>
            </w:r>
            <w:r>
              <w:rPr>
                <w:rFonts w:ascii="Times New Roman" w:hAnsi="Times New Roman"/>
                <w:i w:val="0"/>
                <w:lang w:val="pl-PL"/>
              </w:rPr>
              <w:t>9</w:t>
            </w:r>
            <w:r w:rsidR="009B3E0C" w:rsidRPr="00C83A1D">
              <w:rPr>
                <w:rFonts w:ascii="Times New Roman" w:hAnsi="Times New Roman"/>
                <w:i w:val="0"/>
                <w:lang w:val="pl-PL"/>
              </w:rPr>
              <w:t xml:space="preserve"> do SIWZ)</w:t>
            </w:r>
          </w:p>
        </w:tc>
        <w:tc>
          <w:tcPr>
            <w:tcW w:w="2126" w:type="dxa"/>
            <w:shd w:val="clear" w:color="auto" w:fill="9BBB59" w:themeFill="accent3"/>
          </w:tcPr>
          <w:p w:rsidR="009B3E0C" w:rsidRPr="00C83A1D" w:rsidRDefault="009B3E0C" w:rsidP="00E60D0F">
            <w:pPr>
              <w:spacing w:line="276" w:lineRule="auto"/>
              <w:jc w:val="center"/>
              <w:rPr>
                <w:rFonts w:ascii="Times New Roman" w:hAnsi="Times New Roman"/>
                <w:i w:val="0"/>
                <w:lang w:val="pl-PL"/>
              </w:rPr>
            </w:pPr>
            <w:r w:rsidRPr="00C83A1D">
              <w:rPr>
                <w:rFonts w:ascii="Times New Roman" w:hAnsi="Times New Roman"/>
                <w:i w:val="0"/>
                <w:lang w:val="pl-PL"/>
              </w:rPr>
              <w:t>2 razy w miesiącu -drugi i ostatni roboczy czwartek</w:t>
            </w:r>
          </w:p>
        </w:tc>
      </w:tr>
      <w:tr w:rsidR="009B3E0C" w:rsidRPr="009B3E0C" w:rsidTr="00E60D0F">
        <w:tc>
          <w:tcPr>
            <w:tcW w:w="2093" w:type="dxa"/>
            <w:shd w:val="clear" w:color="auto" w:fill="8DB3E2" w:themeFill="text2" w:themeFillTint="66"/>
          </w:tcPr>
          <w:p w:rsidR="009B3E0C" w:rsidRPr="00C83A1D" w:rsidRDefault="009B3E0C" w:rsidP="00E60D0F">
            <w:pPr>
              <w:spacing w:line="276" w:lineRule="auto"/>
              <w:jc w:val="center"/>
              <w:rPr>
                <w:rFonts w:ascii="Times New Roman" w:hAnsi="Times New Roman"/>
                <w:b/>
                <w:i w:val="0"/>
                <w:lang w:val="pl-PL"/>
              </w:rPr>
            </w:pPr>
            <w:r w:rsidRPr="00C83A1D">
              <w:rPr>
                <w:rFonts w:ascii="Times New Roman" w:hAnsi="Times New Roman"/>
                <w:b/>
                <w:i w:val="0"/>
                <w:lang w:val="pl-PL"/>
              </w:rPr>
              <w:t>Niebieski (lub oznaczony napisem "papier")</w:t>
            </w:r>
          </w:p>
        </w:tc>
        <w:tc>
          <w:tcPr>
            <w:tcW w:w="1559" w:type="dxa"/>
            <w:shd w:val="clear" w:color="auto" w:fill="8DB3E2" w:themeFill="text2" w:themeFillTint="66"/>
          </w:tcPr>
          <w:p w:rsidR="009B3E0C" w:rsidRPr="00C83A1D" w:rsidRDefault="009B3E0C" w:rsidP="00E60D0F">
            <w:pPr>
              <w:spacing w:line="276" w:lineRule="auto"/>
              <w:jc w:val="center"/>
              <w:rPr>
                <w:rFonts w:ascii="Times New Roman" w:hAnsi="Times New Roman"/>
                <w:i w:val="0"/>
              </w:rPr>
            </w:pPr>
            <w:r w:rsidRPr="00C83A1D">
              <w:rPr>
                <w:rFonts w:ascii="Times New Roman" w:hAnsi="Times New Roman"/>
                <w:i w:val="0"/>
              </w:rPr>
              <w:t xml:space="preserve">Pojemnik </w:t>
            </w:r>
            <w:r w:rsidRPr="00C83A1D">
              <w:rPr>
                <w:rFonts w:ascii="Times New Roman" w:hAnsi="Times New Roman"/>
                <w:i w:val="0"/>
              </w:rPr>
              <w:br/>
              <w:t xml:space="preserve">na papier </w:t>
            </w:r>
          </w:p>
        </w:tc>
        <w:tc>
          <w:tcPr>
            <w:tcW w:w="1264" w:type="dxa"/>
            <w:shd w:val="clear" w:color="auto" w:fill="8DB3E2" w:themeFill="text2" w:themeFillTint="66"/>
          </w:tcPr>
          <w:p w:rsidR="009B3E0C" w:rsidRPr="00C83A1D" w:rsidRDefault="009B3E0C" w:rsidP="00E60D0F">
            <w:pPr>
              <w:spacing w:line="276" w:lineRule="auto"/>
              <w:jc w:val="center"/>
              <w:rPr>
                <w:rFonts w:ascii="Times New Roman" w:hAnsi="Times New Roman"/>
                <w:i w:val="0"/>
              </w:rPr>
            </w:pPr>
            <w:r w:rsidRPr="00C83A1D">
              <w:rPr>
                <w:rFonts w:ascii="Times New Roman" w:hAnsi="Times New Roman"/>
                <w:i w:val="0"/>
              </w:rPr>
              <w:t>1100 l</w:t>
            </w:r>
          </w:p>
        </w:tc>
        <w:tc>
          <w:tcPr>
            <w:tcW w:w="2564" w:type="dxa"/>
            <w:shd w:val="clear" w:color="auto" w:fill="8DB3E2" w:themeFill="text2" w:themeFillTint="66"/>
          </w:tcPr>
          <w:p w:rsidR="009B3E0C" w:rsidRPr="00C83A1D" w:rsidRDefault="009B3E0C" w:rsidP="00C83A1D">
            <w:pPr>
              <w:spacing w:line="276" w:lineRule="auto"/>
              <w:jc w:val="center"/>
              <w:rPr>
                <w:rFonts w:ascii="Times New Roman" w:hAnsi="Times New Roman"/>
                <w:i w:val="0"/>
                <w:lang w:val="pl-PL"/>
              </w:rPr>
            </w:pPr>
            <w:r w:rsidRPr="00C83A1D">
              <w:rPr>
                <w:rFonts w:ascii="Times New Roman" w:hAnsi="Times New Roman"/>
                <w:i w:val="0"/>
                <w:lang w:val="pl-PL"/>
              </w:rPr>
              <w:t xml:space="preserve">11 szt. (1 </w:t>
            </w:r>
            <w:r w:rsidR="00C83A1D">
              <w:rPr>
                <w:rFonts w:ascii="Times New Roman" w:hAnsi="Times New Roman"/>
                <w:i w:val="0"/>
                <w:lang w:val="pl-PL"/>
              </w:rPr>
              <w:t>w</w:t>
            </w:r>
            <w:r w:rsidR="00C9570B">
              <w:rPr>
                <w:rFonts w:ascii="Times New Roman" w:hAnsi="Times New Roman"/>
                <w:i w:val="0"/>
                <w:lang w:val="pl-PL"/>
              </w:rPr>
              <w:t xml:space="preserve"> każdej altanie </w:t>
            </w:r>
            <w:r w:rsidR="00E50B80">
              <w:rPr>
                <w:rFonts w:ascii="Times New Roman" w:hAnsi="Times New Roman"/>
                <w:i w:val="0"/>
                <w:lang w:val="pl-PL"/>
              </w:rPr>
              <w:t xml:space="preserve">zgodnie </w:t>
            </w:r>
            <w:r w:rsidR="00E50B80">
              <w:rPr>
                <w:rFonts w:ascii="Times New Roman" w:hAnsi="Times New Roman"/>
                <w:i w:val="0"/>
                <w:lang w:val="pl-PL"/>
              </w:rPr>
              <w:br/>
              <w:t>z załącznikiem nr 9</w:t>
            </w:r>
            <w:r w:rsidRPr="00C83A1D">
              <w:rPr>
                <w:rFonts w:ascii="Times New Roman" w:hAnsi="Times New Roman"/>
                <w:i w:val="0"/>
                <w:lang w:val="pl-PL"/>
              </w:rPr>
              <w:t xml:space="preserve"> do SIWZ)</w:t>
            </w:r>
          </w:p>
        </w:tc>
        <w:tc>
          <w:tcPr>
            <w:tcW w:w="2126" w:type="dxa"/>
            <w:shd w:val="clear" w:color="auto" w:fill="8DB3E2" w:themeFill="text2" w:themeFillTint="66"/>
          </w:tcPr>
          <w:p w:rsidR="009B3E0C" w:rsidRPr="00C83A1D" w:rsidRDefault="009B3E0C" w:rsidP="00E60D0F">
            <w:pPr>
              <w:spacing w:line="276" w:lineRule="auto"/>
              <w:jc w:val="center"/>
              <w:rPr>
                <w:rFonts w:ascii="Times New Roman" w:hAnsi="Times New Roman"/>
                <w:i w:val="0"/>
                <w:lang w:val="pl-PL"/>
              </w:rPr>
            </w:pPr>
            <w:r w:rsidRPr="00C83A1D">
              <w:rPr>
                <w:rFonts w:ascii="Times New Roman" w:hAnsi="Times New Roman"/>
                <w:i w:val="0"/>
                <w:lang w:val="pl-PL"/>
              </w:rPr>
              <w:t xml:space="preserve">1 raz w miesiącu - ostatni roboczy wtorek </w:t>
            </w:r>
          </w:p>
        </w:tc>
      </w:tr>
      <w:tr w:rsidR="009B3E0C" w:rsidRPr="009B3E0C" w:rsidTr="00E60D0F">
        <w:tc>
          <w:tcPr>
            <w:tcW w:w="2093" w:type="dxa"/>
            <w:shd w:val="clear" w:color="auto" w:fill="FFFF66"/>
          </w:tcPr>
          <w:p w:rsidR="009B3E0C" w:rsidRPr="00C83A1D" w:rsidRDefault="009B3E0C" w:rsidP="00E60D0F">
            <w:pPr>
              <w:spacing w:line="276" w:lineRule="auto"/>
              <w:jc w:val="center"/>
              <w:rPr>
                <w:rFonts w:ascii="Times New Roman" w:hAnsi="Times New Roman"/>
                <w:b/>
                <w:i w:val="0"/>
                <w:lang w:val="pl-PL"/>
              </w:rPr>
            </w:pPr>
            <w:r w:rsidRPr="00C83A1D">
              <w:rPr>
                <w:rFonts w:ascii="Times New Roman" w:hAnsi="Times New Roman"/>
                <w:b/>
                <w:i w:val="0"/>
                <w:lang w:val="pl-PL"/>
              </w:rPr>
              <w:t xml:space="preserve">Żółty (lub oznaczony napisem "metale </w:t>
            </w:r>
            <w:r w:rsidRPr="00C83A1D">
              <w:rPr>
                <w:rFonts w:ascii="Times New Roman" w:hAnsi="Times New Roman"/>
                <w:b/>
                <w:i w:val="0"/>
                <w:lang w:val="pl-PL"/>
              </w:rPr>
              <w:br/>
              <w:t>i tworzywa sztuczne")</w:t>
            </w:r>
          </w:p>
        </w:tc>
        <w:tc>
          <w:tcPr>
            <w:tcW w:w="1559" w:type="dxa"/>
            <w:shd w:val="clear" w:color="auto" w:fill="FFFF66"/>
          </w:tcPr>
          <w:p w:rsidR="009B3E0C" w:rsidRPr="00C83A1D" w:rsidRDefault="009B3E0C" w:rsidP="00E60D0F">
            <w:pPr>
              <w:spacing w:line="276" w:lineRule="auto"/>
              <w:jc w:val="center"/>
              <w:rPr>
                <w:rFonts w:ascii="Times New Roman" w:hAnsi="Times New Roman"/>
                <w:i w:val="0"/>
              </w:rPr>
            </w:pPr>
            <w:r w:rsidRPr="00C83A1D">
              <w:rPr>
                <w:rFonts w:ascii="Times New Roman" w:hAnsi="Times New Roman"/>
                <w:i w:val="0"/>
              </w:rPr>
              <w:t>Pojemnik na tworzywa sztuczne</w:t>
            </w:r>
          </w:p>
        </w:tc>
        <w:tc>
          <w:tcPr>
            <w:tcW w:w="1264" w:type="dxa"/>
            <w:shd w:val="clear" w:color="auto" w:fill="FFFF66"/>
          </w:tcPr>
          <w:p w:rsidR="009B3E0C" w:rsidRPr="00C83A1D" w:rsidRDefault="009B3E0C" w:rsidP="00E60D0F">
            <w:pPr>
              <w:spacing w:line="276" w:lineRule="auto"/>
              <w:jc w:val="center"/>
              <w:rPr>
                <w:rFonts w:ascii="Times New Roman" w:hAnsi="Times New Roman"/>
                <w:i w:val="0"/>
              </w:rPr>
            </w:pPr>
            <w:r w:rsidRPr="00C83A1D">
              <w:rPr>
                <w:rFonts w:ascii="Times New Roman" w:hAnsi="Times New Roman"/>
                <w:i w:val="0"/>
              </w:rPr>
              <w:t>1100 l</w:t>
            </w:r>
          </w:p>
        </w:tc>
        <w:tc>
          <w:tcPr>
            <w:tcW w:w="2564" w:type="dxa"/>
            <w:shd w:val="clear" w:color="auto" w:fill="FFFF66"/>
          </w:tcPr>
          <w:p w:rsidR="009B3E0C" w:rsidRPr="00C83A1D" w:rsidRDefault="009B3E0C" w:rsidP="00E50B80">
            <w:pPr>
              <w:spacing w:line="276" w:lineRule="auto"/>
              <w:jc w:val="center"/>
              <w:rPr>
                <w:rFonts w:ascii="Times New Roman" w:hAnsi="Times New Roman"/>
                <w:i w:val="0"/>
                <w:lang w:val="pl-PL"/>
              </w:rPr>
            </w:pPr>
            <w:r w:rsidRPr="00C83A1D">
              <w:rPr>
                <w:rFonts w:ascii="Times New Roman" w:hAnsi="Times New Roman"/>
                <w:i w:val="0"/>
                <w:lang w:val="pl-PL"/>
              </w:rPr>
              <w:t xml:space="preserve">22 szt. (2 </w:t>
            </w:r>
            <w:r w:rsidR="00C83A1D">
              <w:rPr>
                <w:rFonts w:ascii="Times New Roman" w:hAnsi="Times New Roman"/>
                <w:i w:val="0"/>
                <w:lang w:val="pl-PL"/>
              </w:rPr>
              <w:t>w</w:t>
            </w:r>
            <w:r w:rsidR="00C9570B">
              <w:rPr>
                <w:rFonts w:ascii="Times New Roman" w:hAnsi="Times New Roman"/>
                <w:i w:val="0"/>
                <w:lang w:val="pl-PL"/>
              </w:rPr>
              <w:t xml:space="preserve"> każdej altanie </w:t>
            </w:r>
            <w:r w:rsidRPr="00C83A1D">
              <w:rPr>
                <w:rFonts w:ascii="Times New Roman" w:hAnsi="Times New Roman"/>
                <w:i w:val="0"/>
                <w:lang w:val="pl-PL"/>
              </w:rPr>
              <w:t xml:space="preserve">zgodnie </w:t>
            </w:r>
            <w:r w:rsidRPr="00C83A1D">
              <w:rPr>
                <w:rFonts w:ascii="Times New Roman" w:hAnsi="Times New Roman"/>
                <w:i w:val="0"/>
                <w:lang w:val="pl-PL"/>
              </w:rPr>
              <w:br/>
              <w:t xml:space="preserve">z załącznikiem nr </w:t>
            </w:r>
            <w:r w:rsidR="00E50B80">
              <w:rPr>
                <w:rFonts w:ascii="Times New Roman" w:hAnsi="Times New Roman"/>
                <w:i w:val="0"/>
                <w:lang w:val="pl-PL"/>
              </w:rPr>
              <w:t>9</w:t>
            </w:r>
            <w:r w:rsidRPr="00C83A1D">
              <w:rPr>
                <w:rFonts w:ascii="Times New Roman" w:hAnsi="Times New Roman"/>
                <w:i w:val="0"/>
                <w:lang w:val="pl-PL"/>
              </w:rPr>
              <w:br/>
              <w:t>do SIWZ)</w:t>
            </w:r>
          </w:p>
        </w:tc>
        <w:tc>
          <w:tcPr>
            <w:tcW w:w="2126" w:type="dxa"/>
            <w:shd w:val="clear" w:color="auto" w:fill="FFFF66"/>
          </w:tcPr>
          <w:p w:rsidR="009B3E0C" w:rsidRPr="00C83A1D" w:rsidRDefault="009B3E0C" w:rsidP="00E60D0F">
            <w:pPr>
              <w:spacing w:line="276" w:lineRule="auto"/>
              <w:jc w:val="center"/>
              <w:rPr>
                <w:rFonts w:ascii="Times New Roman" w:hAnsi="Times New Roman"/>
                <w:i w:val="0"/>
                <w:lang w:val="pl-PL"/>
              </w:rPr>
            </w:pPr>
            <w:r w:rsidRPr="00C83A1D">
              <w:rPr>
                <w:rFonts w:ascii="Times New Roman" w:hAnsi="Times New Roman"/>
                <w:i w:val="0"/>
                <w:lang w:val="pl-PL"/>
              </w:rPr>
              <w:t>3 razy w miesiącu - pierwszy, trzeci i ostatni roboczy piątek</w:t>
            </w:r>
          </w:p>
        </w:tc>
      </w:tr>
      <w:tr w:rsidR="009B3E0C" w:rsidRPr="009B3E0C" w:rsidTr="00E60D0F">
        <w:tc>
          <w:tcPr>
            <w:tcW w:w="2093" w:type="dxa"/>
            <w:shd w:val="clear" w:color="auto" w:fill="948A54" w:themeFill="background2" w:themeFillShade="80"/>
          </w:tcPr>
          <w:p w:rsidR="009B3E0C" w:rsidRPr="00C83A1D" w:rsidRDefault="009B3E0C" w:rsidP="00E60D0F">
            <w:pPr>
              <w:spacing w:line="276" w:lineRule="auto"/>
              <w:jc w:val="center"/>
              <w:rPr>
                <w:rFonts w:ascii="Times New Roman" w:hAnsi="Times New Roman"/>
                <w:b/>
                <w:i w:val="0"/>
                <w:lang w:val="pl-PL"/>
              </w:rPr>
            </w:pPr>
            <w:r w:rsidRPr="00C83A1D">
              <w:rPr>
                <w:rFonts w:ascii="Times New Roman" w:hAnsi="Times New Roman"/>
                <w:b/>
                <w:i w:val="0"/>
                <w:lang w:val="pl-PL"/>
              </w:rPr>
              <w:lastRenderedPageBreak/>
              <w:t>Brązowy (lub oznaczony napisem "bio")</w:t>
            </w:r>
          </w:p>
        </w:tc>
        <w:tc>
          <w:tcPr>
            <w:tcW w:w="1559" w:type="dxa"/>
            <w:shd w:val="clear" w:color="auto" w:fill="948A54" w:themeFill="background2" w:themeFillShade="80"/>
          </w:tcPr>
          <w:p w:rsidR="009B3E0C" w:rsidRPr="00C83A1D" w:rsidRDefault="009B3E0C" w:rsidP="00E60D0F">
            <w:pPr>
              <w:spacing w:line="276" w:lineRule="auto"/>
              <w:jc w:val="center"/>
              <w:rPr>
                <w:rFonts w:ascii="Times New Roman" w:hAnsi="Times New Roman"/>
                <w:i w:val="0"/>
              </w:rPr>
            </w:pPr>
            <w:r w:rsidRPr="00C83A1D">
              <w:rPr>
                <w:rFonts w:ascii="Times New Roman" w:hAnsi="Times New Roman"/>
                <w:i w:val="0"/>
              </w:rPr>
              <w:t xml:space="preserve">Pojemnik </w:t>
            </w:r>
            <w:r w:rsidRPr="00C83A1D">
              <w:rPr>
                <w:rFonts w:ascii="Times New Roman" w:hAnsi="Times New Roman"/>
                <w:i w:val="0"/>
              </w:rPr>
              <w:br/>
              <w:t>na odpady zielone</w:t>
            </w:r>
          </w:p>
        </w:tc>
        <w:tc>
          <w:tcPr>
            <w:tcW w:w="1264" w:type="dxa"/>
            <w:shd w:val="clear" w:color="auto" w:fill="948A54" w:themeFill="background2" w:themeFillShade="80"/>
          </w:tcPr>
          <w:p w:rsidR="009B3E0C" w:rsidRPr="00C83A1D" w:rsidRDefault="009B3E0C" w:rsidP="00E60D0F">
            <w:pPr>
              <w:spacing w:line="276" w:lineRule="auto"/>
              <w:jc w:val="center"/>
              <w:rPr>
                <w:rFonts w:ascii="Times New Roman" w:hAnsi="Times New Roman"/>
                <w:i w:val="0"/>
              </w:rPr>
            </w:pPr>
            <w:r w:rsidRPr="00C83A1D">
              <w:rPr>
                <w:rFonts w:ascii="Times New Roman" w:hAnsi="Times New Roman"/>
                <w:i w:val="0"/>
              </w:rPr>
              <w:t>1100 l</w:t>
            </w:r>
          </w:p>
        </w:tc>
        <w:tc>
          <w:tcPr>
            <w:tcW w:w="2564" w:type="dxa"/>
            <w:shd w:val="clear" w:color="auto" w:fill="948A54" w:themeFill="background2" w:themeFillShade="80"/>
          </w:tcPr>
          <w:p w:rsidR="009B3E0C" w:rsidRPr="00C83A1D" w:rsidRDefault="009B3E0C" w:rsidP="00E50B80">
            <w:pPr>
              <w:spacing w:line="276" w:lineRule="auto"/>
              <w:jc w:val="center"/>
              <w:rPr>
                <w:rFonts w:ascii="Times New Roman" w:hAnsi="Times New Roman"/>
                <w:i w:val="0"/>
                <w:lang w:val="pl-PL"/>
              </w:rPr>
            </w:pPr>
            <w:r w:rsidRPr="00C83A1D">
              <w:rPr>
                <w:rFonts w:ascii="Times New Roman" w:hAnsi="Times New Roman"/>
                <w:i w:val="0"/>
                <w:lang w:val="pl-PL"/>
              </w:rPr>
              <w:t xml:space="preserve">11 szt. (1 </w:t>
            </w:r>
            <w:r w:rsidR="00C83A1D">
              <w:rPr>
                <w:rFonts w:ascii="Times New Roman" w:hAnsi="Times New Roman"/>
                <w:i w:val="0"/>
                <w:lang w:val="pl-PL"/>
              </w:rPr>
              <w:t>w</w:t>
            </w:r>
            <w:r w:rsidR="00C9570B">
              <w:rPr>
                <w:rFonts w:ascii="Times New Roman" w:hAnsi="Times New Roman"/>
                <w:i w:val="0"/>
                <w:lang w:val="pl-PL"/>
              </w:rPr>
              <w:t xml:space="preserve"> każdej altanie </w:t>
            </w:r>
            <w:r w:rsidRPr="00C83A1D">
              <w:rPr>
                <w:rFonts w:ascii="Times New Roman" w:hAnsi="Times New Roman"/>
                <w:i w:val="0"/>
                <w:lang w:val="pl-PL"/>
              </w:rPr>
              <w:t xml:space="preserve">zgodnie </w:t>
            </w:r>
            <w:r w:rsidRPr="00C83A1D">
              <w:rPr>
                <w:rFonts w:ascii="Times New Roman" w:hAnsi="Times New Roman"/>
                <w:i w:val="0"/>
                <w:lang w:val="pl-PL"/>
              </w:rPr>
              <w:br/>
              <w:t xml:space="preserve">z załącznikiem nr </w:t>
            </w:r>
            <w:r w:rsidR="00E50B80">
              <w:rPr>
                <w:rFonts w:ascii="Times New Roman" w:hAnsi="Times New Roman"/>
                <w:i w:val="0"/>
                <w:lang w:val="pl-PL"/>
              </w:rPr>
              <w:t xml:space="preserve">9 </w:t>
            </w:r>
            <w:r w:rsidRPr="00C83A1D">
              <w:rPr>
                <w:rFonts w:ascii="Times New Roman" w:hAnsi="Times New Roman"/>
                <w:i w:val="0"/>
                <w:lang w:val="pl-PL"/>
              </w:rPr>
              <w:t>do SIWZ)</w:t>
            </w:r>
          </w:p>
        </w:tc>
        <w:tc>
          <w:tcPr>
            <w:tcW w:w="2126" w:type="dxa"/>
            <w:shd w:val="clear" w:color="auto" w:fill="948A54" w:themeFill="background2" w:themeFillShade="80"/>
          </w:tcPr>
          <w:p w:rsidR="009B3E0C" w:rsidRPr="00C83A1D" w:rsidRDefault="009B3E0C" w:rsidP="00E60D0F">
            <w:pPr>
              <w:spacing w:line="276" w:lineRule="auto"/>
              <w:jc w:val="center"/>
              <w:rPr>
                <w:rFonts w:ascii="Times New Roman" w:hAnsi="Times New Roman"/>
                <w:i w:val="0"/>
                <w:lang w:val="pl-PL"/>
              </w:rPr>
            </w:pPr>
            <w:r w:rsidRPr="00C83A1D">
              <w:rPr>
                <w:rFonts w:ascii="Times New Roman" w:hAnsi="Times New Roman"/>
                <w:i w:val="0"/>
                <w:lang w:val="pl-PL"/>
              </w:rPr>
              <w:t>2 razy w tygodniu - wtorek i piatek</w:t>
            </w:r>
            <w:r w:rsidRPr="00C83A1D">
              <w:rPr>
                <w:rFonts w:ascii="Times New Roman" w:hAnsi="Times New Roman"/>
                <w:i w:val="0"/>
                <w:lang w:val="pl-PL"/>
              </w:rPr>
              <w:br/>
              <w:t xml:space="preserve">w okresie od kwietnia do listopada. </w:t>
            </w:r>
          </w:p>
        </w:tc>
      </w:tr>
    </w:tbl>
    <w:p w:rsidR="009B3E0C" w:rsidRPr="00E50B80" w:rsidRDefault="009B3E0C" w:rsidP="009B3E0C">
      <w:pPr>
        <w:spacing w:line="276" w:lineRule="auto"/>
        <w:jc w:val="both"/>
        <w:rPr>
          <w:rFonts w:ascii="Times New Roman" w:hAnsi="Times New Roman"/>
          <w:sz w:val="18"/>
          <w:szCs w:val="18"/>
          <w:lang w:val="pl-PL"/>
        </w:rPr>
      </w:pPr>
      <w:r w:rsidRPr="00C83A1D">
        <w:rPr>
          <w:rFonts w:ascii="Times New Roman" w:hAnsi="Times New Roman"/>
          <w:sz w:val="18"/>
          <w:szCs w:val="18"/>
          <w:lang w:val="pl-PL"/>
        </w:rPr>
        <w:t>Tabela nr 2 - pojemniki na odpady komunalne zbierane w sposób selektywny w zabudowie wielorodzinnej</w:t>
      </w:r>
    </w:p>
    <w:p w:rsidR="009B3E0C" w:rsidRPr="009B3E0C" w:rsidRDefault="009B3E0C" w:rsidP="009B3E0C">
      <w:pPr>
        <w:pStyle w:val="Akapitzlist"/>
        <w:spacing w:line="276" w:lineRule="auto"/>
        <w:jc w:val="both"/>
        <w:rPr>
          <w:rFonts w:ascii="Times New Roman" w:hAnsi="Times New Roman" w:cs="Times New Roman"/>
          <w:color w:val="FF0000"/>
        </w:rPr>
      </w:pPr>
    </w:p>
    <w:p w:rsidR="009B3E0C" w:rsidRPr="00C83A1D" w:rsidRDefault="009B3E0C" w:rsidP="00505C6D">
      <w:pPr>
        <w:pStyle w:val="Akapitzlist"/>
        <w:numPr>
          <w:ilvl w:val="0"/>
          <w:numId w:val="12"/>
        </w:numPr>
        <w:spacing w:line="276" w:lineRule="auto"/>
        <w:jc w:val="both"/>
        <w:rPr>
          <w:rFonts w:ascii="Times New Roman" w:hAnsi="Times New Roman" w:cs="Times New Roman"/>
          <w:u w:val="single"/>
        </w:rPr>
      </w:pPr>
      <w:r w:rsidRPr="00C83A1D">
        <w:rPr>
          <w:rFonts w:ascii="Times New Roman" w:hAnsi="Times New Roman" w:cs="Times New Roman"/>
        </w:rPr>
        <w:t xml:space="preserve">odpady wielkogabarytowe - dwa razy w roku zgodnie z harmonogramem wywozu odpadów stanowiącym załącznik nr </w:t>
      </w:r>
      <w:r w:rsidR="00E50B80">
        <w:rPr>
          <w:rFonts w:ascii="Times New Roman" w:hAnsi="Times New Roman" w:cs="Times New Roman"/>
        </w:rPr>
        <w:t>8</w:t>
      </w:r>
      <w:r w:rsidRPr="00C83A1D">
        <w:rPr>
          <w:rFonts w:ascii="Times New Roman" w:hAnsi="Times New Roman" w:cs="Times New Roman"/>
        </w:rPr>
        <w:t xml:space="preserve"> do SIWZ. </w:t>
      </w:r>
    </w:p>
    <w:p w:rsidR="009B3E0C" w:rsidRPr="00C83A1D" w:rsidRDefault="009B3E0C" w:rsidP="00505C6D">
      <w:pPr>
        <w:pStyle w:val="Akapitzlist"/>
        <w:numPr>
          <w:ilvl w:val="0"/>
          <w:numId w:val="12"/>
        </w:numPr>
        <w:spacing w:line="276" w:lineRule="auto"/>
        <w:jc w:val="both"/>
        <w:rPr>
          <w:rFonts w:ascii="Times New Roman" w:hAnsi="Times New Roman" w:cs="Times New Roman"/>
        </w:rPr>
      </w:pPr>
      <w:r w:rsidRPr="00C83A1D">
        <w:rPr>
          <w:rFonts w:ascii="Times New Roman" w:hAnsi="Times New Roman" w:cs="Times New Roman"/>
        </w:rPr>
        <w:t>opony do PSZOK w ramach opłaty za odbiór odpadów komunalnych,</w:t>
      </w:r>
    </w:p>
    <w:p w:rsidR="009B3E0C" w:rsidRPr="00C83A1D" w:rsidRDefault="009B3E0C" w:rsidP="00505C6D">
      <w:pPr>
        <w:pStyle w:val="Akapitzlist"/>
        <w:numPr>
          <w:ilvl w:val="0"/>
          <w:numId w:val="12"/>
        </w:numPr>
        <w:spacing w:line="276" w:lineRule="auto"/>
        <w:jc w:val="both"/>
        <w:rPr>
          <w:rFonts w:ascii="Times New Roman" w:hAnsi="Times New Roman" w:cs="Times New Roman"/>
        </w:rPr>
      </w:pPr>
      <w:r w:rsidRPr="00C83A1D">
        <w:rPr>
          <w:rFonts w:ascii="Times New Roman" w:hAnsi="Times New Roman" w:cs="Times New Roman"/>
        </w:rPr>
        <w:t xml:space="preserve">odpady budowlane - </w:t>
      </w:r>
      <w:r w:rsidR="002571D1">
        <w:rPr>
          <w:rFonts w:ascii="Times New Roman" w:hAnsi="Times New Roman" w:cs="Times New Roman"/>
        </w:rPr>
        <w:t>w ramach opłaty za odbió</w:t>
      </w:r>
      <w:r w:rsidR="00CC61B2">
        <w:rPr>
          <w:rFonts w:ascii="Times New Roman" w:hAnsi="Times New Roman" w:cs="Times New Roman"/>
        </w:rPr>
        <w:t>r odpadów komunalnych w ilości 1</w:t>
      </w:r>
      <w:r w:rsidR="002571D1">
        <w:rPr>
          <w:rFonts w:ascii="Times New Roman" w:hAnsi="Times New Roman" w:cs="Times New Roman"/>
        </w:rPr>
        <w:t xml:space="preserve">00 kg </w:t>
      </w:r>
      <w:r w:rsidR="002571D1">
        <w:rPr>
          <w:rFonts w:ascii="Times New Roman" w:hAnsi="Times New Roman" w:cs="Times New Roman"/>
        </w:rPr>
        <w:br/>
        <w:t xml:space="preserve">z gospodarstwa domowego na rok </w:t>
      </w:r>
    </w:p>
    <w:p w:rsidR="00262E11" w:rsidRDefault="00262E11" w:rsidP="00262E11">
      <w:pPr>
        <w:pStyle w:val="Akapitzlist"/>
        <w:spacing w:line="276" w:lineRule="auto"/>
        <w:ind w:left="578"/>
        <w:jc w:val="both"/>
        <w:rPr>
          <w:rFonts w:ascii="Times New Roman" w:hAnsi="Times New Roman" w:cs="Times New Roman"/>
          <w:b/>
        </w:rPr>
      </w:pPr>
    </w:p>
    <w:p w:rsidR="00C83A1D" w:rsidRPr="00C83A1D" w:rsidRDefault="00C83A1D" w:rsidP="00505C6D">
      <w:pPr>
        <w:pStyle w:val="Akapitzlist"/>
        <w:numPr>
          <w:ilvl w:val="0"/>
          <w:numId w:val="14"/>
        </w:numPr>
        <w:spacing w:line="276" w:lineRule="auto"/>
        <w:ind w:hanging="720"/>
        <w:jc w:val="both"/>
        <w:rPr>
          <w:rFonts w:ascii="Times New Roman" w:hAnsi="Times New Roman" w:cs="Times New Roman"/>
          <w:b/>
        </w:rPr>
      </w:pPr>
      <w:r w:rsidRPr="00C83A1D">
        <w:rPr>
          <w:rFonts w:ascii="Times New Roman" w:hAnsi="Times New Roman" w:cs="Times New Roman"/>
          <w:b/>
        </w:rPr>
        <w:t>WYPOSAŻENIE PSZOK W POJEMNIKI DO ZBIÓRKI ODPADÓW KOMUNALNYCH, ODBIÓR ODPADÓW Z PSZOK</w:t>
      </w:r>
    </w:p>
    <w:p w:rsidR="00C83A1D" w:rsidRDefault="00C83A1D" w:rsidP="00505C6D">
      <w:pPr>
        <w:pStyle w:val="Akapitzlist"/>
        <w:numPr>
          <w:ilvl w:val="0"/>
          <w:numId w:val="15"/>
        </w:numPr>
        <w:spacing w:line="276" w:lineRule="auto"/>
        <w:ind w:left="567" w:hanging="567"/>
        <w:jc w:val="both"/>
        <w:rPr>
          <w:rFonts w:ascii="Times New Roman" w:hAnsi="Times New Roman" w:cs="Times New Roman"/>
        </w:rPr>
      </w:pPr>
      <w:r w:rsidRPr="00C83A1D">
        <w:rPr>
          <w:rFonts w:ascii="Times New Roman" w:hAnsi="Times New Roman" w:cs="Times New Roman"/>
        </w:rPr>
        <w:t>Wykonawca w ramach realizowanej usługi zobowiązany będzie do</w:t>
      </w:r>
      <w:r>
        <w:rPr>
          <w:rFonts w:ascii="Times New Roman" w:hAnsi="Times New Roman" w:cs="Times New Roman"/>
        </w:rPr>
        <w:t>:</w:t>
      </w:r>
    </w:p>
    <w:p w:rsidR="00C83A1D" w:rsidRDefault="00C83A1D" w:rsidP="00D432B1">
      <w:pPr>
        <w:pStyle w:val="Akapitzlist"/>
        <w:numPr>
          <w:ilvl w:val="0"/>
          <w:numId w:val="67"/>
        </w:numPr>
        <w:spacing w:line="276" w:lineRule="auto"/>
        <w:jc w:val="both"/>
        <w:rPr>
          <w:rFonts w:ascii="Times New Roman" w:hAnsi="Times New Roman" w:cs="Times New Roman"/>
        </w:rPr>
      </w:pPr>
      <w:r w:rsidRPr="00C83A1D">
        <w:rPr>
          <w:rFonts w:ascii="Times New Roman" w:hAnsi="Times New Roman" w:cs="Times New Roman"/>
        </w:rPr>
        <w:t xml:space="preserve">odbierania i zagospodarowania masy odpadów komunalnych </w:t>
      </w:r>
      <w:r>
        <w:rPr>
          <w:rFonts w:ascii="Times New Roman" w:hAnsi="Times New Roman" w:cs="Times New Roman"/>
        </w:rPr>
        <w:t xml:space="preserve">zebranych selektywnie od mieszkańców miasta i gminy Suchedniów zgromadzonych w Punkcie Selektywnej Zbiórki Odpadów Komunalnych, </w:t>
      </w:r>
    </w:p>
    <w:p w:rsidR="002571D1" w:rsidRPr="002571D1" w:rsidRDefault="002571D1" w:rsidP="002571D1">
      <w:pPr>
        <w:pStyle w:val="Akapitzlist"/>
        <w:numPr>
          <w:ilvl w:val="0"/>
          <w:numId w:val="67"/>
        </w:numPr>
        <w:spacing w:line="276" w:lineRule="auto"/>
        <w:jc w:val="both"/>
        <w:rPr>
          <w:rFonts w:ascii="Times New Roman" w:hAnsi="Times New Roman" w:cs="Times New Roman"/>
        </w:rPr>
      </w:pPr>
      <w:r>
        <w:rPr>
          <w:rFonts w:ascii="Times New Roman" w:hAnsi="Times New Roman" w:cs="Times New Roman"/>
        </w:rPr>
        <w:t>do</w:t>
      </w:r>
      <w:r w:rsidRPr="002571D1">
        <w:rPr>
          <w:rFonts w:ascii="Times New Roman" w:hAnsi="Times New Roman" w:cs="Times New Roman"/>
        </w:rPr>
        <w:t xml:space="preserve"> PSZOK przyjmowane są odpady komunalne takie jak: papier, szkło, odpady opakowaniowe (z tworzyw sztucznych, metali, opakowania wielomateriałowe), bioodpady, odpady niebezpieczne, przeterminowane leki i chemikalia, odpady niekwalifikujące się do odpadów medycznych powstałych w gospodarstwie domowym w wyniku przyjmowania produktów leczniczych w formie iniekcji i prowadzenia monitoringu poziomu substancji we krwi, w szczególności igły i strzykawki, zużyte baterie i akumulatory, zużyty sprzęt elektryczny i elektroniczny, meble i inne odpady wielkogabarytowe, zużyte opony, odpady budowlane i rozbiórkowe, odpady tekstyliów i odzieży, </w:t>
      </w:r>
    </w:p>
    <w:p w:rsidR="002571D1" w:rsidRDefault="00E2736E" w:rsidP="002571D1">
      <w:pPr>
        <w:pStyle w:val="Akapitzlist"/>
        <w:numPr>
          <w:ilvl w:val="0"/>
          <w:numId w:val="67"/>
        </w:numPr>
        <w:spacing w:line="276" w:lineRule="auto"/>
        <w:jc w:val="both"/>
        <w:rPr>
          <w:rFonts w:ascii="Times New Roman" w:hAnsi="Times New Roman" w:cs="Times New Roman"/>
        </w:rPr>
      </w:pPr>
      <w:r>
        <w:rPr>
          <w:rFonts w:ascii="Times New Roman" w:hAnsi="Times New Roman" w:cs="Times New Roman"/>
        </w:rPr>
        <w:t xml:space="preserve">wyposażenia Punktu Selektywnej Zbiórki Odpadów Komunalnych w  kontenery </w:t>
      </w:r>
      <w:r>
        <w:rPr>
          <w:rFonts w:ascii="Times New Roman" w:hAnsi="Times New Roman" w:cs="Times New Roman"/>
        </w:rPr>
        <w:br/>
        <w:t>na</w:t>
      </w:r>
      <w:r w:rsidR="002571D1">
        <w:rPr>
          <w:rFonts w:ascii="Times New Roman" w:hAnsi="Times New Roman" w:cs="Times New Roman"/>
        </w:rPr>
        <w:t xml:space="preserve"> wysegregowane odpady komunalne takie jak:</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lang w:eastAsia="pl-PL"/>
        </w:rPr>
        <w:t>odpady budowlane i rozbiórkowe - pojemniki o pojemności nie mniejszej niż 7 m</w:t>
      </w:r>
      <w:r w:rsidRPr="002571D1">
        <w:rPr>
          <w:rFonts w:ascii="Times New Roman" w:hAnsi="Times New Roman"/>
          <w:vertAlign w:val="superscript"/>
          <w:lang w:eastAsia="pl-PL"/>
        </w:rPr>
        <w:t>3</w:t>
      </w:r>
      <w:r w:rsidRPr="002571D1">
        <w:rPr>
          <w:rFonts w:ascii="Times New Roman" w:hAnsi="Times New Roman"/>
          <w:lang w:eastAsia="pl-PL"/>
        </w:rPr>
        <w:t>(1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lang w:eastAsia="pl-PL"/>
        </w:rPr>
        <w:t>gruz zmieszany - pojemniki o pojemności nie mniejszej niż 7 m</w:t>
      </w:r>
      <w:r w:rsidRPr="002571D1">
        <w:rPr>
          <w:rFonts w:ascii="Times New Roman" w:hAnsi="Times New Roman"/>
          <w:vertAlign w:val="superscript"/>
          <w:lang w:eastAsia="pl-PL"/>
        </w:rPr>
        <w:t>3</w:t>
      </w:r>
      <w:r w:rsidRPr="002571D1">
        <w:rPr>
          <w:rFonts w:ascii="Times New Roman" w:hAnsi="Times New Roman"/>
          <w:lang w:eastAsia="pl-PL"/>
        </w:rPr>
        <w:t xml:space="preserve">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lang w:eastAsia="pl-PL"/>
        </w:rPr>
        <w:t>odpady wielkogabarytowe - pojemniki o pojemności nie mniejszej niż 7 m</w:t>
      </w:r>
      <w:r w:rsidRPr="002571D1">
        <w:rPr>
          <w:rFonts w:ascii="Times New Roman" w:hAnsi="Times New Roman"/>
          <w:vertAlign w:val="superscript"/>
          <w:lang w:eastAsia="pl-PL"/>
        </w:rPr>
        <w:t>3</w:t>
      </w:r>
      <w:r w:rsidRPr="002571D1">
        <w:rPr>
          <w:rFonts w:ascii="Times New Roman" w:hAnsi="Times New Roman"/>
          <w:lang w:eastAsia="pl-PL"/>
        </w:rPr>
        <w:t xml:space="preserve">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lang w:eastAsia="pl-PL"/>
        </w:rPr>
        <w:t>zużyty sprzęt elektryczny i elektroniczny - pojemnik o pojemności nie mniejszej niż 1100 l.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eastAsia="Times New Roman" w:hAnsi="Times New Roman"/>
          <w:lang w:eastAsia="pl-PL"/>
        </w:rPr>
        <w:t xml:space="preserve">popiół </w:t>
      </w:r>
      <w:r w:rsidRPr="002571D1">
        <w:rPr>
          <w:rFonts w:ascii="Times New Roman" w:hAnsi="Times New Roman"/>
          <w:lang w:eastAsia="pl-PL"/>
        </w:rPr>
        <w:t>– pojemnik o pojemności nie mniejszej niż 7 m</w:t>
      </w:r>
      <w:r w:rsidRPr="002571D1">
        <w:rPr>
          <w:rFonts w:ascii="Times New Roman" w:hAnsi="Times New Roman"/>
          <w:vertAlign w:val="superscript"/>
          <w:lang w:eastAsia="pl-PL"/>
        </w:rPr>
        <w:t>3</w:t>
      </w:r>
      <w:r w:rsidRPr="002571D1">
        <w:rPr>
          <w:rFonts w:ascii="Times New Roman" w:hAnsi="Times New Roman"/>
          <w:lang w:eastAsia="pl-PL"/>
        </w:rPr>
        <w:t xml:space="preserve">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lang w:eastAsia="pl-PL"/>
        </w:rPr>
        <w:t>opony – pojemnik o pojemności nie mniejszej niż 7 m</w:t>
      </w:r>
      <w:r w:rsidRPr="002571D1">
        <w:rPr>
          <w:rFonts w:ascii="Times New Roman" w:hAnsi="Times New Roman"/>
          <w:vertAlign w:val="superscript"/>
          <w:lang w:eastAsia="pl-PL"/>
        </w:rPr>
        <w:t>3</w:t>
      </w:r>
      <w:r w:rsidRPr="002571D1">
        <w:rPr>
          <w:rFonts w:ascii="Times New Roman" w:hAnsi="Times New Roman"/>
          <w:lang w:eastAsia="pl-PL"/>
        </w:rPr>
        <w:t xml:space="preserve">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eastAsia="Times New Roman" w:hAnsi="Times New Roman"/>
          <w:lang w:eastAsia="pl-PL"/>
        </w:rPr>
        <w:t xml:space="preserve">chemikalia </w:t>
      </w:r>
      <w:r w:rsidRPr="002571D1">
        <w:rPr>
          <w:rFonts w:ascii="Times New Roman" w:hAnsi="Times New Roman"/>
          <w:lang w:eastAsia="pl-PL"/>
        </w:rPr>
        <w:t>- pojemnik o pojemności nie mniejszej niż 1100 L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lang w:eastAsia="pl-PL"/>
        </w:rPr>
        <w:t xml:space="preserve">świetlówki - </w:t>
      </w:r>
      <w:r w:rsidRPr="002571D1">
        <w:rPr>
          <w:rFonts w:ascii="Times New Roman" w:eastAsia="Times New Roman" w:hAnsi="Times New Roman"/>
          <w:lang w:eastAsia="pl-PL"/>
        </w:rPr>
        <w:t>pojemnik o pojemności 240 L.</w:t>
      </w:r>
      <w:r w:rsidRPr="002571D1">
        <w:rPr>
          <w:rFonts w:ascii="Times New Roman" w:hAnsi="Times New Roman"/>
          <w:lang w:eastAsia="pl-PL"/>
        </w:rPr>
        <w:t xml:space="preserve"> (2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lang w:eastAsia="pl-PL"/>
        </w:rPr>
        <w:t xml:space="preserve">zużyte baterie i akumulatory </w:t>
      </w:r>
      <w:r w:rsidRPr="002571D1">
        <w:rPr>
          <w:rFonts w:ascii="Times New Roman" w:eastAsia="Times New Roman" w:hAnsi="Times New Roman"/>
          <w:lang w:eastAsia="pl-PL"/>
        </w:rPr>
        <w:t>120 L.</w:t>
      </w:r>
      <w:r w:rsidRPr="002571D1">
        <w:rPr>
          <w:rFonts w:ascii="Times New Roman" w:hAnsi="Times New Roman"/>
          <w:lang w:eastAsia="pl-PL"/>
        </w:rPr>
        <w:t xml:space="preserve">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rPr>
        <w:t xml:space="preserve">papier - </w:t>
      </w:r>
      <w:r w:rsidRPr="002571D1">
        <w:rPr>
          <w:rFonts w:ascii="Times New Roman" w:hAnsi="Times New Roman"/>
          <w:lang w:eastAsia="pl-PL"/>
        </w:rPr>
        <w:t>pojemnik o pojemności nie mniejszej niż 1100 L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rPr>
        <w:t xml:space="preserve">szkło - </w:t>
      </w:r>
      <w:r w:rsidRPr="002571D1">
        <w:rPr>
          <w:rFonts w:ascii="Times New Roman" w:hAnsi="Times New Roman"/>
          <w:lang w:eastAsia="pl-PL"/>
        </w:rPr>
        <w:t>pojemnik o pojemności nie mniejszej niż 1100 L (1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rPr>
        <w:t xml:space="preserve">metale i tworzywa sztuczne - </w:t>
      </w:r>
      <w:r w:rsidRPr="002571D1">
        <w:rPr>
          <w:rFonts w:ascii="Times New Roman" w:hAnsi="Times New Roman"/>
          <w:lang w:eastAsia="pl-PL"/>
        </w:rPr>
        <w:t xml:space="preserve">pojemnik o pojemności nie mniejszej niż 1100 L </w:t>
      </w:r>
      <w:r>
        <w:rPr>
          <w:rFonts w:ascii="Times New Roman" w:hAnsi="Times New Roman"/>
          <w:lang w:eastAsia="pl-PL"/>
        </w:rPr>
        <w:br/>
      </w:r>
      <w:r w:rsidRPr="002571D1">
        <w:rPr>
          <w:rFonts w:ascii="Times New Roman" w:hAnsi="Times New Roman"/>
          <w:lang w:eastAsia="pl-PL"/>
        </w:rPr>
        <w:t>(1 szt.),</w:t>
      </w:r>
    </w:p>
    <w:p w:rsidR="002571D1" w:rsidRPr="002571D1" w:rsidRDefault="002571D1" w:rsidP="002571D1">
      <w:pPr>
        <w:pStyle w:val="Akapitzlist"/>
        <w:numPr>
          <w:ilvl w:val="0"/>
          <w:numId w:val="90"/>
        </w:numPr>
        <w:tabs>
          <w:tab w:val="left" w:pos="1108"/>
          <w:tab w:val="left" w:pos="2024"/>
          <w:tab w:val="left" w:pos="2940"/>
          <w:tab w:val="left" w:pos="3856"/>
          <w:tab w:val="left" w:pos="4772"/>
          <w:tab w:val="left" w:pos="5688"/>
          <w:tab w:val="left" w:pos="6604"/>
          <w:tab w:val="left" w:pos="7520"/>
          <w:tab w:val="left" w:pos="8436"/>
          <w:tab w:val="left" w:pos="9352"/>
          <w:tab w:val="left" w:pos="10268"/>
          <w:tab w:val="left" w:pos="11184"/>
          <w:tab w:val="left" w:pos="12100"/>
          <w:tab w:val="left" w:pos="13016"/>
          <w:tab w:val="left" w:pos="13932"/>
          <w:tab w:val="left" w:pos="14848"/>
        </w:tabs>
        <w:suppressAutoHyphens/>
        <w:autoSpaceDN w:val="0"/>
        <w:spacing w:after="0" w:line="276" w:lineRule="auto"/>
        <w:contextualSpacing w:val="0"/>
        <w:jc w:val="both"/>
        <w:textAlignment w:val="baseline"/>
      </w:pPr>
      <w:r w:rsidRPr="002571D1">
        <w:rPr>
          <w:rFonts w:ascii="Times New Roman" w:hAnsi="Times New Roman"/>
          <w:lang w:eastAsia="pl-PL"/>
        </w:rPr>
        <w:t xml:space="preserve">przeterminowane leki - </w:t>
      </w:r>
      <w:r w:rsidRPr="002571D1">
        <w:rPr>
          <w:rFonts w:ascii="Times New Roman" w:eastAsia="Times New Roman" w:hAnsi="Times New Roman"/>
          <w:lang w:eastAsia="pl-PL"/>
        </w:rPr>
        <w:t>pojemnik o pojemności 240 L.</w:t>
      </w:r>
      <w:r w:rsidRPr="002571D1">
        <w:rPr>
          <w:rFonts w:ascii="Times New Roman" w:hAnsi="Times New Roman"/>
          <w:lang w:eastAsia="pl-PL"/>
        </w:rPr>
        <w:t xml:space="preserve"> (1 szt.).</w:t>
      </w:r>
    </w:p>
    <w:p w:rsidR="00190B21" w:rsidRDefault="00E2736E" w:rsidP="00D432B1">
      <w:pPr>
        <w:pStyle w:val="Akapitzlist"/>
        <w:numPr>
          <w:ilvl w:val="0"/>
          <w:numId w:val="67"/>
        </w:numPr>
        <w:spacing w:line="276" w:lineRule="auto"/>
        <w:jc w:val="both"/>
        <w:rPr>
          <w:rFonts w:ascii="Times New Roman" w:hAnsi="Times New Roman" w:cs="Times New Roman"/>
        </w:rPr>
      </w:pPr>
      <w:r>
        <w:rPr>
          <w:rFonts w:ascii="Times New Roman" w:hAnsi="Times New Roman" w:cs="Times New Roman"/>
        </w:rPr>
        <w:t xml:space="preserve"> kontenery</w:t>
      </w:r>
      <w:r w:rsidR="002571D1">
        <w:rPr>
          <w:rFonts w:ascii="Times New Roman" w:hAnsi="Times New Roman" w:cs="Times New Roman"/>
        </w:rPr>
        <w:t xml:space="preserve"> i pojemniki</w:t>
      </w:r>
      <w:r>
        <w:rPr>
          <w:rFonts w:ascii="Times New Roman" w:hAnsi="Times New Roman" w:cs="Times New Roman"/>
        </w:rPr>
        <w:t xml:space="preserve"> winny być opis</w:t>
      </w:r>
      <w:r w:rsidR="002571D1">
        <w:rPr>
          <w:rFonts w:ascii="Times New Roman" w:hAnsi="Times New Roman" w:cs="Times New Roman"/>
        </w:rPr>
        <w:t xml:space="preserve">ane zgodnie </w:t>
      </w:r>
      <w:r>
        <w:rPr>
          <w:rFonts w:ascii="Times New Roman" w:hAnsi="Times New Roman" w:cs="Times New Roman"/>
        </w:rPr>
        <w:t xml:space="preserve">z przeznaczeniem na poszczególne frakcje odpadów komunalnych. Ponadto kontenery </w:t>
      </w:r>
      <w:r w:rsidR="002571D1">
        <w:rPr>
          <w:rFonts w:ascii="Times New Roman" w:hAnsi="Times New Roman" w:cs="Times New Roman"/>
        </w:rPr>
        <w:t xml:space="preserve">m. in. </w:t>
      </w:r>
      <w:r>
        <w:rPr>
          <w:rFonts w:ascii="Times New Roman" w:hAnsi="Times New Roman" w:cs="Times New Roman"/>
        </w:rPr>
        <w:t xml:space="preserve">na papier i bioodpady winny </w:t>
      </w:r>
      <w:r>
        <w:rPr>
          <w:rFonts w:ascii="Times New Roman" w:hAnsi="Times New Roman" w:cs="Times New Roman"/>
        </w:rPr>
        <w:lastRenderedPageBreak/>
        <w:t xml:space="preserve">posiadać przykrycie/zamknięcie zabezpieczające przed opadami atmosferycznymi. Ilość </w:t>
      </w:r>
      <w:r w:rsidR="002571D1">
        <w:rPr>
          <w:rFonts w:ascii="Times New Roman" w:hAnsi="Times New Roman" w:cs="Times New Roman"/>
        </w:rPr>
        <w:t>odebranych</w:t>
      </w:r>
      <w:r>
        <w:rPr>
          <w:rFonts w:ascii="Times New Roman" w:hAnsi="Times New Roman" w:cs="Times New Roman"/>
        </w:rPr>
        <w:t xml:space="preserve"> odpadów z PSZOK w latach poprzednich została wskazana w Tabeli nr 1 - szacunkowa łączna ilość odpadów komunalnych odebrana i zagospodarowana </w:t>
      </w:r>
      <w:r w:rsidR="002571D1">
        <w:rPr>
          <w:rFonts w:ascii="Times New Roman" w:hAnsi="Times New Roman" w:cs="Times New Roman"/>
        </w:rPr>
        <w:br/>
      </w:r>
      <w:r>
        <w:rPr>
          <w:rFonts w:ascii="Times New Roman" w:hAnsi="Times New Roman" w:cs="Times New Roman"/>
        </w:rPr>
        <w:t xml:space="preserve">w latach </w:t>
      </w:r>
      <w:r w:rsidR="002571D1">
        <w:rPr>
          <w:rFonts w:ascii="Times New Roman" w:hAnsi="Times New Roman" w:cs="Times New Roman"/>
        </w:rPr>
        <w:t>2019 - 2020,</w:t>
      </w:r>
      <w:r w:rsidR="00190B21">
        <w:rPr>
          <w:rFonts w:ascii="Times New Roman" w:hAnsi="Times New Roman" w:cs="Times New Roman"/>
        </w:rPr>
        <w:t xml:space="preserve"> </w:t>
      </w:r>
    </w:p>
    <w:p w:rsidR="00190B21" w:rsidRDefault="00190B21" w:rsidP="00D432B1">
      <w:pPr>
        <w:pStyle w:val="Akapitzlist"/>
        <w:numPr>
          <w:ilvl w:val="0"/>
          <w:numId w:val="67"/>
        </w:numPr>
        <w:spacing w:line="276" w:lineRule="auto"/>
        <w:jc w:val="both"/>
        <w:rPr>
          <w:rFonts w:ascii="Times New Roman" w:hAnsi="Times New Roman" w:cs="Times New Roman"/>
        </w:rPr>
      </w:pPr>
      <w:r>
        <w:rPr>
          <w:rFonts w:ascii="Times New Roman" w:hAnsi="Times New Roman" w:cs="Times New Roman"/>
        </w:rPr>
        <w:t>wyposażenie PSZOK w legalizowaną wagę o udźwigu minimum do 1000 kg,</w:t>
      </w:r>
    </w:p>
    <w:p w:rsidR="00E2736E" w:rsidRDefault="00190B21" w:rsidP="00D432B1">
      <w:pPr>
        <w:pStyle w:val="Akapitzlist"/>
        <w:numPr>
          <w:ilvl w:val="0"/>
          <w:numId w:val="67"/>
        </w:numPr>
        <w:spacing w:line="276" w:lineRule="auto"/>
        <w:jc w:val="both"/>
        <w:rPr>
          <w:rFonts w:ascii="Times New Roman" w:hAnsi="Times New Roman" w:cs="Times New Roman"/>
        </w:rPr>
      </w:pPr>
      <w:r>
        <w:rPr>
          <w:rFonts w:ascii="Times New Roman" w:hAnsi="Times New Roman" w:cs="Times New Roman"/>
        </w:rPr>
        <w:t xml:space="preserve">zamontowanie w terminie 30 dni od dnia podpisania umowy na realizację zadania </w:t>
      </w:r>
      <w:r>
        <w:rPr>
          <w:rFonts w:ascii="Times New Roman" w:hAnsi="Times New Roman" w:cs="Times New Roman"/>
        </w:rPr>
        <w:br/>
        <w:t>na terenie PSZOK monitoringu wraz z możliwością przec</w:t>
      </w:r>
      <w:r w:rsidR="00262E11">
        <w:rPr>
          <w:rFonts w:ascii="Times New Roman" w:hAnsi="Times New Roman" w:cs="Times New Roman"/>
        </w:rPr>
        <w:t xml:space="preserve">howywania i odtwarzania danych z możliwością połączenia się z systemem przez Zamawiającego. </w:t>
      </w:r>
    </w:p>
    <w:p w:rsidR="00E2736E" w:rsidRPr="00E2736E" w:rsidRDefault="00E2736E" w:rsidP="00E2736E">
      <w:pPr>
        <w:pStyle w:val="Akapitzlist"/>
        <w:spacing w:line="276" w:lineRule="auto"/>
        <w:ind w:left="0"/>
        <w:jc w:val="both"/>
        <w:rPr>
          <w:rFonts w:ascii="Times New Roman" w:hAnsi="Times New Roman" w:cs="Times New Roman"/>
          <w:lang w:eastAsia="pl-PL"/>
        </w:rPr>
      </w:pPr>
      <w:r>
        <w:rPr>
          <w:lang w:eastAsia="pl-PL"/>
        </w:rPr>
        <w:tab/>
      </w:r>
      <w:r w:rsidRPr="00E2736E">
        <w:rPr>
          <w:rFonts w:ascii="Times New Roman" w:hAnsi="Times New Roman" w:cs="Times New Roman"/>
          <w:lang w:eastAsia="pl-PL"/>
        </w:rPr>
        <w:t>Ze</w:t>
      </w:r>
      <w:r>
        <w:rPr>
          <w:rFonts w:ascii="Times New Roman" w:hAnsi="Times New Roman" w:cs="Times New Roman"/>
          <w:lang w:eastAsia="pl-PL"/>
        </w:rPr>
        <w:t xml:space="preserve"> względu na przedmiot</w:t>
      </w:r>
      <w:r w:rsidRPr="00E2736E">
        <w:rPr>
          <w:rFonts w:ascii="Times New Roman" w:hAnsi="Times New Roman" w:cs="Times New Roman"/>
          <w:lang w:eastAsia="pl-PL"/>
        </w:rPr>
        <w:t xml:space="preserve"> zamówienia, Zamawiający nie jest w stanie precyzyjnie określić ilości odpadów komunalnych, które zostaną zgromadzone na terenie PSZOK w okresie </w:t>
      </w:r>
      <w:r>
        <w:rPr>
          <w:rFonts w:ascii="Times New Roman" w:hAnsi="Times New Roman" w:cs="Times New Roman"/>
          <w:lang w:eastAsia="pl-PL"/>
        </w:rPr>
        <w:t>realizacji umowy. Z</w:t>
      </w:r>
      <w:r w:rsidRPr="00E2736E">
        <w:rPr>
          <w:rFonts w:ascii="Times New Roman" w:hAnsi="Times New Roman" w:cs="Times New Roman"/>
          <w:lang w:eastAsia="pl-PL"/>
        </w:rPr>
        <w:t xml:space="preserve">arówno Zamawiający, jak i Wykonawcy biorący udział w postępowaniu w swoich szacunkach mogą opierać się wyłącznie na danych archiwalnych, własnej wiedzy i </w:t>
      </w:r>
      <w:r>
        <w:rPr>
          <w:rFonts w:ascii="Times New Roman" w:hAnsi="Times New Roman" w:cs="Times New Roman"/>
          <w:lang w:eastAsia="pl-PL"/>
        </w:rPr>
        <w:t xml:space="preserve">posiadanym </w:t>
      </w:r>
      <w:r w:rsidRPr="00E2736E">
        <w:rPr>
          <w:rFonts w:ascii="Times New Roman" w:hAnsi="Times New Roman" w:cs="Times New Roman"/>
          <w:lang w:eastAsia="pl-PL"/>
        </w:rPr>
        <w:t xml:space="preserve">doświadczeniu. </w:t>
      </w:r>
    </w:p>
    <w:p w:rsidR="009B3E0C" w:rsidRPr="00190B21" w:rsidRDefault="009B3E0C" w:rsidP="00505C6D">
      <w:pPr>
        <w:pStyle w:val="Akapitzlist"/>
        <w:numPr>
          <w:ilvl w:val="0"/>
          <w:numId w:val="15"/>
        </w:numPr>
        <w:spacing w:line="276" w:lineRule="auto"/>
        <w:ind w:left="567" w:hanging="567"/>
        <w:jc w:val="both"/>
        <w:rPr>
          <w:rFonts w:ascii="Times New Roman" w:hAnsi="Times New Roman" w:cs="Times New Roman"/>
          <w:b/>
        </w:rPr>
      </w:pPr>
      <w:r w:rsidRPr="00190B21">
        <w:rPr>
          <w:rFonts w:ascii="Times New Roman" w:hAnsi="Times New Roman" w:cs="Times New Roman"/>
        </w:rPr>
        <w:t xml:space="preserve">Obowiązki Wykonawcy w zakresie </w:t>
      </w:r>
      <w:r w:rsidR="00190B21" w:rsidRPr="00190B21">
        <w:rPr>
          <w:rFonts w:ascii="Times New Roman" w:hAnsi="Times New Roman" w:cs="Times New Roman"/>
        </w:rPr>
        <w:t>odbierania odpadów z</w:t>
      </w:r>
      <w:r w:rsidRPr="00190B21">
        <w:rPr>
          <w:rFonts w:ascii="Times New Roman" w:hAnsi="Times New Roman" w:cs="Times New Roman"/>
        </w:rPr>
        <w:t xml:space="preserve"> Punktu Selektywnego Zbierania Odpadów Komunalnych od właścicieli nieruchomości, na których zamieszkują mieszkańcy:</w:t>
      </w:r>
    </w:p>
    <w:p w:rsidR="00262E11" w:rsidRDefault="009B3E0C" w:rsidP="00FC3370">
      <w:pPr>
        <w:pStyle w:val="Akapitzlist"/>
        <w:numPr>
          <w:ilvl w:val="0"/>
          <w:numId w:val="16"/>
        </w:numPr>
        <w:spacing w:line="276" w:lineRule="auto"/>
        <w:ind w:left="851" w:hanging="567"/>
        <w:jc w:val="both"/>
        <w:rPr>
          <w:rFonts w:ascii="Times New Roman" w:hAnsi="Times New Roman" w:cs="Times New Roman"/>
        </w:rPr>
      </w:pPr>
      <w:r w:rsidRPr="00262E11">
        <w:rPr>
          <w:rFonts w:ascii="Times New Roman" w:hAnsi="Times New Roman" w:cs="Times New Roman"/>
        </w:rPr>
        <w:t xml:space="preserve">odpowiedzialność za transport do instalacji przetwarzania oraz za organizację zagospodarowania zebranych odpadów, zgodnie z obowiązującymi przepisami, </w:t>
      </w:r>
    </w:p>
    <w:p w:rsidR="00262E11" w:rsidRDefault="00262E11" w:rsidP="00FC3370">
      <w:pPr>
        <w:pStyle w:val="Akapitzlist"/>
        <w:numPr>
          <w:ilvl w:val="0"/>
          <w:numId w:val="16"/>
        </w:numPr>
        <w:spacing w:line="276" w:lineRule="auto"/>
        <w:ind w:left="851" w:hanging="567"/>
        <w:jc w:val="both"/>
        <w:rPr>
          <w:rFonts w:ascii="Times New Roman" w:hAnsi="Times New Roman" w:cs="Times New Roman"/>
        </w:rPr>
      </w:pPr>
      <w:r>
        <w:rPr>
          <w:rFonts w:ascii="Times New Roman" w:hAnsi="Times New Roman" w:cs="Times New Roman"/>
        </w:rPr>
        <w:t xml:space="preserve">odpady z PSZOK będą odbierane przez Wykonawcę minimum raz w miesiącu, lub w miarę potrzeb zgłaszanych uprzednio telefonicznie przez Zamawiającego,  </w:t>
      </w:r>
    </w:p>
    <w:p w:rsidR="009B3E0C" w:rsidRDefault="009B3E0C" w:rsidP="00FC3370">
      <w:pPr>
        <w:pStyle w:val="Akapitzlist"/>
        <w:numPr>
          <w:ilvl w:val="0"/>
          <w:numId w:val="16"/>
        </w:numPr>
        <w:spacing w:line="276" w:lineRule="auto"/>
        <w:ind w:left="851" w:hanging="567"/>
        <w:jc w:val="both"/>
        <w:rPr>
          <w:rFonts w:ascii="Times New Roman" w:hAnsi="Times New Roman" w:cs="Times New Roman"/>
        </w:rPr>
      </w:pPr>
      <w:r w:rsidRPr="00262E11">
        <w:rPr>
          <w:rFonts w:ascii="Times New Roman" w:hAnsi="Times New Roman" w:cs="Times New Roman"/>
        </w:rPr>
        <w:t xml:space="preserve">Zamawiający </w:t>
      </w:r>
      <w:r w:rsidR="00FC3370" w:rsidRPr="00262E11">
        <w:rPr>
          <w:rFonts w:ascii="Times New Roman" w:hAnsi="Times New Roman" w:cs="Times New Roman"/>
        </w:rPr>
        <w:t xml:space="preserve">wymaga złożenia u siebie przez Wykonawcę comiesięcznej informacji dotyczącej miejsca, sposobu, rodzaju i masie odpadów odebranych z PSZOK poddanych poszczególnym sposobom zagospodarowania. </w:t>
      </w:r>
    </w:p>
    <w:p w:rsidR="00262E11" w:rsidRPr="00262E11" w:rsidRDefault="00262E11" w:rsidP="00262E11">
      <w:pPr>
        <w:pStyle w:val="Akapitzlist"/>
        <w:numPr>
          <w:ilvl w:val="0"/>
          <w:numId w:val="92"/>
        </w:numPr>
        <w:spacing w:line="276" w:lineRule="auto"/>
        <w:ind w:left="426" w:hanging="426"/>
        <w:jc w:val="both"/>
        <w:rPr>
          <w:rFonts w:ascii="Times New Roman" w:hAnsi="Times New Roman" w:cs="Times New Roman"/>
        </w:rPr>
      </w:pPr>
      <w:r w:rsidRPr="00262E11">
        <w:rPr>
          <w:rFonts w:ascii="Times New Roman" w:eastAsia="Times New Roman" w:hAnsi="Times New Roman" w:cs="Times New Roman"/>
        </w:rPr>
        <w:t xml:space="preserve">Wykonawca zobowiązany jest w trakcie trwania umowy wyposażyć trzy apteki w Suchedniowie  </w:t>
      </w:r>
      <w:r w:rsidRPr="00262E11">
        <w:rPr>
          <w:rFonts w:ascii="Times New Roman" w:eastAsia="Times New Roman" w:hAnsi="Times New Roman" w:cs="Times New Roman"/>
        </w:rPr>
        <w:br/>
        <w:t xml:space="preserve">w pojemniki o poj. 32 l z przeznaczeniem na przeterminowane leki. </w:t>
      </w:r>
    </w:p>
    <w:p w:rsidR="00262E11" w:rsidRPr="00262E11" w:rsidRDefault="009B3E0C" w:rsidP="00262E11">
      <w:pPr>
        <w:spacing w:line="276" w:lineRule="auto"/>
        <w:jc w:val="both"/>
        <w:rPr>
          <w:rFonts w:ascii="Times New Roman" w:hAnsi="Times New Roman"/>
          <w:b/>
          <w:i w:val="0"/>
          <w:color w:val="FF0000"/>
          <w:sz w:val="22"/>
          <w:szCs w:val="22"/>
        </w:rPr>
      </w:pPr>
      <w:r w:rsidRPr="003D089C">
        <w:rPr>
          <w:rFonts w:ascii="Times New Roman" w:hAnsi="Times New Roman"/>
          <w:b/>
          <w:i w:val="0"/>
          <w:sz w:val="22"/>
          <w:szCs w:val="22"/>
        </w:rPr>
        <w:t>2.3.</w:t>
      </w:r>
      <w:r w:rsidRPr="003D089C">
        <w:rPr>
          <w:rFonts w:ascii="Times New Roman" w:hAnsi="Times New Roman"/>
          <w:b/>
          <w:i w:val="0"/>
          <w:color w:val="FF0000"/>
          <w:sz w:val="22"/>
          <w:szCs w:val="22"/>
        </w:rPr>
        <w:t xml:space="preserve"> </w:t>
      </w:r>
      <w:r w:rsidRPr="003D089C">
        <w:rPr>
          <w:rFonts w:ascii="Times New Roman" w:hAnsi="Times New Roman"/>
          <w:b/>
          <w:i w:val="0"/>
          <w:sz w:val="22"/>
          <w:szCs w:val="22"/>
        </w:rPr>
        <w:t xml:space="preserve">Wymagania stawiane Wykonawcy w </w:t>
      </w:r>
      <w:r w:rsidRPr="003D089C">
        <w:rPr>
          <w:rFonts w:ascii="Times New Roman" w:hAnsi="Times New Roman"/>
          <w:b/>
          <w:i w:val="0"/>
          <w:sz w:val="22"/>
          <w:szCs w:val="22"/>
          <w:lang w:val="pl-PL"/>
        </w:rPr>
        <w:t>zakresie</w:t>
      </w:r>
      <w:r w:rsidRPr="003D089C">
        <w:rPr>
          <w:rFonts w:ascii="Times New Roman" w:hAnsi="Times New Roman"/>
          <w:b/>
          <w:i w:val="0"/>
          <w:sz w:val="22"/>
          <w:szCs w:val="22"/>
        </w:rPr>
        <w:t xml:space="preserve"> realizacji zamówienia.</w:t>
      </w:r>
      <w:r w:rsidRPr="003D089C">
        <w:rPr>
          <w:rFonts w:ascii="Times New Roman" w:hAnsi="Times New Roman"/>
          <w:b/>
          <w:i w:val="0"/>
          <w:color w:val="FF0000"/>
          <w:sz w:val="22"/>
          <w:szCs w:val="22"/>
        </w:rPr>
        <w:t xml:space="preserve">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Wykonawca ma obowiązek przekazywania zmieszanych odpadów komunalnych, pozostałości </w:t>
      </w:r>
      <w:r w:rsidR="003D089C">
        <w:rPr>
          <w:rFonts w:ascii="Times New Roman" w:hAnsi="Times New Roman" w:cs="Times New Roman"/>
        </w:rPr>
        <w:br/>
      </w:r>
      <w:r w:rsidRPr="00E05091">
        <w:rPr>
          <w:rFonts w:ascii="Times New Roman" w:hAnsi="Times New Roman" w:cs="Times New Roman"/>
        </w:rPr>
        <w:t xml:space="preserve">z sortowania odpadów komunalnych oraz odpadów zielonych, odebranych </w:t>
      </w:r>
      <w:r w:rsidRPr="00E05091">
        <w:rPr>
          <w:rFonts w:ascii="Times New Roman" w:hAnsi="Times New Roman" w:cs="Times New Roman"/>
        </w:rPr>
        <w:br/>
        <w:t xml:space="preserve">od właścicieli nieruchomości położonych na terenie Gminy Suchedniów do instalacji </w:t>
      </w:r>
      <w:r w:rsidRPr="00E05091">
        <w:rPr>
          <w:rFonts w:ascii="Times New Roman" w:hAnsi="Times New Roman" w:cs="Times New Roman"/>
        </w:rPr>
        <w:br/>
        <w:t>tj. instalacji w zakresie mechanicznego przetwarzania zmieszanych odpadów komunalnych do Przedsiębiorstwa Gospodarki Komunalnej w Końskich, ul. Łazienna 8.</w:t>
      </w:r>
    </w:p>
    <w:p w:rsidR="009B3E0C" w:rsidRPr="00F065AA" w:rsidRDefault="009B3E0C" w:rsidP="00D432B1">
      <w:pPr>
        <w:pStyle w:val="Akapitzlist"/>
        <w:numPr>
          <w:ilvl w:val="0"/>
          <w:numId w:val="17"/>
        </w:numPr>
        <w:spacing w:line="276" w:lineRule="auto"/>
        <w:ind w:left="567" w:hanging="567"/>
        <w:jc w:val="both"/>
        <w:rPr>
          <w:rFonts w:ascii="Times New Roman" w:hAnsi="Times New Roman" w:cs="Times New Roman"/>
        </w:rPr>
      </w:pPr>
      <w:r w:rsidRPr="00E05091">
        <w:rPr>
          <w:rFonts w:ascii="Times New Roman" w:hAnsi="Times New Roman" w:cs="Times New Roman"/>
        </w:rPr>
        <w:t xml:space="preserve">Wykonawca ma obowiązek zagospodarować zebrane odpady w sposób, który zapewni osiągnięcie poziomów recyklingu, przygotowania do ponownego użycia i odzysku innymi metodami, o których mowa w Rozporządzeniu Ministra Środowiska z dnia 14 grudnia 2016 r. </w:t>
      </w:r>
      <w:r w:rsidR="003D089C">
        <w:rPr>
          <w:rFonts w:ascii="Times New Roman" w:hAnsi="Times New Roman" w:cs="Times New Roman"/>
        </w:rPr>
        <w:br/>
      </w:r>
      <w:r w:rsidRPr="00E05091">
        <w:rPr>
          <w:rFonts w:ascii="Times New Roman" w:hAnsi="Times New Roman" w:cs="Times New Roman"/>
        </w:rPr>
        <w:t xml:space="preserve">w sprawie poziomów recyklingu, przygotowania do ponownego użycia i odzysku innymi metodami niektórych frakcji odpadów komunalnych (Dz. U. z 2016 r. poz. 2167) następujących frakcji odpadów: papier, tworzywa sztuczne i szkło.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Wykonawca jest zobowiązany do przekazania surowców wtórnych do odzysku.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W przypadku, gdy regionalna instalacja uległa awarii lub nie może przyjmować odpadów </w:t>
      </w:r>
      <w:r w:rsidRPr="00E05091">
        <w:rPr>
          <w:rFonts w:ascii="Times New Roman" w:hAnsi="Times New Roman" w:cs="Times New Roman"/>
        </w:rPr>
        <w:br/>
        <w:t xml:space="preserve">z innych przyczyn, odpady te winny być przekazywane do instalacji zastępczych wskazanych </w:t>
      </w:r>
      <w:r w:rsidR="003D089C">
        <w:rPr>
          <w:rFonts w:ascii="Times New Roman" w:hAnsi="Times New Roman" w:cs="Times New Roman"/>
        </w:rPr>
        <w:br/>
      </w:r>
      <w:r w:rsidRPr="00E05091">
        <w:rPr>
          <w:rFonts w:ascii="Times New Roman" w:hAnsi="Times New Roman" w:cs="Times New Roman"/>
        </w:rPr>
        <w:t xml:space="preserve">w Uchwale Sejmiku Województwa Świętokrzyskiego Nr XXV/356/16 z dnia 27 lipca 2016 r.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Obowiązkiem Wykonawcy będzie odbieranie odpadów komunalnych od wszystkich właścicieli nieruchomości zamieszkałych, położonych na terenie Gminy Suchedniów. Usługa obejmuje zapewnienie przez Wykonawcę dojazdu do punktów trudno dostępnych (szczególnie zimą </w:t>
      </w:r>
      <w:r w:rsidR="003D089C">
        <w:rPr>
          <w:rFonts w:ascii="Times New Roman" w:hAnsi="Times New Roman" w:cs="Times New Roman"/>
        </w:rPr>
        <w:br/>
      </w:r>
      <w:r w:rsidRPr="00E05091">
        <w:rPr>
          <w:rFonts w:ascii="Times New Roman" w:hAnsi="Times New Roman" w:cs="Times New Roman"/>
        </w:rPr>
        <w:t>i w okresie wzmożonych opadów deszczu i śniegu) poprzez zorganizowanie środków transportu, które umożliwią odbiór odpadów z punktów adresowych o problematycznej lokalizacji, także wynikających ze złych parametrów technicznych dróg.</w:t>
      </w:r>
    </w:p>
    <w:p w:rsidR="00E05091"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lastRenderedPageBreak/>
        <w:t xml:space="preserve">Wykonawca ma obowiązek odbierania odpadów gromadzonych w pojemnikach będących własnością właścicieli nieruchomości, które są w odpowiednim stanie technicznym </w:t>
      </w:r>
      <w:r w:rsidRPr="00E05091">
        <w:rPr>
          <w:rFonts w:ascii="Times New Roman" w:hAnsi="Times New Roman" w:cs="Times New Roman"/>
        </w:rPr>
        <w:br/>
        <w:t xml:space="preserve">i sanitarnym.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Wykonawca jest zobowiązany do uporządkowania terenu zanieczyszczonego odpadami komunalnymi i innymi zanieczyszczeniami wysypanymi z pojemników, kontenerów, worków, pojazdów w trakcie realizacji usługi odbioru oraz zebrania odpadów pozostawionych przy pojemnikach.</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Wykonawca jest obowiązany do realizacji reklamacji składanej przez właściciela nieruchomości (nieodebranie z nieruchomości odpadów zgodnie z harmonogramem) w ciągu 7 dni od dnia jej zgłoszenia. Wykonanie reklamacji należy niezwłocznie potwierdzić Zamawiającemu.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Transport odpadów segregowanych "u źródła" do miejsc segregacji w celu uzyskania </w:t>
      </w:r>
      <w:r w:rsidRPr="00E05091">
        <w:rPr>
          <w:rFonts w:ascii="Times New Roman" w:hAnsi="Times New Roman" w:cs="Times New Roman"/>
        </w:rPr>
        <w:br/>
        <w:t xml:space="preserve">i przekazania do odzysku surowców wtórnych, musi odbywać się z zachowaniem przepisów </w:t>
      </w:r>
      <w:r w:rsidR="003D089C">
        <w:rPr>
          <w:rFonts w:ascii="Times New Roman" w:hAnsi="Times New Roman" w:cs="Times New Roman"/>
        </w:rPr>
        <w:br/>
      </w:r>
      <w:r w:rsidRPr="00E05091">
        <w:rPr>
          <w:rFonts w:ascii="Times New Roman" w:hAnsi="Times New Roman" w:cs="Times New Roman"/>
        </w:rPr>
        <w:t>o gospodarowaniu odpadami.</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Zakazuje się Wykonawcy mieszania selektywnie zebranych odpadów komunalnych w tym </w:t>
      </w:r>
      <w:r w:rsidRPr="00E05091">
        <w:rPr>
          <w:rFonts w:ascii="Times New Roman" w:hAnsi="Times New Roman" w:cs="Times New Roman"/>
        </w:rPr>
        <w:br/>
        <w:t xml:space="preserve">ze zmieszanymi odpadami komunalnymi odbieranymi od właścicieli nieruchomości zamieszkałych na terenie Gminy Suchedniów.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 Zakazuje się Wykonawcy podczas realizacji umowy mieszania odebranych odpadów komunalnych, wynikających z umowy z odpadami odebranymi na podstawie odrębnych umów </w:t>
      </w:r>
      <w:r w:rsidR="003D089C">
        <w:rPr>
          <w:rFonts w:ascii="Times New Roman" w:hAnsi="Times New Roman" w:cs="Times New Roman"/>
        </w:rPr>
        <w:br/>
      </w:r>
      <w:r w:rsidRPr="00E05091">
        <w:rPr>
          <w:rFonts w:ascii="Times New Roman" w:hAnsi="Times New Roman" w:cs="Times New Roman"/>
        </w:rPr>
        <w:t xml:space="preserve">w tym zawartych z właścicielami nieruchomości niezamieszkałych.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Wykonawca ponosi odpowiedzialność za zniszczenie lub uszkodzenie pojemników </w:t>
      </w:r>
      <w:r w:rsidR="003D089C">
        <w:rPr>
          <w:rFonts w:ascii="Times New Roman" w:hAnsi="Times New Roman" w:cs="Times New Roman"/>
        </w:rPr>
        <w:br/>
      </w:r>
      <w:r w:rsidRPr="00E05091">
        <w:rPr>
          <w:rFonts w:ascii="Times New Roman" w:hAnsi="Times New Roman" w:cs="Times New Roman"/>
        </w:rPr>
        <w:t xml:space="preserve">do gromadzenia odpadów należących do właściciela nieruchomości powstałych w związku </w:t>
      </w:r>
      <w:r w:rsidRPr="00E05091">
        <w:rPr>
          <w:rFonts w:ascii="Times New Roman" w:hAnsi="Times New Roman" w:cs="Times New Roman"/>
        </w:rPr>
        <w:br/>
        <w:t xml:space="preserve">z realizacją przedmiotu umowy, na zasadach określonych w Kodeksie Cywilnym.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E05091">
        <w:rPr>
          <w:rFonts w:ascii="Times New Roman" w:hAnsi="Times New Roman" w:cs="Times New Roman"/>
        </w:rPr>
        <w:t xml:space="preserve">Raz na pół roku, Wykonawca zobowiązany jest do dostarczenia Zamawiającemu sprawozdania </w:t>
      </w:r>
      <w:r w:rsidR="003D089C">
        <w:rPr>
          <w:rFonts w:ascii="Times New Roman" w:hAnsi="Times New Roman" w:cs="Times New Roman"/>
        </w:rPr>
        <w:br/>
      </w:r>
      <w:r w:rsidRPr="00E05091">
        <w:rPr>
          <w:rFonts w:ascii="Times New Roman" w:hAnsi="Times New Roman" w:cs="Times New Roman"/>
        </w:rPr>
        <w:t xml:space="preserve">z ilości odebranych i poddanych unieszkodliwieniu odpadów. Ilość odpadów winna być podana </w:t>
      </w:r>
      <w:r w:rsidR="003D089C">
        <w:rPr>
          <w:rFonts w:ascii="Times New Roman" w:hAnsi="Times New Roman" w:cs="Times New Roman"/>
        </w:rPr>
        <w:br/>
      </w:r>
      <w:r w:rsidRPr="00E05091">
        <w:rPr>
          <w:rFonts w:ascii="Times New Roman" w:hAnsi="Times New Roman" w:cs="Times New Roman"/>
        </w:rPr>
        <w:t>w Mg. Wykonawca ponadto wskaże w nim poszczególne rodzaje odpadów - zmieszane, segregowane oraz miejsce unieszkodliwiania wraz z dokumentem przyjęcia do instalacji. Wykonawca przekazuje Zamawiającemu sprawozdanie do końca miesiąca następującego po upływie półrocza</w:t>
      </w:r>
    </w:p>
    <w:p w:rsidR="00B46894" w:rsidRPr="00F065AA" w:rsidRDefault="009B3E0C" w:rsidP="00D432B1">
      <w:pPr>
        <w:pStyle w:val="Akapitzlist"/>
        <w:numPr>
          <w:ilvl w:val="0"/>
          <w:numId w:val="17"/>
        </w:numPr>
        <w:spacing w:line="276" w:lineRule="auto"/>
        <w:ind w:left="426" w:hanging="426"/>
        <w:jc w:val="both"/>
        <w:rPr>
          <w:rFonts w:ascii="Times New Roman" w:hAnsi="Times New Roman" w:cs="Times New Roman"/>
          <w:color w:val="FF0000"/>
        </w:rPr>
      </w:pPr>
      <w:r w:rsidRPr="00B46894">
        <w:rPr>
          <w:rFonts w:ascii="Times New Roman" w:hAnsi="Times New Roman" w:cs="Times New Roman"/>
        </w:rPr>
        <w:t xml:space="preserve">Wykonawca zobowiązany jest również do sprawowania kontroli właścicieli nieruchomości pod kątem wypełniania obowiązku w zakresie selektywnego zbierania odpadów komunalnych oraz do niezwłocznego informowania Zamawiającego o niedopełnieniu przez właścicieli nieruchomości w/w obowiązku. W przypadku zaistnienia takiej sytuacji, Wykonawca sporządza protokół wraz </w:t>
      </w:r>
      <w:r w:rsidR="003D089C">
        <w:rPr>
          <w:rFonts w:ascii="Times New Roman" w:hAnsi="Times New Roman" w:cs="Times New Roman"/>
        </w:rPr>
        <w:br/>
      </w:r>
      <w:r w:rsidRPr="00B46894">
        <w:rPr>
          <w:rFonts w:ascii="Times New Roman" w:hAnsi="Times New Roman" w:cs="Times New Roman"/>
        </w:rPr>
        <w:t>z dokumentacj</w:t>
      </w:r>
      <w:r w:rsidR="004372A7">
        <w:rPr>
          <w:rFonts w:ascii="Times New Roman" w:hAnsi="Times New Roman" w:cs="Times New Roman"/>
        </w:rPr>
        <w:t>ą</w:t>
      </w:r>
      <w:r w:rsidRPr="00B46894">
        <w:rPr>
          <w:rFonts w:ascii="Times New Roman" w:hAnsi="Times New Roman" w:cs="Times New Roman"/>
        </w:rPr>
        <w:t xml:space="preserve"> fotograficzną i przekazuje </w:t>
      </w:r>
      <w:r w:rsidR="00D25B19">
        <w:rPr>
          <w:rFonts w:ascii="Times New Roman" w:hAnsi="Times New Roman" w:cs="Times New Roman"/>
        </w:rPr>
        <w:t xml:space="preserve">go </w:t>
      </w:r>
      <w:r w:rsidRPr="00B46894">
        <w:rPr>
          <w:rFonts w:ascii="Times New Roman" w:hAnsi="Times New Roman" w:cs="Times New Roman"/>
        </w:rPr>
        <w:t>do Zamawiającego w ciągu 72 godzin od momentu stwierdzenia naruszenia za</w:t>
      </w:r>
      <w:r w:rsidR="00B46894" w:rsidRPr="00B46894">
        <w:rPr>
          <w:rFonts w:ascii="Times New Roman" w:hAnsi="Times New Roman" w:cs="Times New Roman"/>
        </w:rPr>
        <w:t xml:space="preserve">sad selektywnej zbiórki odpadów. </w:t>
      </w:r>
      <w:r w:rsidR="00B46894">
        <w:rPr>
          <w:rFonts w:ascii="Times New Roman" w:hAnsi="Times New Roman" w:cs="Times New Roman"/>
        </w:rPr>
        <w:t>Ponadto Wykonawca zobowiązany będzie do oznaczenia worka lub pojemnika</w:t>
      </w:r>
      <w:r w:rsidR="00D25B19">
        <w:rPr>
          <w:rFonts w:ascii="Times New Roman" w:hAnsi="Times New Roman" w:cs="Times New Roman"/>
        </w:rPr>
        <w:t>,</w:t>
      </w:r>
      <w:r w:rsidR="00B46894">
        <w:rPr>
          <w:rFonts w:ascii="Times New Roman" w:hAnsi="Times New Roman" w:cs="Times New Roman"/>
        </w:rPr>
        <w:t xml:space="preserve"> </w:t>
      </w:r>
      <w:r w:rsidR="00D25B19">
        <w:rPr>
          <w:rFonts w:ascii="Times New Roman" w:hAnsi="Times New Roman" w:cs="Times New Roman"/>
        </w:rPr>
        <w:t xml:space="preserve">w którym znajdować się będą odpady inne niż segregowane informacją "brak prawidłowej segregacji - dokonaj jej ponownie". Wytyczne </w:t>
      </w:r>
      <w:r w:rsidR="003D089C">
        <w:rPr>
          <w:rFonts w:ascii="Times New Roman" w:hAnsi="Times New Roman" w:cs="Times New Roman"/>
        </w:rPr>
        <w:br/>
      </w:r>
      <w:r w:rsidR="00D25B19">
        <w:rPr>
          <w:rFonts w:ascii="Times New Roman" w:hAnsi="Times New Roman" w:cs="Times New Roman"/>
        </w:rPr>
        <w:t xml:space="preserve">te obowiązują Wykonawcę zarówno w przypadku zabudowy jednorodzinnej jak i wielorodzinnej. </w:t>
      </w:r>
      <w:r w:rsidR="00B46894" w:rsidRPr="00B46894">
        <w:rPr>
          <w:rFonts w:ascii="Times New Roman" w:hAnsi="Times New Roman" w:cs="Times New Roman"/>
        </w:rPr>
        <w:t xml:space="preserve">Dokumenty przekazane przez Wykonawcę będą stanowiły podstawę do wszczęcia przez Zamawiającego postępowania mającego na celu wydanie decyzji o naliczeniu mieszkańcowi stawki karnej za odbiór odpadów komunalnych. </w:t>
      </w:r>
    </w:p>
    <w:p w:rsidR="009B3E0C" w:rsidRPr="00B46894" w:rsidRDefault="009B3E0C" w:rsidP="00D432B1">
      <w:pPr>
        <w:pStyle w:val="Akapitzlist"/>
        <w:numPr>
          <w:ilvl w:val="0"/>
          <w:numId w:val="17"/>
        </w:numPr>
        <w:spacing w:line="276" w:lineRule="auto"/>
        <w:ind w:left="567" w:hanging="567"/>
        <w:jc w:val="both"/>
        <w:rPr>
          <w:rFonts w:ascii="Times New Roman" w:hAnsi="Times New Roman" w:cs="Times New Roman"/>
        </w:rPr>
      </w:pPr>
      <w:r w:rsidRPr="00B46894">
        <w:rPr>
          <w:rFonts w:ascii="Times New Roman" w:hAnsi="Times New Roman" w:cs="Times New Roman"/>
        </w:rPr>
        <w:t xml:space="preserve">Wykonawca zobowiązany jest: </w:t>
      </w:r>
    </w:p>
    <w:p w:rsidR="009B3E0C" w:rsidRPr="00B46894" w:rsidRDefault="009B3E0C" w:rsidP="00D432B1">
      <w:pPr>
        <w:pStyle w:val="Akapitzlist"/>
        <w:numPr>
          <w:ilvl w:val="0"/>
          <w:numId w:val="18"/>
        </w:numPr>
        <w:spacing w:line="276" w:lineRule="auto"/>
        <w:ind w:left="1134" w:hanging="425"/>
        <w:jc w:val="both"/>
        <w:rPr>
          <w:rFonts w:ascii="Times New Roman" w:hAnsi="Times New Roman" w:cs="Times New Roman"/>
        </w:rPr>
      </w:pPr>
      <w:r w:rsidRPr="00B46894">
        <w:rPr>
          <w:rFonts w:ascii="Times New Roman" w:hAnsi="Times New Roman" w:cs="Times New Roman"/>
        </w:rPr>
        <w:t xml:space="preserve">realizować przedmiot zamówienia zgodnie z obowiązującymi przepisami prawa </w:t>
      </w:r>
      <w:r w:rsidRPr="00B46894">
        <w:rPr>
          <w:rFonts w:ascii="Times New Roman" w:hAnsi="Times New Roman" w:cs="Times New Roman"/>
        </w:rPr>
        <w:br/>
        <w:t>w szczególności z ustawą Prawo ochrony środowiska oraz ustawą o utrzymaniu czystości i porządku w gminach, ustawą o odpadach oraz spełniać wymogi określone obowiązującymi przepisami prawa, w tym w Rozporządzeniu Ministra Środowiska z dnia 11 stycznia 2013 r. w sprawie szczegółowych wymagań w zakresie odbierania odpadów komunalnych od właścicieli nieruchomości,</w:t>
      </w:r>
    </w:p>
    <w:p w:rsidR="009B3E0C" w:rsidRPr="00B46894" w:rsidRDefault="009B3E0C" w:rsidP="00D432B1">
      <w:pPr>
        <w:pStyle w:val="Akapitzlist"/>
        <w:numPr>
          <w:ilvl w:val="0"/>
          <w:numId w:val="18"/>
        </w:numPr>
        <w:spacing w:line="276" w:lineRule="auto"/>
        <w:ind w:left="1134" w:hanging="425"/>
        <w:jc w:val="both"/>
        <w:rPr>
          <w:rFonts w:ascii="Times New Roman" w:hAnsi="Times New Roman" w:cs="Times New Roman"/>
        </w:rPr>
      </w:pPr>
      <w:r w:rsidRPr="00B46894">
        <w:rPr>
          <w:rFonts w:ascii="Times New Roman" w:hAnsi="Times New Roman" w:cs="Times New Roman"/>
        </w:rPr>
        <w:lastRenderedPageBreak/>
        <w:t xml:space="preserve">dysponować środkami transportu, bazą magazynowo - transportową i potencjałem osobowym gwarantującym stałe, ciągłe i bezawaryjne świadczenie usługi na rzecz Gminy Suchedniów, </w:t>
      </w:r>
    </w:p>
    <w:p w:rsidR="009B3E0C" w:rsidRPr="00F065AA" w:rsidRDefault="009B3E0C" w:rsidP="00D432B1">
      <w:pPr>
        <w:pStyle w:val="Akapitzlist"/>
        <w:numPr>
          <w:ilvl w:val="0"/>
          <w:numId w:val="18"/>
        </w:numPr>
        <w:spacing w:line="276" w:lineRule="auto"/>
        <w:ind w:left="1134" w:hanging="425"/>
        <w:jc w:val="both"/>
        <w:rPr>
          <w:rFonts w:ascii="Times New Roman" w:hAnsi="Times New Roman" w:cs="Times New Roman"/>
        </w:rPr>
      </w:pPr>
      <w:r w:rsidRPr="00B46894">
        <w:rPr>
          <w:rFonts w:ascii="Times New Roman" w:hAnsi="Times New Roman" w:cs="Times New Roman"/>
        </w:rPr>
        <w:t xml:space="preserve">prowadzić działalność w sposób nie powodujący zagrożenia dla życia i zdrowia mieszkańców, emisji uciążliwych zapachów, zanieczyszczenia tras wywozu. </w:t>
      </w:r>
    </w:p>
    <w:p w:rsidR="009B3E0C" w:rsidRPr="00F065AA" w:rsidRDefault="009B3E0C" w:rsidP="00D432B1">
      <w:pPr>
        <w:pStyle w:val="Akapitzlist"/>
        <w:numPr>
          <w:ilvl w:val="0"/>
          <w:numId w:val="17"/>
        </w:numPr>
        <w:spacing w:line="276" w:lineRule="auto"/>
        <w:ind w:left="426" w:hanging="426"/>
        <w:jc w:val="both"/>
        <w:rPr>
          <w:rFonts w:ascii="Times New Roman" w:hAnsi="Times New Roman" w:cs="Times New Roman"/>
        </w:rPr>
      </w:pPr>
      <w:r w:rsidRPr="00B46894">
        <w:rPr>
          <w:rFonts w:ascii="Times New Roman" w:hAnsi="Times New Roman" w:cs="Times New Roman"/>
        </w:rPr>
        <w:t>Wykonawca zobowiązany jest posiadać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rsidR="009B3E0C" w:rsidRPr="00B46894" w:rsidRDefault="009B3E0C" w:rsidP="00D432B1">
      <w:pPr>
        <w:pStyle w:val="Akapitzlist"/>
        <w:numPr>
          <w:ilvl w:val="0"/>
          <w:numId w:val="17"/>
        </w:numPr>
        <w:spacing w:line="276" w:lineRule="auto"/>
        <w:ind w:left="426" w:hanging="426"/>
        <w:jc w:val="both"/>
        <w:rPr>
          <w:rFonts w:ascii="Times New Roman" w:hAnsi="Times New Roman" w:cs="Times New Roman"/>
        </w:rPr>
      </w:pPr>
      <w:r w:rsidRPr="00B46894">
        <w:rPr>
          <w:rFonts w:ascii="Times New Roman" w:hAnsi="Times New Roman" w:cs="Times New Roman"/>
        </w:rPr>
        <w:t>Pojazdy muszą spełniać poniższe warunki:</w:t>
      </w:r>
    </w:p>
    <w:p w:rsidR="009B3E0C" w:rsidRPr="00B46894" w:rsidRDefault="009B3E0C" w:rsidP="00D432B1">
      <w:pPr>
        <w:pStyle w:val="Akapitzlist"/>
        <w:numPr>
          <w:ilvl w:val="0"/>
          <w:numId w:val="19"/>
        </w:numPr>
        <w:spacing w:line="276" w:lineRule="auto"/>
        <w:ind w:left="993" w:hanging="426"/>
        <w:jc w:val="both"/>
        <w:rPr>
          <w:rFonts w:ascii="Times New Roman" w:hAnsi="Times New Roman" w:cs="Times New Roman"/>
        </w:rPr>
      </w:pPr>
      <w:r w:rsidRPr="00B46894">
        <w:rPr>
          <w:rFonts w:ascii="Times New Roman" w:hAnsi="Times New Roman" w:cs="Times New Roman"/>
        </w:rPr>
        <w:t>posiadać trwałe i czytelne oznakowanie w widocznym miejscu, nazwą firmy oraz danymi adresowymi i numerem telefonu podmiotu</w:t>
      </w:r>
      <w:r w:rsidR="00B46894">
        <w:rPr>
          <w:rFonts w:ascii="Times New Roman" w:hAnsi="Times New Roman" w:cs="Times New Roman"/>
        </w:rPr>
        <w:t xml:space="preserve"> </w:t>
      </w:r>
      <w:r w:rsidRPr="00B46894">
        <w:rPr>
          <w:rFonts w:ascii="Times New Roman" w:hAnsi="Times New Roman" w:cs="Times New Roman"/>
        </w:rPr>
        <w:t>odbierającego odpady komunalne,</w:t>
      </w:r>
    </w:p>
    <w:p w:rsidR="009B3E0C" w:rsidRPr="00B46894" w:rsidRDefault="009B3E0C" w:rsidP="00D432B1">
      <w:pPr>
        <w:pStyle w:val="Akapitzlist"/>
        <w:numPr>
          <w:ilvl w:val="0"/>
          <w:numId w:val="19"/>
        </w:numPr>
        <w:spacing w:line="276" w:lineRule="auto"/>
        <w:ind w:left="993" w:hanging="426"/>
        <w:jc w:val="both"/>
        <w:rPr>
          <w:rFonts w:ascii="Times New Roman" w:hAnsi="Times New Roman" w:cs="Times New Roman"/>
        </w:rPr>
      </w:pPr>
      <w:r w:rsidRPr="00B46894">
        <w:rPr>
          <w:rFonts w:ascii="Times New Roman" w:hAnsi="Times New Roman" w:cs="Times New Roman"/>
        </w:rPr>
        <w:t xml:space="preserve">być zarejestrowane i dopuszczone do ruchu oraz posiadać aktualne badania techniczne </w:t>
      </w:r>
      <w:r w:rsidR="003D089C">
        <w:rPr>
          <w:rFonts w:ascii="Times New Roman" w:hAnsi="Times New Roman" w:cs="Times New Roman"/>
        </w:rPr>
        <w:br/>
      </w:r>
      <w:r w:rsidRPr="00B46894">
        <w:rPr>
          <w:rFonts w:ascii="Times New Roman" w:hAnsi="Times New Roman" w:cs="Times New Roman"/>
        </w:rPr>
        <w:t>i świadectwa dopuszczenia do ruchu zgodnie z przepisami o ruchu drogowym,</w:t>
      </w:r>
    </w:p>
    <w:p w:rsidR="009B3E0C" w:rsidRPr="00B46894" w:rsidRDefault="009B3E0C" w:rsidP="00D432B1">
      <w:pPr>
        <w:pStyle w:val="Akapitzlist"/>
        <w:numPr>
          <w:ilvl w:val="0"/>
          <w:numId w:val="19"/>
        </w:numPr>
        <w:spacing w:line="276" w:lineRule="auto"/>
        <w:ind w:left="993" w:hanging="426"/>
        <w:jc w:val="both"/>
        <w:rPr>
          <w:rFonts w:ascii="Times New Roman" w:hAnsi="Times New Roman" w:cs="Times New Roman"/>
        </w:rPr>
      </w:pPr>
      <w:r w:rsidRPr="00B46894">
        <w:rPr>
          <w:rFonts w:ascii="Times New Roman" w:hAnsi="Times New Roman" w:cs="Times New Roman"/>
        </w:rPr>
        <w:t xml:space="preserve">być wyposażone w narzędzia lub urządzenia umożliwiające sprzątanie terenu </w:t>
      </w:r>
      <w:r w:rsidR="00B46894" w:rsidRPr="00B46894">
        <w:rPr>
          <w:rFonts w:ascii="Times New Roman" w:hAnsi="Times New Roman" w:cs="Times New Roman"/>
        </w:rPr>
        <w:br/>
      </w:r>
      <w:r w:rsidRPr="00B46894">
        <w:rPr>
          <w:rFonts w:ascii="Times New Roman" w:hAnsi="Times New Roman" w:cs="Times New Roman"/>
        </w:rPr>
        <w:t xml:space="preserve">po opróżnieniu pojemników, </w:t>
      </w:r>
    </w:p>
    <w:p w:rsidR="009B3E0C" w:rsidRPr="00B46894" w:rsidRDefault="009B3E0C" w:rsidP="00D432B1">
      <w:pPr>
        <w:pStyle w:val="Akapitzlist"/>
        <w:numPr>
          <w:ilvl w:val="0"/>
          <w:numId w:val="19"/>
        </w:numPr>
        <w:spacing w:line="276" w:lineRule="auto"/>
        <w:ind w:left="993" w:hanging="426"/>
        <w:jc w:val="both"/>
        <w:rPr>
          <w:rFonts w:ascii="Times New Roman" w:hAnsi="Times New Roman" w:cs="Times New Roman"/>
        </w:rPr>
      </w:pPr>
      <w:r w:rsidRPr="00B46894">
        <w:rPr>
          <w:rFonts w:ascii="Times New Roman" w:hAnsi="Times New Roman" w:cs="Times New Roman"/>
        </w:rPr>
        <w:t xml:space="preserve">konstrukcja pojazdów musi zabezpieczać przed niekontrolowanym wydostaniem się na zewnątrz odpadów, </w:t>
      </w:r>
    </w:p>
    <w:p w:rsidR="00E50B80" w:rsidRDefault="009B3E0C" w:rsidP="00E50B80">
      <w:pPr>
        <w:pStyle w:val="Akapitzlist"/>
        <w:numPr>
          <w:ilvl w:val="0"/>
          <w:numId w:val="19"/>
        </w:numPr>
        <w:spacing w:line="276" w:lineRule="auto"/>
        <w:ind w:left="993" w:hanging="426"/>
        <w:jc w:val="both"/>
        <w:rPr>
          <w:rFonts w:ascii="Times New Roman" w:hAnsi="Times New Roman" w:cs="Times New Roman"/>
        </w:rPr>
      </w:pPr>
      <w:r w:rsidRPr="00B46894">
        <w:rPr>
          <w:rFonts w:ascii="Times New Roman" w:hAnsi="Times New Roman" w:cs="Times New Roman"/>
        </w:rPr>
        <w:t xml:space="preserve">winny być wyposażone w urządzenia monitorujące, bazujące na systemie pozycjonowania satelitarnego, umożliwiające trwałe zapisywanie, przechowywanie </w:t>
      </w:r>
      <w:r w:rsidRPr="00B46894">
        <w:rPr>
          <w:rFonts w:ascii="Times New Roman" w:hAnsi="Times New Roman" w:cs="Times New Roman"/>
        </w:rPr>
        <w:br/>
        <w:t>i odczytywanie danych o położeniu pojazdu i miejscach postojów oraz czujniki zapisujące dane o miejscach wyładunku opadów - umożliwiające weryfikację tych danych. System musi być aktywny przez cały czas, od chwili opuszczenia bazy, aż do momentu powrotu na bazę po zakończonej pracy. System musi umożliwiać trwałe zapisywanie, przechowywanie i odczytywa</w:t>
      </w:r>
      <w:r w:rsidR="003D089C">
        <w:rPr>
          <w:rFonts w:ascii="Times New Roman" w:hAnsi="Times New Roman" w:cs="Times New Roman"/>
        </w:rPr>
        <w:t xml:space="preserve">nie danych o położeniu pojazdu </w:t>
      </w:r>
      <w:r w:rsidRPr="00B46894">
        <w:rPr>
          <w:rFonts w:ascii="Times New Roman" w:hAnsi="Times New Roman" w:cs="Times New Roman"/>
        </w:rPr>
        <w:t>i miejscach postoju oraz miejscach wyładunku odpadów - umożliwiających weryfikację tych danych. Zamawiający musi mieć stały, bieżący dostęp do danych GPS obsługujących Gminę. Cała trasa pr</w:t>
      </w:r>
      <w:r w:rsidR="003D089C">
        <w:rPr>
          <w:rFonts w:ascii="Times New Roman" w:hAnsi="Times New Roman" w:cs="Times New Roman"/>
        </w:rPr>
        <w:t xml:space="preserve">zejazdu musi być monitorowana. </w:t>
      </w:r>
      <w:r w:rsidRPr="00B46894">
        <w:rPr>
          <w:rFonts w:ascii="Times New Roman" w:hAnsi="Times New Roman" w:cs="Times New Roman"/>
        </w:rPr>
        <w:t xml:space="preserve">W przypadku awarii pojazdu  przeznaczonego do wykonania zamówienia publicznego, podstawiony pojazd zastępczy, również musi zostać wyposażony </w:t>
      </w:r>
      <w:r w:rsidRPr="00B46894">
        <w:rPr>
          <w:rFonts w:ascii="Times New Roman" w:hAnsi="Times New Roman" w:cs="Times New Roman"/>
        </w:rPr>
        <w:br/>
        <w:t xml:space="preserve">w w/w sprzęt. Dane pochodzące z systemu powinny być przechowywane w siedzibie podmiotu odbierającego odpady komunalne od właścicieli nieruchomości przez okres </w:t>
      </w:r>
      <w:r w:rsidR="003D089C">
        <w:rPr>
          <w:rFonts w:ascii="Times New Roman" w:hAnsi="Times New Roman" w:cs="Times New Roman"/>
        </w:rPr>
        <w:br/>
      </w:r>
      <w:r w:rsidRPr="00B46894">
        <w:rPr>
          <w:rFonts w:ascii="Times New Roman" w:hAnsi="Times New Roman" w:cs="Times New Roman"/>
        </w:rPr>
        <w:t xml:space="preserve">3 miesięcy od dnia ich zapisania. Wykonawca winien posiadać odpowiedni program umożliwiający odczyt oraz prezentację przechowywanych danych. </w:t>
      </w:r>
    </w:p>
    <w:p w:rsidR="00E50B80" w:rsidRPr="00E50B80" w:rsidRDefault="00E50B80" w:rsidP="00E50B80">
      <w:pPr>
        <w:pStyle w:val="Akapitzlist"/>
        <w:numPr>
          <w:ilvl w:val="0"/>
          <w:numId w:val="19"/>
        </w:numPr>
        <w:spacing w:line="276" w:lineRule="auto"/>
        <w:ind w:left="993" w:hanging="426"/>
        <w:jc w:val="both"/>
        <w:rPr>
          <w:rFonts w:ascii="Times New Roman" w:hAnsi="Times New Roman" w:cs="Times New Roman"/>
        </w:rPr>
      </w:pPr>
      <w:r w:rsidRPr="00E50B80">
        <w:rPr>
          <w:rFonts w:ascii="Times New Roman" w:eastAsia="Times New Roman" w:hAnsi="Times New Roman" w:cs="Times New Roman"/>
        </w:rPr>
        <w:t xml:space="preserve">Wszystkie pojazdy przeznaczone do realizacji przedmiotu zamówienia muszą być wyposażone w video rejestratory, rejestrujące trasę przejazdu pojazdów realizujących </w:t>
      </w:r>
      <w:r>
        <w:rPr>
          <w:rFonts w:ascii="Times New Roman" w:eastAsia="Times New Roman" w:hAnsi="Times New Roman" w:cs="Times New Roman"/>
        </w:rPr>
        <w:t>p</w:t>
      </w:r>
      <w:r w:rsidRPr="00E50B80">
        <w:rPr>
          <w:rFonts w:ascii="Times New Roman" w:eastAsia="Times New Roman" w:hAnsi="Times New Roman" w:cs="Times New Roman"/>
        </w:rPr>
        <w:t xml:space="preserve">rzedmiot zamówienia, który umożliwi Zamawiającemu weryfikację z jakich nieruchomości odbierane są odpady oraz czy odpady pochodzą z nieruchomości zgłoszonej do gminnego systemu zbierania odpadów komunalnych. Zamawiający wymaga, aby rozdzielczość nagrywanego obrazu wynosiła, co najmniej 720p, czyli 1280x720 pikseli (HD), a kąt widzenia wynosił min. 120 stopni. Rejestrowany obraz powinien dodatkowo zawierać datę i godzinę przejazdu. Wykonawca zobowiązany jest przekazywać Zamawiającemu zarejestrowane obrazy z video rejestratorów, o których mowa powyżej, na każde żądanie Zamawiającego w terminie do 3 dni roboczych od dnia zgłoszenia Wykonawcy konieczności udostępnienia zarejestrowanych obrazów video (Zamawiający wskaże daty i pojazdy z jakich oczekuje nagrań). Wykonawca zobowiązany jest przechowywać zarejestrowany obraz z video rejestratorów przez okres co najmniej 21 dni. System monitoringu powinien być sprawny przez cały okres realizacji usługi. </w:t>
      </w:r>
    </w:p>
    <w:p w:rsidR="009B3E0C" w:rsidRPr="00D25B19" w:rsidRDefault="009B3E0C" w:rsidP="00D432B1">
      <w:pPr>
        <w:pStyle w:val="Akapitzlist"/>
        <w:numPr>
          <w:ilvl w:val="0"/>
          <w:numId w:val="17"/>
        </w:numPr>
        <w:spacing w:line="276" w:lineRule="auto"/>
        <w:ind w:left="426" w:hanging="426"/>
        <w:jc w:val="both"/>
        <w:rPr>
          <w:rFonts w:ascii="Times New Roman" w:hAnsi="Times New Roman" w:cs="Times New Roman"/>
        </w:rPr>
      </w:pPr>
      <w:r w:rsidRPr="00D25B19">
        <w:rPr>
          <w:rFonts w:ascii="Times New Roman" w:hAnsi="Times New Roman" w:cs="Times New Roman"/>
        </w:rPr>
        <w:lastRenderedPageBreak/>
        <w:t>Wykonawca ponosić będzie pełną</w:t>
      </w:r>
      <w:r w:rsidR="00B46894" w:rsidRPr="00D25B19">
        <w:rPr>
          <w:rFonts w:ascii="Times New Roman" w:hAnsi="Times New Roman" w:cs="Times New Roman"/>
        </w:rPr>
        <w:t xml:space="preserve"> </w:t>
      </w:r>
      <w:r w:rsidRPr="00D25B19">
        <w:rPr>
          <w:rFonts w:ascii="Times New Roman" w:hAnsi="Times New Roman" w:cs="Times New Roman"/>
        </w:rPr>
        <w:t xml:space="preserve">odpowiedzialność wobec Zamawiającego i osób trzecich, </w:t>
      </w:r>
      <w:r w:rsidR="003D089C">
        <w:rPr>
          <w:rFonts w:ascii="Times New Roman" w:hAnsi="Times New Roman" w:cs="Times New Roman"/>
        </w:rPr>
        <w:br/>
      </w:r>
      <w:r w:rsidRPr="00D25B19">
        <w:rPr>
          <w:rFonts w:ascii="Times New Roman" w:hAnsi="Times New Roman" w:cs="Times New Roman"/>
        </w:rPr>
        <w:t xml:space="preserve">za szkody na mieniu i zdrowi osób trzecich, powstałe podczas i w związku z realizacją przedmiotu umowy, w zakresie określonym w Kodeksie cywilnym. </w:t>
      </w:r>
    </w:p>
    <w:p w:rsidR="009B3E0C" w:rsidRPr="00CA0A7E" w:rsidRDefault="009B3E0C" w:rsidP="00D432B1">
      <w:pPr>
        <w:pStyle w:val="Akapitzlist"/>
        <w:numPr>
          <w:ilvl w:val="0"/>
          <w:numId w:val="17"/>
        </w:numPr>
        <w:spacing w:line="276" w:lineRule="auto"/>
        <w:ind w:left="426" w:hanging="426"/>
        <w:jc w:val="both"/>
        <w:rPr>
          <w:rFonts w:ascii="Times New Roman" w:hAnsi="Times New Roman" w:cs="Times New Roman"/>
        </w:rPr>
      </w:pPr>
      <w:r w:rsidRPr="00D25B19">
        <w:rPr>
          <w:rFonts w:ascii="Times New Roman" w:hAnsi="Times New Roman" w:cs="Times New Roman"/>
        </w:rPr>
        <w:t>Zamawiający zastrzega sobie możliwość kontroli Wykonawcy pod względem prawidłowości realizacji zamówienia publicznego na każdym etapie w szczególności pod względem ważenia pojazdów odbierających odpady komunalne</w:t>
      </w:r>
      <w:r w:rsidR="00D25B19" w:rsidRPr="00D25B19">
        <w:rPr>
          <w:rFonts w:ascii="Times New Roman" w:hAnsi="Times New Roman" w:cs="Times New Roman"/>
        </w:rPr>
        <w:t xml:space="preserve">, zakazu mieszania odpadów pochodzących </w:t>
      </w:r>
      <w:r w:rsidR="003D089C">
        <w:rPr>
          <w:rFonts w:ascii="Times New Roman" w:hAnsi="Times New Roman" w:cs="Times New Roman"/>
        </w:rPr>
        <w:br/>
      </w:r>
      <w:r w:rsidR="00D25B19" w:rsidRPr="00D25B19">
        <w:rPr>
          <w:rFonts w:ascii="Times New Roman" w:hAnsi="Times New Roman" w:cs="Times New Roman"/>
        </w:rPr>
        <w:t xml:space="preserve">od właścicieli nieruchomości i tych odbieranych na podstawie odrębnie zawartych umów oraz kontroli poprawności segregacji przez mieszkańców odpadów </w:t>
      </w:r>
      <w:r w:rsidR="00D25B19" w:rsidRPr="00CA0A7E">
        <w:rPr>
          <w:rFonts w:ascii="Times New Roman" w:hAnsi="Times New Roman" w:cs="Times New Roman"/>
        </w:rPr>
        <w:t>komunalnych</w:t>
      </w:r>
      <w:r w:rsidRPr="00CA0A7E">
        <w:rPr>
          <w:rFonts w:ascii="Times New Roman" w:hAnsi="Times New Roman" w:cs="Times New Roman"/>
        </w:rPr>
        <w:t xml:space="preserve">. </w:t>
      </w:r>
      <w:r w:rsidR="00CA0A7E" w:rsidRPr="00CA0A7E">
        <w:rPr>
          <w:rFonts w:ascii="Times New Roman" w:hAnsi="Times New Roman" w:cs="Times New Roman"/>
        </w:rPr>
        <w:t xml:space="preserve">W przypadku stwierdzenia podczas kontroli uchybień i zaniedbań z tytułu realizacji umowy </w:t>
      </w:r>
      <w:r w:rsidRPr="00CA0A7E">
        <w:rPr>
          <w:rFonts w:ascii="Times New Roman" w:hAnsi="Times New Roman" w:cs="Times New Roman"/>
        </w:rPr>
        <w:t xml:space="preserve">Wykonawca zapłaci karę umowną określoną w załączniku nr </w:t>
      </w:r>
      <w:r w:rsidR="004372A7">
        <w:rPr>
          <w:rFonts w:ascii="Times New Roman" w:hAnsi="Times New Roman" w:cs="Times New Roman"/>
        </w:rPr>
        <w:t>4</w:t>
      </w:r>
      <w:r w:rsidRPr="00CA0A7E">
        <w:rPr>
          <w:rFonts w:ascii="Times New Roman" w:hAnsi="Times New Roman" w:cs="Times New Roman"/>
        </w:rPr>
        <w:t xml:space="preserve"> do SIWZ - wzór umowy. Ponadto, Wykonawca na każde żądanie Zamawiającego będzie zobowiązany do umożliwienia uprawnionemu przedstawicielowi Zamawiającego do monitorowania odbioru odpadów komunalnych u źródła. </w:t>
      </w:r>
    </w:p>
    <w:p w:rsidR="009B3E0C" w:rsidRPr="003D089C" w:rsidRDefault="009B3E0C" w:rsidP="009B3E0C">
      <w:pPr>
        <w:spacing w:line="276" w:lineRule="auto"/>
        <w:ind w:left="426" w:hanging="426"/>
        <w:jc w:val="both"/>
        <w:rPr>
          <w:rFonts w:ascii="Times New Roman" w:hAnsi="Times New Roman"/>
          <w:b/>
          <w:sz w:val="22"/>
          <w:szCs w:val="22"/>
          <w:lang w:val="pl-PL"/>
        </w:rPr>
      </w:pPr>
      <w:r w:rsidRPr="003D089C">
        <w:rPr>
          <w:rFonts w:ascii="Times New Roman" w:hAnsi="Times New Roman"/>
          <w:b/>
          <w:i w:val="0"/>
          <w:sz w:val="22"/>
          <w:szCs w:val="22"/>
          <w:lang w:val="pl-PL"/>
        </w:rPr>
        <w:t>2.4. Obowiązek zatrudnienia na podstawie umowy o pracę.</w:t>
      </w:r>
    </w:p>
    <w:p w:rsidR="009B3E0C" w:rsidRPr="00CA0A7E" w:rsidRDefault="009B3E0C" w:rsidP="00D432B1">
      <w:pPr>
        <w:pStyle w:val="Akapitzlist"/>
        <w:numPr>
          <w:ilvl w:val="0"/>
          <w:numId w:val="21"/>
        </w:numPr>
        <w:spacing w:line="276" w:lineRule="auto"/>
        <w:jc w:val="both"/>
        <w:rPr>
          <w:rFonts w:ascii="Times New Roman" w:hAnsi="Times New Roman" w:cs="Times New Roman"/>
        </w:rPr>
      </w:pPr>
      <w:r w:rsidRPr="00CA0A7E">
        <w:rPr>
          <w:rFonts w:ascii="Times New Roman" w:hAnsi="Times New Roman" w:cs="Times New Roman"/>
        </w:rPr>
        <w:t xml:space="preserve">Stosownie do treści art. 29 ust. 3a Zamawiający wymaga, aby przez cały okres realizacji zamówienia Wykonawca zatrudniał na podstawie umowy o pracę w rozumieniu ustawy </w:t>
      </w:r>
      <w:r w:rsidRPr="00CA0A7E">
        <w:rPr>
          <w:rFonts w:ascii="Times New Roman" w:hAnsi="Times New Roman" w:cs="Times New Roman"/>
        </w:rPr>
        <w:br/>
        <w:t xml:space="preserve">z dnia 26 czerwca 1974 r.Kodeks cywilny z uwzględnieniem minimalnego wynagrodzenia </w:t>
      </w:r>
      <w:r w:rsidRPr="00CA0A7E">
        <w:rPr>
          <w:rFonts w:ascii="Times New Roman" w:hAnsi="Times New Roman" w:cs="Times New Roman"/>
        </w:rPr>
        <w:br/>
        <w:t xml:space="preserve">za pracę ustalonego na podstawie ustawy z dnia 10 października 2002 r. o minimalnym wynagrodzeniu, wszystkie osoby wykonujące następujące czynności w zakresie realizacji zamówienia: </w:t>
      </w:r>
    </w:p>
    <w:p w:rsidR="009B3E0C" w:rsidRPr="00CA0A7E" w:rsidRDefault="009B3E0C" w:rsidP="00D432B1">
      <w:pPr>
        <w:pStyle w:val="Akapitzlist"/>
        <w:numPr>
          <w:ilvl w:val="0"/>
          <w:numId w:val="20"/>
        </w:numPr>
        <w:spacing w:line="276" w:lineRule="auto"/>
        <w:ind w:left="1134" w:hanging="425"/>
        <w:jc w:val="both"/>
        <w:rPr>
          <w:rFonts w:ascii="Times New Roman" w:hAnsi="Times New Roman" w:cs="Times New Roman"/>
          <w:b/>
        </w:rPr>
      </w:pPr>
      <w:r w:rsidRPr="00CA0A7E">
        <w:rPr>
          <w:rFonts w:ascii="Times New Roman" w:hAnsi="Times New Roman" w:cs="Times New Roman"/>
          <w:b/>
        </w:rPr>
        <w:t xml:space="preserve">czynności polegające na kierowaniu samochodami odbierającymi odpady komunalne, a także osoby wykonujące czynności tak zwanych "ładowaczy". </w:t>
      </w:r>
    </w:p>
    <w:p w:rsidR="009B3E0C" w:rsidRPr="009172A0" w:rsidRDefault="009B3E0C" w:rsidP="00D432B1">
      <w:pPr>
        <w:pStyle w:val="Akapitzlist"/>
        <w:numPr>
          <w:ilvl w:val="0"/>
          <w:numId w:val="21"/>
        </w:numPr>
        <w:spacing w:line="276" w:lineRule="auto"/>
        <w:jc w:val="both"/>
        <w:rPr>
          <w:rFonts w:ascii="Times New Roman" w:hAnsi="Times New Roman" w:cs="Times New Roman"/>
        </w:rPr>
      </w:pPr>
      <w:r w:rsidRPr="009172A0">
        <w:rPr>
          <w:rFonts w:ascii="Times New Roman" w:hAnsi="Times New Roman" w:cs="Times New Roman"/>
        </w:rPr>
        <w:t xml:space="preserve">Liczbę pracowników niezbędnych do wykonania przedmiotu zamówienia przy uwzględnieniu warunków wykonania zamówienia oraz jego zakresu określa Wykonawca. </w:t>
      </w:r>
    </w:p>
    <w:p w:rsidR="009B3E0C" w:rsidRPr="009172A0" w:rsidRDefault="009B3E0C" w:rsidP="00D432B1">
      <w:pPr>
        <w:pStyle w:val="Akapitzlist"/>
        <w:numPr>
          <w:ilvl w:val="0"/>
          <w:numId w:val="21"/>
        </w:numPr>
        <w:spacing w:line="276" w:lineRule="auto"/>
        <w:jc w:val="both"/>
        <w:rPr>
          <w:rFonts w:ascii="Times New Roman" w:hAnsi="Times New Roman" w:cs="Times New Roman"/>
        </w:rPr>
      </w:pPr>
      <w:r w:rsidRPr="009172A0">
        <w:rPr>
          <w:rFonts w:ascii="Times New Roman" w:hAnsi="Times New Roman" w:cs="Times New Roman"/>
        </w:rPr>
        <w:t xml:space="preserve">W przypadku rozwiązania stosunku pracy przed zakończeniem tego okresu, Wykonawca zobowiązuje się do niezwłocznego zatrudnienia na to miejsce innej osoby. </w:t>
      </w:r>
    </w:p>
    <w:p w:rsidR="009B3E0C" w:rsidRPr="009172A0" w:rsidRDefault="009B3E0C" w:rsidP="00D432B1">
      <w:pPr>
        <w:pStyle w:val="Akapitzlist"/>
        <w:numPr>
          <w:ilvl w:val="0"/>
          <w:numId w:val="21"/>
        </w:numPr>
        <w:spacing w:line="276" w:lineRule="auto"/>
        <w:jc w:val="both"/>
        <w:rPr>
          <w:rFonts w:ascii="Times New Roman" w:hAnsi="Times New Roman" w:cs="Times New Roman"/>
        </w:rPr>
      </w:pPr>
      <w:r w:rsidRPr="009172A0">
        <w:rPr>
          <w:rFonts w:ascii="Times New Roman" w:hAnsi="Times New Roman" w:cs="Times New Roman"/>
        </w:rPr>
        <w:t>Sposób dokumentowania zatrudnienia ww. osób:</w:t>
      </w:r>
    </w:p>
    <w:p w:rsidR="009B3E0C" w:rsidRPr="009172A0" w:rsidRDefault="009B3E0C" w:rsidP="00D432B1">
      <w:pPr>
        <w:pStyle w:val="Akapitzlist"/>
        <w:numPr>
          <w:ilvl w:val="0"/>
          <w:numId w:val="24"/>
        </w:numPr>
        <w:spacing w:line="276" w:lineRule="auto"/>
        <w:jc w:val="both"/>
        <w:rPr>
          <w:rFonts w:ascii="Times New Roman" w:hAnsi="Times New Roman" w:cs="Times New Roman"/>
        </w:rPr>
      </w:pPr>
      <w:r w:rsidRPr="009172A0">
        <w:rPr>
          <w:rFonts w:ascii="Times New Roman" w:hAnsi="Times New Roman" w:cs="Times New Roman"/>
        </w:rPr>
        <w:t xml:space="preserve">Wykonawca każdorazowo na wezwanie Zamawiającego w terminie do 10 dni od dnia wezwania, będzie zobowiązany do przedstawienia Zamawiającemu kopii zanonimizowanych umów o pracę z uwzględnieniem minimalnego wynagrodzenia </w:t>
      </w:r>
      <w:r w:rsidRPr="009172A0">
        <w:rPr>
          <w:rFonts w:ascii="Times New Roman" w:hAnsi="Times New Roman" w:cs="Times New Roman"/>
        </w:rPr>
        <w:br/>
        <w:t xml:space="preserve">za pracę. </w:t>
      </w:r>
    </w:p>
    <w:p w:rsidR="009B3E0C" w:rsidRPr="009172A0" w:rsidRDefault="009B3E0C" w:rsidP="00D432B1">
      <w:pPr>
        <w:pStyle w:val="Akapitzlist"/>
        <w:numPr>
          <w:ilvl w:val="0"/>
          <w:numId w:val="21"/>
        </w:numPr>
        <w:spacing w:line="276" w:lineRule="auto"/>
        <w:jc w:val="both"/>
        <w:rPr>
          <w:rFonts w:ascii="Times New Roman" w:hAnsi="Times New Roman" w:cs="Times New Roman"/>
        </w:rPr>
      </w:pPr>
      <w:r w:rsidRPr="009172A0">
        <w:rPr>
          <w:rFonts w:ascii="Times New Roman" w:hAnsi="Times New Roman" w:cs="Times New Roman"/>
        </w:rPr>
        <w:t xml:space="preserve"> Z tytułu niespełnienia przez Wykonawcę lub Podwykonawcę wymogu zatrudnienia </w:t>
      </w:r>
      <w:r w:rsidRPr="009172A0">
        <w:rPr>
          <w:rFonts w:ascii="Times New Roman" w:hAnsi="Times New Roman" w:cs="Times New Roman"/>
        </w:rPr>
        <w:br/>
        <w:t xml:space="preserve">na podstawie umowy o pracę osób wykonujących wskazane w punkcie 2.4. czynności Zamawiający przewiduje sankcję w postaci obowiązku zapłaty przez Wykonawcę kary umownej w wysokości określonej we wzorze umowy stanowiącej </w:t>
      </w:r>
      <w:r w:rsidRPr="009172A0">
        <w:rPr>
          <w:rFonts w:ascii="Times New Roman" w:hAnsi="Times New Roman" w:cs="Times New Roman"/>
          <w:b/>
        </w:rPr>
        <w:t xml:space="preserve">załącznik nr </w:t>
      </w:r>
      <w:r w:rsidR="004372A7">
        <w:rPr>
          <w:rFonts w:ascii="Times New Roman" w:hAnsi="Times New Roman" w:cs="Times New Roman"/>
          <w:b/>
        </w:rPr>
        <w:t>4</w:t>
      </w:r>
      <w:r w:rsidRPr="009172A0">
        <w:rPr>
          <w:rFonts w:ascii="Times New Roman" w:hAnsi="Times New Roman" w:cs="Times New Roman"/>
          <w:b/>
        </w:rPr>
        <w:t xml:space="preserve"> do SIWZ.</w:t>
      </w:r>
      <w:r w:rsidRPr="009172A0">
        <w:rPr>
          <w:rFonts w:ascii="Times New Roman" w:hAnsi="Times New Roman" w:cs="Times New Roman"/>
        </w:rPr>
        <w:t xml:space="preserve"> </w:t>
      </w:r>
    </w:p>
    <w:p w:rsidR="009B3E0C" w:rsidRPr="009B3E0C" w:rsidRDefault="009B3E0C" w:rsidP="009B3E0C">
      <w:pPr>
        <w:pStyle w:val="Akapitzlist"/>
        <w:spacing w:line="276" w:lineRule="auto"/>
        <w:ind w:left="0" w:hanging="142"/>
        <w:jc w:val="both"/>
        <w:rPr>
          <w:rFonts w:ascii="Times New Roman" w:hAnsi="Times New Roman" w:cs="Times New Roman"/>
          <w:i/>
          <w:color w:val="FF0000"/>
        </w:rPr>
      </w:pPr>
    </w:p>
    <w:p w:rsidR="009B3E0C" w:rsidRPr="003D089C" w:rsidRDefault="009B3E0C" w:rsidP="009B3E0C">
      <w:pPr>
        <w:pStyle w:val="Akapitzlist"/>
        <w:spacing w:line="276" w:lineRule="auto"/>
        <w:ind w:left="0" w:hanging="142"/>
        <w:jc w:val="both"/>
        <w:rPr>
          <w:rFonts w:ascii="Times New Roman" w:hAnsi="Times New Roman" w:cs="Times New Roman"/>
          <w:b/>
        </w:rPr>
      </w:pPr>
      <w:r w:rsidRPr="003D089C">
        <w:rPr>
          <w:rFonts w:ascii="Times New Roman" w:hAnsi="Times New Roman" w:cs="Times New Roman"/>
          <w:b/>
        </w:rPr>
        <w:t>2.5.  Kody i nazwy według Wspólnego Słownika Zamówień (CPV)</w:t>
      </w:r>
    </w:p>
    <w:p w:rsidR="009B3E0C" w:rsidRPr="00694A02" w:rsidRDefault="009B3E0C" w:rsidP="009B3E0C">
      <w:pPr>
        <w:spacing w:line="276" w:lineRule="auto"/>
        <w:rPr>
          <w:rFonts w:ascii="Times New Roman" w:hAnsi="Times New Roman"/>
          <w:b/>
          <w:bCs/>
          <w:i w:val="0"/>
          <w:iCs w:val="0"/>
          <w:sz w:val="22"/>
          <w:szCs w:val="22"/>
          <w:lang w:val="pl-PL"/>
        </w:rPr>
      </w:pPr>
      <w:r w:rsidRPr="00694A02">
        <w:rPr>
          <w:rFonts w:ascii="Times New Roman" w:hAnsi="Times New Roman"/>
          <w:b/>
          <w:bCs/>
          <w:i w:val="0"/>
          <w:iCs w:val="0"/>
          <w:sz w:val="22"/>
          <w:szCs w:val="22"/>
          <w:lang w:val="pl-PL"/>
        </w:rPr>
        <w:t>KOD CPV GŁÓWNY:</w:t>
      </w:r>
    </w:p>
    <w:p w:rsidR="009B3E0C" w:rsidRPr="00694A02" w:rsidRDefault="009B3E0C" w:rsidP="009B3E0C">
      <w:pPr>
        <w:spacing w:line="276" w:lineRule="auto"/>
        <w:rPr>
          <w:rFonts w:ascii="Times New Roman" w:hAnsi="Times New Roman"/>
          <w:bCs/>
          <w:i w:val="0"/>
          <w:iCs w:val="0"/>
          <w:sz w:val="22"/>
          <w:szCs w:val="22"/>
          <w:lang w:val="pl-PL"/>
        </w:rPr>
      </w:pPr>
      <w:r w:rsidRPr="00694A02">
        <w:rPr>
          <w:rFonts w:ascii="Times New Roman" w:hAnsi="Times New Roman"/>
          <w:bCs/>
          <w:i w:val="0"/>
          <w:iCs w:val="0"/>
          <w:sz w:val="22"/>
          <w:szCs w:val="22"/>
          <w:lang w:val="pl-PL"/>
        </w:rPr>
        <w:t>90500000-2 - usługi związane z odpadami</w:t>
      </w:r>
    </w:p>
    <w:p w:rsidR="009B3E0C" w:rsidRPr="00694A02" w:rsidRDefault="009B3E0C" w:rsidP="009B3E0C">
      <w:pPr>
        <w:spacing w:line="276" w:lineRule="auto"/>
        <w:rPr>
          <w:rFonts w:ascii="Times New Roman" w:hAnsi="Times New Roman"/>
          <w:b/>
          <w:bCs/>
          <w:i w:val="0"/>
          <w:iCs w:val="0"/>
          <w:sz w:val="22"/>
          <w:szCs w:val="22"/>
          <w:lang w:val="pl-PL"/>
        </w:rPr>
      </w:pPr>
      <w:r w:rsidRPr="00694A02">
        <w:rPr>
          <w:rFonts w:ascii="Times New Roman" w:hAnsi="Times New Roman"/>
          <w:b/>
          <w:bCs/>
          <w:i w:val="0"/>
          <w:iCs w:val="0"/>
          <w:sz w:val="22"/>
          <w:szCs w:val="22"/>
          <w:lang w:val="pl-PL"/>
        </w:rPr>
        <w:t>KODY CPV POZOSTAŁE:</w:t>
      </w:r>
    </w:p>
    <w:p w:rsidR="009B3E0C" w:rsidRPr="00694A02" w:rsidRDefault="009B3E0C" w:rsidP="009B3E0C">
      <w:pPr>
        <w:spacing w:line="276" w:lineRule="auto"/>
        <w:rPr>
          <w:rFonts w:ascii="Times New Roman" w:hAnsi="Times New Roman"/>
          <w:i w:val="0"/>
          <w:sz w:val="22"/>
          <w:szCs w:val="22"/>
          <w:lang w:val="pl-PL"/>
        </w:rPr>
      </w:pPr>
      <w:r w:rsidRPr="00694A02">
        <w:rPr>
          <w:rFonts w:ascii="Times New Roman" w:hAnsi="Times New Roman"/>
          <w:i w:val="0"/>
          <w:sz w:val="22"/>
          <w:szCs w:val="22"/>
          <w:lang w:val="pl-PL"/>
        </w:rPr>
        <w:t xml:space="preserve">90511000-2 - usługi wywozu odpadów </w:t>
      </w:r>
    </w:p>
    <w:p w:rsidR="009B3E0C" w:rsidRPr="00694A02" w:rsidRDefault="009B3E0C" w:rsidP="009B3E0C">
      <w:pPr>
        <w:spacing w:line="276" w:lineRule="auto"/>
        <w:rPr>
          <w:rFonts w:ascii="Times New Roman" w:hAnsi="Times New Roman"/>
          <w:i w:val="0"/>
          <w:sz w:val="22"/>
          <w:szCs w:val="22"/>
          <w:lang w:val="pl-PL"/>
        </w:rPr>
      </w:pPr>
      <w:r w:rsidRPr="00694A02">
        <w:rPr>
          <w:rFonts w:ascii="Times New Roman" w:hAnsi="Times New Roman"/>
          <w:i w:val="0"/>
          <w:sz w:val="22"/>
          <w:szCs w:val="22"/>
          <w:lang w:val="pl-PL"/>
        </w:rPr>
        <w:t xml:space="preserve">90512000-9 - usługi transportu odpadów </w:t>
      </w:r>
    </w:p>
    <w:p w:rsidR="009B3E0C" w:rsidRPr="00694A02" w:rsidRDefault="009B3E0C" w:rsidP="009B3E0C">
      <w:pPr>
        <w:spacing w:line="276" w:lineRule="auto"/>
        <w:rPr>
          <w:rFonts w:ascii="Times New Roman" w:hAnsi="Times New Roman"/>
          <w:i w:val="0"/>
          <w:sz w:val="22"/>
          <w:szCs w:val="22"/>
          <w:lang w:val="pl-PL"/>
        </w:rPr>
      </w:pPr>
      <w:r w:rsidRPr="00694A02">
        <w:rPr>
          <w:rFonts w:ascii="Times New Roman" w:hAnsi="Times New Roman"/>
          <w:i w:val="0"/>
          <w:sz w:val="22"/>
          <w:szCs w:val="22"/>
          <w:lang w:val="pl-PL"/>
        </w:rPr>
        <w:t>90513100-7 - usługi wywozu odpadów pochodzących z gospodarstw domowych</w:t>
      </w:r>
    </w:p>
    <w:p w:rsidR="009B3E0C" w:rsidRPr="00694A02" w:rsidRDefault="009B3E0C" w:rsidP="009B3E0C">
      <w:pPr>
        <w:spacing w:line="276" w:lineRule="auto"/>
        <w:rPr>
          <w:rFonts w:ascii="Times New Roman" w:hAnsi="Times New Roman"/>
          <w:b/>
          <w:bCs/>
          <w:i w:val="0"/>
          <w:iCs w:val="0"/>
          <w:sz w:val="22"/>
          <w:szCs w:val="22"/>
          <w:lang w:val="pl-PL"/>
        </w:rPr>
      </w:pPr>
      <w:r w:rsidRPr="00694A02">
        <w:rPr>
          <w:rFonts w:ascii="Times New Roman" w:hAnsi="Times New Roman"/>
          <w:i w:val="0"/>
          <w:sz w:val="22"/>
          <w:szCs w:val="22"/>
          <w:lang w:val="pl-PL"/>
        </w:rPr>
        <w:t xml:space="preserve">90533000-2 - usługi gospodarki odpadami </w:t>
      </w:r>
    </w:p>
    <w:p w:rsidR="009B3E0C" w:rsidRPr="009B3E0C" w:rsidRDefault="009B3E0C" w:rsidP="009B3E0C">
      <w:pPr>
        <w:spacing w:line="276" w:lineRule="auto"/>
        <w:ind w:left="709" w:hanging="709"/>
        <w:jc w:val="both"/>
        <w:rPr>
          <w:rFonts w:ascii="Times New Roman" w:hAnsi="Times New Roman"/>
          <w:i w:val="0"/>
          <w:color w:val="FF0000"/>
          <w:sz w:val="22"/>
          <w:szCs w:val="22"/>
          <w:lang w:val="pl-PL"/>
        </w:rPr>
      </w:pPr>
    </w:p>
    <w:p w:rsidR="009B3E0C" w:rsidRPr="00694A02" w:rsidRDefault="009B3E0C" w:rsidP="009B3E0C">
      <w:pPr>
        <w:spacing w:line="276" w:lineRule="auto"/>
        <w:ind w:left="709" w:hanging="709"/>
        <w:jc w:val="both"/>
        <w:rPr>
          <w:rFonts w:ascii="Times New Roman" w:hAnsi="Times New Roman"/>
          <w:i w:val="0"/>
          <w:sz w:val="22"/>
          <w:szCs w:val="22"/>
          <w:lang w:val="pl-PL"/>
        </w:rPr>
      </w:pPr>
      <w:r w:rsidRPr="00694A02">
        <w:rPr>
          <w:rFonts w:ascii="Times New Roman" w:hAnsi="Times New Roman"/>
          <w:i w:val="0"/>
          <w:sz w:val="22"/>
          <w:szCs w:val="22"/>
          <w:lang w:val="pl-PL"/>
        </w:rPr>
        <w:t xml:space="preserve">2.6.    </w:t>
      </w:r>
      <w:r w:rsidRPr="00694A02">
        <w:rPr>
          <w:rFonts w:ascii="Times New Roman" w:hAnsi="Times New Roman"/>
          <w:b/>
          <w:i w:val="0"/>
          <w:sz w:val="22"/>
          <w:szCs w:val="22"/>
          <w:lang w:val="pl-PL"/>
        </w:rPr>
        <w:t>Zamawiający nie dopuszcza składania ofert częściowych i wariantowych.</w:t>
      </w:r>
    </w:p>
    <w:p w:rsidR="009B3E0C" w:rsidRPr="00694A02" w:rsidRDefault="009B3E0C" w:rsidP="009B3E0C">
      <w:pPr>
        <w:spacing w:line="276" w:lineRule="auto"/>
        <w:ind w:left="709" w:hanging="709"/>
        <w:jc w:val="both"/>
        <w:rPr>
          <w:rFonts w:ascii="Times New Roman" w:hAnsi="Times New Roman"/>
          <w:i w:val="0"/>
          <w:sz w:val="22"/>
          <w:szCs w:val="22"/>
          <w:lang w:val="pl-PL"/>
        </w:rPr>
      </w:pPr>
      <w:r w:rsidRPr="00694A02">
        <w:rPr>
          <w:rFonts w:ascii="Times New Roman" w:hAnsi="Times New Roman"/>
          <w:i w:val="0"/>
          <w:sz w:val="22"/>
          <w:szCs w:val="22"/>
          <w:lang w:val="pl-PL"/>
        </w:rPr>
        <w:t xml:space="preserve">2.7.    </w:t>
      </w:r>
      <w:r w:rsidRPr="00694A02">
        <w:rPr>
          <w:rFonts w:ascii="Times New Roman" w:hAnsi="Times New Roman"/>
          <w:b/>
          <w:i w:val="0"/>
          <w:sz w:val="22"/>
          <w:szCs w:val="22"/>
          <w:lang w:val="pl-PL"/>
        </w:rPr>
        <w:t>Zamawiający nie zamierza zawierać umowy ramowej.</w:t>
      </w:r>
    </w:p>
    <w:p w:rsidR="009B3E0C" w:rsidRPr="00694A02" w:rsidRDefault="009B3E0C" w:rsidP="009B3E0C">
      <w:pPr>
        <w:spacing w:line="276" w:lineRule="auto"/>
        <w:ind w:left="709" w:hanging="709"/>
        <w:jc w:val="both"/>
        <w:rPr>
          <w:rFonts w:ascii="Times New Roman" w:hAnsi="Times New Roman"/>
          <w:i w:val="0"/>
          <w:sz w:val="22"/>
          <w:szCs w:val="22"/>
          <w:lang w:val="pl-PL"/>
        </w:rPr>
      </w:pPr>
      <w:r w:rsidRPr="00694A02">
        <w:rPr>
          <w:rFonts w:ascii="Times New Roman" w:hAnsi="Times New Roman"/>
          <w:i w:val="0"/>
          <w:sz w:val="22"/>
          <w:szCs w:val="22"/>
          <w:lang w:val="pl-PL"/>
        </w:rPr>
        <w:t xml:space="preserve">2.8.    </w:t>
      </w:r>
      <w:r w:rsidRPr="00694A02">
        <w:rPr>
          <w:rFonts w:ascii="Times New Roman" w:hAnsi="Times New Roman"/>
          <w:b/>
          <w:i w:val="0"/>
          <w:sz w:val="22"/>
          <w:szCs w:val="22"/>
          <w:lang w:val="pl-PL"/>
        </w:rPr>
        <w:t>Zamawiający nie przewiduje aukcji elektronicznej.</w:t>
      </w:r>
    </w:p>
    <w:p w:rsidR="009B3E0C" w:rsidRPr="00694A02" w:rsidRDefault="009B3E0C" w:rsidP="009B3E0C">
      <w:pPr>
        <w:spacing w:line="276" w:lineRule="auto"/>
        <w:ind w:left="567" w:hanging="567"/>
        <w:jc w:val="both"/>
        <w:rPr>
          <w:rFonts w:ascii="Times New Roman" w:hAnsi="Times New Roman"/>
          <w:i w:val="0"/>
          <w:sz w:val="22"/>
          <w:szCs w:val="22"/>
          <w:lang w:val="pl-PL"/>
        </w:rPr>
      </w:pPr>
      <w:r w:rsidRPr="00694A02">
        <w:rPr>
          <w:rFonts w:ascii="Times New Roman" w:hAnsi="Times New Roman"/>
          <w:i w:val="0"/>
          <w:sz w:val="22"/>
          <w:szCs w:val="22"/>
          <w:lang w:val="pl-PL"/>
        </w:rPr>
        <w:lastRenderedPageBreak/>
        <w:t xml:space="preserve">2.9.   </w:t>
      </w:r>
      <w:r w:rsidRPr="00694A02">
        <w:rPr>
          <w:rFonts w:ascii="Times New Roman" w:hAnsi="Times New Roman"/>
          <w:b/>
          <w:i w:val="0"/>
          <w:sz w:val="22"/>
          <w:szCs w:val="22"/>
          <w:lang w:val="pl-PL"/>
        </w:rPr>
        <w:t xml:space="preserve">Zamawiający nie przewiduje udzielenia zamówień, o których mowa w art. 67 ust. 1 pkt 6 </w:t>
      </w:r>
      <w:r w:rsidRPr="00694A02">
        <w:rPr>
          <w:rFonts w:ascii="Times New Roman" w:hAnsi="Times New Roman"/>
          <w:b/>
          <w:i w:val="0"/>
          <w:sz w:val="22"/>
          <w:szCs w:val="22"/>
          <w:lang w:val="pl-PL"/>
        </w:rPr>
        <w:br/>
        <w:t>i 7 ustawy.</w:t>
      </w:r>
    </w:p>
    <w:p w:rsidR="009B3E0C" w:rsidRPr="00694A02" w:rsidRDefault="009B3E0C" w:rsidP="009B3E0C">
      <w:pPr>
        <w:spacing w:line="276" w:lineRule="auto"/>
        <w:ind w:left="567" w:hanging="567"/>
        <w:jc w:val="both"/>
        <w:rPr>
          <w:rFonts w:ascii="Times New Roman" w:hAnsi="Times New Roman"/>
          <w:b/>
          <w:i w:val="0"/>
          <w:sz w:val="22"/>
          <w:szCs w:val="22"/>
          <w:lang w:val="pl-PL"/>
        </w:rPr>
      </w:pPr>
      <w:r w:rsidRPr="00694A02">
        <w:rPr>
          <w:rFonts w:ascii="Times New Roman" w:hAnsi="Times New Roman"/>
          <w:i w:val="0"/>
          <w:sz w:val="22"/>
          <w:szCs w:val="22"/>
          <w:lang w:val="pl-PL"/>
        </w:rPr>
        <w:t xml:space="preserve">2.10.  </w:t>
      </w:r>
      <w:r w:rsidRPr="00694A02">
        <w:rPr>
          <w:rFonts w:ascii="Times New Roman" w:hAnsi="Times New Roman"/>
          <w:b/>
          <w:i w:val="0"/>
          <w:sz w:val="22"/>
          <w:szCs w:val="22"/>
          <w:lang w:val="pl-PL"/>
        </w:rPr>
        <w:t xml:space="preserve">Zamawiający nie przewiduje zwrotu kosztów udziału w postępowaniu. </w:t>
      </w:r>
    </w:p>
    <w:p w:rsidR="009B3E0C" w:rsidRPr="00694A02" w:rsidRDefault="009B3E0C" w:rsidP="009B3E0C">
      <w:pPr>
        <w:spacing w:line="276" w:lineRule="auto"/>
        <w:ind w:left="567" w:hanging="567"/>
        <w:jc w:val="both"/>
        <w:rPr>
          <w:rFonts w:ascii="Times New Roman" w:hAnsi="Times New Roman"/>
          <w:b/>
          <w:i w:val="0"/>
          <w:sz w:val="22"/>
          <w:szCs w:val="22"/>
          <w:lang w:val="pl-PL"/>
        </w:rPr>
      </w:pPr>
      <w:r w:rsidRPr="00694A02">
        <w:rPr>
          <w:rFonts w:ascii="Times New Roman" w:hAnsi="Times New Roman"/>
          <w:i w:val="0"/>
          <w:sz w:val="22"/>
          <w:szCs w:val="22"/>
          <w:lang w:val="pl-PL"/>
        </w:rPr>
        <w:t xml:space="preserve">2.11.  </w:t>
      </w:r>
      <w:r w:rsidRPr="00694A02">
        <w:rPr>
          <w:rFonts w:ascii="Times New Roman" w:hAnsi="Times New Roman"/>
          <w:b/>
          <w:i w:val="0"/>
          <w:sz w:val="22"/>
          <w:szCs w:val="22"/>
          <w:lang w:val="pl-PL"/>
        </w:rPr>
        <w:t xml:space="preserve">Zamawiający nie przewiduje zaliczek na poczet wykonania zamówienia. </w:t>
      </w:r>
    </w:p>
    <w:p w:rsidR="009B3E0C" w:rsidRPr="009B3E0C" w:rsidRDefault="009B3E0C" w:rsidP="009B3E0C">
      <w:pPr>
        <w:spacing w:line="276" w:lineRule="auto"/>
        <w:ind w:left="567" w:hanging="567"/>
        <w:jc w:val="both"/>
        <w:rPr>
          <w:rFonts w:ascii="Times New Roman" w:hAnsi="Times New Roman"/>
          <w:i w:val="0"/>
          <w:color w:val="FF0000"/>
          <w:sz w:val="22"/>
          <w:szCs w:val="22"/>
          <w:u w:val="single"/>
          <w:lang w:val="pl-PL"/>
        </w:rPr>
      </w:pPr>
    </w:p>
    <w:p w:rsidR="009B3E0C" w:rsidRPr="00694A02" w:rsidRDefault="00B90948" w:rsidP="00B90948">
      <w:pPr>
        <w:pBdr>
          <w:bottom w:val="single" w:sz="4" w:space="1" w:color="000000"/>
        </w:pBdr>
        <w:spacing w:after="160" w:line="276" w:lineRule="auto"/>
        <w:jc w:val="both"/>
        <w:rPr>
          <w:rFonts w:ascii="Times New Roman" w:hAnsi="Times New Roman"/>
          <w:b/>
          <w:i w:val="0"/>
          <w:sz w:val="22"/>
          <w:szCs w:val="22"/>
          <w:lang w:val="pl-PL"/>
        </w:rPr>
      </w:pPr>
      <w:r>
        <w:rPr>
          <w:rFonts w:ascii="Times New Roman" w:hAnsi="Times New Roman"/>
          <w:b/>
          <w:i w:val="0"/>
          <w:sz w:val="22"/>
          <w:szCs w:val="22"/>
          <w:lang w:val="pl-PL"/>
        </w:rPr>
        <w:t xml:space="preserve">III. </w:t>
      </w:r>
      <w:r w:rsidR="009B3E0C" w:rsidRPr="00694A02">
        <w:rPr>
          <w:rFonts w:ascii="Times New Roman" w:hAnsi="Times New Roman"/>
          <w:b/>
          <w:i w:val="0"/>
          <w:sz w:val="22"/>
          <w:szCs w:val="22"/>
          <w:lang w:val="pl-PL"/>
        </w:rPr>
        <w:t xml:space="preserve">TERMIN WYKONANIA ZAMÓWIENIA ORAZ WARUNKI PŁATNOŚCI </w:t>
      </w:r>
    </w:p>
    <w:p w:rsidR="009B3E0C" w:rsidRPr="00694A02" w:rsidRDefault="009B3E0C" w:rsidP="00D432B1">
      <w:pPr>
        <w:pStyle w:val="Akapitzlist1"/>
        <w:numPr>
          <w:ilvl w:val="0"/>
          <w:numId w:val="78"/>
        </w:numPr>
        <w:spacing w:line="276" w:lineRule="auto"/>
        <w:ind w:left="426" w:hanging="426"/>
        <w:jc w:val="both"/>
        <w:rPr>
          <w:rFonts w:ascii="Times New Roman" w:hAnsi="Times New Roman"/>
          <w:b/>
          <w:bCs/>
          <w:i w:val="0"/>
          <w:sz w:val="22"/>
          <w:szCs w:val="22"/>
          <w:lang w:val="pl-PL"/>
        </w:rPr>
      </w:pPr>
      <w:r w:rsidRPr="00694A02">
        <w:rPr>
          <w:rFonts w:ascii="Times New Roman" w:hAnsi="Times New Roman"/>
          <w:b/>
          <w:bCs/>
          <w:i w:val="0"/>
          <w:sz w:val="22"/>
          <w:szCs w:val="22"/>
          <w:lang w:val="pl-PL"/>
        </w:rPr>
        <w:t>Wykonawca jest zobowiązany wykonać zamówienie:</w:t>
      </w:r>
    </w:p>
    <w:p w:rsidR="003D089C" w:rsidRDefault="009B3E0C" w:rsidP="003D089C">
      <w:pPr>
        <w:pStyle w:val="Akapitzlist1"/>
        <w:tabs>
          <w:tab w:val="left" w:pos="993"/>
        </w:tabs>
        <w:spacing w:line="276" w:lineRule="auto"/>
        <w:ind w:left="851"/>
        <w:jc w:val="both"/>
        <w:rPr>
          <w:rFonts w:ascii="Times New Roman" w:hAnsi="Times New Roman"/>
          <w:bCs/>
          <w:i w:val="0"/>
          <w:sz w:val="22"/>
          <w:szCs w:val="22"/>
          <w:lang w:val="pl-PL"/>
        </w:rPr>
      </w:pPr>
      <w:r w:rsidRPr="00694A02">
        <w:rPr>
          <w:rFonts w:ascii="Times New Roman" w:hAnsi="Times New Roman"/>
          <w:bCs/>
          <w:i w:val="0"/>
          <w:sz w:val="22"/>
          <w:szCs w:val="22"/>
          <w:lang w:val="pl-PL"/>
        </w:rPr>
        <w:t>Odbiór, transport i zagospodarowanie odpadów komunalnych pochodzącyc</w:t>
      </w:r>
      <w:r w:rsidR="00694A02" w:rsidRPr="00694A02">
        <w:rPr>
          <w:rFonts w:ascii="Times New Roman" w:hAnsi="Times New Roman"/>
          <w:bCs/>
          <w:i w:val="0"/>
          <w:sz w:val="22"/>
          <w:szCs w:val="22"/>
          <w:lang w:val="pl-PL"/>
        </w:rPr>
        <w:t>h od właścicieli nieruchomości oraz z PSZOK</w:t>
      </w:r>
      <w:r w:rsidRPr="00694A02">
        <w:rPr>
          <w:rFonts w:ascii="Times New Roman" w:hAnsi="Times New Roman"/>
          <w:bCs/>
          <w:i w:val="0"/>
          <w:sz w:val="22"/>
          <w:szCs w:val="22"/>
          <w:lang w:val="pl-PL"/>
        </w:rPr>
        <w:t xml:space="preserve"> od dnia 01.01.202</w:t>
      </w:r>
      <w:r w:rsidR="00694A02" w:rsidRPr="00694A02">
        <w:rPr>
          <w:rFonts w:ascii="Times New Roman" w:hAnsi="Times New Roman"/>
          <w:bCs/>
          <w:i w:val="0"/>
          <w:sz w:val="22"/>
          <w:szCs w:val="22"/>
          <w:lang w:val="pl-PL"/>
        </w:rPr>
        <w:t>1</w:t>
      </w:r>
      <w:r w:rsidRPr="00694A02">
        <w:rPr>
          <w:rFonts w:ascii="Times New Roman" w:hAnsi="Times New Roman"/>
          <w:bCs/>
          <w:i w:val="0"/>
          <w:sz w:val="22"/>
          <w:szCs w:val="22"/>
          <w:lang w:val="pl-PL"/>
        </w:rPr>
        <w:t xml:space="preserve"> r. -</w:t>
      </w:r>
      <w:r w:rsidR="00694A02" w:rsidRPr="00694A02">
        <w:rPr>
          <w:rFonts w:ascii="Times New Roman" w:hAnsi="Times New Roman"/>
          <w:bCs/>
          <w:i w:val="0"/>
          <w:sz w:val="22"/>
          <w:szCs w:val="22"/>
          <w:lang w:val="pl-PL"/>
        </w:rPr>
        <w:t xml:space="preserve"> do dnia 30.06.2022</w:t>
      </w:r>
      <w:r w:rsidRPr="00694A02">
        <w:rPr>
          <w:rFonts w:ascii="Times New Roman" w:hAnsi="Times New Roman"/>
          <w:bCs/>
          <w:i w:val="0"/>
          <w:sz w:val="22"/>
          <w:szCs w:val="22"/>
          <w:lang w:val="pl-PL"/>
        </w:rPr>
        <w:t xml:space="preserve"> r. </w:t>
      </w:r>
      <w:r w:rsidR="00161C5D">
        <w:rPr>
          <w:rFonts w:ascii="Times New Roman" w:hAnsi="Times New Roman"/>
          <w:bCs/>
          <w:i w:val="0"/>
          <w:sz w:val="22"/>
          <w:szCs w:val="22"/>
          <w:lang w:val="pl-PL"/>
        </w:rPr>
        <w:t xml:space="preserve">lub w okresie 18 miesięcy od dnia podpisania umowy, jeżeli umowa zostanie zawarta po 01.01.2021 r. </w:t>
      </w:r>
    </w:p>
    <w:p w:rsidR="003D089C" w:rsidRDefault="009B3E0C" w:rsidP="00D432B1">
      <w:pPr>
        <w:pStyle w:val="Akapitzlist1"/>
        <w:numPr>
          <w:ilvl w:val="0"/>
          <w:numId w:val="78"/>
        </w:numPr>
        <w:tabs>
          <w:tab w:val="left" w:pos="993"/>
        </w:tabs>
        <w:spacing w:line="276" w:lineRule="auto"/>
        <w:ind w:left="426" w:hanging="426"/>
        <w:jc w:val="both"/>
        <w:rPr>
          <w:rFonts w:ascii="Times New Roman" w:hAnsi="Times New Roman"/>
          <w:bCs/>
          <w:i w:val="0"/>
          <w:sz w:val="22"/>
          <w:szCs w:val="22"/>
          <w:lang w:val="pl-PL"/>
        </w:rPr>
      </w:pPr>
      <w:r w:rsidRPr="00C9570B">
        <w:rPr>
          <w:rFonts w:ascii="Times New Roman" w:hAnsi="Times New Roman"/>
          <w:bCs/>
          <w:i w:val="0"/>
          <w:sz w:val="22"/>
          <w:szCs w:val="22"/>
          <w:lang w:val="pl-PL"/>
        </w:rPr>
        <w:t>Rozliczanie usługi określonej w punkcie 2 SIWZ odbywać się będzie na podstawie faktury VAT wystawionej przez Wykonawcę. Przed wystawieniem faktury Wykonawca zobowiązany będzie przedłożyć Zamawiającemu 2 egzemplarze protokołu wykonania usługi w danym okresie rozliczeniowym, karty przekazania odpadów i dowody wagowe, określone Rozporządzeniem Ministra Środowiska w sprawie</w:t>
      </w:r>
      <w:r w:rsidR="003D089C">
        <w:rPr>
          <w:rFonts w:ascii="Times New Roman" w:hAnsi="Times New Roman"/>
          <w:bCs/>
          <w:i w:val="0"/>
          <w:sz w:val="22"/>
          <w:szCs w:val="22"/>
          <w:lang w:val="pl-PL"/>
        </w:rPr>
        <w:t xml:space="preserve"> wzorów dokumentów stosowanych </w:t>
      </w:r>
      <w:r w:rsidRPr="00C9570B">
        <w:rPr>
          <w:rFonts w:ascii="Times New Roman" w:hAnsi="Times New Roman"/>
          <w:bCs/>
          <w:i w:val="0"/>
          <w:sz w:val="22"/>
          <w:szCs w:val="22"/>
          <w:lang w:val="pl-PL"/>
        </w:rPr>
        <w:t>na potrzeby ewidencji odpadów (Dz. U. z 2019 r. poz. 819) oraz raport miesięczny odbieranych odpadów komunalnych zawierających dane takie jak: ilość odebranych odpadów komunalnych w Mg z podziałem na poszczególne frakcje, wykaz nieruchomości, od których zostały odebrane odpady segregowane i w jakiej ilości, dane dotyczące zagospodarowania zebranych odpadów komunalnych segregowanych, poprzez przekazanie ich do odzysku zgodnie z przepisami obowiązującego prawa</w:t>
      </w:r>
      <w:r w:rsidR="00C9570B">
        <w:rPr>
          <w:rFonts w:ascii="Times New Roman" w:hAnsi="Times New Roman"/>
          <w:bCs/>
          <w:i w:val="0"/>
          <w:sz w:val="22"/>
          <w:szCs w:val="22"/>
          <w:lang w:val="pl-PL"/>
        </w:rPr>
        <w:t xml:space="preserve"> oraz</w:t>
      </w:r>
      <w:r w:rsidR="00C9570B" w:rsidRPr="00C9570B">
        <w:rPr>
          <w:rFonts w:ascii="Times New Roman" w:hAnsi="Times New Roman"/>
          <w:bCs/>
          <w:i w:val="0"/>
          <w:sz w:val="22"/>
          <w:szCs w:val="22"/>
          <w:lang w:val="pl-PL"/>
        </w:rPr>
        <w:t xml:space="preserve"> </w:t>
      </w:r>
      <w:r w:rsidR="00C9570B" w:rsidRPr="00C9570B">
        <w:rPr>
          <w:rFonts w:ascii="Times New Roman" w:hAnsi="Times New Roman"/>
          <w:i w:val="0"/>
          <w:sz w:val="22"/>
          <w:szCs w:val="22"/>
        </w:rPr>
        <w:t xml:space="preserve">nieruchomości, w których właściciele zbierają </w:t>
      </w:r>
      <w:r w:rsidR="00C9570B" w:rsidRPr="00C9570B">
        <w:rPr>
          <w:rFonts w:ascii="Times New Roman" w:hAnsi="Times New Roman"/>
          <w:i w:val="0"/>
          <w:sz w:val="22"/>
          <w:szCs w:val="22"/>
          <w:lang w:val="pl-PL"/>
        </w:rPr>
        <w:t>odpady</w:t>
      </w:r>
      <w:r w:rsidR="00C9570B" w:rsidRPr="00C9570B">
        <w:rPr>
          <w:rFonts w:ascii="Times New Roman" w:hAnsi="Times New Roman"/>
          <w:i w:val="0"/>
          <w:sz w:val="22"/>
          <w:szCs w:val="22"/>
        </w:rPr>
        <w:t xml:space="preserve"> komunalne w sposób niezgodny z zadeklarowanym sposobem zbierania</w:t>
      </w:r>
      <w:r w:rsidR="00C9570B" w:rsidRPr="00C9570B">
        <w:rPr>
          <w:rFonts w:ascii="Times New Roman" w:hAnsi="Times New Roman"/>
          <w:i w:val="0"/>
          <w:sz w:val="24"/>
          <w:szCs w:val="24"/>
        </w:rPr>
        <w:t xml:space="preserve"> odpadów</w:t>
      </w:r>
      <w:r w:rsidRPr="00C9570B">
        <w:rPr>
          <w:rFonts w:ascii="Times New Roman" w:hAnsi="Times New Roman"/>
          <w:bCs/>
          <w:i w:val="0"/>
          <w:sz w:val="22"/>
          <w:szCs w:val="22"/>
          <w:lang w:val="pl-PL"/>
        </w:rPr>
        <w:t xml:space="preserve">. Dane wskazane w raporcie muszą potwierdzić ilość odpadów wskazanych w fakturze VAT. Raport może zostać przekazany Zamawiającemu w formie elektronicznej. </w:t>
      </w:r>
    </w:p>
    <w:p w:rsidR="009B3E0C" w:rsidRPr="00F065AA" w:rsidRDefault="009B3E0C" w:rsidP="00D432B1">
      <w:pPr>
        <w:pStyle w:val="Akapitzlist1"/>
        <w:numPr>
          <w:ilvl w:val="0"/>
          <w:numId w:val="78"/>
        </w:numPr>
        <w:tabs>
          <w:tab w:val="left" w:pos="993"/>
        </w:tabs>
        <w:spacing w:line="276" w:lineRule="auto"/>
        <w:ind w:left="426" w:hanging="426"/>
        <w:jc w:val="both"/>
        <w:rPr>
          <w:rFonts w:ascii="Times New Roman" w:hAnsi="Times New Roman"/>
          <w:bCs/>
          <w:i w:val="0"/>
          <w:sz w:val="22"/>
          <w:szCs w:val="22"/>
          <w:lang w:val="pl-PL"/>
        </w:rPr>
      </w:pPr>
      <w:r w:rsidRPr="003D089C">
        <w:rPr>
          <w:rFonts w:ascii="Times New Roman" w:hAnsi="Times New Roman"/>
          <w:bCs/>
          <w:i w:val="0"/>
          <w:sz w:val="22"/>
          <w:szCs w:val="22"/>
          <w:lang w:val="pl-PL"/>
        </w:rPr>
        <w:t xml:space="preserve">Wynagrodzenie płatne będzie za wykonaną usługę przelewem w terminie określonym przez Wykonawcę w formularzu oferty (Zamawiający informuje, iż jednym z kryteriów oceny ofert jest termin płatności faktury) od daty otrzymania przez Zamawiającego prawidłowo wystawionej faktury VAT wraz ze wszystkimi wymaganymi załącznikami. </w:t>
      </w:r>
    </w:p>
    <w:p w:rsidR="009B3E0C" w:rsidRPr="00934F77" w:rsidRDefault="00B90948" w:rsidP="00934F77">
      <w:pPr>
        <w:pBdr>
          <w:bottom w:val="single" w:sz="4" w:space="1" w:color="000000"/>
        </w:pBdr>
        <w:tabs>
          <w:tab w:val="left" w:pos="851"/>
        </w:tabs>
        <w:spacing w:after="160" w:line="276" w:lineRule="auto"/>
        <w:jc w:val="both"/>
        <w:rPr>
          <w:rFonts w:ascii="Times New Roman" w:hAnsi="Times New Roman"/>
          <w:b/>
          <w:i w:val="0"/>
          <w:sz w:val="22"/>
          <w:szCs w:val="22"/>
        </w:rPr>
      </w:pPr>
      <w:r>
        <w:rPr>
          <w:rFonts w:ascii="Times New Roman" w:hAnsi="Times New Roman"/>
          <w:b/>
          <w:i w:val="0"/>
          <w:sz w:val="22"/>
          <w:szCs w:val="22"/>
        </w:rPr>
        <w:t>IV</w:t>
      </w:r>
      <w:r w:rsidR="00934F77" w:rsidRPr="00934F77">
        <w:rPr>
          <w:rFonts w:ascii="Times New Roman" w:hAnsi="Times New Roman"/>
          <w:b/>
          <w:i w:val="0"/>
          <w:sz w:val="22"/>
          <w:szCs w:val="22"/>
        </w:rPr>
        <w:t xml:space="preserve">. </w:t>
      </w:r>
      <w:r w:rsidR="009B3E0C" w:rsidRPr="00934F77">
        <w:rPr>
          <w:rFonts w:ascii="Times New Roman" w:hAnsi="Times New Roman"/>
          <w:b/>
          <w:i w:val="0"/>
          <w:sz w:val="22"/>
          <w:szCs w:val="22"/>
        </w:rPr>
        <w:t xml:space="preserve">WARUNKI UDZIAŁU W POSTĘPOWANIU </w:t>
      </w:r>
    </w:p>
    <w:p w:rsidR="00934F77" w:rsidRDefault="00934F77" w:rsidP="00D432B1">
      <w:pPr>
        <w:pStyle w:val="Akapitzlist"/>
        <w:numPr>
          <w:ilvl w:val="0"/>
          <w:numId w:val="49"/>
        </w:numPr>
        <w:spacing w:after="120" w:line="276" w:lineRule="auto"/>
        <w:ind w:left="426" w:hanging="426"/>
        <w:jc w:val="both"/>
        <w:rPr>
          <w:rFonts w:ascii="Times New Roman" w:hAnsi="Times New Roman" w:cs="Times New Roman"/>
        </w:rPr>
      </w:pPr>
      <w:r w:rsidRPr="00934F77">
        <w:rPr>
          <w:rFonts w:ascii="Times New Roman" w:hAnsi="Times New Roman" w:cs="Times New Roman"/>
        </w:rPr>
        <w:t xml:space="preserve">O udzielenie </w:t>
      </w:r>
      <w:r>
        <w:rPr>
          <w:rFonts w:ascii="Times New Roman" w:hAnsi="Times New Roman" w:cs="Times New Roman"/>
        </w:rPr>
        <w:t xml:space="preserve">zamówienia mogą ubiegać się Wykonawcy, którzy nie podlegają wykluczeniu oraz spełniają określone przez Zamawiającego warunki udziału w postępowaniu. </w:t>
      </w:r>
    </w:p>
    <w:p w:rsidR="00934F77" w:rsidRDefault="00934F77" w:rsidP="00D432B1">
      <w:pPr>
        <w:pStyle w:val="Akapitzlist"/>
        <w:numPr>
          <w:ilvl w:val="0"/>
          <w:numId w:val="49"/>
        </w:numPr>
        <w:spacing w:after="120" w:line="276" w:lineRule="auto"/>
        <w:ind w:left="426" w:hanging="426"/>
        <w:jc w:val="both"/>
        <w:rPr>
          <w:rFonts w:ascii="Times New Roman" w:hAnsi="Times New Roman" w:cs="Times New Roman"/>
        </w:rPr>
      </w:pPr>
      <w:r>
        <w:rPr>
          <w:rFonts w:ascii="Times New Roman" w:hAnsi="Times New Roman" w:cs="Times New Roman"/>
        </w:rPr>
        <w:t xml:space="preserve">Wykonawcy winni spełniać następujące warunki udziału w postępowaniu określone przez Zamawiającego dotyczące: </w:t>
      </w:r>
    </w:p>
    <w:p w:rsidR="00934F77" w:rsidRDefault="00934F77" w:rsidP="00934F77">
      <w:pPr>
        <w:pStyle w:val="Akapitzlist"/>
        <w:spacing w:after="120" w:line="276" w:lineRule="auto"/>
        <w:ind w:left="578"/>
        <w:jc w:val="both"/>
        <w:rPr>
          <w:rFonts w:ascii="Times New Roman" w:hAnsi="Times New Roman" w:cs="Times New Roman"/>
          <w:b/>
        </w:rPr>
      </w:pPr>
      <w:r w:rsidRPr="00934F77">
        <w:rPr>
          <w:rFonts w:ascii="Times New Roman" w:hAnsi="Times New Roman" w:cs="Times New Roman"/>
          <w:b/>
        </w:rPr>
        <w:t xml:space="preserve">2.1. kompetencji lub uprawnień do prowadzenia określonej działalności zawodowej: </w:t>
      </w:r>
    </w:p>
    <w:p w:rsidR="00934F77" w:rsidRPr="00934F77" w:rsidRDefault="00934F77" w:rsidP="00934F77">
      <w:pPr>
        <w:pStyle w:val="Akapitzlist"/>
        <w:spacing w:after="120" w:line="276" w:lineRule="auto"/>
        <w:ind w:left="578"/>
        <w:jc w:val="both"/>
        <w:rPr>
          <w:rFonts w:ascii="Times New Roman" w:hAnsi="Times New Roman" w:cs="Times New Roman"/>
          <w:b/>
        </w:rPr>
      </w:pPr>
      <w:r>
        <w:rPr>
          <w:rFonts w:ascii="Times New Roman" w:hAnsi="Times New Roman" w:cs="Times New Roman"/>
          <w:b/>
        </w:rPr>
        <w:t>Zamawiający uzna w/w warunek za spełniony, jeżeli Wykonawca wykaże, że posiada:</w:t>
      </w:r>
    </w:p>
    <w:p w:rsidR="00934F77" w:rsidRDefault="00934F77" w:rsidP="00D432B1">
      <w:pPr>
        <w:pStyle w:val="Akapitzlist"/>
        <w:numPr>
          <w:ilvl w:val="0"/>
          <w:numId w:val="50"/>
        </w:numPr>
        <w:spacing w:after="120" w:line="276" w:lineRule="auto"/>
        <w:jc w:val="both"/>
        <w:rPr>
          <w:rFonts w:ascii="Times New Roman" w:hAnsi="Times New Roman" w:cs="Times New Roman"/>
        </w:rPr>
      </w:pPr>
      <w:r>
        <w:rPr>
          <w:rFonts w:ascii="Times New Roman" w:hAnsi="Times New Roman" w:cs="Times New Roman"/>
        </w:rPr>
        <w:t xml:space="preserve">aktualny wpis do rejestru działalności regulowanej, o którym mowa w art. 9b ust. </w:t>
      </w:r>
      <w:r w:rsidR="003D089C">
        <w:rPr>
          <w:rFonts w:ascii="Times New Roman" w:hAnsi="Times New Roman" w:cs="Times New Roman"/>
        </w:rPr>
        <w:br/>
      </w:r>
      <w:r>
        <w:rPr>
          <w:rFonts w:ascii="Times New Roman" w:hAnsi="Times New Roman" w:cs="Times New Roman"/>
        </w:rPr>
        <w:t xml:space="preserve">2 ustawy z dnia 13 września 1996 r. o utrzymaniu czystości i porządku w gminach </w:t>
      </w:r>
      <w:r>
        <w:rPr>
          <w:rFonts w:ascii="Times New Roman" w:hAnsi="Times New Roman" w:cs="Times New Roman"/>
        </w:rPr>
        <w:br/>
        <w:t xml:space="preserve">(t. j. Dz. U. z 2019 r. poz. 2010 ze zm.) w zakresie wszystkich rodzajów odpadów objętych niniejszym postępowaniem, </w:t>
      </w:r>
    </w:p>
    <w:p w:rsidR="00934F77" w:rsidRDefault="00934F77" w:rsidP="00D432B1">
      <w:pPr>
        <w:pStyle w:val="Akapitzlist"/>
        <w:numPr>
          <w:ilvl w:val="0"/>
          <w:numId w:val="50"/>
        </w:numPr>
        <w:spacing w:after="120" w:line="276" w:lineRule="auto"/>
        <w:jc w:val="both"/>
        <w:rPr>
          <w:rFonts w:ascii="Times New Roman" w:hAnsi="Times New Roman" w:cs="Times New Roman"/>
        </w:rPr>
      </w:pPr>
      <w:r>
        <w:rPr>
          <w:rFonts w:ascii="Times New Roman" w:hAnsi="Times New Roman" w:cs="Times New Roman"/>
        </w:rPr>
        <w:t>aktualne zezwolenie na prowadzenie działalności w zakresie transportu odpadów zgodnie z przepisami ustawy z dnia 14 grudnia 2012 r. o odpadach (t. j. Dz. U. 2019 r. poz. 701 ze zm.) w zakresie rodzajów odpadów objętych niniejszym postępowaniem lub wpisu do rejestru BDO.</w:t>
      </w:r>
    </w:p>
    <w:p w:rsidR="00934F77" w:rsidRDefault="00934F77" w:rsidP="00934F77">
      <w:pPr>
        <w:pStyle w:val="Akapitzlist"/>
        <w:spacing w:after="120" w:line="276" w:lineRule="auto"/>
        <w:ind w:left="1298" w:hanging="731"/>
        <w:jc w:val="both"/>
        <w:rPr>
          <w:rFonts w:ascii="Times New Roman" w:hAnsi="Times New Roman" w:cs="Times New Roman"/>
          <w:b/>
        </w:rPr>
      </w:pPr>
      <w:r w:rsidRPr="00934F77">
        <w:rPr>
          <w:rFonts w:ascii="Times New Roman" w:hAnsi="Times New Roman" w:cs="Times New Roman"/>
          <w:b/>
        </w:rPr>
        <w:t>2.2. sytuacji ekonomicznej lub finansowej</w:t>
      </w:r>
    </w:p>
    <w:p w:rsidR="00A1508E" w:rsidRDefault="00A1508E" w:rsidP="00934F77">
      <w:pPr>
        <w:pStyle w:val="Akapitzlist"/>
        <w:spacing w:after="120" w:line="276" w:lineRule="auto"/>
        <w:ind w:left="1298" w:hanging="731"/>
        <w:jc w:val="both"/>
        <w:rPr>
          <w:rFonts w:ascii="Times New Roman" w:hAnsi="Times New Roman" w:cs="Times New Roman"/>
          <w:b/>
        </w:rPr>
      </w:pPr>
      <w:r>
        <w:rPr>
          <w:rFonts w:ascii="Times New Roman" w:hAnsi="Times New Roman" w:cs="Times New Roman"/>
          <w:b/>
        </w:rPr>
        <w:t xml:space="preserve">Zamawiający nie stawia warunków w w/w zakresie. </w:t>
      </w:r>
    </w:p>
    <w:p w:rsidR="00A1508E" w:rsidRDefault="00A1508E" w:rsidP="00934F77">
      <w:pPr>
        <w:pStyle w:val="Akapitzlist"/>
        <w:spacing w:after="120" w:line="276" w:lineRule="auto"/>
        <w:ind w:left="1298" w:hanging="731"/>
        <w:jc w:val="both"/>
        <w:rPr>
          <w:rFonts w:ascii="Times New Roman" w:hAnsi="Times New Roman" w:cs="Times New Roman"/>
          <w:b/>
        </w:rPr>
      </w:pPr>
      <w:r>
        <w:rPr>
          <w:rFonts w:ascii="Times New Roman" w:hAnsi="Times New Roman" w:cs="Times New Roman"/>
          <w:b/>
        </w:rPr>
        <w:t xml:space="preserve">2.3. zdolności technicznej lub </w:t>
      </w:r>
      <w:r w:rsidR="00487DDF">
        <w:rPr>
          <w:rFonts w:ascii="Times New Roman" w:hAnsi="Times New Roman" w:cs="Times New Roman"/>
          <w:b/>
        </w:rPr>
        <w:t>zawodowej</w:t>
      </w:r>
      <w:r>
        <w:rPr>
          <w:rFonts w:ascii="Times New Roman" w:hAnsi="Times New Roman" w:cs="Times New Roman"/>
          <w:b/>
        </w:rPr>
        <w:t xml:space="preserve">: </w:t>
      </w:r>
    </w:p>
    <w:p w:rsidR="00A1508E" w:rsidRDefault="00A1508E" w:rsidP="00934F77">
      <w:pPr>
        <w:pStyle w:val="Akapitzlist"/>
        <w:spacing w:after="120" w:line="276" w:lineRule="auto"/>
        <w:ind w:left="1298" w:hanging="731"/>
        <w:jc w:val="both"/>
        <w:rPr>
          <w:rFonts w:ascii="Times New Roman" w:hAnsi="Times New Roman" w:cs="Times New Roman"/>
          <w:b/>
        </w:rPr>
      </w:pPr>
      <w:r>
        <w:rPr>
          <w:rFonts w:ascii="Times New Roman" w:hAnsi="Times New Roman" w:cs="Times New Roman"/>
          <w:b/>
        </w:rPr>
        <w:lastRenderedPageBreak/>
        <w:t xml:space="preserve">Zamawiający uzna w/w warunek za spełniony, jeżeli: </w:t>
      </w:r>
    </w:p>
    <w:p w:rsidR="00A1508E" w:rsidRDefault="00A1508E" w:rsidP="00D432B1">
      <w:pPr>
        <w:pStyle w:val="Akapitzlist"/>
        <w:numPr>
          <w:ilvl w:val="0"/>
          <w:numId w:val="51"/>
        </w:numPr>
        <w:spacing w:after="120" w:line="276" w:lineRule="auto"/>
        <w:jc w:val="both"/>
        <w:rPr>
          <w:rFonts w:ascii="Times New Roman" w:hAnsi="Times New Roman" w:cs="Times New Roman"/>
        </w:rPr>
      </w:pPr>
      <w:r w:rsidRPr="00A1508E">
        <w:rPr>
          <w:rFonts w:ascii="Times New Roman" w:hAnsi="Times New Roman" w:cs="Times New Roman"/>
        </w:rPr>
        <w:t xml:space="preserve">Wykonawca wykaże, że w okresie </w:t>
      </w:r>
      <w:r>
        <w:rPr>
          <w:rFonts w:ascii="Times New Roman" w:hAnsi="Times New Roman" w:cs="Times New Roman"/>
        </w:rPr>
        <w:t xml:space="preserve">ostatnich 3 lat przed upływem terminu składania ofert, a jeżeli okres prowadzenia działalności jest krótszy - w tym okresie, zrealizował, co najmniej jedną usługę, która odpowiada swoim rodzajem przedmiotowi niniejszego zamówienia, polegającą na odbiorze odpadów komunalnych w ciągu 12 następujących po sobie miesiącach w ilości co najmniej 900 Mg. </w:t>
      </w:r>
    </w:p>
    <w:p w:rsidR="00487DDF" w:rsidRDefault="00487DDF" w:rsidP="00D432B1">
      <w:pPr>
        <w:pStyle w:val="Akapitzlist"/>
        <w:numPr>
          <w:ilvl w:val="0"/>
          <w:numId w:val="51"/>
        </w:numPr>
        <w:spacing w:after="120" w:line="276" w:lineRule="auto"/>
        <w:jc w:val="both"/>
        <w:rPr>
          <w:rFonts w:ascii="Times New Roman" w:hAnsi="Times New Roman" w:cs="Times New Roman"/>
        </w:rPr>
      </w:pPr>
      <w:r>
        <w:rPr>
          <w:rFonts w:ascii="Times New Roman" w:hAnsi="Times New Roman" w:cs="Times New Roman"/>
        </w:rPr>
        <w:t xml:space="preserve">Wykonawca wykaże, że dysponuje co najmniej: </w:t>
      </w:r>
    </w:p>
    <w:p w:rsidR="00487DDF" w:rsidRDefault="00487DDF" w:rsidP="00D432B1">
      <w:pPr>
        <w:pStyle w:val="Akapitzlist"/>
        <w:numPr>
          <w:ilvl w:val="0"/>
          <w:numId w:val="52"/>
        </w:numPr>
        <w:spacing w:after="120" w:line="276" w:lineRule="auto"/>
        <w:jc w:val="both"/>
        <w:rPr>
          <w:rFonts w:ascii="Times New Roman" w:hAnsi="Times New Roman" w:cs="Times New Roman"/>
        </w:rPr>
      </w:pPr>
      <w:r>
        <w:rPr>
          <w:rFonts w:ascii="Times New Roman" w:hAnsi="Times New Roman" w:cs="Times New Roman"/>
        </w:rPr>
        <w:t xml:space="preserve">dwoma pojazdami przystosowanymi do odbierania zmieszanych odpadów komunalnych, </w:t>
      </w:r>
    </w:p>
    <w:p w:rsidR="00487DDF" w:rsidRDefault="00487DDF" w:rsidP="00D432B1">
      <w:pPr>
        <w:pStyle w:val="Akapitzlist"/>
        <w:numPr>
          <w:ilvl w:val="0"/>
          <w:numId w:val="52"/>
        </w:numPr>
        <w:spacing w:after="120" w:line="276" w:lineRule="auto"/>
        <w:jc w:val="both"/>
        <w:rPr>
          <w:rFonts w:ascii="Times New Roman" w:hAnsi="Times New Roman" w:cs="Times New Roman"/>
        </w:rPr>
      </w:pPr>
      <w:r>
        <w:rPr>
          <w:rFonts w:ascii="Times New Roman" w:hAnsi="Times New Roman" w:cs="Times New Roman"/>
        </w:rPr>
        <w:t xml:space="preserve">dwoma pojazdami przystosowanymi do odbierania selektywnie zbieranych odpadów komunalnych, </w:t>
      </w:r>
    </w:p>
    <w:p w:rsidR="00487DDF" w:rsidRDefault="00487DDF" w:rsidP="00D432B1">
      <w:pPr>
        <w:pStyle w:val="Akapitzlist"/>
        <w:numPr>
          <w:ilvl w:val="0"/>
          <w:numId w:val="52"/>
        </w:numPr>
        <w:spacing w:after="120" w:line="276" w:lineRule="auto"/>
        <w:jc w:val="both"/>
        <w:rPr>
          <w:rFonts w:ascii="Times New Roman" w:hAnsi="Times New Roman" w:cs="Times New Roman"/>
        </w:rPr>
      </w:pPr>
      <w:r>
        <w:rPr>
          <w:rFonts w:ascii="Times New Roman" w:hAnsi="Times New Roman" w:cs="Times New Roman"/>
        </w:rPr>
        <w:t>jednym pojazdem do odbierania odpadów bez funkcji kompaktującej.</w:t>
      </w:r>
    </w:p>
    <w:p w:rsidR="00487DDF" w:rsidRPr="00487DDF" w:rsidRDefault="00487DDF" w:rsidP="00D432B1">
      <w:pPr>
        <w:pStyle w:val="Akapitzlist"/>
        <w:numPr>
          <w:ilvl w:val="0"/>
          <w:numId w:val="50"/>
        </w:numPr>
        <w:spacing w:after="120" w:line="276" w:lineRule="auto"/>
        <w:jc w:val="both"/>
        <w:rPr>
          <w:rFonts w:ascii="Times New Roman" w:hAnsi="Times New Roman"/>
        </w:rPr>
      </w:pPr>
      <w:r>
        <w:rPr>
          <w:rFonts w:ascii="Times New Roman" w:hAnsi="Times New Roman"/>
        </w:rPr>
        <w:t xml:space="preserve">Wykonawca wykaże, że dysponuje bazą magazynowo - transportową usytuowaną </w:t>
      </w:r>
      <w:r>
        <w:rPr>
          <w:rFonts w:ascii="Times New Roman" w:hAnsi="Times New Roman"/>
        </w:rPr>
        <w:br/>
        <w:t xml:space="preserve">w Gminie Suchedniów lub w odległości nie większej niż 60 km od granicy Gminy Suchedniów na terenie, do którego posiada tytuł prawny. </w:t>
      </w:r>
    </w:p>
    <w:p w:rsidR="00487DDF" w:rsidRDefault="009B3E0C" w:rsidP="00D432B1">
      <w:pPr>
        <w:pStyle w:val="Akapitzlist"/>
        <w:numPr>
          <w:ilvl w:val="0"/>
          <w:numId w:val="53"/>
        </w:numPr>
        <w:spacing w:after="120" w:line="276" w:lineRule="auto"/>
        <w:ind w:left="426" w:hanging="426"/>
        <w:jc w:val="both"/>
        <w:rPr>
          <w:rFonts w:ascii="Times New Roman" w:hAnsi="Times New Roman" w:cs="Times New Roman"/>
        </w:rPr>
      </w:pPr>
      <w:r w:rsidRPr="00487DDF">
        <w:rPr>
          <w:rFonts w:ascii="Times New Roman" w:hAnsi="Times New Roman" w:cs="Times New Roman"/>
        </w:rPr>
        <w:t xml:space="preserve">Zamawiający może, na każdym etapie postępowania, uznać, że </w:t>
      </w:r>
      <w:r w:rsidR="00487DDF">
        <w:rPr>
          <w:rFonts w:ascii="Times New Roman" w:hAnsi="Times New Roman" w:cs="Times New Roman"/>
        </w:rPr>
        <w:t>W</w:t>
      </w:r>
      <w:r w:rsidRPr="00487DDF">
        <w:rPr>
          <w:rFonts w:ascii="Times New Roman" w:hAnsi="Times New Roman" w:cs="Times New Roman"/>
        </w:rPr>
        <w:t xml:space="preserve">ykonawca nie posiada wymaganych zdolności, jeżeli zaangażowanie zasobów technicznych lub zawodowych Wykonawcy w inne przedsięwzięcia gospodarcze Wykonawcy może mieć negatywny wpływ </w:t>
      </w:r>
      <w:r w:rsidRPr="00487DDF">
        <w:rPr>
          <w:rFonts w:ascii="Times New Roman" w:hAnsi="Times New Roman" w:cs="Times New Roman"/>
        </w:rPr>
        <w:br/>
        <w:t>na realizację zamówienia.</w:t>
      </w:r>
    </w:p>
    <w:p w:rsidR="00487DDF" w:rsidRDefault="009B3E0C" w:rsidP="00D432B1">
      <w:pPr>
        <w:pStyle w:val="Akapitzlist"/>
        <w:numPr>
          <w:ilvl w:val="0"/>
          <w:numId w:val="53"/>
        </w:numPr>
        <w:spacing w:after="120" w:line="276" w:lineRule="auto"/>
        <w:ind w:left="426" w:hanging="426"/>
        <w:jc w:val="both"/>
        <w:rPr>
          <w:rFonts w:ascii="Times New Roman" w:hAnsi="Times New Roman" w:cs="Times New Roman"/>
        </w:rPr>
      </w:pPr>
      <w:r w:rsidRPr="00487DDF">
        <w:rPr>
          <w:rFonts w:ascii="Times New Roman" w:hAnsi="Times New Roman" w:cs="Times New Roman"/>
        </w:rPr>
        <w:t xml:space="preserve">Wykonawca może w celu potwierdzenia spełniania warunków udziału w postępowaniu </w:t>
      </w:r>
      <w:r w:rsidRPr="00487DDF">
        <w:rPr>
          <w:rFonts w:ascii="Times New Roman" w:hAnsi="Times New Roman" w:cs="Times New Roman"/>
        </w:rPr>
        <w:br/>
        <w:t xml:space="preserve">w stosownych sytuacjach oraz w odniesieniu do konkretnego zamówienia polegać </w:t>
      </w:r>
      <w:r w:rsidRPr="00487DDF">
        <w:rPr>
          <w:rFonts w:ascii="Times New Roman" w:hAnsi="Times New Roman" w:cs="Times New Roman"/>
        </w:rPr>
        <w:br/>
        <w:t xml:space="preserve">na zdolnościach technicznych lub zawodowych lub sytuacji finansowej lub ekonomicznej innych podmiotów, niezależnie od charakteru prawnego łączących go z nim stosunków prawnych. </w:t>
      </w:r>
    </w:p>
    <w:p w:rsidR="00487DDF" w:rsidRPr="00487DDF" w:rsidRDefault="009B3E0C" w:rsidP="00D432B1">
      <w:pPr>
        <w:pStyle w:val="Akapitzlist"/>
        <w:numPr>
          <w:ilvl w:val="0"/>
          <w:numId w:val="53"/>
        </w:numPr>
        <w:spacing w:after="120" w:line="276" w:lineRule="auto"/>
        <w:ind w:left="426" w:hanging="426"/>
        <w:jc w:val="both"/>
        <w:rPr>
          <w:rFonts w:ascii="Times New Roman" w:hAnsi="Times New Roman" w:cs="Times New Roman"/>
        </w:rPr>
      </w:pPr>
      <w:r w:rsidRPr="00487DDF">
        <w:rPr>
          <w:rFonts w:ascii="Times New Roman" w:hAnsi="Times New Roman"/>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sidRPr="00487DDF">
        <w:rPr>
          <w:rFonts w:ascii="Times New Roman" w:hAnsi="Times New Roman"/>
        </w:rPr>
        <w:br/>
        <w:t xml:space="preserve">do dyspozycji niezbędnych zasobów na potrzeby realizacji zamówienia - </w:t>
      </w:r>
      <w:r w:rsidR="004372A7">
        <w:rPr>
          <w:rFonts w:ascii="Times New Roman" w:hAnsi="Times New Roman"/>
          <w:b/>
        </w:rPr>
        <w:t>załącznik nr 10</w:t>
      </w:r>
      <w:r w:rsidRPr="00487DDF">
        <w:rPr>
          <w:rFonts w:ascii="Times New Roman" w:hAnsi="Times New Roman"/>
          <w:b/>
        </w:rPr>
        <w:br/>
        <w:t>do SIWZ.</w:t>
      </w:r>
    </w:p>
    <w:p w:rsidR="00487DDF" w:rsidRPr="00487DDF" w:rsidRDefault="009B3E0C" w:rsidP="00D432B1">
      <w:pPr>
        <w:pStyle w:val="Akapitzlist"/>
        <w:numPr>
          <w:ilvl w:val="0"/>
          <w:numId w:val="53"/>
        </w:numPr>
        <w:spacing w:after="120" w:line="276" w:lineRule="auto"/>
        <w:ind w:left="426" w:hanging="426"/>
        <w:jc w:val="both"/>
        <w:rPr>
          <w:rFonts w:ascii="Times New Roman" w:hAnsi="Times New Roman" w:cs="Times New Roman"/>
        </w:rPr>
      </w:pPr>
      <w:r w:rsidRPr="00487DDF">
        <w:rPr>
          <w:rFonts w:ascii="Times New Roman" w:hAnsi="Times New Roman"/>
        </w:rPr>
        <w:t>Zamawiający oceni, czy udostępniane Wykonawcy przez inne podmioty zdolności techniczne lub zawodowe lub ich sytuacja finansowa lub ekonomiczna, pozwalają na wykazanie przez Wykonawcę spełni</w:t>
      </w:r>
      <w:r w:rsidR="004372A7">
        <w:rPr>
          <w:rFonts w:ascii="Times New Roman" w:hAnsi="Times New Roman"/>
        </w:rPr>
        <w:t>enie</w:t>
      </w:r>
      <w:r w:rsidRPr="00487DDF">
        <w:rPr>
          <w:rFonts w:ascii="Times New Roman" w:hAnsi="Times New Roman"/>
        </w:rPr>
        <w:t xml:space="preserve"> warunków udziału w postępowaniu oraz zbada, czy nie zachodzą wobec tego podmiotu podstawy wykluczenia, o których mowa w art. 24 ust. 1 pkt 13-22 i ust. </w:t>
      </w:r>
      <w:r w:rsidR="003E5308" w:rsidRPr="003E5308">
        <w:rPr>
          <w:rFonts w:ascii="Times New Roman" w:hAnsi="Times New Roman"/>
        </w:rPr>
        <w:t xml:space="preserve">5 pkt 1, </w:t>
      </w:r>
      <w:r w:rsidRPr="003E5308">
        <w:rPr>
          <w:rFonts w:ascii="Times New Roman" w:hAnsi="Times New Roman"/>
        </w:rPr>
        <w:t>8.</w:t>
      </w:r>
      <w:r w:rsidRPr="00487DDF">
        <w:rPr>
          <w:rFonts w:ascii="Times New Roman" w:hAnsi="Times New Roman"/>
          <w:color w:val="FF0000"/>
        </w:rPr>
        <w:t xml:space="preserve"> </w:t>
      </w:r>
    </w:p>
    <w:p w:rsidR="00487DDF" w:rsidRPr="00487DDF" w:rsidRDefault="009B3E0C" w:rsidP="00D432B1">
      <w:pPr>
        <w:pStyle w:val="Akapitzlist"/>
        <w:numPr>
          <w:ilvl w:val="0"/>
          <w:numId w:val="53"/>
        </w:numPr>
        <w:spacing w:after="120" w:line="276" w:lineRule="auto"/>
        <w:ind w:left="426" w:hanging="426"/>
        <w:jc w:val="both"/>
        <w:rPr>
          <w:rFonts w:ascii="Times New Roman" w:hAnsi="Times New Roman" w:cs="Times New Roman"/>
        </w:rPr>
      </w:pPr>
      <w:r w:rsidRPr="00487DDF">
        <w:rPr>
          <w:rFonts w:ascii="Times New Roman" w:hAnsi="Times New Roman"/>
        </w:rPr>
        <w:t xml:space="preserve">W odniesieniu do warunków dotyczących wykształcenia, kwalifikacji zawodowych lub doświadczenia, Wykonawcy </w:t>
      </w:r>
      <w:r w:rsidRPr="00487DDF">
        <w:rPr>
          <w:rFonts w:ascii="Times New Roman" w:hAnsi="Times New Roman"/>
          <w:b/>
        </w:rPr>
        <w:t>mogą polegać na zdolnościach innych podmiotów, jeśli podmioty te zrealizują usługi, do realizacji, których te zdolności są wymagane.</w:t>
      </w:r>
    </w:p>
    <w:p w:rsidR="009B3E0C" w:rsidRPr="00B90948" w:rsidRDefault="009B3E0C" w:rsidP="00D432B1">
      <w:pPr>
        <w:pStyle w:val="Akapitzlist"/>
        <w:numPr>
          <w:ilvl w:val="0"/>
          <w:numId w:val="53"/>
        </w:numPr>
        <w:spacing w:after="120" w:line="276" w:lineRule="auto"/>
        <w:ind w:left="426" w:hanging="426"/>
        <w:jc w:val="both"/>
        <w:rPr>
          <w:rFonts w:ascii="Times New Roman" w:hAnsi="Times New Roman" w:cs="Times New Roman"/>
        </w:rPr>
      </w:pPr>
      <w:r w:rsidRPr="00B90948">
        <w:rPr>
          <w:rFonts w:ascii="Times New Roman" w:hAnsi="Times New Roman"/>
        </w:rPr>
        <w:t xml:space="preserve">Jeżeli zdolności techniczne lub zawodowe lub sytuacja ekonomiczna lub finansowa, podmiotu, </w:t>
      </w:r>
      <w:r w:rsidR="00B90948" w:rsidRPr="00B90948">
        <w:rPr>
          <w:rFonts w:ascii="Times New Roman" w:hAnsi="Times New Roman"/>
        </w:rPr>
        <w:br/>
      </w:r>
      <w:r w:rsidRPr="00B90948">
        <w:rPr>
          <w:rFonts w:ascii="Times New Roman" w:hAnsi="Times New Roman"/>
        </w:rP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9B3E0C" w:rsidRPr="00B90948" w:rsidRDefault="009B3E0C" w:rsidP="00505C6D">
      <w:pPr>
        <w:numPr>
          <w:ilvl w:val="0"/>
          <w:numId w:val="2"/>
        </w:numPr>
        <w:spacing w:after="160" w:line="276" w:lineRule="auto"/>
        <w:jc w:val="both"/>
        <w:rPr>
          <w:rFonts w:ascii="Times New Roman" w:hAnsi="Times New Roman"/>
          <w:i w:val="0"/>
          <w:sz w:val="22"/>
          <w:szCs w:val="22"/>
          <w:lang w:val="pl-PL"/>
        </w:rPr>
      </w:pPr>
      <w:r w:rsidRPr="00B90948">
        <w:rPr>
          <w:rFonts w:ascii="Times New Roman" w:hAnsi="Times New Roman"/>
          <w:i w:val="0"/>
          <w:sz w:val="22"/>
          <w:szCs w:val="22"/>
          <w:lang w:val="pl-PL"/>
        </w:rPr>
        <w:t>zastąpił ten podmiot innym podmiotem lub podmiotami lub</w:t>
      </w:r>
    </w:p>
    <w:p w:rsidR="009B3E0C" w:rsidRPr="00B90948" w:rsidRDefault="009B3E0C" w:rsidP="00505C6D">
      <w:pPr>
        <w:numPr>
          <w:ilvl w:val="0"/>
          <w:numId w:val="2"/>
        </w:numPr>
        <w:spacing w:after="160" w:line="276" w:lineRule="auto"/>
        <w:jc w:val="both"/>
        <w:rPr>
          <w:rFonts w:ascii="Times New Roman" w:hAnsi="Times New Roman"/>
          <w:i w:val="0"/>
          <w:sz w:val="22"/>
          <w:szCs w:val="22"/>
        </w:rPr>
      </w:pPr>
      <w:r w:rsidRPr="00B90948">
        <w:rPr>
          <w:rFonts w:ascii="Times New Roman" w:hAnsi="Times New Roman"/>
          <w:i w:val="0"/>
          <w:sz w:val="22"/>
          <w:szCs w:val="22"/>
          <w:lang w:val="pl-PL"/>
        </w:rPr>
        <w:t xml:space="preserve">zobowiązał się do osobistego wykonania odpowiedniej części zamówienia, jeżeli wykaże zdolności techniczne lub zawodowe lub sytuację finansową lub ekonomiczną, o których mowa w </w:t>
      </w:r>
      <w:r w:rsidR="00B90948" w:rsidRPr="00B90948">
        <w:rPr>
          <w:rFonts w:ascii="Times New Roman" w:hAnsi="Times New Roman"/>
          <w:i w:val="0"/>
          <w:sz w:val="22"/>
          <w:szCs w:val="22"/>
          <w:lang w:val="pl-PL"/>
        </w:rPr>
        <w:t>rozdz. I</w:t>
      </w:r>
      <w:r w:rsidR="00B90948">
        <w:rPr>
          <w:rFonts w:ascii="Times New Roman" w:hAnsi="Times New Roman"/>
          <w:i w:val="0"/>
          <w:sz w:val="22"/>
          <w:szCs w:val="22"/>
          <w:lang w:val="pl-PL"/>
        </w:rPr>
        <w:t>V</w:t>
      </w:r>
      <w:r w:rsidR="00B90948" w:rsidRPr="00B90948">
        <w:rPr>
          <w:rFonts w:ascii="Times New Roman" w:hAnsi="Times New Roman"/>
          <w:i w:val="0"/>
          <w:sz w:val="22"/>
          <w:szCs w:val="22"/>
          <w:lang w:val="pl-PL"/>
        </w:rPr>
        <w:t xml:space="preserve"> </w:t>
      </w:r>
      <w:r w:rsidRPr="00B90948">
        <w:rPr>
          <w:rFonts w:ascii="Times New Roman" w:hAnsi="Times New Roman"/>
          <w:i w:val="0"/>
          <w:sz w:val="22"/>
          <w:szCs w:val="22"/>
          <w:lang w:val="pl-PL"/>
        </w:rPr>
        <w:t>pkt.</w:t>
      </w:r>
      <w:r w:rsidR="00B90948" w:rsidRPr="00B90948">
        <w:rPr>
          <w:rFonts w:ascii="Times New Roman" w:hAnsi="Times New Roman"/>
          <w:i w:val="0"/>
          <w:sz w:val="22"/>
          <w:szCs w:val="22"/>
          <w:lang w:val="pl-PL"/>
        </w:rPr>
        <w:t xml:space="preserve"> </w:t>
      </w:r>
      <w:r w:rsidRPr="00B90948">
        <w:rPr>
          <w:rFonts w:ascii="Times New Roman" w:hAnsi="Times New Roman"/>
          <w:i w:val="0"/>
          <w:sz w:val="22"/>
          <w:szCs w:val="22"/>
        </w:rPr>
        <w:t xml:space="preserve">2. niniejszej  SIWZ. </w:t>
      </w:r>
    </w:p>
    <w:p w:rsidR="009B3E0C" w:rsidRPr="00B90948" w:rsidRDefault="009B3E0C" w:rsidP="00D432B1">
      <w:pPr>
        <w:pStyle w:val="Akapitzlist"/>
        <w:numPr>
          <w:ilvl w:val="0"/>
          <w:numId w:val="54"/>
        </w:numPr>
        <w:spacing w:line="276" w:lineRule="auto"/>
        <w:ind w:left="426" w:hanging="426"/>
        <w:jc w:val="both"/>
        <w:rPr>
          <w:rFonts w:ascii="Times New Roman" w:hAnsi="Times New Roman"/>
        </w:rPr>
      </w:pPr>
      <w:r w:rsidRPr="00B90948">
        <w:rPr>
          <w:rFonts w:ascii="Times New Roman" w:hAnsi="Times New Roman"/>
        </w:rPr>
        <w:t>Ze zobowiązania lub innych dokumentów potwierdzających udostępnienie zasobów przez inne podmioty musi wynikać w szczególności:</w:t>
      </w:r>
    </w:p>
    <w:p w:rsidR="009B3E0C" w:rsidRPr="00B90948" w:rsidRDefault="009B3E0C" w:rsidP="00505C6D">
      <w:pPr>
        <w:numPr>
          <w:ilvl w:val="0"/>
          <w:numId w:val="3"/>
        </w:numPr>
        <w:spacing w:after="160" w:line="276" w:lineRule="auto"/>
        <w:jc w:val="both"/>
        <w:rPr>
          <w:rFonts w:ascii="Times New Roman" w:hAnsi="Times New Roman"/>
          <w:i w:val="0"/>
          <w:sz w:val="22"/>
          <w:szCs w:val="22"/>
          <w:lang w:val="pl-PL"/>
        </w:rPr>
      </w:pPr>
      <w:r w:rsidRPr="00B90948">
        <w:rPr>
          <w:rFonts w:ascii="Times New Roman" w:hAnsi="Times New Roman"/>
          <w:i w:val="0"/>
          <w:sz w:val="22"/>
          <w:szCs w:val="22"/>
          <w:lang w:val="pl-PL"/>
        </w:rPr>
        <w:t>zakres dostępnych Wykonawcy zasobów innego podmiotu;</w:t>
      </w:r>
    </w:p>
    <w:p w:rsidR="009B3E0C" w:rsidRPr="00B90948" w:rsidRDefault="009B3E0C" w:rsidP="00505C6D">
      <w:pPr>
        <w:numPr>
          <w:ilvl w:val="0"/>
          <w:numId w:val="3"/>
        </w:numPr>
        <w:spacing w:after="160" w:line="276" w:lineRule="auto"/>
        <w:jc w:val="both"/>
        <w:rPr>
          <w:rFonts w:ascii="Times New Roman" w:hAnsi="Times New Roman"/>
          <w:i w:val="0"/>
          <w:sz w:val="22"/>
          <w:szCs w:val="22"/>
          <w:lang w:val="pl-PL"/>
        </w:rPr>
      </w:pPr>
      <w:r w:rsidRPr="00B90948">
        <w:rPr>
          <w:rFonts w:ascii="Times New Roman" w:hAnsi="Times New Roman"/>
          <w:i w:val="0"/>
          <w:sz w:val="22"/>
          <w:szCs w:val="22"/>
          <w:lang w:val="pl-PL"/>
        </w:rPr>
        <w:lastRenderedPageBreak/>
        <w:t>sposób wykorzystania zasobów innego podmiotu, przez Wykonawcę, przy wykonywaniu zamówienia publicznego;</w:t>
      </w:r>
    </w:p>
    <w:p w:rsidR="009B3E0C" w:rsidRPr="00B90948" w:rsidRDefault="009B3E0C" w:rsidP="00505C6D">
      <w:pPr>
        <w:numPr>
          <w:ilvl w:val="0"/>
          <w:numId w:val="3"/>
        </w:numPr>
        <w:spacing w:after="160" w:line="276" w:lineRule="auto"/>
        <w:jc w:val="both"/>
        <w:rPr>
          <w:rFonts w:ascii="Times New Roman" w:hAnsi="Times New Roman"/>
          <w:i w:val="0"/>
          <w:sz w:val="22"/>
          <w:szCs w:val="22"/>
          <w:lang w:val="pl-PL"/>
        </w:rPr>
      </w:pPr>
      <w:r w:rsidRPr="00B90948">
        <w:rPr>
          <w:rFonts w:ascii="Times New Roman" w:hAnsi="Times New Roman"/>
          <w:i w:val="0"/>
          <w:sz w:val="22"/>
          <w:szCs w:val="22"/>
          <w:lang w:val="pl-PL"/>
        </w:rPr>
        <w:t>zakres i okres udziału innego podmiotu przy wykonywaniu zamówienia publicznego;</w:t>
      </w:r>
    </w:p>
    <w:p w:rsidR="009B3E0C" w:rsidRPr="00B90948" w:rsidRDefault="009B3E0C" w:rsidP="00505C6D">
      <w:pPr>
        <w:numPr>
          <w:ilvl w:val="0"/>
          <w:numId w:val="3"/>
        </w:numPr>
        <w:spacing w:after="160" w:line="276" w:lineRule="auto"/>
        <w:jc w:val="both"/>
        <w:rPr>
          <w:rFonts w:ascii="Times New Roman" w:hAnsi="Times New Roman"/>
          <w:i w:val="0"/>
          <w:sz w:val="22"/>
          <w:szCs w:val="22"/>
          <w:lang w:val="pl-PL"/>
        </w:rPr>
      </w:pPr>
      <w:r w:rsidRPr="00B90948">
        <w:rPr>
          <w:rFonts w:ascii="Times New Roman" w:hAnsi="Times New Roman"/>
          <w:i w:val="0"/>
          <w:sz w:val="22"/>
          <w:szCs w:val="22"/>
          <w:lang w:val="pl-PL"/>
        </w:rPr>
        <w:t xml:space="preserve">czy podmiot, na zdolności, którego Wykonawca powołuje się w odniesieniu do warunków udziału w postępowaniu dotyczących kwalifikacji zawodowych lub doświadczenia, zrealizują roboty budowlane lub usługi, których wskazane zdolności dotyczą. </w:t>
      </w:r>
    </w:p>
    <w:p w:rsidR="00B90948" w:rsidRDefault="009B3E0C" w:rsidP="00D432B1">
      <w:pPr>
        <w:pStyle w:val="Akapitzlist"/>
        <w:numPr>
          <w:ilvl w:val="0"/>
          <w:numId w:val="55"/>
        </w:numPr>
        <w:spacing w:line="276" w:lineRule="auto"/>
        <w:ind w:left="426" w:hanging="426"/>
        <w:jc w:val="both"/>
        <w:rPr>
          <w:rFonts w:ascii="Times New Roman" w:hAnsi="Times New Roman"/>
        </w:rPr>
      </w:pPr>
      <w:r w:rsidRPr="00B90948">
        <w:rPr>
          <w:rFonts w:ascii="Times New Roman" w:hAnsi="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B90948">
        <w:rPr>
          <w:rFonts w:ascii="Times New Roman" w:hAnsi="Times New Roman"/>
        </w:rPr>
        <w:br/>
        <w:t xml:space="preserve">że za nieudostępnienie zasobów nie ponosi winy.  </w:t>
      </w:r>
    </w:p>
    <w:p w:rsidR="009B3E0C" w:rsidRDefault="009B3E0C" w:rsidP="00D432B1">
      <w:pPr>
        <w:pStyle w:val="Akapitzlist"/>
        <w:numPr>
          <w:ilvl w:val="0"/>
          <w:numId w:val="55"/>
        </w:numPr>
        <w:spacing w:line="276" w:lineRule="auto"/>
        <w:ind w:left="426" w:hanging="426"/>
        <w:jc w:val="both"/>
        <w:rPr>
          <w:rFonts w:ascii="Times New Roman" w:hAnsi="Times New Roman"/>
        </w:rPr>
      </w:pPr>
      <w:r w:rsidRPr="00B90948">
        <w:rPr>
          <w:rFonts w:ascii="Times New Roman" w:hAnsi="Times New Roman"/>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upoważniające go do działania w imieniu wykonawców.  </w:t>
      </w:r>
    </w:p>
    <w:p w:rsidR="00B90948" w:rsidRPr="003E5308" w:rsidRDefault="00B90948" w:rsidP="00B90948">
      <w:pPr>
        <w:pStyle w:val="Akapitzlist"/>
        <w:spacing w:line="276" w:lineRule="auto"/>
        <w:ind w:left="426"/>
        <w:jc w:val="both"/>
        <w:rPr>
          <w:rFonts w:ascii="Times New Roman" w:hAnsi="Times New Roman"/>
        </w:rPr>
      </w:pPr>
    </w:p>
    <w:p w:rsidR="009B3E0C" w:rsidRPr="003E5308" w:rsidRDefault="003E5308" w:rsidP="003E5308">
      <w:pPr>
        <w:pStyle w:val="Akapitzlist"/>
        <w:pBdr>
          <w:bottom w:val="single" w:sz="4" w:space="1" w:color="auto"/>
        </w:pBdr>
        <w:spacing w:line="276" w:lineRule="auto"/>
        <w:ind w:left="851" w:hanging="851"/>
        <w:rPr>
          <w:rFonts w:ascii="Times New Roman" w:hAnsi="Times New Roman" w:cs="Times New Roman"/>
          <w:b/>
        </w:rPr>
      </w:pPr>
      <w:r w:rsidRPr="003E5308">
        <w:rPr>
          <w:rFonts w:ascii="Times New Roman" w:hAnsi="Times New Roman" w:cs="Times New Roman"/>
          <w:b/>
        </w:rPr>
        <w:t xml:space="preserve">V. </w:t>
      </w:r>
      <w:r w:rsidR="009B3E0C" w:rsidRPr="003E5308">
        <w:rPr>
          <w:rFonts w:ascii="Times New Roman" w:hAnsi="Times New Roman" w:cs="Times New Roman"/>
          <w:b/>
        </w:rPr>
        <w:t>PODSTAWY WYKLUCZENIA</w:t>
      </w:r>
    </w:p>
    <w:p w:rsidR="003E5308" w:rsidRDefault="003E5308" w:rsidP="00D432B1">
      <w:pPr>
        <w:pStyle w:val="Akapitzlist"/>
        <w:numPr>
          <w:ilvl w:val="0"/>
          <w:numId w:val="56"/>
        </w:numPr>
        <w:spacing w:line="276" w:lineRule="auto"/>
        <w:ind w:left="426" w:hanging="426"/>
        <w:jc w:val="both"/>
        <w:rPr>
          <w:rFonts w:ascii="Times New Roman" w:hAnsi="Times New Roman"/>
        </w:rPr>
      </w:pPr>
      <w:r w:rsidRPr="003E5308">
        <w:rPr>
          <w:rFonts w:ascii="Times New Roman" w:hAnsi="Times New Roman"/>
        </w:rPr>
        <w:t xml:space="preserve">Z </w:t>
      </w:r>
      <w:r>
        <w:rPr>
          <w:rFonts w:ascii="Times New Roman" w:hAnsi="Times New Roman"/>
        </w:rPr>
        <w:t xml:space="preserve">postępowania o udzielenie zamówienia wyklucza się Wykonawcę, w stosunku, do którego zachodzi którakolwiek z okoliczności, o których mowa w art. 24 ust. 1 ustawy Pzp. </w:t>
      </w:r>
    </w:p>
    <w:p w:rsidR="003E5308" w:rsidRDefault="003E5308" w:rsidP="00D432B1">
      <w:pPr>
        <w:pStyle w:val="Akapitzlist"/>
        <w:numPr>
          <w:ilvl w:val="0"/>
          <w:numId w:val="56"/>
        </w:numPr>
        <w:spacing w:line="276" w:lineRule="auto"/>
        <w:ind w:left="426" w:hanging="426"/>
        <w:jc w:val="both"/>
        <w:rPr>
          <w:rFonts w:ascii="Times New Roman" w:hAnsi="Times New Roman"/>
        </w:rPr>
      </w:pPr>
      <w:r>
        <w:rPr>
          <w:rFonts w:ascii="Times New Roman" w:hAnsi="Times New Roman"/>
        </w:rPr>
        <w:t>Zamawiający przewiduje podstawy wykluczenia wskazane w art. 24 ust. 5 pkt 1 i 8 ustawy Pzp.</w:t>
      </w:r>
    </w:p>
    <w:p w:rsidR="009B3E0C" w:rsidRPr="003E5308" w:rsidRDefault="009B3E0C" w:rsidP="00D432B1">
      <w:pPr>
        <w:pStyle w:val="Akapitzlist"/>
        <w:numPr>
          <w:ilvl w:val="0"/>
          <w:numId w:val="56"/>
        </w:numPr>
        <w:spacing w:line="276" w:lineRule="auto"/>
        <w:ind w:left="426" w:hanging="426"/>
        <w:jc w:val="both"/>
        <w:rPr>
          <w:rFonts w:ascii="Times New Roman" w:hAnsi="Times New Roman"/>
        </w:rPr>
      </w:pPr>
      <w:r w:rsidRPr="003E5308">
        <w:rPr>
          <w:rFonts w:ascii="Times New Roman" w:hAnsi="Times New Roman"/>
        </w:rPr>
        <w:t xml:space="preserve">Wykluczenie z postępowania na podstawie art. 24 ust. 5 pkt 1, 8: </w:t>
      </w:r>
    </w:p>
    <w:p w:rsidR="003E5308" w:rsidRPr="003E5308" w:rsidRDefault="009B3E0C" w:rsidP="00D432B1">
      <w:pPr>
        <w:pStyle w:val="Akapitzlist"/>
        <w:numPr>
          <w:ilvl w:val="0"/>
          <w:numId w:val="57"/>
        </w:numPr>
        <w:spacing w:line="276" w:lineRule="auto"/>
        <w:ind w:left="1134" w:hanging="567"/>
        <w:jc w:val="both"/>
        <w:rPr>
          <w:rFonts w:ascii="Times New Roman" w:hAnsi="Times New Roman" w:cs="Times New Roman"/>
          <w:lang w:eastAsia="pl-PL"/>
        </w:rPr>
      </w:pPr>
      <w:r w:rsidRPr="003E5308">
        <w:rPr>
          <w:rFonts w:ascii="Times New Roman" w:hAnsi="Times New Roman" w:cs="Times New Roman"/>
          <w:b/>
          <w:lang w:eastAsia="pl-PL"/>
        </w:rPr>
        <w:t>zgodnie z art. 24 ust. 5 pkt 1</w:t>
      </w:r>
      <w:r w:rsidRPr="003E5308">
        <w:rPr>
          <w:rFonts w:ascii="Times New Roman" w:hAnsi="Times New Roman" w:cs="Times New Roman"/>
          <w:lang w:eastAsia="pl-PL"/>
        </w:rPr>
        <w:t xml:space="preserve"> - w stosunku do którego otwarto likwidację, </w:t>
      </w:r>
      <w:r w:rsidRPr="003E5308">
        <w:rPr>
          <w:rFonts w:ascii="Times New Roman" w:hAnsi="Times New Roman" w:cs="Times New Roman"/>
          <w:lang w:eastAsia="pl-PL"/>
        </w:rPr>
        <w:br/>
        <w:t>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ze zm. oraz z 2018 r. poz. 149,398,1544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1291 oraz z 2018 r. poz. 398, 685, 1544 i 1629);</w:t>
      </w:r>
    </w:p>
    <w:p w:rsidR="009B3E0C" w:rsidRPr="003E5308" w:rsidRDefault="009B3E0C" w:rsidP="00D432B1">
      <w:pPr>
        <w:pStyle w:val="Akapitzlist"/>
        <w:numPr>
          <w:ilvl w:val="0"/>
          <w:numId w:val="57"/>
        </w:numPr>
        <w:spacing w:line="276" w:lineRule="auto"/>
        <w:ind w:left="1134" w:hanging="567"/>
        <w:jc w:val="both"/>
        <w:rPr>
          <w:rFonts w:ascii="Times New Roman" w:hAnsi="Times New Roman" w:cs="Times New Roman"/>
          <w:lang w:eastAsia="pl-PL"/>
        </w:rPr>
      </w:pPr>
      <w:r w:rsidRPr="003E5308">
        <w:rPr>
          <w:rFonts w:ascii="Times New Roman" w:hAnsi="Times New Roman" w:cs="Times New Roman"/>
          <w:b/>
          <w:lang w:eastAsia="pl-PL"/>
        </w:rPr>
        <w:t>zgodnie z art. 24 ust. 5 pkt 8</w:t>
      </w:r>
      <w:r w:rsidRPr="003E5308">
        <w:rPr>
          <w:rFonts w:ascii="Times New Roman" w:hAnsi="Times New Roman" w:cs="Times New Roman"/>
          <w:lang w:eastAsia="pl-PL"/>
        </w:rPr>
        <w:t xml:space="preserve"> - który naruszył obowiązki dotyczące płatności podatków, opłat lub składek na ubezpieczenia społeczne lub zdrowotne, co zamawiający jest </w:t>
      </w:r>
      <w:r w:rsidR="003E5308" w:rsidRPr="003E5308">
        <w:rPr>
          <w:rFonts w:ascii="Times New Roman" w:hAnsi="Times New Roman" w:cs="Times New Roman"/>
          <w:lang w:eastAsia="pl-PL"/>
        </w:rPr>
        <w:br/>
      </w:r>
      <w:r w:rsidRPr="003E5308">
        <w:rPr>
          <w:rFonts w:ascii="Times New Roman" w:hAnsi="Times New Roman" w:cs="Times New Roman"/>
          <w:lang w:eastAsia="pl-PL"/>
        </w:rPr>
        <w:t xml:space="preserve">w stanie wykazać za pomocą stosownych środków dowodowych, z wyjątkiem przypadku, </w:t>
      </w:r>
      <w:r w:rsidRPr="003E5308">
        <w:rPr>
          <w:rFonts w:ascii="Times New Roman" w:hAnsi="Times New Roman" w:cs="Times New Roman"/>
          <w:lang w:eastAsia="pl-PL"/>
        </w:rPr>
        <w:br/>
        <w:t xml:space="preserve">o którym mowa w ust. 1 pkt 15, chyba że wykonawca dokonał płatności należnych podatków, opłat lub składek na ubezpieczenia społeczne lub zdrowotne wraz  z odsetkami lub grzywnami lub zawarł wiążące porozumienie w sprawie spłaty tych należności, </w:t>
      </w:r>
    </w:p>
    <w:p w:rsidR="003E5308" w:rsidRDefault="003E5308" w:rsidP="003E5308">
      <w:pPr>
        <w:pStyle w:val="Akapitzlist"/>
        <w:spacing w:line="276" w:lineRule="auto"/>
        <w:jc w:val="both"/>
        <w:rPr>
          <w:rFonts w:ascii="Times New Roman" w:hAnsi="Times New Roman" w:cs="Times New Roman"/>
          <w:color w:val="FF0000"/>
          <w:lang w:eastAsia="pl-PL"/>
        </w:rPr>
      </w:pPr>
    </w:p>
    <w:p w:rsidR="009B3E0C" w:rsidRPr="003E5308" w:rsidRDefault="003E5308" w:rsidP="003E5308">
      <w:pPr>
        <w:pStyle w:val="Akapitzlist"/>
        <w:pBdr>
          <w:bottom w:val="single" w:sz="4" w:space="1" w:color="auto"/>
        </w:pBdr>
        <w:spacing w:line="276" w:lineRule="auto"/>
        <w:ind w:left="426" w:hanging="426"/>
        <w:jc w:val="both"/>
        <w:rPr>
          <w:rFonts w:ascii="Times New Roman" w:hAnsi="Times New Roman" w:cs="Times New Roman"/>
          <w:b/>
        </w:rPr>
      </w:pPr>
      <w:r w:rsidRPr="003E5308">
        <w:rPr>
          <w:rFonts w:ascii="Times New Roman" w:hAnsi="Times New Roman" w:cs="Times New Roman"/>
          <w:b/>
          <w:lang w:eastAsia="pl-PL"/>
        </w:rPr>
        <w:t>VI.</w:t>
      </w:r>
      <w:r w:rsidRPr="003E5308">
        <w:rPr>
          <w:rFonts w:ascii="Times New Roman" w:hAnsi="Times New Roman" w:cs="Times New Roman"/>
          <w:lang w:eastAsia="pl-PL"/>
        </w:rPr>
        <w:t xml:space="preserve"> </w:t>
      </w:r>
      <w:r w:rsidR="009B3E0C" w:rsidRPr="003E5308">
        <w:rPr>
          <w:rFonts w:ascii="Times New Roman" w:hAnsi="Times New Roman" w:cs="Times New Roman"/>
          <w:b/>
        </w:rPr>
        <w:t>WYKAZ OŚWIADCZEŃ I DOKUMENTÓW, POTWIERDZAJĄCYCH SPEŁNIANIE WARUNKÓW UDZIAŁU W POSTĘPOWANIU ORAZ BRAK PODSTAW DO WYKLUCZENIA</w:t>
      </w:r>
    </w:p>
    <w:p w:rsidR="003E5308" w:rsidRPr="00A42829" w:rsidRDefault="00D41A09" w:rsidP="00D432B1">
      <w:pPr>
        <w:pStyle w:val="Akapitzlist"/>
        <w:numPr>
          <w:ilvl w:val="0"/>
          <w:numId w:val="58"/>
        </w:numPr>
        <w:spacing w:after="120" w:line="276" w:lineRule="auto"/>
        <w:jc w:val="both"/>
        <w:rPr>
          <w:rFonts w:ascii="Times New Roman" w:hAnsi="Times New Roman"/>
        </w:rPr>
      </w:pPr>
      <w:r w:rsidRPr="00A42829">
        <w:rPr>
          <w:rFonts w:ascii="Times New Roman" w:hAnsi="Times New Roman"/>
        </w:rPr>
        <w:t>Wykonawca razem z ofertą zobowiązany jest złożyć za pośrednictwem miniPortalu: https://miniportal.uzp.gov.pl, aktualne na dzień składania ofert oświadczenie stanowiące wstępne potwierdzenie, że Wykonawca:</w:t>
      </w:r>
    </w:p>
    <w:p w:rsidR="00D41A09" w:rsidRPr="00A42829" w:rsidRDefault="00D41A09" w:rsidP="00D432B1">
      <w:pPr>
        <w:pStyle w:val="Akapitzlist"/>
        <w:numPr>
          <w:ilvl w:val="0"/>
          <w:numId w:val="59"/>
        </w:numPr>
        <w:spacing w:after="120" w:line="276" w:lineRule="auto"/>
        <w:jc w:val="both"/>
        <w:rPr>
          <w:rFonts w:ascii="Times New Roman" w:hAnsi="Times New Roman"/>
        </w:rPr>
      </w:pPr>
      <w:r w:rsidRPr="00A42829">
        <w:rPr>
          <w:rFonts w:ascii="Times New Roman" w:hAnsi="Times New Roman"/>
        </w:rPr>
        <w:lastRenderedPageBreak/>
        <w:t xml:space="preserve">nie podlega wykluczeniu na podstawie art. 24 ust. 1 oraz art. 24 ust. 5 pkt 1 i 8 ustawy Pzp, </w:t>
      </w:r>
    </w:p>
    <w:p w:rsidR="00D41A09" w:rsidRPr="00A42829" w:rsidRDefault="00D41A09" w:rsidP="00D432B1">
      <w:pPr>
        <w:pStyle w:val="Akapitzlist"/>
        <w:numPr>
          <w:ilvl w:val="0"/>
          <w:numId w:val="59"/>
        </w:numPr>
        <w:spacing w:after="120" w:line="276" w:lineRule="auto"/>
        <w:jc w:val="both"/>
        <w:rPr>
          <w:rFonts w:ascii="Times New Roman" w:hAnsi="Times New Roman"/>
        </w:rPr>
      </w:pPr>
      <w:r w:rsidRPr="00A42829">
        <w:rPr>
          <w:rFonts w:ascii="Times New Roman" w:hAnsi="Times New Roman"/>
        </w:rPr>
        <w:t>spełnia warunki udziału w postępowaniu</w:t>
      </w:r>
      <w:r w:rsidR="004372A7">
        <w:rPr>
          <w:rFonts w:ascii="Times New Roman" w:hAnsi="Times New Roman"/>
        </w:rPr>
        <w:t>, o których mowa w Rozdz. IV pkt</w:t>
      </w:r>
      <w:r w:rsidRPr="00A42829">
        <w:rPr>
          <w:rFonts w:ascii="Times New Roman" w:hAnsi="Times New Roman"/>
        </w:rPr>
        <w:t xml:space="preserve"> 2 SIWZ.</w:t>
      </w:r>
    </w:p>
    <w:p w:rsidR="003339D4" w:rsidRDefault="00D41A09" w:rsidP="004372A7">
      <w:pPr>
        <w:pStyle w:val="Akapitzlist"/>
        <w:numPr>
          <w:ilvl w:val="0"/>
          <w:numId w:val="93"/>
        </w:numPr>
        <w:spacing w:after="120" w:line="276" w:lineRule="auto"/>
        <w:jc w:val="both"/>
        <w:rPr>
          <w:rFonts w:ascii="Times New Roman" w:hAnsi="Times New Roman"/>
        </w:rPr>
      </w:pPr>
      <w:r w:rsidRPr="00A42829">
        <w:rPr>
          <w:rFonts w:ascii="Times New Roman" w:hAnsi="Times New Roman"/>
        </w:rPr>
        <w:t xml:space="preserve">Oświadczenie, o którym mowa w Rozdz. VI pkt 1 SIWZ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 według załącznika </w:t>
      </w:r>
      <w:r w:rsidR="00A42829" w:rsidRPr="00A42829">
        <w:rPr>
          <w:rFonts w:ascii="Times New Roman" w:hAnsi="Times New Roman"/>
        </w:rPr>
        <w:t xml:space="preserve">nr 3 do SIWZ. </w:t>
      </w:r>
    </w:p>
    <w:p w:rsidR="00A42829" w:rsidRPr="003339D4" w:rsidRDefault="00A42829" w:rsidP="004372A7">
      <w:pPr>
        <w:pStyle w:val="Akapitzlist"/>
        <w:numPr>
          <w:ilvl w:val="0"/>
          <w:numId w:val="93"/>
        </w:numPr>
        <w:spacing w:after="120" w:line="276" w:lineRule="auto"/>
        <w:jc w:val="both"/>
        <w:rPr>
          <w:rFonts w:ascii="Times New Roman" w:hAnsi="Times New Roman"/>
        </w:rPr>
      </w:pPr>
      <w:r w:rsidRPr="003339D4">
        <w:rPr>
          <w:rFonts w:ascii="Times New Roman" w:hAnsi="Times New Roman"/>
          <w:b/>
        </w:rPr>
        <w:t>INFORMACJE DOTYCZĄCE JEDNOLITEGO DOKUMENTU</w:t>
      </w:r>
    </w:p>
    <w:p w:rsidR="00A42829" w:rsidRDefault="00A42829" w:rsidP="00D432B1">
      <w:pPr>
        <w:pStyle w:val="Akapitzlist"/>
        <w:numPr>
          <w:ilvl w:val="0"/>
          <w:numId w:val="60"/>
        </w:numPr>
        <w:jc w:val="both"/>
        <w:rPr>
          <w:rFonts w:ascii="Times New Roman" w:hAnsi="Times New Roman"/>
        </w:rPr>
      </w:pPr>
      <w:r>
        <w:rPr>
          <w:rFonts w:ascii="Times New Roman" w:hAnsi="Times New Roman"/>
        </w:rPr>
        <w:t>JEDZ należy przekazać zgodnie ze wzorem standardowego formularza w postaci elektronicznej opatrzonej kwalifikowanym podpisem elektronicznym.</w:t>
      </w:r>
    </w:p>
    <w:p w:rsidR="00A42829" w:rsidRDefault="00A42829" w:rsidP="00D432B1">
      <w:pPr>
        <w:pStyle w:val="Akapitzlist"/>
        <w:numPr>
          <w:ilvl w:val="0"/>
          <w:numId w:val="60"/>
        </w:numPr>
        <w:jc w:val="both"/>
        <w:rPr>
          <w:rFonts w:ascii="Times New Roman" w:hAnsi="Times New Roman"/>
        </w:rPr>
      </w:pPr>
      <w:r>
        <w:rPr>
          <w:rFonts w:ascii="Times New Roman" w:hAnsi="Times New Roman"/>
        </w:rPr>
        <w:t xml:space="preserve">Wykonawca może przygotować JEDZ z wykorzystaniem narzędzia ESPD. JEDZ przygotowany przez </w:t>
      </w:r>
      <w:r w:rsidR="005E3BE7">
        <w:rPr>
          <w:rFonts w:ascii="Times New Roman" w:hAnsi="Times New Roman"/>
        </w:rPr>
        <w:t xml:space="preserve">Zamawiającego z wykorzystaniem narzędzia ESPD dla niniejszego postępowania (w zakresie Cz. 1)  jest dostępny na stronie internetowej Zamawiającego, na której zamieszczone jest ogłoszenie o niniejszym zamówieniu oraz Specyfikacja Istotnych Warunków Zamówienia. W celu wypełnienia własnego oświadczenia w formacie JEDZ </w:t>
      </w:r>
      <w:r w:rsidR="005E3BE7">
        <w:rPr>
          <w:rFonts w:ascii="Times New Roman" w:hAnsi="Times New Roman"/>
        </w:rPr>
        <w:br/>
        <w:t>z wykorzystaniem narzędzia ESPD, Wykonawca powinien wykonać niżej wskazane czynności:</w:t>
      </w:r>
    </w:p>
    <w:p w:rsidR="005E3BE7" w:rsidRDefault="005E3BE7" w:rsidP="00D432B1">
      <w:pPr>
        <w:pStyle w:val="Akapitzlist"/>
        <w:numPr>
          <w:ilvl w:val="0"/>
          <w:numId w:val="61"/>
        </w:numPr>
        <w:ind w:left="1134" w:hanging="425"/>
        <w:jc w:val="both"/>
        <w:rPr>
          <w:rFonts w:ascii="Times New Roman" w:hAnsi="Times New Roman"/>
        </w:rPr>
      </w:pPr>
      <w:r>
        <w:rPr>
          <w:rFonts w:ascii="Times New Roman" w:hAnsi="Times New Roman"/>
        </w:rPr>
        <w:t xml:space="preserve">pobrać plik w formacie .xml stanowiący załącznik nr 2a do niniejszej SIWZ, po zaimportowaniu go do narzędzia ESPD dostępnego pod adresem </w:t>
      </w:r>
      <w:r w:rsidRPr="005E3BE7">
        <w:rPr>
          <w:rFonts w:ascii="Times New Roman" w:hAnsi="Times New Roman"/>
        </w:rPr>
        <w:t>https://espd.uzp.gov.pl/filter?lang=pl</w:t>
      </w:r>
      <w:r>
        <w:rPr>
          <w:rFonts w:ascii="Times New Roman" w:hAnsi="Times New Roman"/>
        </w:rPr>
        <w:t xml:space="preserve"> możliwe będzie wypełnienie JEDZ za pomocą powyższego narzędzia i w zakresie wskazanym przez Zamawiającego. Zamawiający informuje, że wskazane rozwiązanie jest fakultatywne, oznacza to, że Wykonawca może przygotować JEDZ w innej formule dopuszczonej w ustawie oraz niniejszej SIWZ, </w:t>
      </w:r>
    </w:p>
    <w:p w:rsidR="005E3BE7" w:rsidRDefault="005E3BE7" w:rsidP="00D432B1">
      <w:pPr>
        <w:pStyle w:val="Akapitzlist"/>
        <w:numPr>
          <w:ilvl w:val="0"/>
          <w:numId w:val="61"/>
        </w:numPr>
        <w:ind w:left="1134" w:hanging="425"/>
        <w:jc w:val="both"/>
        <w:rPr>
          <w:rFonts w:ascii="Times New Roman" w:hAnsi="Times New Roman"/>
        </w:rPr>
      </w:pPr>
      <w:r>
        <w:rPr>
          <w:rFonts w:ascii="Times New Roman" w:hAnsi="Times New Roman"/>
        </w:rPr>
        <w:t xml:space="preserve">wskazać, że podmiot korzystający z narzędzia jest Wykonawcą, </w:t>
      </w:r>
    </w:p>
    <w:p w:rsidR="005E3BE7" w:rsidRDefault="005E3BE7" w:rsidP="00D432B1">
      <w:pPr>
        <w:pStyle w:val="Akapitzlist"/>
        <w:numPr>
          <w:ilvl w:val="0"/>
          <w:numId w:val="61"/>
        </w:numPr>
        <w:ind w:left="1134" w:hanging="425"/>
        <w:jc w:val="both"/>
        <w:rPr>
          <w:rFonts w:ascii="Times New Roman" w:hAnsi="Times New Roman"/>
        </w:rPr>
      </w:pPr>
      <w:r>
        <w:rPr>
          <w:rFonts w:ascii="Times New Roman" w:hAnsi="Times New Roman"/>
        </w:rPr>
        <w:t xml:space="preserve">zaznaczyć czynność zaimportowania ESPD, </w:t>
      </w:r>
    </w:p>
    <w:p w:rsidR="005E3BE7" w:rsidRDefault="005E3BE7" w:rsidP="00D432B1">
      <w:pPr>
        <w:pStyle w:val="Akapitzlist"/>
        <w:numPr>
          <w:ilvl w:val="0"/>
          <w:numId w:val="61"/>
        </w:numPr>
        <w:ind w:left="1134" w:hanging="425"/>
        <w:jc w:val="both"/>
        <w:rPr>
          <w:rFonts w:ascii="Times New Roman" w:hAnsi="Times New Roman"/>
        </w:rPr>
      </w:pPr>
      <w:r>
        <w:rPr>
          <w:rFonts w:ascii="Times New Roman" w:hAnsi="Times New Roman"/>
        </w:rPr>
        <w:t xml:space="preserve">załadować pobrany plik, wybrać państwo Wykonawcy i przejść do dalszej części wypełniania JEDZ, </w:t>
      </w:r>
    </w:p>
    <w:p w:rsidR="005E3BE7" w:rsidRDefault="005E3BE7" w:rsidP="00D432B1">
      <w:pPr>
        <w:pStyle w:val="Akapitzlist"/>
        <w:numPr>
          <w:ilvl w:val="0"/>
          <w:numId w:val="61"/>
        </w:numPr>
        <w:ind w:left="1134" w:hanging="425"/>
        <w:jc w:val="both"/>
        <w:rPr>
          <w:rFonts w:ascii="Times New Roman" w:hAnsi="Times New Roman"/>
        </w:rPr>
      </w:pPr>
      <w:r>
        <w:rPr>
          <w:rFonts w:ascii="Times New Roman" w:hAnsi="Times New Roman"/>
        </w:rPr>
        <w:t xml:space="preserve">po stworzeniu lub wygenerowaniu przez Wykonawcę dokumentu elektronicznego JEDZ, Wykonawca podpisuje przedmiotowy dokument kwalifikowanym podpisem elektronicznym, wystawionym przez dostawcę kwalifikowanej usługi zaufania, będącego podmiotem świadczącym usługi certyfikacyjne - podpis elektroniczny, spełniający </w:t>
      </w:r>
      <w:r w:rsidR="00D15D9E">
        <w:rPr>
          <w:rFonts w:ascii="Times New Roman" w:hAnsi="Times New Roman"/>
        </w:rPr>
        <w:t xml:space="preserve">wymogi bezpieczeństwa określone w ustawie, </w:t>
      </w:r>
    </w:p>
    <w:p w:rsidR="00D15D9E" w:rsidRDefault="00D15D9E" w:rsidP="00D432B1">
      <w:pPr>
        <w:pStyle w:val="Akapitzlist"/>
        <w:numPr>
          <w:ilvl w:val="0"/>
          <w:numId w:val="61"/>
        </w:numPr>
        <w:ind w:left="1134" w:hanging="425"/>
        <w:jc w:val="both"/>
        <w:rPr>
          <w:rFonts w:ascii="Times New Roman" w:hAnsi="Times New Roman"/>
        </w:rPr>
      </w:pPr>
      <w:r>
        <w:rPr>
          <w:rFonts w:ascii="Times New Roman" w:hAnsi="Times New Roman"/>
        </w:rPr>
        <w:t xml:space="preserve">podpisany dokument elektroniczny JEDZ Wykonawca dołącza do oferty z innymi plikami stanowiącymi ofertę skompresowany </w:t>
      </w:r>
      <w:r w:rsidR="00D84C4B">
        <w:rPr>
          <w:rFonts w:ascii="Times New Roman" w:hAnsi="Times New Roman"/>
        </w:rPr>
        <w:t xml:space="preserve">do jednego pliku archiwum (ZIP), </w:t>
      </w:r>
    </w:p>
    <w:p w:rsidR="00D84C4B" w:rsidRDefault="00D84C4B" w:rsidP="00D432B1">
      <w:pPr>
        <w:pStyle w:val="Akapitzlist"/>
        <w:numPr>
          <w:ilvl w:val="0"/>
          <w:numId w:val="61"/>
        </w:numPr>
        <w:ind w:left="1134" w:hanging="425"/>
        <w:jc w:val="both"/>
        <w:rPr>
          <w:rFonts w:ascii="Times New Roman" w:hAnsi="Times New Roman"/>
        </w:rPr>
      </w:pPr>
      <w:r>
        <w:rPr>
          <w:rFonts w:ascii="Times New Roman" w:hAnsi="Times New Roman"/>
        </w:rPr>
        <w:t xml:space="preserve">Zamawiający dopuszcza w szczególności następujący format przesyłanych danych: .pdf, .doc, .docx, .rtf, .xps, .odt. </w:t>
      </w:r>
    </w:p>
    <w:p w:rsidR="00D84C4B" w:rsidRDefault="00D84C4B" w:rsidP="00D432B1">
      <w:pPr>
        <w:pStyle w:val="Akapitzlist"/>
        <w:numPr>
          <w:ilvl w:val="0"/>
          <w:numId w:val="60"/>
        </w:numPr>
        <w:jc w:val="both"/>
        <w:rPr>
          <w:rFonts w:ascii="Times New Roman" w:hAnsi="Times New Roman"/>
        </w:rPr>
      </w:pPr>
      <w:r>
        <w:rPr>
          <w:rFonts w:ascii="Times New Roman" w:hAnsi="Times New Roman"/>
        </w:rPr>
        <w:t xml:space="preserve">Szczegółowe informacje związane z zasadami i sposobem wypełniania Jednolitego Dokumentu, znajdują się także w wyjaśnieniach Urzędu Zamówień Publicznych (UZP), dostępnych na stronie internetowej www.uzp.gov.pl, Repozytorium wiedzy w zakładce Jednolity </w:t>
      </w:r>
      <w:r w:rsidR="000405D7">
        <w:rPr>
          <w:rFonts w:ascii="Times New Roman" w:hAnsi="Times New Roman"/>
        </w:rPr>
        <w:t xml:space="preserve">Europejski Dokument Zamówienia. </w:t>
      </w:r>
    </w:p>
    <w:p w:rsidR="000405D7" w:rsidRDefault="000405D7" w:rsidP="00D432B1">
      <w:pPr>
        <w:pStyle w:val="Akapitzlist"/>
        <w:numPr>
          <w:ilvl w:val="0"/>
          <w:numId w:val="60"/>
        </w:numPr>
        <w:jc w:val="both"/>
        <w:rPr>
          <w:rFonts w:ascii="Times New Roman" w:hAnsi="Times New Roman"/>
        </w:rPr>
      </w:pPr>
      <w:r>
        <w:rPr>
          <w:rFonts w:ascii="Times New Roman" w:hAnsi="Times New Roman"/>
        </w:rPr>
        <w:t xml:space="preserve">Na podstawie "Instrukcji Wypełniania Jednolitego Europejskiego Dokumentu Zamówienia" dostępnej na stronie Urzędu Zamówień Publicznych, Zamawiający zastrzega, że w części III, Sekcja C Jednolitego Dokumentu "Podstawy związane z niewypłacalnością, konfliktem interesów lub wykroczeniami zawodowymi" w podsekcji "Czy Wykonawca, wedle własnej wiedzy, naruszył swoje obowiązki w dziedzinie prawa ochrony środowiska, prawa socjalnego, prawa pracy?" Wykonawca składa oświadczenie w zakresie: </w:t>
      </w:r>
    </w:p>
    <w:p w:rsidR="000405D7" w:rsidRDefault="000405D7" w:rsidP="00D432B1">
      <w:pPr>
        <w:pStyle w:val="Akapitzlist"/>
        <w:numPr>
          <w:ilvl w:val="0"/>
          <w:numId w:val="62"/>
        </w:numPr>
        <w:ind w:left="1134" w:hanging="425"/>
        <w:jc w:val="both"/>
        <w:rPr>
          <w:rFonts w:ascii="Times New Roman" w:hAnsi="Times New Roman"/>
        </w:rPr>
      </w:pPr>
      <w:r>
        <w:rPr>
          <w:rFonts w:ascii="Times New Roman" w:hAnsi="Times New Roman"/>
        </w:rPr>
        <w:t xml:space="preserve">przestępstw przeciwko środowisku wymienionych w art. 181 - 188 Kodeksu karnego, </w:t>
      </w:r>
    </w:p>
    <w:p w:rsidR="000405D7" w:rsidRDefault="000405D7" w:rsidP="00D432B1">
      <w:pPr>
        <w:pStyle w:val="Akapitzlist"/>
        <w:numPr>
          <w:ilvl w:val="0"/>
          <w:numId w:val="62"/>
        </w:numPr>
        <w:ind w:left="1134" w:hanging="425"/>
        <w:jc w:val="both"/>
        <w:rPr>
          <w:rFonts w:ascii="Times New Roman" w:hAnsi="Times New Roman"/>
        </w:rPr>
      </w:pPr>
      <w:r>
        <w:rPr>
          <w:rFonts w:ascii="Times New Roman" w:hAnsi="Times New Roman"/>
        </w:rPr>
        <w:t>przestępstw przeciwko prawom osób wykonujących pracę zarobkową z art. 218 - 221 Kodeksu karnego,</w:t>
      </w:r>
    </w:p>
    <w:p w:rsidR="000405D7" w:rsidRDefault="000405D7" w:rsidP="00D432B1">
      <w:pPr>
        <w:pStyle w:val="Akapitzlist"/>
        <w:numPr>
          <w:ilvl w:val="0"/>
          <w:numId w:val="62"/>
        </w:numPr>
        <w:ind w:left="1134" w:hanging="425"/>
        <w:jc w:val="both"/>
        <w:rPr>
          <w:rFonts w:ascii="Times New Roman" w:hAnsi="Times New Roman"/>
        </w:rPr>
      </w:pPr>
      <w:r>
        <w:rPr>
          <w:rFonts w:ascii="Times New Roman" w:hAnsi="Times New Roman"/>
        </w:rPr>
        <w:lastRenderedPageBreak/>
        <w:t xml:space="preserve">przestępstwa, o którym mowa w art. 9 lub art. 10 ustawy z dnia 15 czerwca 2012 r. o skutkach powierzania wykonywania pracy cudzoziemcom przebywającym wbrew przepisom na terytorium Rzeczpospolitej Polskiej (Dz. U. poz. 769) </w:t>
      </w:r>
    </w:p>
    <w:p w:rsidR="000405D7" w:rsidRDefault="000405D7" w:rsidP="00D432B1">
      <w:pPr>
        <w:pStyle w:val="Akapitzlist"/>
        <w:numPr>
          <w:ilvl w:val="0"/>
          <w:numId w:val="60"/>
        </w:numPr>
        <w:jc w:val="both"/>
        <w:rPr>
          <w:rFonts w:ascii="Times New Roman" w:hAnsi="Times New Roman"/>
        </w:rPr>
      </w:pPr>
      <w:r>
        <w:rPr>
          <w:rFonts w:ascii="Times New Roman" w:hAnsi="Times New Roman"/>
        </w:rPr>
        <w:t xml:space="preserve">Wykonawca przygotowując JEDZ może ograniczyć się tylko do wypełniania sekcji </w:t>
      </w:r>
      <w:r>
        <w:rPr>
          <w:rFonts w:ascii="Times New Roman" w:hAnsi="Times New Roman" w:cs="Times New Roman"/>
        </w:rPr>
        <w:t>α</w:t>
      </w:r>
      <w:r w:rsidR="003339D4">
        <w:rPr>
          <w:rFonts w:ascii="Times New Roman" w:hAnsi="Times New Roman"/>
        </w:rPr>
        <w:t xml:space="preserve"> części IV formularza JEDZ i  nie musi wypełniać żadnej z pozostałych sekcji w części IV. Właściwej (dowodowej) weryfikacji spełniania konkretnych, określonych przez Zamawiającego, warunków udziału w postępowaniu Zamawiający dokona co do zasady na zakończenie postępowania w oparciu o stosowne dokumenty, składane przez Wykonawcę, którego oferta została oceniona najwyżej, na wezwanie Zamawiającego zgodnie z art. 26 ust. 1 ustawy Pzp. </w:t>
      </w:r>
    </w:p>
    <w:p w:rsidR="003339D4" w:rsidRDefault="004E1B0C" w:rsidP="004372A7">
      <w:pPr>
        <w:pStyle w:val="Akapitzlist"/>
        <w:numPr>
          <w:ilvl w:val="0"/>
          <w:numId w:val="93"/>
        </w:numPr>
        <w:jc w:val="both"/>
        <w:rPr>
          <w:rFonts w:ascii="Times New Roman" w:hAnsi="Times New Roman"/>
        </w:rPr>
      </w:pPr>
      <w:r>
        <w:rPr>
          <w:rFonts w:ascii="Times New Roman" w:hAnsi="Times New Roman"/>
        </w:rPr>
        <w:t>Wykonawca w terminie 3 dni od dnia zamieszczenia na stronie internetowej Zamawiającego informacji, o których mowa w art. 86 ust. 5 (</w:t>
      </w:r>
      <w:r w:rsidR="00453C87">
        <w:rPr>
          <w:rFonts w:ascii="Times New Roman" w:hAnsi="Times New Roman"/>
        </w:rPr>
        <w:t xml:space="preserve">informacja z otwarcia ofert), zobowiązany jest do przekazania Zamawiającemu oświadczenia o przynależności do tej samej grupy kapitałowej, </w:t>
      </w:r>
      <w:r w:rsidR="00453C87">
        <w:rPr>
          <w:rFonts w:ascii="Times New Roman" w:hAnsi="Times New Roman"/>
        </w:rPr>
        <w:br/>
        <w:t xml:space="preserve">o której mowa w art. 24 ust. 1 pkt 23 ustawy Pzp. W przypadku przynależności do tej samej grupy kapitałowej Wykonawca może złożyć wraz z oświadczeniem dokumenty bądź informacje potwierdzające, że powiązania z innym Wykonawcą nie prowadzą do zakłócenia konkurencji </w:t>
      </w:r>
      <w:r w:rsidR="00453C87">
        <w:rPr>
          <w:rFonts w:ascii="Times New Roman" w:hAnsi="Times New Roman"/>
        </w:rPr>
        <w:br/>
        <w:t xml:space="preserve">w postępowaniu. Wzór oświadczenia stanowi załącznik nr 3 do niniejszej SIWZ. </w:t>
      </w:r>
    </w:p>
    <w:p w:rsidR="00453C87" w:rsidRDefault="00453C87" w:rsidP="004372A7">
      <w:pPr>
        <w:pStyle w:val="Akapitzlist"/>
        <w:numPr>
          <w:ilvl w:val="0"/>
          <w:numId w:val="93"/>
        </w:numPr>
        <w:jc w:val="both"/>
        <w:rPr>
          <w:rFonts w:ascii="Times New Roman" w:hAnsi="Times New Roman"/>
        </w:rPr>
      </w:pPr>
      <w:r>
        <w:rPr>
          <w:rFonts w:ascii="Times New Roman" w:hAnsi="Times New Roman"/>
        </w:rPr>
        <w:t xml:space="preserve">Zamawiający przed udzieleniem zamówienia, wezwie Wykonawcę, którego oferta została oceniona najwyżej, do złożenia w wyznaczonym, nie krótszym niż 10 dni, terminie aktualnych na dzień złożenia oświadczeń lub dokumentów, potwierdzających okoliczności, o których mowa w art. 25 ust. 1 ustawy Pzp. </w:t>
      </w:r>
    </w:p>
    <w:p w:rsidR="00453C87" w:rsidRDefault="00453C87" w:rsidP="004372A7">
      <w:pPr>
        <w:pStyle w:val="Akapitzlist"/>
        <w:numPr>
          <w:ilvl w:val="0"/>
          <w:numId w:val="93"/>
        </w:numPr>
        <w:jc w:val="both"/>
        <w:rPr>
          <w:rFonts w:ascii="Times New Roman" w:hAnsi="Times New Roman"/>
        </w:rPr>
      </w:pPr>
      <w:r>
        <w:rPr>
          <w:rFonts w:ascii="Times New Roman" w:hAnsi="Times New Roman"/>
        </w:rPr>
        <w:t>Jeżeli jest to niezbędne do zapewnienia odpowiedniego przebiegu postępowania o udzielenie zamówienia</w:t>
      </w:r>
      <w:r w:rsidR="00200A44">
        <w:rPr>
          <w:rFonts w:ascii="Times New Roman" w:hAnsi="Times New Roman"/>
        </w:rPr>
        <w:t xml:space="preserve">,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są już nieaktualne, do złożenia aktualnych oświadczeń lub dokumentów. </w:t>
      </w:r>
    </w:p>
    <w:p w:rsidR="00200A44" w:rsidRDefault="00200A44" w:rsidP="004372A7">
      <w:pPr>
        <w:pStyle w:val="Akapitzlist"/>
        <w:numPr>
          <w:ilvl w:val="0"/>
          <w:numId w:val="93"/>
        </w:numPr>
        <w:jc w:val="both"/>
        <w:rPr>
          <w:rFonts w:ascii="Times New Roman" w:hAnsi="Times New Roman"/>
        </w:rPr>
      </w:pPr>
      <w:r>
        <w:rPr>
          <w:rFonts w:ascii="Times New Roman" w:hAnsi="Times New Roman"/>
        </w:rPr>
        <w:t xml:space="preserve">Zamawiający informuje, że zgodnie z art. 24 aa ustawy Pzp najpierw dokona oceny ofert, </w:t>
      </w:r>
      <w:r>
        <w:rPr>
          <w:rFonts w:ascii="Times New Roman" w:hAnsi="Times New Roman"/>
        </w:rPr>
        <w:br/>
        <w:t xml:space="preserve">a następnie zbada czy Wykonawca, którego oferta została oceniona jako najkorzystniejsza nie podlega wykluczeniu oraz spełnia warunki udziału w postępowaniu. </w:t>
      </w:r>
    </w:p>
    <w:p w:rsidR="00200A44" w:rsidRDefault="00200A44" w:rsidP="004372A7">
      <w:pPr>
        <w:pStyle w:val="Akapitzlist"/>
        <w:numPr>
          <w:ilvl w:val="0"/>
          <w:numId w:val="93"/>
        </w:numPr>
        <w:jc w:val="both"/>
        <w:rPr>
          <w:rFonts w:ascii="Times New Roman" w:hAnsi="Times New Roman"/>
        </w:rPr>
      </w:pPr>
      <w:r>
        <w:rPr>
          <w:rFonts w:ascii="Times New Roman" w:hAnsi="Times New Roman"/>
        </w:rPr>
        <w:t xml:space="preserve">Na wezwanie Zamawiającego na podstawie art. 26 ust. 1 ustawy Pzp, Wykonawca zobowiązany jest złożyć następujące dokumenty:  </w:t>
      </w:r>
    </w:p>
    <w:p w:rsidR="00A84CE9" w:rsidRPr="001B3FBC" w:rsidRDefault="00A84CE9" w:rsidP="00A84CE9">
      <w:pPr>
        <w:pStyle w:val="Akapitzlist"/>
        <w:ind w:left="578"/>
        <w:jc w:val="both"/>
        <w:rPr>
          <w:rFonts w:ascii="Times New Roman" w:hAnsi="Times New Roman"/>
          <w:b/>
        </w:rPr>
      </w:pPr>
      <w:r w:rsidRPr="001B3FBC">
        <w:rPr>
          <w:rFonts w:ascii="Times New Roman" w:hAnsi="Times New Roman"/>
          <w:b/>
        </w:rPr>
        <w:t>8.1. W celu potwierdzenia spełniania przez Wykonawcę wa</w:t>
      </w:r>
      <w:r w:rsidR="001B3FBC">
        <w:rPr>
          <w:rFonts w:ascii="Times New Roman" w:hAnsi="Times New Roman"/>
          <w:b/>
        </w:rPr>
        <w:t xml:space="preserve">runków udziału </w:t>
      </w:r>
      <w:r w:rsidR="001B3FBC">
        <w:rPr>
          <w:rFonts w:ascii="Times New Roman" w:hAnsi="Times New Roman"/>
          <w:b/>
        </w:rPr>
        <w:br/>
        <w:t xml:space="preserve">w postępowaniu, </w:t>
      </w:r>
      <w:r w:rsidRPr="001B3FBC">
        <w:rPr>
          <w:rFonts w:ascii="Times New Roman" w:hAnsi="Times New Roman"/>
          <w:b/>
        </w:rPr>
        <w:t>o których mowa w rozdziale IV niniejszej SIWZ:</w:t>
      </w:r>
    </w:p>
    <w:p w:rsidR="00A84CE9" w:rsidRDefault="00A84CE9" w:rsidP="00D432B1">
      <w:pPr>
        <w:pStyle w:val="Akapitzlist"/>
        <w:numPr>
          <w:ilvl w:val="0"/>
          <w:numId w:val="63"/>
        </w:numPr>
        <w:jc w:val="both"/>
        <w:rPr>
          <w:rFonts w:ascii="Times New Roman" w:hAnsi="Times New Roman"/>
        </w:rPr>
      </w:pPr>
      <w:r>
        <w:rPr>
          <w:rFonts w:ascii="Times New Roman" w:hAnsi="Times New Roman"/>
        </w:rPr>
        <w:t xml:space="preserve">aktualny wpis do rejestru działalności regulowanej, o którym mowa w art. 9b ust. 2 ustawy </w:t>
      </w:r>
      <w:r>
        <w:rPr>
          <w:rFonts w:ascii="Times New Roman" w:hAnsi="Times New Roman"/>
        </w:rPr>
        <w:br/>
        <w:t xml:space="preserve">z dnia 13 września 1996 r. o utrzymaniu czystości i porządku w gminach (t. j. Dz. U. z 2019 r.. poz. 2010 ze zm.) w zakresie wszystkich rodzajów odpadów objętych niniejszym postępowaniem, </w:t>
      </w:r>
    </w:p>
    <w:p w:rsidR="00A84CE9" w:rsidRDefault="00A84CE9" w:rsidP="00D432B1">
      <w:pPr>
        <w:pStyle w:val="Akapitzlist"/>
        <w:numPr>
          <w:ilvl w:val="0"/>
          <w:numId w:val="63"/>
        </w:numPr>
        <w:jc w:val="both"/>
        <w:rPr>
          <w:rFonts w:ascii="Times New Roman" w:hAnsi="Times New Roman"/>
        </w:rPr>
      </w:pPr>
      <w:r>
        <w:rPr>
          <w:rFonts w:ascii="Times New Roman" w:hAnsi="Times New Roman"/>
        </w:rPr>
        <w:t xml:space="preserve">aktualne zezwolenie na prowadzenie działalności w zakresie transportu odpadów zgodnie </w:t>
      </w:r>
      <w:r>
        <w:rPr>
          <w:rFonts w:ascii="Times New Roman" w:hAnsi="Times New Roman"/>
        </w:rPr>
        <w:br/>
        <w:t xml:space="preserve">z przepisami ustawy z dnia 14 grudnia 2012 r. o odpadach (t. j. Dz. U. z 2019 r. poz. 701 ze zm.) w zakresie rodzajów odpadów objętych niniejszym postępowaniem lub wpisu do rejestru BDO, </w:t>
      </w:r>
    </w:p>
    <w:p w:rsidR="006D6DCE" w:rsidRDefault="006D6DCE" w:rsidP="00D432B1">
      <w:pPr>
        <w:pStyle w:val="Akapitzlist"/>
        <w:numPr>
          <w:ilvl w:val="0"/>
          <w:numId w:val="63"/>
        </w:numPr>
        <w:jc w:val="both"/>
        <w:rPr>
          <w:rFonts w:ascii="Times New Roman" w:hAnsi="Times New Roman"/>
        </w:rPr>
      </w:pPr>
      <w:r>
        <w:rPr>
          <w:rFonts w:ascii="Times New Roman" w:hAnsi="Times New Roman"/>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lub są wykonywane należycie, przy czym dowodami, o których mowa, są referencje bądź inne dokumenty wystawione przez podmiot, na rzecz którego usługi były wykonywane, a jeżeli </w:t>
      </w:r>
      <w:r>
        <w:rPr>
          <w:rFonts w:ascii="Times New Roman" w:hAnsi="Times New Roman"/>
        </w:rPr>
        <w:br/>
        <w:t>z uzasadnionej przyczyny o obiektywnym charakterze Wykonawca nie jest w stanie uzyskać tych dokumentów</w:t>
      </w:r>
      <w:r w:rsidR="001B3FBC">
        <w:rPr>
          <w:rFonts w:ascii="Times New Roman" w:hAnsi="Times New Roman"/>
        </w:rPr>
        <w:t xml:space="preserve"> - oświadczenie Wykonawcy; w przypadku świadczeń okresowych lub ciągłych nadal wykonywanych referencje bądź inne dokumenty potwierdzające ich należyte wykonanie powinny być wystawione nie wcześniej niż 3 miesiące przed upływem terminu </w:t>
      </w:r>
      <w:r w:rsidR="001B3FBC">
        <w:rPr>
          <w:rFonts w:ascii="Times New Roman" w:hAnsi="Times New Roman"/>
        </w:rPr>
        <w:lastRenderedPageBreak/>
        <w:t>składania ofert.  Wykaz usług należy przygotować w oparciu o załącznik nr 6 do niniejszej SIWZ.</w:t>
      </w:r>
    </w:p>
    <w:p w:rsidR="001B3FBC" w:rsidRPr="001B3FBC" w:rsidRDefault="001B3FBC" w:rsidP="00D432B1">
      <w:pPr>
        <w:pStyle w:val="Akapitzlist"/>
        <w:numPr>
          <w:ilvl w:val="0"/>
          <w:numId w:val="63"/>
        </w:numPr>
        <w:jc w:val="both"/>
        <w:rPr>
          <w:rFonts w:ascii="Times New Roman" w:hAnsi="Times New Roman"/>
        </w:rPr>
      </w:pPr>
      <w:r w:rsidRPr="001B3FBC">
        <w:rPr>
          <w:rFonts w:ascii="Times New Roman" w:eastAsia="Calibri" w:hAnsi="Times New Roman" w:cs="Times New Roman"/>
        </w:rPr>
        <w:t xml:space="preserve">wykaz narzędzi, wyposażenia zakładu lub urządzeń technicznych dostępnych dla Wykonawcy w celu wykonania zamówienia publicznego wraz z informacją o podstawie do dysponowania tymi zasobami - sporządzony zgodnie z załącznikiem nr </w:t>
      </w:r>
      <w:r w:rsidRPr="001B3FBC">
        <w:rPr>
          <w:rFonts w:ascii="Times New Roman" w:hAnsi="Times New Roman" w:cs="Times New Roman"/>
        </w:rPr>
        <w:t xml:space="preserve">5 do niniejszej SIWZ. </w:t>
      </w:r>
    </w:p>
    <w:p w:rsidR="001B3FBC" w:rsidRDefault="001B3FBC" w:rsidP="001B3FBC">
      <w:pPr>
        <w:pStyle w:val="Akapitzlist"/>
        <w:ind w:hanging="153"/>
        <w:jc w:val="both"/>
        <w:rPr>
          <w:rFonts w:ascii="Times New Roman" w:hAnsi="Times New Roman" w:cs="Times New Roman"/>
        </w:rPr>
      </w:pPr>
      <w:r w:rsidRPr="00BF5FBE">
        <w:rPr>
          <w:rFonts w:ascii="Times New Roman" w:hAnsi="Times New Roman" w:cs="Times New Roman"/>
          <w:b/>
        </w:rPr>
        <w:t xml:space="preserve">8.2. W celu potwierdzenia braku podstaw do wykluczenia Wykonawcy z udziału </w:t>
      </w:r>
      <w:r w:rsidRPr="00BF5FBE">
        <w:rPr>
          <w:rFonts w:ascii="Times New Roman" w:hAnsi="Times New Roman" w:cs="Times New Roman"/>
          <w:b/>
        </w:rPr>
        <w:br/>
        <w:t>w postępowaniu, o których mowa w rozdziale V niniejszej SIWZ</w:t>
      </w:r>
      <w:r>
        <w:rPr>
          <w:rFonts w:ascii="Times New Roman" w:hAnsi="Times New Roman" w:cs="Times New Roman"/>
        </w:rPr>
        <w:t>:</w:t>
      </w:r>
    </w:p>
    <w:p w:rsidR="001B3FBC" w:rsidRDefault="001B3FBC" w:rsidP="00D432B1">
      <w:pPr>
        <w:pStyle w:val="Akapitzlist"/>
        <w:numPr>
          <w:ilvl w:val="0"/>
          <w:numId w:val="64"/>
        </w:numPr>
        <w:jc w:val="both"/>
        <w:rPr>
          <w:rFonts w:ascii="Times New Roman" w:hAnsi="Times New Roman"/>
        </w:rPr>
      </w:pPr>
      <w:r>
        <w:rPr>
          <w:rFonts w:ascii="Times New Roman" w:hAnsi="Times New Roman"/>
        </w:rPr>
        <w:t xml:space="preserve">informacji z krajowego Rejestru Karnego w zakresie określonym w art. 24 ust. 1 pkt 13, 14 </w:t>
      </w:r>
      <w:r>
        <w:rPr>
          <w:rFonts w:ascii="Times New Roman" w:hAnsi="Times New Roman"/>
        </w:rPr>
        <w:br/>
        <w:t>i 21 ustawy, wystawionej nie wcześniej niż 6 miesięcy przed upływem terminu składania ofert,</w:t>
      </w:r>
    </w:p>
    <w:p w:rsidR="001B3FBC" w:rsidRDefault="008E4D21" w:rsidP="00D432B1">
      <w:pPr>
        <w:pStyle w:val="Akapitzlist"/>
        <w:numPr>
          <w:ilvl w:val="0"/>
          <w:numId w:val="64"/>
        </w:numPr>
        <w:jc w:val="both"/>
        <w:rPr>
          <w:rFonts w:ascii="Times New Roman" w:hAnsi="Times New Roman"/>
        </w:rPr>
      </w:pPr>
      <w:r>
        <w:rPr>
          <w:rFonts w:ascii="Times New Roman" w:hAnsi="Times New Roman"/>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t>
      </w:r>
      <w:r>
        <w:rPr>
          <w:rFonts w:ascii="Times New Roman" w:hAnsi="Times New Roman"/>
        </w:rPr>
        <w:br/>
        <w:t>w całości wykonania decyzji właściwego organu,</w:t>
      </w:r>
    </w:p>
    <w:p w:rsidR="008E4D21" w:rsidRDefault="008E4D21" w:rsidP="00D432B1">
      <w:pPr>
        <w:pStyle w:val="Akapitzlist"/>
        <w:numPr>
          <w:ilvl w:val="0"/>
          <w:numId w:val="64"/>
        </w:numPr>
        <w:jc w:val="both"/>
        <w:rPr>
          <w:rFonts w:ascii="Times New Roman" w:hAnsi="Times New Roman"/>
        </w:rPr>
      </w:pPr>
      <w:r>
        <w:rPr>
          <w:rFonts w:ascii="Times New Roman" w:hAnsi="Times New Roman"/>
        </w:rPr>
        <w:t xml:space="preserve">zaświadczenia właściwej terenowej jednostki organizacyjnej Zakładu Ubezpieczeń Społecznych lub Kasy Rolniczego Ubezpieczenia </w:t>
      </w:r>
      <w:r w:rsidR="00BF5FBE">
        <w:rPr>
          <w:rFonts w:ascii="Times New Roman" w:hAnsi="Times New Roman"/>
        </w:rPr>
        <w:t>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F5FBE" w:rsidRDefault="00BF5FBE" w:rsidP="00D432B1">
      <w:pPr>
        <w:pStyle w:val="Akapitzlist"/>
        <w:numPr>
          <w:ilvl w:val="0"/>
          <w:numId w:val="64"/>
        </w:numPr>
        <w:jc w:val="both"/>
        <w:rPr>
          <w:rFonts w:ascii="Times New Roman" w:hAnsi="Times New Roman"/>
        </w:rPr>
      </w:pPr>
      <w:r>
        <w:rPr>
          <w:rFonts w:ascii="Times New Roman" w:hAnsi="Times New Roman"/>
        </w:rPr>
        <w:t xml:space="preserve">odpisu z właściwego rejestru lub z centralnej ewidencji i informacji o działalności gospodarczej, jeżeli odrębne przepisy wymagają wpisu do rejestru lub ewidencji, w celu potwierdzenia braku podstaw do wykluczenia na podstawie art. 24 ust. 5 pkt. 1) ustawy Pzp, </w:t>
      </w:r>
    </w:p>
    <w:p w:rsidR="003C5211" w:rsidRDefault="00BF5FBE" w:rsidP="00D432B1">
      <w:pPr>
        <w:pStyle w:val="Akapitzlist"/>
        <w:numPr>
          <w:ilvl w:val="0"/>
          <w:numId w:val="64"/>
        </w:numPr>
        <w:jc w:val="both"/>
        <w:rPr>
          <w:rFonts w:ascii="Times New Roman" w:hAnsi="Times New Roman"/>
        </w:rPr>
      </w:pPr>
      <w:r>
        <w:rPr>
          <w:rFonts w:ascii="Times New Roman" w:hAnsi="Times New Roman"/>
        </w:rPr>
        <w:t xml:space="preserve">oświadczenia Wykonawcy o braku wydania wobec niego prawomocnego wyroku sądu lub ostatecznej decyzji administracyjnej o zaleganiu z uiszczaniem podatków, opłat lub składek na ubezpieczenie społeczne lub zdrowotne albo - w przypadku wydania takiego wyroku </w:t>
      </w:r>
      <w:r w:rsidR="003C5211">
        <w:rPr>
          <w:rFonts w:ascii="Times New Roman" w:hAnsi="Times New Roman"/>
        </w:rPr>
        <w:t xml:space="preserve">lub decyzji - dokumentów potwierdzających dokonanie płatności tych należności, wraz </w:t>
      </w:r>
      <w:r w:rsidR="003C5211">
        <w:rPr>
          <w:rFonts w:ascii="Times New Roman" w:hAnsi="Times New Roman"/>
        </w:rPr>
        <w:br/>
        <w:t>z ewentualnymi odsetkami lub grzywnami lub zawarcie wiążącego porozumienia w sprawie spłat tych należności - sporządzonego na podstawie wzoru stanowiącego załącznik nr 7 do SIW</w:t>
      </w:r>
      <w:r w:rsidR="00D9749D">
        <w:rPr>
          <w:rFonts w:ascii="Times New Roman" w:hAnsi="Times New Roman"/>
        </w:rPr>
        <w:t>Z</w:t>
      </w:r>
      <w:r w:rsidR="003C5211">
        <w:rPr>
          <w:rFonts w:ascii="Times New Roman" w:hAnsi="Times New Roman"/>
        </w:rPr>
        <w:t xml:space="preserve">, </w:t>
      </w:r>
    </w:p>
    <w:p w:rsidR="00BF5FBE" w:rsidRDefault="003C5211" w:rsidP="00D432B1">
      <w:pPr>
        <w:pStyle w:val="Akapitzlist"/>
        <w:numPr>
          <w:ilvl w:val="0"/>
          <w:numId w:val="64"/>
        </w:numPr>
        <w:jc w:val="both"/>
        <w:rPr>
          <w:rFonts w:ascii="Times New Roman" w:hAnsi="Times New Roman"/>
        </w:rPr>
      </w:pPr>
      <w:r>
        <w:rPr>
          <w:rFonts w:ascii="Times New Roman" w:hAnsi="Times New Roman"/>
        </w:rPr>
        <w:t xml:space="preserve">  oświadczenia Wykonawcy o braku orzeczenia wobec niego tytułem środka zapobiegawczego zakazu ubiegania się o zamówienia publiczne - sporządzonego według wzoru stanowiącego załącznik nr 7 do SIWZ, </w:t>
      </w:r>
    </w:p>
    <w:p w:rsidR="003C5211" w:rsidRDefault="003C5211" w:rsidP="00D432B1">
      <w:pPr>
        <w:pStyle w:val="Akapitzlist"/>
        <w:numPr>
          <w:ilvl w:val="0"/>
          <w:numId w:val="64"/>
        </w:numPr>
        <w:jc w:val="both"/>
        <w:rPr>
          <w:rFonts w:ascii="Times New Roman" w:hAnsi="Times New Roman"/>
        </w:rPr>
      </w:pPr>
      <w:r>
        <w:rPr>
          <w:rFonts w:ascii="Times New Roman" w:hAnsi="Times New Roman"/>
        </w:rPr>
        <w:t xml:space="preserve">oświadczenia Wykonawcy o niezaleganiu z opłacaniem podatków i opłat lokalnych, o których mowa w ustawie z dnia 12 stycznia 1991 r. o podatkach i opłatach lokalnych (Dz. U. z 2019 r. poz. 1170 ze zm.), zgodnie z wzorem stanowiącym załącznik nr 7 do SIWZ. </w:t>
      </w:r>
    </w:p>
    <w:p w:rsidR="008A306B" w:rsidRDefault="008A306B" w:rsidP="004372A7">
      <w:pPr>
        <w:pStyle w:val="Akapitzlist"/>
        <w:numPr>
          <w:ilvl w:val="0"/>
          <w:numId w:val="93"/>
        </w:numPr>
        <w:jc w:val="both"/>
        <w:rPr>
          <w:rFonts w:ascii="Times New Roman" w:hAnsi="Times New Roman"/>
        </w:rPr>
      </w:pPr>
      <w:r>
        <w:rPr>
          <w:rFonts w:ascii="Times New Roman" w:hAnsi="Times New Roman"/>
        </w:rPr>
        <w:t xml:space="preserve">Jeżeli wykaz, oświadczenia lub inne złożone przez Wykonawcę dokumenty, o których mowa </w:t>
      </w:r>
      <w:r>
        <w:rPr>
          <w:rFonts w:ascii="Times New Roman" w:hAnsi="Times New Roman"/>
        </w:rPr>
        <w:br/>
        <w:t xml:space="preserve">w Rozdziale VI pkt. 8 ppkt. 8.1. SIWZ budzą wątpliwości Zamawiającego, może on zwrócić się bezpośrednio do właściwego podmiotu, na rzecz którego usługi były wykonane, o dodatkowe informacje lub dokumenty w tym zakresie. </w:t>
      </w:r>
    </w:p>
    <w:p w:rsidR="00D41A09" w:rsidRDefault="008A306B" w:rsidP="004372A7">
      <w:pPr>
        <w:pStyle w:val="Akapitzlist"/>
        <w:numPr>
          <w:ilvl w:val="0"/>
          <w:numId w:val="93"/>
        </w:numPr>
        <w:jc w:val="both"/>
        <w:rPr>
          <w:rFonts w:ascii="Times New Roman" w:hAnsi="Times New Roman"/>
        </w:rPr>
      </w:pPr>
      <w:r>
        <w:rPr>
          <w:rFonts w:ascii="Times New Roman" w:hAnsi="Times New Roman"/>
        </w:rPr>
        <w:t xml:space="preserve">Jeżeli treść informacji przekazanych przez Wykonawcę w Jednolitym Europejskim </w:t>
      </w:r>
      <w:r w:rsidR="007E128D">
        <w:rPr>
          <w:rFonts w:ascii="Times New Roman" w:hAnsi="Times New Roman"/>
        </w:rPr>
        <w:t xml:space="preserve">Dokumencie Zamówienia, o którym mowa w Rozdziale VI pkt. 1 - 2 SIWZ, będzie odpowiadać zakresowi informacji, których Zamawiający wymaga poprzez żądanie dokumentów, Zamawiający może odstąpić od żądania tych dokumentów od Wykonawcy. W takim przypadku dowodem spełniania przez Wykonawcę warunków udziału w postępowaniu lub kryteriów </w:t>
      </w:r>
      <w:r w:rsidR="007E128D">
        <w:rPr>
          <w:rFonts w:ascii="Times New Roman" w:hAnsi="Times New Roman"/>
        </w:rPr>
        <w:lastRenderedPageBreak/>
        <w:t xml:space="preserve">selekcji oraz braku podstaw wykluczenia są odpowiednie informacje przekazane przez Wykonawcę lub odpowiednio przez podmioty, na których zdolnościach lub sytuacji Wykonawca polega na zasadach określonych w art. 22a ustawy Pzp, w jednolitym europejskim dokumencie zamówienia. </w:t>
      </w:r>
    </w:p>
    <w:p w:rsidR="00B410A2" w:rsidRDefault="00B410A2" w:rsidP="004372A7">
      <w:pPr>
        <w:pStyle w:val="Akapitzlist"/>
        <w:numPr>
          <w:ilvl w:val="0"/>
          <w:numId w:val="93"/>
        </w:numPr>
        <w:jc w:val="both"/>
        <w:rPr>
          <w:rFonts w:ascii="Times New Roman" w:hAnsi="Times New Roman"/>
        </w:rPr>
      </w:pPr>
      <w:r>
        <w:rPr>
          <w:rFonts w:ascii="Times New Roman" w:hAnsi="Times New Roman"/>
        </w:rPr>
        <w:t xml:space="preserve">Jeżeli Wykonawca ma siedzibę lub miejsce zamieszkania poza terytorium Rzeczypospolitej Polskiej, zamiast dokumentów, o których mowa w: </w:t>
      </w:r>
    </w:p>
    <w:p w:rsidR="00B410A2" w:rsidRDefault="00B410A2" w:rsidP="00D432B1">
      <w:pPr>
        <w:pStyle w:val="Akapitzlist"/>
        <w:numPr>
          <w:ilvl w:val="0"/>
          <w:numId w:val="65"/>
        </w:numPr>
        <w:jc w:val="both"/>
        <w:rPr>
          <w:rFonts w:ascii="Times New Roman" w:hAnsi="Times New Roman"/>
        </w:rPr>
      </w:pPr>
      <w:r>
        <w:rPr>
          <w:rFonts w:ascii="Times New Roman" w:hAnsi="Times New Roman"/>
        </w:rPr>
        <w:t xml:space="preserve">Rozdz. VI pkt 8 ppkt. 8.2 lit. a) SIWZ - składa informację z odpowiedniego rejestru albo </w:t>
      </w:r>
      <w:r>
        <w:rPr>
          <w:rFonts w:ascii="Times New Roman" w:hAnsi="Times New Roman"/>
        </w:rPr>
        <w:br/>
        <w:t xml:space="preserve">w przypadku braku takiego rejestru, inny równoważny dokument wydany przez właściwy organ sądowy lub administracyjny kraju, w którym Wykonawca ma siedzibę lub miejsce </w:t>
      </w:r>
      <w:r w:rsidR="009B63EC">
        <w:rPr>
          <w:rFonts w:ascii="Times New Roman" w:hAnsi="Times New Roman"/>
        </w:rPr>
        <w:t xml:space="preserve">zamieszkania ma osoba, której dotyczy informacja albo dokument, w zakresie określonym </w:t>
      </w:r>
      <w:r w:rsidR="009B63EC">
        <w:rPr>
          <w:rFonts w:ascii="Times New Roman" w:hAnsi="Times New Roman"/>
        </w:rPr>
        <w:br/>
        <w:t xml:space="preserve">w art. 24 ust. 1 pkt 13), 14) i 21) ustawy Pzp, </w:t>
      </w:r>
    </w:p>
    <w:p w:rsidR="009B63EC" w:rsidRDefault="009B63EC" w:rsidP="00D432B1">
      <w:pPr>
        <w:pStyle w:val="Akapitzlist"/>
        <w:numPr>
          <w:ilvl w:val="0"/>
          <w:numId w:val="65"/>
        </w:numPr>
        <w:jc w:val="both"/>
        <w:rPr>
          <w:rFonts w:ascii="Times New Roman" w:hAnsi="Times New Roman"/>
        </w:rPr>
      </w:pPr>
      <w:r>
        <w:rPr>
          <w:rFonts w:ascii="Times New Roman" w:hAnsi="Times New Roman"/>
        </w:rPr>
        <w:t xml:space="preserve">Rozdz. VI pkt 8 ppkt. 8.2. lit. b) - d) SIWZ - składa dokument lub dokumenty wystawione </w:t>
      </w:r>
      <w:r>
        <w:rPr>
          <w:rFonts w:ascii="Times New Roman" w:hAnsi="Times New Roman"/>
        </w:rPr>
        <w:br/>
        <w:t xml:space="preserve">w kraju, w którym Wykonawca ma siedzibę lub miejsce zamieszkania, potwierdzające odpowiednio, że: </w:t>
      </w:r>
    </w:p>
    <w:p w:rsidR="009B63EC" w:rsidRDefault="009B63EC" w:rsidP="00D432B1">
      <w:pPr>
        <w:pStyle w:val="Akapitzlist"/>
        <w:numPr>
          <w:ilvl w:val="0"/>
          <w:numId w:val="66"/>
        </w:numPr>
        <w:ind w:left="1134" w:hanging="425"/>
        <w:jc w:val="both"/>
        <w:rPr>
          <w:rFonts w:ascii="Times New Roman" w:hAnsi="Times New Roman"/>
        </w:rPr>
      </w:pPr>
      <w:r>
        <w:rPr>
          <w:rFonts w:ascii="Times New Roman" w:hAnsi="Times New Roman"/>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9B63EC" w:rsidRDefault="009B63EC" w:rsidP="00D432B1">
      <w:pPr>
        <w:pStyle w:val="Akapitzlist"/>
        <w:numPr>
          <w:ilvl w:val="0"/>
          <w:numId w:val="66"/>
        </w:numPr>
        <w:ind w:left="1134" w:hanging="425"/>
        <w:jc w:val="both"/>
        <w:rPr>
          <w:rFonts w:ascii="Times New Roman" w:hAnsi="Times New Roman"/>
        </w:rPr>
      </w:pPr>
      <w:r>
        <w:rPr>
          <w:rFonts w:ascii="Times New Roman" w:hAnsi="Times New Roman"/>
        </w:rPr>
        <w:t xml:space="preserve">nie otwarto jego likwidacji ani nie ogłoszono upadłości, </w:t>
      </w:r>
    </w:p>
    <w:p w:rsidR="009B63EC" w:rsidRDefault="009B63EC" w:rsidP="004372A7">
      <w:pPr>
        <w:pStyle w:val="Akapitzlist"/>
        <w:numPr>
          <w:ilvl w:val="0"/>
          <w:numId w:val="93"/>
        </w:numPr>
        <w:ind w:left="426" w:hanging="426"/>
        <w:jc w:val="both"/>
        <w:rPr>
          <w:rFonts w:ascii="Times New Roman" w:hAnsi="Times New Roman"/>
        </w:rPr>
      </w:pPr>
      <w:r>
        <w:rPr>
          <w:rFonts w:ascii="Times New Roman" w:hAnsi="Times New Roman"/>
        </w:rPr>
        <w:t xml:space="preserve">Dokumenty, o których mowa w Rozdz. VI pkt 11 lit. a) i lit. b) tiret drugi SIWZ, powinny być wystawione nie wcześniej niż 6 miesięcy przed upływem terminu składania ofert. Dokument, </w:t>
      </w:r>
      <w:r>
        <w:rPr>
          <w:rFonts w:ascii="Times New Roman" w:hAnsi="Times New Roman"/>
        </w:rPr>
        <w:br/>
        <w:t xml:space="preserve">o którym mowa w Rozdz. VI pkt 11 lit. b) tiret pierwszy SIWZ, powinien być wystawiony nie </w:t>
      </w:r>
      <w:r w:rsidR="00EE1F15">
        <w:rPr>
          <w:rFonts w:ascii="Times New Roman" w:hAnsi="Times New Roman"/>
        </w:rPr>
        <w:t>wcześniej</w:t>
      </w:r>
      <w:r>
        <w:rPr>
          <w:rFonts w:ascii="Times New Roman" w:hAnsi="Times New Roman"/>
        </w:rPr>
        <w:t xml:space="preserve"> niż 3 </w:t>
      </w:r>
      <w:r w:rsidR="00EE1F15">
        <w:rPr>
          <w:rFonts w:ascii="Times New Roman" w:hAnsi="Times New Roman"/>
        </w:rPr>
        <w:t>miesiące</w:t>
      </w:r>
      <w:r>
        <w:rPr>
          <w:rFonts w:ascii="Times New Roman" w:hAnsi="Times New Roman"/>
        </w:rPr>
        <w:t xml:space="preserve"> </w:t>
      </w:r>
      <w:r w:rsidR="00EE1F15">
        <w:rPr>
          <w:rFonts w:ascii="Times New Roman" w:hAnsi="Times New Roman"/>
        </w:rPr>
        <w:t xml:space="preserve">przed upływem tego terminu. </w:t>
      </w:r>
    </w:p>
    <w:p w:rsidR="00B410A2" w:rsidRDefault="00EE1F15" w:rsidP="004372A7">
      <w:pPr>
        <w:pStyle w:val="Akapitzlist"/>
        <w:numPr>
          <w:ilvl w:val="0"/>
          <w:numId w:val="93"/>
        </w:numPr>
        <w:ind w:left="426" w:hanging="426"/>
        <w:jc w:val="both"/>
        <w:rPr>
          <w:rFonts w:ascii="Times New Roman" w:hAnsi="Times New Roman"/>
        </w:rPr>
      </w:pPr>
      <w:r>
        <w:rPr>
          <w:rFonts w:ascii="Times New Roman" w:hAnsi="Times New Roman"/>
        </w:rPr>
        <w:t xml:space="preserve">Jeżeli w kraju, w którym Wykonawca ma siedzibę lub miejsce zamieszkania lub miejsce zamieszkania ma osoba, której dokument dotyczy, nie wydaje się dokumentów, o których mowa w Rozdz. VI pkt. 11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Przepis Rozdz. VI pkt 12 SIWZ stosuje się odpowiednio. </w:t>
      </w:r>
    </w:p>
    <w:p w:rsidR="00EE1F15" w:rsidRDefault="00EE1F15" w:rsidP="004372A7">
      <w:pPr>
        <w:pStyle w:val="Akapitzlist"/>
        <w:numPr>
          <w:ilvl w:val="0"/>
          <w:numId w:val="93"/>
        </w:numPr>
        <w:ind w:left="426" w:hanging="426"/>
        <w:jc w:val="both"/>
        <w:rPr>
          <w:rFonts w:ascii="Times New Roman" w:hAnsi="Times New Roman"/>
        </w:rPr>
      </w:pPr>
      <w:r>
        <w:rPr>
          <w:rFonts w:ascii="Times New Roman" w:hAnsi="Times New Roman"/>
        </w:rPr>
        <w:t xml:space="preserve">W przypadku wątpliwości co do treści dokumentu złożonego przez Wykonawcę, Zamawiający może zwrócić się do właściwych organów odpowiednio kraju, w którym Wykonawca ma siedzibę lub miejsce zamieszkania ma osoba, której dokument dotyczy, o udzielenie niezbędnych informacji dotyczących tego dokumentu. </w:t>
      </w:r>
    </w:p>
    <w:p w:rsidR="00EE1F15" w:rsidRDefault="00EE1F15" w:rsidP="004372A7">
      <w:pPr>
        <w:pStyle w:val="Akapitzlist"/>
        <w:numPr>
          <w:ilvl w:val="0"/>
          <w:numId w:val="93"/>
        </w:numPr>
        <w:ind w:left="426" w:hanging="426"/>
        <w:jc w:val="both"/>
        <w:rPr>
          <w:rFonts w:ascii="Times New Roman" w:hAnsi="Times New Roman"/>
        </w:rPr>
      </w:pPr>
      <w:r>
        <w:rPr>
          <w:rFonts w:ascii="Times New Roman" w:hAnsi="Times New Roman"/>
        </w:rPr>
        <w:t xml:space="preserve">Wykonawca mający siedzibę na terytorium Rzeczypospolitej Polskiej, w odniesieniu do osoby mającej </w:t>
      </w:r>
      <w:r w:rsidR="006B05A4">
        <w:rPr>
          <w:rFonts w:ascii="Times New Roman" w:hAnsi="Times New Roman"/>
        </w:rPr>
        <w:t xml:space="preserve">miejsce zamieszkania poza terytorium Rzeczypospolitej Polskiej, której dotyczy dokument wskazany w Rozdz. VI pkt 8 ppkt. 8.2. lit. a) SIWZ, składa dokument, o którym mowa w Rozdz. VI pkt 11 ppkt a) SIWZ, w zakresie określonym w art.24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Rozdz. VI pkt 12 SIWZ zdanie pierwsze stosuje się odpowiednio. </w:t>
      </w:r>
    </w:p>
    <w:p w:rsidR="00B410A2" w:rsidRDefault="006B05A4" w:rsidP="004372A7">
      <w:pPr>
        <w:pStyle w:val="Akapitzlist"/>
        <w:numPr>
          <w:ilvl w:val="0"/>
          <w:numId w:val="93"/>
        </w:numPr>
        <w:ind w:left="426" w:hanging="426"/>
        <w:jc w:val="both"/>
        <w:rPr>
          <w:rFonts w:ascii="Times New Roman" w:hAnsi="Times New Roman"/>
        </w:rPr>
      </w:pPr>
      <w:r>
        <w:rPr>
          <w:rFonts w:ascii="Times New Roman" w:hAnsi="Times New Roman"/>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6B05A4" w:rsidRDefault="006B05A4" w:rsidP="004372A7">
      <w:pPr>
        <w:pStyle w:val="Akapitzlist"/>
        <w:numPr>
          <w:ilvl w:val="0"/>
          <w:numId w:val="93"/>
        </w:numPr>
        <w:ind w:left="426" w:hanging="426"/>
        <w:jc w:val="both"/>
        <w:rPr>
          <w:rFonts w:ascii="Times New Roman" w:hAnsi="Times New Roman"/>
        </w:rPr>
      </w:pPr>
      <w:r>
        <w:rPr>
          <w:rFonts w:ascii="Times New Roman" w:hAnsi="Times New Roman"/>
        </w:rPr>
        <w:t xml:space="preserve">W przypadku wskazania </w:t>
      </w:r>
      <w:r w:rsidR="00346687">
        <w:rPr>
          <w:rFonts w:ascii="Times New Roman" w:hAnsi="Times New Roman"/>
        </w:rPr>
        <w:t xml:space="preserve">przez Wykonawcę </w:t>
      </w:r>
      <w:r w:rsidR="00006FEA">
        <w:rPr>
          <w:rFonts w:ascii="Times New Roman" w:hAnsi="Times New Roman"/>
        </w:rPr>
        <w:t xml:space="preserve">dostępności oświadczeń lub dokumentów potwierdzających spełnianie warunków udziału w postępowaniu oraz brak podstaw wykluczenia, </w:t>
      </w:r>
      <w:r w:rsidR="00006FEA">
        <w:rPr>
          <w:rFonts w:ascii="Times New Roman" w:hAnsi="Times New Roman"/>
        </w:rPr>
        <w:lastRenderedPageBreak/>
        <w:t>o których mowa w rozdziale VI SIWZ w formie elektronicznej pod określonymi adresami internetowymi ogólnodostępnych i bezpłatnych baz danych, Zamawiający pobiera samodzielnie</w:t>
      </w:r>
      <w:r w:rsidR="00006FEA">
        <w:rPr>
          <w:rFonts w:ascii="Times New Roman" w:hAnsi="Times New Roman"/>
        </w:rPr>
        <w:br/>
        <w:t xml:space="preserve">z tych baz danych dane </w:t>
      </w:r>
      <w:r w:rsidR="00006FEA" w:rsidRPr="00006FEA">
        <w:rPr>
          <w:rFonts w:ascii="Times New Roman" w:hAnsi="Times New Roman"/>
          <w:b/>
          <w:u w:val="single"/>
        </w:rPr>
        <w:t>wskazane</w:t>
      </w:r>
      <w:r w:rsidR="00006FEA">
        <w:rPr>
          <w:rFonts w:ascii="Times New Roman" w:hAnsi="Times New Roman"/>
        </w:rPr>
        <w:t xml:space="preserve"> przez Wykonawcę oświadczenia lub dokumenty. </w:t>
      </w:r>
    </w:p>
    <w:p w:rsidR="00006FEA" w:rsidRDefault="00006FEA" w:rsidP="004372A7">
      <w:pPr>
        <w:pStyle w:val="Akapitzlist"/>
        <w:numPr>
          <w:ilvl w:val="0"/>
          <w:numId w:val="93"/>
        </w:numPr>
        <w:ind w:left="426" w:hanging="426"/>
        <w:jc w:val="both"/>
        <w:rPr>
          <w:rFonts w:ascii="Times New Roman" w:hAnsi="Times New Roman"/>
        </w:rPr>
      </w:pPr>
      <w:r>
        <w:rPr>
          <w:rFonts w:ascii="Times New Roman" w:hAnsi="Times New Roman"/>
        </w:rPr>
        <w:t xml:space="preserve">W przypadku </w:t>
      </w:r>
      <w:r w:rsidRPr="00006FEA">
        <w:rPr>
          <w:rFonts w:ascii="Times New Roman" w:hAnsi="Times New Roman"/>
          <w:b/>
          <w:u w:val="single"/>
        </w:rPr>
        <w:t>wskazania przez Wykonawcę</w:t>
      </w:r>
      <w:r>
        <w:rPr>
          <w:rFonts w:ascii="Times New Roman" w:hAnsi="Times New Roman"/>
        </w:rPr>
        <w:t xml:space="preserve"> oświadczeń lub dokumentów potwierdzających spełnianie warunków udziału w postępowaniu oraz brak podstaw wykluczenia, o których mowa w postępowaniu oraz brak podstaw wykluczenia, o których mowa w Rozdziale VI SIWZ, które znajdują się w posiadaniu Zamawiającego, w szczególności oświadczeń lub dokumentów przechowywanych przez Zamawiającego zgodnie z art. 97 ust. 1 ustawy Pzp, Zamawiający </w:t>
      </w:r>
      <w:r>
        <w:rPr>
          <w:rFonts w:ascii="Times New Roman" w:hAnsi="Times New Roman"/>
        </w:rPr>
        <w:br/>
        <w:t xml:space="preserve">w celu potwierdzenia okoliczności, o których mowa w art. 25 ust. 1 pkt. 1 i 3 ustawy Pzp, korzysta z posiadanych oświadczeń lub dokumentów, </w:t>
      </w:r>
      <w:r w:rsidRPr="00006FEA">
        <w:rPr>
          <w:rFonts w:ascii="Times New Roman" w:hAnsi="Times New Roman"/>
          <w:b/>
          <w:u w:val="single"/>
        </w:rPr>
        <w:t>o ile są aktualne.</w:t>
      </w:r>
      <w:r>
        <w:rPr>
          <w:rFonts w:ascii="Times New Roman" w:hAnsi="Times New Roman"/>
        </w:rPr>
        <w:t xml:space="preserve"> </w:t>
      </w:r>
    </w:p>
    <w:p w:rsidR="00006FEA" w:rsidRDefault="00006FEA" w:rsidP="004372A7">
      <w:pPr>
        <w:pStyle w:val="Akapitzlist"/>
        <w:numPr>
          <w:ilvl w:val="0"/>
          <w:numId w:val="93"/>
        </w:numPr>
        <w:ind w:left="426" w:hanging="426"/>
        <w:jc w:val="both"/>
        <w:rPr>
          <w:rFonts w:ascii="Times New Roman" w:hAnsi="Times New Roman"/>
        </w:rPr>
      </w:pPr>
      <w:r>
        <w:rPr>
          <w:rFonts w:ascii="Times New Roman" w:hAnsi="Times New Roman"/>
        </w:rPr>
        <w:t xml:space="preserve">Dokumenty i oświadczenia, o których mowa w Rozdz. VI pkt. 8 ppkt 8.1 - 8.2 składane są </w:t>
      </w:r>
      <w:r>
        <w:rPr>
          <w:rFonts w:ascii="Times New Roman" w:hAnsi="Times New Roman"/>
        </w:rPr>
        <w:br/>
        <w:t xml:space="preserve">w oryginale w postaci dokumentu elektronicznego lub w elektronicznej kopii dokumentu lub oświadczenia poświadczonej za zgodność z oryginałem. </w:t>
      </w:r>
    </w:p>
    <w:p w:rsidR="00006FEA" w:rsidRDefault="00006FEA" w:rsidP="004372A7">
      <w:pPr>
        <w:pStyle w:val="Akapitzlist"/>
        <w:numPr>
          <w:ilvl w:val="0"/>
          <w:numId w:val="93"/>
        </w:numPr>
        <w:ind w:left="426" w:hanging="426"/>
        <w:jc w:val="both"/>
        <w:rPr>
          <w:rFonts w:ascii="Times New Roman" w:hAnsi="Times New Roman"/>
        </w:rPr>
      </w:pPr>
      <w:r>
        <w:rPr>
          <w:rFonts w:ascii="Times New Roman" w:hAnsi="Times New Roman"/>
        </w:rPr>
        <w:t xml:space="preserve">Poświadczenia za zgodność z oryginałem dokonuje odpowiednio Wykonawca, podmiot, </w:t>
      </w:r>
      <w:r>
        <w:rPr>
          <w:rFonts w:ascii="Times New Roman" w:hAnsi="Times New Roman"/>
        </w:rPr>
        <w:br/>
        <w:t xml:space="preserve">na którego zdolnościach lu sytuacji polega wykonawca, Wykonawcy wspólnie ubiegający się </w:t>
      </w:r>
      <w:r>
        <w:rPr>
          <w:rFonts w:ascii="Times New Roman" w:hAnsi="Times New Roman"/>
        </w:rPr>
        <w:br/>
        <w:t xml:space="preserve">o udzielenie zamówienia publicznego albo Podwykonawca, w zakresie dokumentów lub oświadczeń, które każdego z nich dotyczą. </w:t>
      </w:r>
    </w:p>
    <w:p w:rsidR="00006FEA" w:rsidRDefault="00006FEA" w:rsidP="004372A7">
      <w:pPr>
        <w:pStyle w:val="Akapitzlist"/>
        <w:numPr>
          <w:ilvl w:val="0"/>
          <w:numId w:val="93"/>
        </w:numPr>
        <w:ind w:left="426" w:hanging="426"/>
        <w:jc w:val="both"/>
        <w:rPr>
          <w:rFonts w:ascii="Times New Roman" w:hAnsi="Times New Roman"/>
        </w:rPr>
      </w:pPr>
      <w:r>
        <w:rPr>
          <w:rFonts w:ascii="Times New Roman" w:hAnsi="Times New Roman"/>
        </w:rPr>
        <w:t xml:space="preserve">Poświadczenia za zgodność z oryginałem elektronicznej kopii dokumentu lub oświadczenia, </w:t>
      </w:r>
      <w:r>
        <w:rPr>
          <w:rFonts w:ascii="Times New Roman" w:hAnsi="Times New Roman"/>
        </w:rPr>
        <w:br/>
        <w:t xml:space="preserve">o której mowa powyżej, następuje przy użyciu kwalifikowanego podpisu elektronicznego. </w:t>
      </w:r>
    </w:p>
    <w:p w:rsidR="009B3E0C" w:rsidRPr="00F065AA" w:rsidRDefault="00006FEA" w:rsidP="004372A7">
      <w:pPr>
        <w:pStyle w:val="Akapitzlist"/>
        <w:numPr>
          <w:ilvl w:val="0"/>
          <w:numId w:val="93"/>
        </w:numPr>
        <w:ind w:left="426" w:hanging="426"/>
        <w:jc w:val="both"/>
        <w:rPr>
          <w:rFonts w:ascii="Times New Roman" w:hAnsi="Times New Roman"/>
        </w:rPr>
      </w:pPr>
      <w:r>
        <w:rPr>
          <w:rFonts w:ascii="Times New Roman" w:hAnsi="Times New Roman"/>
        </w:rPr>
        <w:t xml:space="preserve">Dokumenty lub oświadczenia sporządzone w języku obcym są składane wraz z tłumaczeniem na język polski. </w:t>
      </w:r>
    </w:p>
    <w:p w:rsidR="009B3E0C" w:rsidRPr="009B3E0C" w:rsidRDefault="009B3E0C" w:rsidP="009B3E0C">
      <w:pPr>
        <w:spacing w:line="276" w:lineRule="auto"/>
        <w:ind w:left="709" w:hanging="709"/>
        <w:jc w:val="both"/>
        <w:rPr>
          <w:rFonts w:ascii="Times New Roman" w:hAnsi="Times New Roman"/>
          <w:i w:val="0"/>
          <w:color w:val="FF0000"/>
          <w:sz w:val="22"/>
          <w:szCs w:val="22"/>
          <w:lang w:val="pl-PL"/>
        </w:rPr>
      </w:pPr>
    </w:p>
    <w:p w:rsidR="009B3E0C" w:rsidRPr="00903E84" w:rsidRDefault="00903E84" w:rsidP="009B3E0C">
      <w:pPr>
        <w:pBdr>
          <w:bottom w:val="single" w:sz="4" w:space="1" w:color="000000"/>
        </w:pBdr>
        <w:spacing w:after="160" w:line="276" w:lineRule="auto"/>
        <w:ind w:left="993" w:hanging="993"/>
        <w:jc w:val="both"/>
        <w:rPr>
          <w:rFonts w:ascii="Times New Roman" w:hAnsi="Times New Roman"/>
          <w:b/>
          <w:i w:val="0"/>
          <w:sz w:val="22"/>
          <w:szCs w:val="22"/>
          <w:lang w:val="pl-PL"/>
        </w:rPr>
      </w:pPr>
      <w:r w:rsidRPr="00903E84">
        <w:rPr>
          <w:rFonts w:ascii="Times New Roman" w:hAnsi="Times New Roman"/>
          <w:b/>
          <w:i w:val="0"/>
          <w:sz w:val="22"/>
          <w:szCs w:val="22"/>
          <w:lang w:val="pl-PL"/>
        </w:rPr>
        <w:t xml:space="preserve">VII. </w:t>
      </w:r>
      <w:r w:rsidR="009B3E0C" w:rsidRPr="00903E84">
        <w:rPr>
          <w:rFonts w:ascii="Times New Roman" w:hAnsi="Times New Roman"/>
          <w:b/>
          <w:i w:val="0"/>
          <w:sz w:val="22"/>
          <w:szCs w:val="22"/>
          <w:lang w:val="pl-PL"/>
        </w:rPr>
        <w:t xml:space="preserve"> UDZIAŁ PODMIOTÓW WYSTĘPUJĄCYCH WSPÓLNIE W POSTĘPOWANIU</w:t>
      </w:r>
    </w:p>
    <w:p w:rsidR="00903E84" w:rsidRPr="00903E84" w:rsidRDefault="00903E84" w:rsidP="00D432B1">
      <w:pPr>
        <w:pStyle w:val="Default"/>
        <w:numPr>
          <w:ilvl w:val="0"/>
          <w:numId w:val="75"/>
        </w:numPr>
        <w:spacing w:line="276" w:lineRule="auto"/>
        <w:ind w:left="426" w:hanging="426"/>
        <w:jc w:val="both"/>
        <w:rPr>
          <w:sz w:val="23"/>
          <w:szCs w:val="23"/>
        </w:rPr>
      </w:pPr>
      <w:r>
        <w:rPr>
          <w:rFonts w:ascii="Times New Roman" w:hAnsi="Times New Roman" w:cs="Times New Roman"/>
          <w:sz w:val="22"/>
          <w:szCs w:val="22"/>
        </w:rPr>
        <w:t xml:space="preserve">Wykonawcy mogą wspólnie ubiegać się o udzielenie zamówienia publicznego. </w:t>
      </w:r>
    </w:p>
    <w:p w:rsidR="00903E84" w:rsidRDefault="00903E84" w:rsidP="00D432B1">
      <w:pPr>
        <w:pStyle w:val="Default"/>
        <w:numPr>
          <w:ilvl w:val="0"/>
          <w:numId w:val="75"/>
        </w:numPr>
        <w:spacing w:line="276" w:lineRule="auto"/>
        <w:ind w:left="426" w:hanging="426"/>
        <w:jc w:val="both"/>
        <w:rPr>
          <w:rFonts w:ascii="Times New Roman" w:hAnsi="Times New Roman" w:cs="Times New Roman"/>
          <w:sz w:val="22"/>
          <w:szCs w:val="22"/>
        </w:rPr>
      </w:pPr>
      <w:r w:rsidRPr="00903E84">
        <w:rPr>
          <w:rFonts w:ascii="Times New Roman" w:hAnsi="Times New Roman" w:cs="Times New Roman"/>
          <w:sz w:val="22"/>
          <w:szCs w:val="22"/>
        </w:rPr>
        <w:t xml:space="preserve">W przypadku wspólnego ubiegania się o zamówienie </w:t>
      </w:r>
      <w:r>
        <w:rPr>
          <w:rFonts w:ascii="Times New Roman" w:hAnsi="Times New Roman" w:cs="Times New Roman"/>
          <w:sz w:val="22"/>
          <w:szCs w:val="22"/>
        </w:rPr>
        <w:t xml:space="preserve">Wykonawcy ustanawiają pełnomocnika do reprezentowania ich w postępowaniu albo reprezentowania w postępowaniu i zawarcia umowy </w:t>
      </w:r>
      <w:r>
        <w:rPr>
          <w:rFonts w:ascii="Times New Roman" w:hAnsi="Times New Roman" w:cs="Times New Roman"/>
          <w:sz w:val="22"/>
          <w:szCs w:val="22"/>
        </w:rPr>
        <w:br/>
        <w:t xml:space="preserve">w sprawie zamówienia publicznego. </w:t>
      </w:r>
    </w:p>
    <w:p w:rsidR="00903E84" w:rsidRDefault="00903E84" w:rsidP="00D432B1">
      <w:pPr>
        <w:pStyle w:val="Default"/>
        <w:numPr>
          <w:ilvl w:val="0"/>
          <w:numId w:val="75"/>
        </w:numPr>
        <w:spacing w:line="276" w:lineRule="auto"/>
        <w:ind w:left="426" w:hanging="426"/>
        <w:jc w:val="both"/>
        <w:rPr>
          <w:rFonts w:ascii="Times New Roman" w:hAnsi="Times New Roman" w:cs="Times New Roman"/>
          <w:sz w:val="22"/>
          <w:szCs w:val="22"/>
        </w:rPr>
      </w:pPr>
      <w:r>
        <w:rPr>
          <w:rFonts w:ascii="Times New Roman" w:hAnsi="Times New Roman" w:cs="Times New Roman"/>
          <w:sz w:val="22"/>
          <w:szCs w:val="22"/>
        </w:rPr>
        <w:t>W przypadku Wykonawców wspólnie ubiegających się o udzielenie zamówienia:</w:t>
      </w:r>
    </w:p>
    <w:p w:rsidR="00903E84" w:rsidRDefault="00903E84" w:rsidP="00D432B1">
      <w:pPr>
        <w:pStyle w:val="Default"/>
        <w:numPr>
          <w:ilvl w:val="0"/>
          <w:numId w:val="76"/>
        </w:numPr>
        <w:spacing w:line="276" w:lineRule="auto"/>
        <w:jc w:val="both"/>
        <w:rPr>
          <w:rFonts w:ascii="Times New Roman" w:hAnsi="Times New Roman" w:cs="Times New Roman"/>
          <w:sz w:val="22"/>
          <w:szCs w:val="22"/>
        </w:rPr>
      </w:pPr>
      <w:r>
        <w:rPr>
          <w:rFonts w:ascii="Times New Roman" w:hAnsi="Times New Roman" w:cs="Times New Roman"/>
          <w:sz w:val="22"/>
          <w:szCs w:val="22"/>
        </w:rPr>
        <w:t>żaden z nich nie może podlegać wykluczeniu z powodu niespełniania warunków, o których mowa w art. 24 ust. 1 i ust. 5 pkt 1 i 8 ustawy Pzp,</w:t>
      </w:r>
    </w:p>
    <w:p w:rsidR="00903E84" w:rsidRDefault="00903E84" w:rsidP="00D432B1">
      <w:pPr>
        <w:pStyle w:val="Default"/>
        <w:numPr>
          <w:ilvl w:val="0"/>
          <w:numId w:val="76"/>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spełnianie warunków udziału w postępowaniu Wykonawcy wykazują zgodnie z rozdziałem IV niniejszej SIWZ. </w:t>
      </w:r>
    </w:p>
    <w:p w:rsidR="00903E84" w:rsidRDefault="00903E84" w:rsidP="00D432B1">
      <w:pPr>
        <w:pStyle w:val="Default"/>
        <w:numPr>
          <w:ilvl w:val="0"/>
          <w:numId w:val="76"/>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Jednolity Europejski dokument Zamówienia składa każdy z Wykonawców wspólnie ubiegających się o zamówienie. Dokumenty te potwierdzają spełnianie warunków udziału </w:t>
      </w:r>
      <w:r>
        <w:rPr>
          <w:rFonts w:ascii="Times New Roman" w:hAnsi="Times New Roman" w:cs="Times New Roman"/>
          <w:sz w:val="22"/>
          <w:szCs w:val="22"/>
        </w:rPr>
        <w:br/>
        <w:t xml:space="preserve">w postępowaniu oraz brak podstaw wykluczenia w zakresie, w którym każdy z Wykonawców wykazuje spełnianie warunków udziału w postępowaniu oraz brak podstaw wykluczenia, </w:t>
      </w:r>
    </w:p>
    <w:p w:rsidR="00903E84" w:rsidRDefault="00903E84" w:rsidP="00D432B1">
      <w:pPr>
        <w:pStyle w:val="Default"/>
        <w:numPr>
          <w:ilvl w:val="0"/>
          <w:numId w:val="76"/>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oświadczenie o przynależności lub braku przynależności do tej samej grupy kapitałowej, </w:t>
      </w:r>
      <w:r w:rsidR="00BE736A">
        <w:rPr>
          <w:rFonts w:ascii="Times New Roman" w:hAnsi="Times New Roman" w:cs="Times New Roman"/>
          <w:sz w:val="22"/>
          <w:szCs w:val="22"/>
        </w:rPr>
        <w:br/>
      </w:r>
      <w:r>
        <w:rPr>
          <w:rFonts w:ascii="Times New Roman" w:hAnsi="Times New Roman" w:cs="Times New Roman"/>
          <w:sz w:val="22"/>
          <w:szCs w:val="22"/>
        </w:rPr>
        <w:t xml:space="preserve">o którym mowa w </w:t>
      </w:r>
      <w:r w:rsidR="00BE736A">
        <w:rPr>
          <w:rFonts w:ascii="Times New Roman" w:hAnsi="Times New Roman" w:cs="Times New Roman"/>
          <w:sz w:val="22"/>
          <w:szCs w:val="22"/>
        </w:rPr>
        <w:t>Rozdziale VI pkt 4 składa każdy z Wykonawców,</w:t>
      </w:r>
    </w:p>
    <w:p w:rsidR="00F065AA" w:rsidRPr="00F065AA" w:rsidRDefault="00BE736A" w:rsidP="00D432B1">
      <w:pPr>
        <w:pStyle w:val="Default"/>
        <w:numPr>
          <w:ilvl w:val="0"/>
          <w:numId w:val="76"/>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Wykonawcy zobowiązani są na wezwanie Zamawiającego do złożenia dokumentów </w:t>
      </w:r>
      <w:r>
        <w:rPr>
          <w:rFonts w:ascii="Times New Roman" w:hAnsi="Times New Roman" w:cs="Times New Roman"/>
          <w:sz w:val="22"/>
          <w:szCs w:val="22"/>
        </w:rPr>
        <w:br/>
        <w:t>i oświadczeń, o których mowa w rozdziale VI pkt 8</w:t>
      </w:r>
      <w:r w:rsidR="00FD7CAA">
        <w:rPr>
          <w:rFonts w:ascii="Times New Roman" w:hAnsi="Times New Roman" w:cs="Times New Roman"/>
          <w:sz w:val="22"/>
          <w:szCs w:val="22"/>
        </w:rPr>
        <w:t xml:space="preserve"> </w:t>
      </w:r>
      <w:r>
        <w:rPr>
          <w:rFonts w:ascii="Times New Roman" w:hAnsi="Times New Roman" w:cs="Times New Roman"/>
          <w:sz w:val="22"/>
          <w:szCs w:val="22"/>
        </w:rPr>
        <w:t xml:space="preserve">SIWZ, przy czym dokumenty </w:t>
      </w:r>
      <w:r>
        <w:rPr>
          <w:rFonts w:ascii="Times New Roman" w:hAnsi="Times New Roman" w:cs="Times New Roman"/>
          <w:sz w:val="22"/>
          <w:szCs w:val="22"/>
        </w:rPr>
        <w:br/>
        <w:t xml:space="preserve">i oświadczenia, o których mowa w rozdziale VI pkt. 8.1. składa odpowiednio Wykonawca, który wykazuje spełnienie warunku, dokumenty w rozdziale VI pkt. 8.2 składa każdy </w:t>
      </w:r>
      <w:r>
        <w:rPr>
          <w:rFonts w:ascii="Times New Roman" w:hAnsi="Times New Roman" w:cs="Times New Roman"/>
          <w:sz w:val="22"/>
          <w:szCs w:val="22"/>
        </w:rPr>
        <w:br/>
        <w:t xml:space="preserve">z Wykonawców. </w:t>
      </w:r>
    </w:p>
    <w:p w:rsidR="009B3E0C" w:rsidRPr="009B3E0C" w:rsidRDefault="009B3E0C" w:rsidP="009B3E0C">
      <w:pPr>
        <w:spacing w:line="276" w:lineRule="auto"/>
        <w:ind w:left="851" w:hanging="851"/>
        <w:jc w:val="both"/>
        <w:rPr>
          <w:rFonts w:ascii="Times New Roman" w:hAnsi="Times New Roman"/>
          <w:i w:val="0"/>
          <w:color w:val="FF0000"/>
          <w:sz w:val="22"/>
          <w:szCs w:val="22"/>
          <w:lang w:val="pl-PL"/>
        </w:rPr>
      </w:pPr>
    </w:p>
    <w:p w:rsidR="009B3E0C" w:rsidRPr="00840F93" w:rsidRDefault="00840F93" w:rsidP="009B3E0C">
      <w:pPr>
        <w:pBdr>
          <w:bottom w:val="single" w:sz="4" w:space="1" w:color="000000"/>
        </w:pBdr>
        <w:spacing w:after="160" w:line="276" w:lineRule="auto"/>
        <w:ind w:left="709" w:hanging="709"/>
        <w:jc w:val="both"/>
        <w:rPr>
          <w:rFonts w:ascii="Times New Roman" w:hAnsi="Times New Roman"/>
          <w:b/>
          <w:i w:val="0"/>
          <w:sz w:val="22"/>
          <w:szCs w:val="22"/>
          <w:lang w:val="pl-PL"/>
        </w:rPr>
      </w:pPr>
      <w:r w:rsidRPr="00840F93">
        <w:rPr>
          <w:rFonts w:ascii="Times New Roman" w:hAnsi="Times New Roman"/>
          <w:b/>
          <w:i w:val="0"/>
          <w:sz w:val="22"/>
          <w:szCs w:val="22"/>
          <w:lang w:val="pl-PL"/>
        </w:rPr>
        <w:t xml:space="preserve">VIII. </w:t>
      </w:r>
      <w:r w:rsidR="009B3E0C" w:rsidRPr="00840F93">
        <w:rPr>
          <w:rFonts w:ascii="Times New Roman" w:hAnsi="Times New Roman"/>
          <w:b/>
          <w:i w:val="0"/>
          <w:sz w:val="22"/>
          <w:szCs w:val="22"/>
          <w:lang w:val="pl-PL"/>
        </w:rPr>
        <w:t xml:space="preserve">INFORMACJA O SPOSOBIE, POROZUMIENIWANIA SIĘ ZAMAWIAJĄCEGO </w:t>
      </w:r>
      <w:r w:rsidR="009B3E0C" w:rsidRPr="00840F93">
        <w:rPr>
          <w:rFonts w:ascii="Times New Roman" w:hAnsi="Times New Roman"/>
          <w:b/>
          <w:i w:val="0"/>
          <w:sz w:val="22"/>
          <w:szCs w:val="22"/>
          <w:lang w:val="pl-PL"/>
        </w:rPr>
        <w:br/>
        <w:t>Z</w:t>
      </w:r>
      <w:r w:rsidRPr="00840F93">
        <w:rPr>
          <w:rFonts w:ascii="Times New Roman" w:hAnsi="Times New Roman"/>
          <w:b/>
          <w:i w:val="0"/>
          <w:sz w:val="22"/>
          <w:szCs w:val="22"/>
          <w:lang w:val="pl-PL"/>
        </w:rPr>
        <w:t xml:space="preserve"> </w:t>
      </w:r>
      <w:r w:rsidR="009B3E0C" w:rsidRPr="00840F93">
        <w:rPr>
          <w:rFonts w:ascii="Times New Roman" w:hAnsi="Times New Roman"/>
          <w:b/>
          <w:i w:val="0"/>
          <w:sz w:val="22"/>
          <w:szCs w:val="22"/>
          <w:lang w:val="pl-PL"/>
        </w:rPr>
        <w:t>WYKONAWCAMI ORAZ PRZEKAZYWNANIA OŚWIADCZ</w:t>
      </w:r>
      <w:r w:rsidRPr="00840F93">
        <w:rPr>
          <w:rFonts w:ascii="Times New Roman" w:hAnsi="Times New Roman"/>
          <w:b/>
          <w:i w:val="0"/>
          <w:sz w:val="22"/>
          <w:szCs w:val="22"/>
          <w:lang w:val="pl-PL"/>
        </w:rPr>
        <w:t xml:space="preserve">EŃ </w:t>
      </w:r>
      <w:r w:rsidRPr="00840F93">
        <w:rPr>
          <w:rFonts w:ascii="Times New Roman" w:hAnsi="Times New Roman"/>
          <w:b/>
          <w:i w:val="0"/>
          <w:sz w:val="22"/>
          <w:szCs w:val="22"/>
          <w:lang w:val="pl-PL"/>
        </w:rPr>
        <w:br/>
      </w:r>
      <w:r w:rsidR="009B3E0C" w:rsidRPr="00840F93">
        <w:rPr>
          <w:rFonts w:ascii="Times New Roman" w:hAnsi="Times New Roman"/>
          <w:b/>
          <w:i w:val="0"/>
          <w:sz w:val="22"/>
          <w:szCs w:val="22"/>
          <w:lang w:val="pl-PL"/>
        </w:rPr>
        <w:t>I DOKUMENTÓW ORAZ WSKAZANIE OSÓB UPRAWNIONYCH DO POROZUMIEWANIA SIĘ Z WYKONAWCAMI.</w:t>
      </w:r>
    </w:p>
    <w:p w:rsidR="004C1B01" w:rsidRDefault="00840F93" w:rsidP="00D432B1">
      <w:pPr>
        <w:pStyle w:val="Akapitzlist"/>
        <w:numPr>
          <w:ilvl w:val="0"/>
          <w:numId w:val="46"/>
        </w:numPr>
        <w:spacing w:line="276" w:lineRule="auto"/>
        <w:jc w:val="both"/>
        <w:rPr>
          <w:rFonts w:ascii="Times New Roman" w:hAnsi="Times New Roman"/>
        </w:rPr>
      </w:pPr>
      <w:r w:rsidRPr="00840F93">
        <w:rPr>
          <w:rFonts w:ascii="Times New Roman" w:hAnsi="Times New Roman"/>
        </w:rPr>
        <w:lastRenderedPageBreak/>
        <w:t xml:space="preserve">W postępowaniu </w:t>
      </w:r>
      <w:r>
        <w:rPr>
          <w:rFonts w:ascii="Times New Roman" w:hAnsi="Times New Roman"/>
        </w:rPr>
        <w:t xml:space="preserve">o udzielenie zamówienia komunikacja między Zamawiającym odbywa się przy użyciu miniPortalu https://miniportal.uzp.gov.pl, ePUAP-u oraz poczty elektronicznej ziksuched@poczta.onet.pl </w:t>
      </w:r>
    </w:p>
    <w:p w:rsidR="00840F93" w:rsidRDefault="00840F93" w:rsidP="00D432B1">
      <w:pPr>
        <w:pStyle w:val="Akapitzlist"/>
        <w:numPr>
          <w:ilvl w:val="0"/>
          <w:numId w:val="46"/>
        </w:numPr>
        <w:spacing w:line="276" w:lineRule="auto"/>
        <w:jc w:val="both"/>
        <w:rPr>
          <w:rFonts w:ascii="Times New Roman" w:hAnsi="Times New Roman"/>
        </w:rPr>
      </w:pPr>
      <w:r>
        <w:rPr>
          <w:rFonts w:ascii="Times New Roman" w:hAnsi="Times New Roman"/>
        </w:rPr>
        <w:t>Wnioski, zawiadomienia oraz informacje (dalej "korespondencja" Zamawiający i Wykonawcy przekazują powołując się na numer ogłoszenia TED lub numer postępowania - GNI.271.3.2020:</w:t>
      </w:r>
    </w:p>
    <w:p w:rsidR="00840F93" w:rsidRDefault="00840F93" w:rsidP="00D432B1">
      <w:pPr>
        <w:pStyle w:val="Akapitzlist"/>
        <w:numPr>
          <w:ilvl w:val="0"/>
          <w:numId w:val="47"/>
        </w:numPr>
        <w:spacing w:line="276" w:lineRule="auto"/>
        <w:jc w:val="both"/>
        <w:rPr>
          <w:rFonts w:ascii="Times New Roman" w:hAnsi="Times New Roman"/>
        </w:rPr>
      </w:pPr>
      <w:r>
        <w:rPr>
          <w:rFonts w:ascii="Times New Roman" w:hAnsi="Times New Roman"/>
        </w:rPr>
        <w:t xml:space="preserve">za pośrednictwem dedykowanego formularza dostępnego na ePUAP oraz udostępnionego przez miniPortal (Formularz do komunikacji), </w:t>
      </w:r>
    </w:p>
    <w:p w:rsidR="00840F93" w:rsidRDefault="00840F93" w:rsidP="00D432B1">
      <w:pPr>
        <w:pStyle w:val="Akapitzlist"/>
        <w:numPr>
          <w:ilvl w:val="0"/>
          <w:numId w:val="47"/>
        </w:numPr>
        <w:spacing w:line="276" w:lineRule="auto"/>
        <w:jc w:val="both"/>
        <w:rPr>
          <w:rFonts w:ascii="Times New Roman" w:hAnsi="Times New Roman"/>
        </w:rPr>
      </w:pPr>
      <w:r>
        <w:rPr>
          <w:rFonts w:ascii="Times New Roman" w:hAnsi="Times New Roman"/>
        </w:rPr>
        <w:t xml:space="preserve">drogą elektroniczną na adres: ziksuched@poczta.onet.pl przy czym wskazany sposób komunikacji nie jest właściwy dla oferty oraz dokumentów składanych wraz z ofertą (wymagających szyfrowania), które należy składać w sposób wskazany w Rozdz. VIII pkt 2. ppkt a) ninijeszej SIWZ. </w:t>
      </w:r>
    </w:p>
    <w:p w:rsidR="00840F93" w:rsidRDefault="00840F93" w:rsidP="00D432B1">
      <w:pPr>
        <w:pStyle w:val="Akapitzlist"/>
        <w:numPr>
          <w:ilvl w:val="0"/>
          <w:numId w:val="48"/>
        </w:numPr>
        <w:spacing w:line="276" w:lineRule="auto"/>
        <w:jc w:val="both"/>
        <w:rPr>
          <w:rFonts w:ascii="Times New Roman" w:hAnsi="Times New Roman"/>
        </w:rPr>
      </w:pPr>
      <w:r>
        <w:rPr>
          <w:rFonts w:ascii="Times New Roman" w:hAnsi="Times New Roman"/>
        </w:rPr>
        <w:t>Wykonawca zamierzający wziąć udział w postępowaniu o udzielenie zamówienia publicznego, musi posiadać konto na platformie ePUAP. Wykonawca posiadający konto na ePUAP ma dostęp do formularzy: złożenia, zmiany, wycofania oferty lub wniosku oraz do formularza do komunikacji.</w:t>
      </w:r>
    </w:p>
    <w:p w:rsidR="00840F93" w:rsidRDefault="00840F93"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rsidR="00840F93" w:rsidRDefault="00840F93"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Maksymalny rozmiar plików przesyłanych za pośrednictwem dedykowanych formularzy do: złożenia, zmiany, wycofania oferty lub wniosku oraz do komunikacji wynosi 150 MB (dotyczy miniPortalu oraz ePUAP). </w:t>
      </w:r>
    </w:p>
    <w:p w:rsidR="00840F93" w:rsidRDefault="00840F93" w:rsidP="00D432B1">
      <w:pPr>
        <w:pStyle w:val="Akapitzlist"/>
        <w:numPr>
          <w:ilvl w:val="0"/>
          <w:numId w:val="48"/>
        </w:numPr>
        <w:spacing w:line="276" w:lineRule="auto"/>
        <w:jc w:val="both"/>
        <w:rPr>
          <w:rFonts w:ascii="Times New Roman" w:hAnsi="Times New Roman"/>
        </w:rPr>
      </w:pPr>
      <w:r>
        <w:rPr>
          <w:rFonts w:ascii="Times New Roman" w:hAnsi="Times New Roman"/>
        </w:rPr>
        <w:t>Ofertę należy złożyć zgodnie z wymaganiami określonymi w rozdziale</w:t>
      </w:r>
      <w:r w:rsidR="00D27CE0">
        <w:rPr>
          <w:rFonts w:ascii="Times New Roman" w:hAnsi="Times New Roman"/>
        </w:rPr>
        <w:t xml:space="preserve"> XIV</w:t>
      </w:r>
      <w:r>
        <w:rPr>
          <w:rFonts w:ascii="Times New Roman" w:hAnsi="Times New Roman"/>
        </w:rPr>
        <w:t xml:space="preserve"> niniejszej SIWZ. </w:t>
      </w:r>
    </w:p>
    <w:p w:rsidR="00D27CE0" w:rsidRDefault="00D27CE0"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Jako datę przekazania oferty, wraz z wymaganymi załącznikami oraz Jednolitym Europejskim Dokumentem Zamówienia składanym wraz z ofertą przyjmuje się datę ich przekazania </w:t>
      </w:r>
      <w:r>
        <w:rPr>
          <w:rFonts w:ascii="Times New Roman" w:hAnsi="Times New Roman"/>
        </w:rPr>
        <w:br/>
        <w:t xml:space="preserve">na ePUAP. </w:t>
      </w:r>
    </w:p>
    <w:p w:rsidR="00D27CE0" w:rsidRDefault="00D27CE0"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Za datę przekazania wniosków, zawiadomień, dokumentów elektronicznych, oświadczeń lub elektronicznych kopii dokumentów lub oświadczeń oraz innych informacji przyjmuje się datę ich przekazania drogą elektroniczną. </w:t>
      </w:r>
    </w:p>
    <w:p w:rsidR="00D27CE0" w:rsidRDefault="00D27CE0"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Klucz publiczny dla bieżącego postępowania oraz identyfikator postępowania o udzielenie zamówienia dostępne są na Liście wszystkich postępowań na miniPortalu oraz został zamieszczony na stronie internetowej Zamawiającego, na której dostępne są dokumenty postępowania. </w:t>
      </w:r>
    </w:p>
    <w:p w:rsidR="004C1B01" w:rsidRDefault="00D27CE0"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Dokumenty elektroniczne, oświadczenia lub elektroniczne kopie dokumentów lub oświadczeń składane są przez Wykonawcę za pośrednictwem Formularza do komunikacji jako załączniki. Zamawiający dopuszcza także możliwość składania dokumentów elektronicznych, oświadczeń lub elektronicznych kopii dokumentów lub oświadczeń za pomocą poczty elektronicznej </w:t>
      </w:r>
      <w:r w:rsidR="00FD7CAA">
        <w:rPr>
          <w:rFonts w:ascii="Times New Roman" w:hAnsi="Times New Roman"/>
        </w:rPr>
        <w:br/>
      </w:r>
      <w:r>
        <w:rPr>
          <w:rFonts w:ascii="Times New Roman" w:hAnsi="Times New Roman"/>
        </w:rPr>
        <w:t xml:space="preserve">na adres email: ziksuched@poczta.onet.pl  (za wyjątkiem oferty i dokumentów składanych wraz </w:t>
      </w:r>
      <w:r w:rsidR="00FD7CAA">
        <w:rPr>
          <w:rFonts w:ascii="Times New Roman" w:hAnsi="Times New Roman"/>
        </w:rPr>
        <w:br/>
      </w:r>
      <w:r>
        <w:rPr>
          <w:rFonts w:ascii="Times New Roman" w:hAnsi="Times New Roman"/>
        </w:rPr>
        <w:t xml:space="preserve">z ofertą, które powinny być złożone w sposób określony w Rozdziale XIV niniejszej SIWZ). Sposób przygotowania dokumentów elektronicznych, oświadczeń lub elektronicznych kopii dokumentów lub oświadczeń musi być zgodny z wymogami określonymi w rozporządzeniu Prezesa Rady Ministrów z dnia 27 czerwca 2017 r. w sprawie użycia środków komunikacji elektronicznej w postępowaniu o udzielenie zamówienia publicznego </w:t>
      </w:r>
      <w:r w:rsidR="004234E2">
        <w:rPr>
          <w:rFonts w:ascii="Times New Roman" w:hAnsi="Times New Roman"/>
        </w:rPr>
        <w:t xml:space="preserve">oraz udostępniania </w:t>
      </w:r>
      <w:r w:rsidR="00FD7CAA">
        <w:rPr>
          <w:rFonts w:ascii="Times New Roman" w:hAnsi="Times New Roman"/>
        </w:rPr>
        <w:br/>
      </w:r>
      <w:r w:rsidR="004234E2">
        <w:rPr>
          <w:rFonts w:ascii="Times New Roman" w:hAnsi="Times New Roman"/>
        </w:rPr>
        <w:t xml:space="preserve">i przechowywania dokumentów elektronicznych oraz rozporządzeniu Ministra Rozwoju z dnia 26 lipca </w:t>
      </w:r>
      <w:r>
        <w:rPr>
          <w:rFonts w:ascii="Times New Roman" w:hAnsi="Times New Roman"/>
        </w:rPr>
        <w:t xml:space="preserve"> </w:t>
      </w:r>
      <w:r w:rsidR="004234E2">
        <w:rPr>
          <w:rFonts w:ascii="Times New Roman" w:hAnsi="Times New Roman"/>
        </w:rPr>
        <w:t xml:space="preserve">2016 r. w sprawie rodzajów dokumentów, jakich może żądać Zamawiający od Wykonawcy w postępowaniu o udzielenie zamówienia. </w:t>
      </w:r>
    </w:p>
    <w:p w:rsidR="00E839D4" w:rsidRDefault="00E839D4"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Wykonawca może zwrócić się do Zamawiającego z wnioskiem o wyjaśnienie treści SIWZ. Zamawiający niezwłocznie udzieli wyjaśnień, jednak nie później niż 6 dni przed terminem składania ofert - pod warunkiem, że wniosek o wyjaśnienie treści SIWZ wpłynie </w:t>
      </w:r>
      <w:r>
        <w:rPr>
          <w:rFonts w:ascii="Times New Roman" w:hAnsi="Times New Roman"/>
        </w:rPr>
        <w:br/>
      </w:r>
      <w:r>
        <w:rPr>
          <w:rFonts w:ascii="Times New Roman" w:hAnsi="Times New Roman"/>
        </w:rPr>
        <w:lastRenderedPageBreak/>
        <w:t xml:space="preserve">do Zamawiającego nie później niż do końca dnia, w którym upływa połowa wyznaczonego terminu składania ofert i nie dotyczy udzielonych wyjaśnień. Przedłużenie terminu składania ofert nie wpływa na bieg terminu składania w/w wniosków. Jeżeli wniosek o wyjaśnienie treści SIWZ wpłynął po upływie terminu, o którym mowa powyżej lub dotyczy udzielonych wyjaśnień, Zamawiający może udzielić wyjaśnień albo pozostawić wniosek bez rozpoznania. </w:t>
      </w:r>
    </w:p>
    <w:p w:rsidR="000D1E6B" w:rsidRDefault="000D1E6B"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Pytania należy przekazywać Zamawiającemu za pośrednictwem dedykowanego formularza dostępnego na ePUAP oraz udostępnionego przez miniPortal (Formularz do komunikacji) lub za pomocą poczty elektronicznej na adres: ziksuched@poczta.onet.pl. W temacie pisma należy podać oznaczenie postępowania. </w:t>
      </w:r>
    </w:p>
    <w:p w:rsidR="000D1E6B" w:rsidRDefault="000D1E6B"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Zamawiający informuje, że przepisy ustawy nie pozwalają na jakikolwiek inny kontakt - zarówno z Zamawiającym jak i osobami uprawnionymi do porozumiewania się </w:t>
      </w:r>
      <w:r>
        <w:rPr>
          <w:rFonts w:ascii="Times New Roman" w:hAnsi="Times New Roman"/>
        </w:rPr>
        <w:br/>
        <w:t xml:space="preserve">z Wykonawcami - niż wskazany w niniejszym rozdziale. Oznacza to, że Zamawiający nie będzie reagował na inne formy kontaktowania się z nim, w szczególności na kontakt telefoniczny lub osobisty w swojej siedzibie. </w:t>
      </w:r>
    </w:p>
    <w:p w:rsidR="00D23375" w:rsidRDefault="00D2337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Treść zapytań wraz z wyjaśnieniami Zamawiający przekaże niezwłocznie wszystkim Wykonawcom, którym przekazał SIWZ, bez ujawniania źródła zapytania oraz zamieści na stronie internetowej Zamawiającego. </w:t>
      </w:r>
    </w:p>
    <w:p w:rsidR="00D23375" w:rsidRDefault="00D2337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W szczególnie uzasadnionych przypadkach Zamawiający może w każdym czasie, przed upływem terminu składania ofert zmodyfikować treść niniejszej Specyfikacji Istotnych Warunków Zamówienia. </w:t>
      </w:r>
    </w:p>
    <w:p w:rsidR="00D23375" w:rsidRDefault="00D23375" w:rsidP="00D432B1">
      <w:pPr>
        <w:pStyle w:val="Akapitzlist"/>
        <w:numPr>
          <w:ilvl w:val="0"/>
          <w:numId w:val="48"/>
        </w:numPr>
        <w:spacing w:line="276" w:lineRule="auto"/>
        <w:jc w:val="both"/>
        <w:rPr>
          <w:rFonts w:ascii="Times New Roman" w:hAnsi="Times New Roman"/>
        </w:rPr>
      </w:pPr>
      <w:r>
        <w:rPr>
          <w:rFonts w:ascii="Times New Roman" w:hAnsi="Times New Roman"/>
        </w:rPr>
        <w:t>Każda wprowadzona przez Zamawiającego zmiana stanie się integralną częścią niniejszej SIWZ</w:t>
      </w:r>
      <w:r w:rsidR="000155C5">
        <w:rPr>
          <w:rFonts w:ascii="Times New Roman" w:hAnsi="Times New Roman"/>
        </w:rPr>
        <w:t xml:space="preserve"> i zostanie niezwłocznie przekazana wszystkim Wykonawcom, którym przekazano SIWZ oraz zamieszczona na stronie internetowej Zamawiającego. </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W przypadku rozbieżności pomiędzy treścią SIWZ, a treścią udzielonych odpowiedzi jako obowiązującą należy przyjąć treść zawierającą późniejsze oświadczenie Zamawiającego. </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Zamawiający przedłuży termin składania ofert, jeżeli w wyniku modyfikacji treści SIWZ niezbędny będzie dodatkowy czas na wprowadzenie zmian w ofertach. </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W przypadku przedłużenia terminu składania ofert, Zamawiający zobowiązany jest niezwłocznie zawiadomić o tym wszystkich Wykonawców, którym przekazano SIWZ oraz zamieścić stosowną informację na swojej stronie internetowej. </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Zamawiający nie przewiduje zorganizowania zebrania z Wykonawcami. </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W przypadku, w którym wykonawca przekazuje dokumenty elektroniczne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poświadczonym odpowiednio przez innego Wykonawcę ubiegającego się wspólnie z nim o udzielenie zamówienia przez podmiot, na którego zdolnościach lub sytuacji polega Wykonawca albo przez Podwykonawcę. </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Poświadczenie za zgodność z oryginałem następuje w formie elektronicznej. </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Zamawiający może żądać przedstawienia oryginału lub notarialnie poświadczonej kopii dokumentów, o których mowa w rozporządzeniu, innych niż oświadczeń, wyłącznie wtedy, gdy złożona kopa dokumentu jest nieczytelna lub budzi wątpliwości co do jej prawdziwości. </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Dokumenty sporządzone w języku obcym są składane wraz z tłumaczeniem na język polski.</w:t>
      </w:r>
    </w:p>
    <w:p w:rsidR="000155C5" w:rsidRDefault="000155C5" w:rsidP="00D432B1">
      <w:pPr>
        <w:pStyle w:val="Akapitzlist"/>
        <w:numPr>
          <w:ilvl w:val="0"/>
          <w:numId w:val="48"/>
        </w:numPr>
        <w:spacing w:line="276" w:lineRule="auto"/>
        <w:jc w:val="both"/>
        <w:rPr>
          <w:rFonts w:ascii="Times New Roman" w:hAnsi="Times New Roman"/>
        </w:rPr>
      </w:pPr>
      <w:r>
        <w:rPr>
          <w:rFonts w:ascii="Times New Roman" w:hAnsi="Times New Roman"/>
        </w:rPr>
        <w:t xml:space="preserve">Osobą upoważnioną do kontaktowania się z Wykonawcami w zakresie zarówno formalno - prawnym jak i przedmiotu zamówienia jest Pani Agnieszka Jaszczur. </w:t>
      </w:r>
    </w:p>
    <w:p w:rsidR="007D3B0A" w:rsidRPr="007D3B0A" w:rsidRDefault="007D3B0A" w:rsidP="009B3E0C">
      <w:pPr>
        <w:suppressAutoHyphens w:val="0"/>
        <w:spacing w:after="160" w:line="276" w:lineRule="auto"/>
        <w:ind w:left="720" w:hanging="720"/>
        <w:contextualSpacing/>
        <w:jc w:val="both"/>
        <w:rPr>
          <w:rFonts w:ascii="Times New Roman" w:hAnsi="Times New Roman"/>
          <w:b/>
          <w:i w:val="0"/>
          <w:sz w:val="22"/>
          <w:szCs w:val="22"/>
          <w:lang w:val="pl-PL"/>
        </w:rPr>
      </w:pPr>
    </w:p>
    <w:p w:rsidR="007D3B0A" w:rsidRPr="007D3B0A" w:rsidRDefault="007D3B0A" w:rsidP="007D3B0A">
      <w:pPr>
        <w:pBdr>
          <w:bottom w:val="single" w:sz="4" w:space="1" w:color="auto"/>
        </w:pBdr>
        <w:suppressAutoHyphens w:val="0"/>
        <w:spacing w:after="160" w:line="276" w:lineRule="auto"/>
        <w:ind w:left="720" w:hanging="720"/>
        <w:contextualSpacing/>
        <w:jc w:val="both"/>
        <w:rPr>
          <w:rFonts w:ascii="Times New Roman" w:hAnsi="Times New Roman"/>
          <w:b/>
          <w:i w:val="0"/>
          <w:sz w:val="22"/>
          <w:szCs w:val="22"/>
          <w:lang w:val="pl-PL"/>
        </w:rPr>
      </w:pPr>
      <w:r w:rsidRPr="007D3B0A">
        <w:rPr>
          <w:rFonts w:ascii="Times New Roman" w:hAnsi="Times New Roman"/>
          <w:b/>
          <w:i w:val="0"/>
          <w:sz w:val="22"/>
          <w:szCs w:val="22"/>
          <w:lang w:val="pl-PL"/>
        </w:rPr>
        <w:t xml:space="preserve">IX. INFORMACJE DOTYCZĄCE OCHRONY DANYCH OSOBOWYCH </w:t>
      </w:r>
    </w:p>
    <w:p w:rsidR="007D3B0A" w:rsidRPr="007D3B0A" w:rsidRDefault="009B3E0C" w:rsidP="00D432B1">
      <w:pPr>
        <w:pStyle w:val="Akapitzlist"/>
        <w:numPr>
          <w:ilvl w:val="0"/>
          <w:numId w:val="31"/>
        </w:numPr>
        <w:spacing w:line="276" w:lineRule="auto"/>
        <w:ind w:left="426" w:hanging="426"/>
        <w:jc w:val="both"/>
        <w:rPr>
          <w:rFonts w:ascii="Times New Roman" w:eastAsia="Calibri" w:hAnsi="Times New Roman"/>
        </w:rPr>
      </w:pPr>
      <w:r w:rsidRPr="007D3B0A">
        <w:rPr>
          <w:rFonts w:ascii="Times New Roman" w:eastAsia="Calibri" w:hAnsi="Times New Roman"/>
        </w:rPr>
        <w:lastRenderedPageBreak/>
        <w:t xml:space="preserve">Zamawiający informuje, iż zgodnie z art. 13 ust. 1 i 2 rozporządzenia Parlamentu Europejskiego i Rady (EU) 2016/679 z dnia 27 kwietnia 2016 r. w sprawie ochrony osób fizycznych </w:t>
      </w:r>
      <w:r w:rsidRPr="007D3B0A">
        <w:rPr>
          <w:rFonts w:ascii="Times New Roman" w:eastAsia="Calibri" w:hAnsi="Times New Roman"/>
        </w:rPr>
        <w:br/>
        <w:t xml:space="preserve">w związku z przetwarzaniem danych osobowych i w sprawie swobodnego przepływu takich danych oraz uchylenia dyrektywy 95/46/WE (ogólne rozporządzenie </w:t>
      </w:r>
      <w:r w:rsidRPr="007D3B0A">
        <w:rPr>
          <w:rFonts w:ascii="Times New Roman" w:eastAsia="Calibri" w:hAnsi="Times New Roman"/>
        </w:rPr>
        <w:br/>
        <w:t xml:space="preserve">o ochronie danych) Dz. Urz. UE L 119 z 04.05.2016 r. str. 1, dalej RODO: </w:t>
      </w:r>
    </w:p>
    <w:p w:rsidR="007D3B0A" w:rsidRPr="007D3B0A" w:rsidRDefault="009B3E0C" w:rsidP="00D432B1">
      <w:pPr>
        <w:pStyle w:val="Akapitzlist"/>
        <w:numPr>
          <w:ilvl w:val="0"/>
          <w:numId w:val="32"/>
        </w:numPr>
        <w:spacing w:line="276" w:lineRule="auto"/>
        <w:jc w:val="both"/>
        <w:rPr>
          <w:rFonts w:ascii="Times New Roman" w:eastAsia="Calibri" w:hAnsi="Times New Roman"/>
        </w:rPr>
      </w:pPr>
      <w:r w:rsidRPr="007D3B0A">
        <w:rPr>
          <w:rFonts w:ascii="Times New Roman" w:eastAsia="Calibri" w:hAnsi="Times New Roman"/>
        </w:rPr>
        <w:t xml:space="preserve">administratorem danych osobowych Wykonawców jest Gmina Suchedniów, </w:t>
      </w:r>
      <w:r w:rsidRPr="007D3B0A">
        <w:rPr>
          <w:rFonts w:ascii="Times New Roman" w:eastAsia="Calibri" w:hAnsi="Times New Roman"/>
        </w:rPr>
        <w:br/>
        <w:t xml:space="preserve">ul. Fabryczna 5, 26 – 130 Suchedniów, </w:t>
      </w:r>
    </w:p>
    <w:p w:rsidR="007D3B0A" w:rsidRPr="007D3B0A" w:rsidRDefault="009B3E0C" w:rsidP="00D432B1">
      <w:pPr>
        <w:pStyle w:val="Akapitzlist"/>
        <w:numPr>
          <w:ilvl w:val="0"/>
          <w:numId w:val="32"/>
        </w:numPr>
        <w:spacing w:line="276" w:lineRule="auto"/>
        <w:jc w:val="both"/>
        <w:rPr>
          <w:rFonts w:ascii="Times New Roman" w:eastAsia="Calibri" w:hAnsi="Times New Roman"/>
        </w:rPr>
      </w:pPr>
      <w:r w:rsidRPr="007D3B0A">
        <w:rPr>
          <w:rFonts w:ascii="Times New Roman" w:eastAsia="Calibri" w:hAnsi="Times New Roman"/>
        </w:rPr>
        <w:t xml:space="preserve">inspektorem ochrony danych osobowych w Gminie Suchedniów jest Pan Władysław Grudniewski tel. 41 25 43 250 wew. 10, </w:t>
      </w:r>
    </w:p>
    <w:p w:rsidR="007D3B0A" w:rsidRDefault="009B3E0C" w:rsidP="00D432B1">
      <w:pPr>
        <w:pStyle w:val="Akapitzlist"/>
        <w:numPr>
          <w:ilvl w:val="0"/>
          <w:numId w:val="32"/>
        </w:numPr>
        <w:spacing w:line="276" w:lineRule="auto"/>
        <w:jc w:val="both"/>
        <w:rPr>
          <w:rFonts w:ascii="Times New Roman" w:eastAsia="Calibri" w:hAnsi="Times New Roman"/>
        </w:rPr>
      </w:pPr>
      <w:r w:rsidRPr="007D3B0A">
        <w:rPr>
          <w:rFonts w:ascii="Times New Roman" w:eastAsia="Calibri" w:hAnsi="Times New Roman"/>
        </w:rPr>
        <w:t xml:space="preserve">dane osobowe Wykonawców przetwarzane będą na podstawie art. 6 ust. 1 lit. c RODO </w:t>
      </w:r>
      <w:r w:rsidR="007D3B0A" w:rsidRPr="007D3B0A">
        <w:rPr>
          <w:rFonts w:ascii="Times New Roman" w:eastAsia="Calibri" w:hAnsi="Times New Roman"/>
        </w:rPr>
        <w:t>"</w:t>
      </w:r>
      <w:r w:rsidRPr="007D3B0A">
        <w:rPr>
          <w:rFonts w:ascii="Times New Roman" w:eastAsia="Calibri" w:hAnsi="Times New Roman"/>
        </w:rPr>
        <w:t xml:space="preserve">w celu związanym z postępowaniem o udzielenie zamówienia publicznego </w:t>
      </w:r>
      <w:r w:rsidR="007D3B0A">
        <w:rPr>
          <w:rFonts w:ascii="Times New Roman" w:eastAsia="Calibri" w:hAnsi="Times New Roman"/>
        </w:rPr>
        <w:br/>
      </w:r>
      <w:r w:rsidRPr="007D3B0A">
        <w:rPr>
          <w:rFonts w:ascii="Times New Roman" w:eastAsia="Calibri" w:hAnsi="Times New Roman"/>
        </w:rPr>
        <w:t>pn.</w:t>
      </w:r>
      <w:r w:rsidR="007D3B0A" w:rsidRPr="007D3B0A">
        <w:rPr>
          <w:rFonts w:ascii="Times New Roman" w:eastAsia="Calibri" w:hAnsi="Times New Roman"/>
        </w:rPr>
        <w:t>:</w:t>
      </w:r>
      <w:r w:rsidR="007D3B0A" w:rsidRPr="007D3B0A">
        <w:rPr>
          <w:rFonts w:ascii="Times New Roman" w:hAnsi="Times New Roman"/>
          <w:lang w:eastAsia="pl-PL"/>
        </w:rPr>
        <w:t xml:space="preserve"> </w:t>
      </w:r>
      <w:r w:rsidR="007D3B0A" w:rsidRPr="007D3B0A">
        <w:rPr>
          <w:rFonts w:ascii="Times New Roman" w:hAnsi="Times New Roman"/>
          <w:b/>
          <w:lang w:eastAsia="pl-PL"/>
        </w:rPr>
        <w:t xml:space="preserve">"Odbiór, transport i zagospodarowanie odpadów komunalnych pochodzących od właścicieli nieruchomości zamieszkanych i wchodzących w skład Gminy Suchedniów od 01.01.2021 r. do 30.06.2022 r. oraz z Punktu Selektywnej Zbiórki Odpadów Komunalnych", </w:t>
      </w:r>
      <w:r w:rsidRPr="007D3B0A">
        <w:rPr>
          <w:rFonts w:ascii="Times New Roman" w:eastAsia="Calibri" w:hAnsi="Times New Roman"/>
        </w:rPr>
        <w:t>prowadzonego w trybie przetargu nieograniczonego.</w:t>
      </w:r>
    </w:p>
    <w:p w:rsidR="007D3B0A" w:rsidRDefault="009B3E0C" w:rsidP="00D432B1">
      <w:pPr>
        <w:pStyle w:val="Akapitzlist"/>
        <w:numPr>
          <w:ilvl w:val="0"/>
          <w:numId w:val="32"/>
        </w:numPr>
        <w:spacing w:line="276" w:lineRule="auto"/>
        <w:jc w:val="both"/>
        <w:rPr>
          <w:rFonts w:ascii="Times New Roman" w:eastAsia="Calibri" w:hAnsi="Times New Roman"/>
        </w:rPr>
      </w:pPr>
      <w:r w:rsidRPr="007D3B0A">
        <w:rPr>
          <w:rFonts w:ascii="Times New Roman" w:eastAsia="Calibri" w:hAnsi="Times New Roman"/>
        </w:rPr>
        <w:t>Odbiorcami Pani/Pana danych osobowych będą osoby lub podmioty, którym udostępniona zostanie dokumentacja postępowania w oparciu o art. 8 oraz art. 96 ust. 3 ustawy z dnia 29 stycznia 2004 r. Prawo zamówień publicznych (Dz. U. z 201</w:t>
      </w:r>
      <w:r w:rsidR="007D3B0A">
        <w:rPr>
          <w:rFonts w:ascii="Times New Roman" w:eastAsia="Calibri" w:hAnsi="Times New Roman"/>
        </w:rPr>
        <w:t>9</w:t>
      </w:r>
      <w:r w:rsidRPr="007D3B0A">
        <w:rPr>
          <w:rFonts w:ascii="Times New Roman" w:eastAsia="Calibri" w:hAnsi="Times New Roman"/>
        </w:rPr>
        <w:t xml:space="preserve"> r. poz. 1</w:t>
      </w:r>
      <w:r w:rsidR="007D3B0A">
        <w:rPr>
          <w:rFonts w:ascii="Times New Roman" w:eastAsia="Calibri" w:hAnsi="Times New Roman"/>
        </w:rPr>
        <w:t>843</w:t>
      </w:r>
      <w:r w:rsidRPr="007D3B0A">
        <w:rPr>
          <w:rFonts w:ascii="Times New Roman" w:eastAsia="Calibri" w:hAnsi="Times New Roman"/>
        </w:rPr>
        <w:t xml:space="preserve"> ze zm.),</w:t>
      </w:r>
    </w:p>
    <w:p w:rsidR="007D3B0A" w:rsidRDefault="009B3E0C" w:rsidP="00D432B1">
      <w:pPr>
        <w:pStyle w:val="Akapitzlist"/>
        <w:numPr>
          <w:ilvl w:val="0"/>
          <w:numId w:val="32"/>
        </w:numPr>
        <w:spacing w:line="276" w:lineRule="auto"/>
        <w:jc w:val="both"/>
        <w:rPr>
          <w:rFonts w:ascii="Times New Roman" w:eastAsia="Calibri" w:hAnsi="Times New Roman"/>
        </w:rPr>
      </w:pPr>
      <w:r w:rsidRPr="007D3B0A">
        <w:rPr>
          <w:rFonts w:ascii="Times New Roman" w:eastAsia="Calibri" w:hAnsi="Times New Roman"/>
        </w:rPr>
        <w:t xml:space="preserve">Pani/Pana dane osobowe będą przechowywane zgodnie z art. 97 ust. 1 ustawy Pzp przez okres 4 lat od dnia zakończenia postępowania o udzielenie zamówienia, </w:t>
      </w:r>
      <w:r w:rsidRPr="007D3B0A">
        <w:rPr>
          <w:rFonts w:ascii="Times New Roman" w:eastAsia="Calibri" w:hAnsi="Times New Roman"/>
        </w:rPr>
        <w:br/>
        <w:t xml:space="preserve">a jeżeli czas trwania umowy przekracza 4 lata, okres przechowywania obejmuje cały okres trwania umowy, </w:t>
      </w:r>
    </w:p>
    <w:p w:rsidR="007D3B0A" w:rsidRDefault="009B3E0C" w:rsidP="00D432B1">
      <w:pPr>
        <w:pStyle w:val="Akapitzlist"/>
        <w:numPr>
          <w:ilvl w:val="0"/>
          <w:numId w:val="32"/>
        </w:numPr>
        <w:spacing w:line="276" w:lineRule="auto"/>
        <w:jc w:val="both"/>
        <w:rPr>
          <w:rFonts w:ascii="Times New Roman" w:eastAsia="Calibri" w:hAnsi="Times New Roman"/>
        </w:rPr>
      </w:pPr>
      <w:r w:rsidRPr="007D3B0A">
        <w:rPr>
          <w:rFonts w:ascii="Times New Roman" w:eastAsia="Calibri" w:hAnsi="Times New Roman"/>
        </w:rPr>
        <w:t>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7D3B0A" w:rsidRDefault="009B3E0C" w:rsidP="00D432B1">
      <w:pPr>
        <w:pStyle w:val="Akapitzlist"/>
        <w:numPr>
          <w:ilvl w:val="0"/>
          <w:numId w:val="32"/>
        </w:numPr>
        <w:spacing w:line="276" w:lineRule="auto"/>
        <w:jc w:val="both"/>
        <w:rPr>
          <w:rFonts w:ascii="Times New Roman" w:eastAsia="Calibri" w:hAnsi="Times New Roman"/>
        </w:rPr>
      </w:pPr>
      <w:r w:rsidRPr="007D3B0A">
        <w:rPr>
          <w:rFonts w:ascii="Times New Roman" w:eastAsia="Calibri" w:hAnsi="Times New Roman"/>
        </w:rPr>
        <w:t xml:space="preserve">w odniesieniu do Pani/Pana danych osobowych decyzje nie będą podejmowane </w:t>
      </w:r>
      <w:r w:rsidRPr="007D3B0A">
        <w:rPr>
          <w:rFonts w:ascii="Times New Roman" w:eastAsia="Calibri" w:hAnsi="Times New Roman"/>
        </w:rPr>
        <w:br/>
        <w:t xml:space="preserve">w sposób zautomatyzowany, stosownie do art. 22 RODO, </w:t>
      </w:r>
    </w:p>
    <w:p w:rsidR="007D3B0A" w:rsidRPr="007D3B0A" w:rsidRDefault="009B3E0C" w:rsidP="00D432B1">
      <w:pPr>
        <w:pStyle w:val="Akapitzlist"/>
        <w:numPr>
          <w:ilvl w:val="0"/>
          <w:numId w:val="32"/>
        </w:numPr>
        <w:spacing w:line="276" w:lineRule="auto"/>
        <w:jc w:val="both"/>
        <w:rPr>
          <w:rFonts w:ascii="Times New Roman" w:eastAsia="Calibri" w:hAnsi="Times New Roman"/>
        </w:rPr>
      </w:pPr>
      <w:r w:rsidRPr="007D3B0A">
        <w:rPr>
          <w:rFonts w:ascii="Times New Roman" w:eastAsia="Calibri" w:hAnsi="Times New Roman"/>
        </w:rPr>
        <w:t xml:space="preserve">posiada Pan/Pani: </w:t>
      </w:r>
    </w:p>
    <w:p w:rsidR="007D3B0A" w:rsidRPr="007D3B0A" w:rsidRDefault="009B3E0C" w:rsidP="00D432B1">
      <w:pPr>
        <w:pStyle w:val="Akapitzlist"/>
        <w:numPr>
          <w:ilvl w:val="0"/>
          <w:numId w:val="33"/>
        </w:numPr>
        <w:spacing w:line="276" w:lineRule="auto"/>
        <w:jc w:val="both"/>
        <w:rPr>
          <w:rFonts w:ascii="Times New Roman" w:eastAsia="Calibri" w:hAnsi="Times New Roman"/>
        </w:rPr>
      </w:pPr>
      <w:r w:rsidRPr="007D3B0A">
        <w:rPr>
          <w:rFonts w:ascii="Times New Roman" w:eastAsia="Calibri" w:hAnsi="Times New Roman"/>
        </w:rPr>
        <w:t xml:space="preserve">na podstawie art. 15 RODO prawo dostępu do danych osobowych dotyczących Pani/Pana, </w:t>
      </w:r>
    </w:p>
    <w:p w:rsidR="007D3B0A" w:rsidRPr="007D3B0A" w:rsidRDefault="009B3E0C" w:rsidP="00D432B1">
      <w:pPr>
        <w:pStyle w:val="Akapitzlist"/>
        <w:numPr>
          <w:ilvl w:val="0"/>
          <w:numId w:val="33"/>
        </w:numPr>
        <w:spacing w:line="276" w:lineRule="auto"/>
        <w:jc w:val="both"/>
        <w:rPr>
          <w:rFonts w:ascii="Times New Roman" w:eastAsia="Calibri" w:hAnsi="Times New Roman"/>
        </w:rPr>
      </w:pPr>
      <w:r w:rsidRPr="007D3B0A">
        <w:rPr>
          <w:rFonts w:ascii="Times New Roman" w:eastAsia="Calibri" w:hAnsi="Times New Roman"/>
        </w:rPr>
        <w:t xml:space="preserve">na podstawie art. 16 RODO prawo do sprostowania Pani/Pana danych osobowych, </w:t>
      </w:r>
    </w:p>
    <w:p w:rsidR="007D3B0A" w:rsidRPr="007D3B0A" w:rsidRDefault="009B3E0C" w:rsidP="00D432B1">
      <w:pPr>
        <w:pStyle w:val="Akapitzlist"/>
        <w:numPr>
          <w:ilvl w:val="0"/>
          <w:numId w:val="33"/>
        </w:numPr>
        <w:spacing w:line="276" w:lineRule="auto"/>
        <w:jc w:val="both"/>
        <w:rPr>
          <w:rFonts w:ascii="Times New Roman" w:eastAsia="Calibri" w:hAnsi="Times New Roman"/>
        </w:rPr>
      </w:pPr>
      <w:r w:rsidRPr="007D3B0A">
        <w:rPr>
          <w:rFonts w:ascii="Times New Roman" w:eastAsia="Calibri" w:hAnsi="Times New Roman"/>
        </w:rPr>
        <w:t xml:space="preserve">na podstawie art. 18 RODO prawo żądania od administratora ograniczenia przetwarzania danych osobowych z zastrzeżeniem przypadków, o których mowa w art. 18 ust. 2 RODO, </w:t>
      </w:r>
    </w:p>
    <w:p w:rsidR="007D3B0A" w:rsidRDefault="009B3E0C" w:rsidP="00D432B1">
      <w:pPr>
        <w:pStyle w:val="Akapitzlist"/>
        <w:numPr>
          <w:ilvl w:val="0"/>
          <w:numId w:val="33"/>
        </w:numPr>
        <w:spacing w:line="276" w:lineRule="auto"/>
        <w:jc w:val="both"/>
        <w:rPr>
          <w:rFonts w:ascii="Times New Roman" w:eastAsia="Calibri" w:hAnsi="Times New Roman"/>
        </w:rPr>
      </w:pPr>
      <w:r w:rsidRPr="007D3B0A">
        <w:rPr>
          <w:rFonts w:ascii="Times New Roman" w:eastAsia="Calibri" w:hAnsi="Times New Roman"/>
        </w:rPr>
        <w:t xml:space="preserve">prawo do wniesienia skargi do Prezesa Urzędu Ochrony Danych Osobowych, gdy uzna Pani/ Pan, że przetwarzanie danych osobowych Pani/Pana dotyczących narusza przepisy RODO, </w:t>
      </w:r>
    </w:p>
    <w:p w:rsidR="007D3B0A" w:rsidRDefault="009B3E0C" w:rsidP="00D432B1">
      <w:pPr>
        <w:pStyle w:val="Akapitzlist"/>
        <w:numPr>
          <w:ilvl w:val="0"/>
          <w:numId w:val="34"/>
        </w:numPr>
        <w:spacing w:line="276" w:lineRule="auto"/>
        <w:ind w:left="1134" w:hanging="283"/>
        <w:jc w:val="both"/>
        <w:rPr>
          <w:rFonts w:ascii="Times New Roman" w:eastAsia="Calibri" w:hAnsi="Times New Roman"/>
        </w:rPr>
      </w:pPr>
      <w:r w:rsidRPr="007D3B0A">
        <w:rPr>
          <w:rFonts w:ascii="Times New Roman" w:eastAsia="Calibri" w:hAnsi="Times New Roman"/>
        </w:rPr>
        <w:t xml:space="preserve">nie przysługuje Pani/Panu: </w:t>
      </w:r>
    </w:p>
    <w:p w:rsidR="007D3B0A" w:rsidRPr="007D3B0A" w:rsidRDefault="009B3E0C" w:rsidP="00D432B1">
      <w:pPr>
        <w:pStyle w:val="Akapitzlist"/>
        <w:numPr>
          <w:ilvl w:val="0"/>
          <w:numId w:val="35"/>
        </w:numPr>
        <w:spacing w:line="276" w:lineRule="auto"/>
        <w:jc w:val="both"/>
        <w:rPr>
          <w:rFonts w:ascii="Times New Roman" w:eastAsia="Calibri" w:hAnsi="Times New Roman"/>
        </w:rPr>
      </w:pPr>
      <w:r w:rsidRPr="007D3B0A">
        <w:rPr>
          <w:rFonts w:ascii="Times New Roman" w:eastAsia="Calibri" w:hAnsi="Times New Roman"/>
        </w:rPr>
        <w:t xml:space="preserve">w związku z art. 17 ust. 3 lit. b, d lub e RODO prawo do usunięcia danych osobowych, </w:t>
      </w:r>
    </w:p>
    <w:p w:rsidR="007D3B0A" w:rsidRPr="007D3B0A" w:rsidRDefault="009B3E0C" w:rsidP="00D432B1">
      <w:pPr>
        <w:pStyle w:val="Akapitzlist"/>
        <w:numPr>
          <w:ilvl w:val="0"/>
          <w:numId w:val="35"/>
        </w:numPr>
        <w:spacing w:line="276" w:lineRule="auto"/>
        <w:jc w:val="both"/>
        <w:rPr>
          <w:rFonts w:ascii="Times New Roman" w:eastAsia="Calibri" w:hAnsi="Times New Roman"/>
        </w:rPr>
      </w:pPr>
      <w:r w:rsidRPr="007D3B0A">
        <w:rPr>
          <w:rFonts w:ascii="Times New Roman" w:eastAsia="Calibri" w:hAnsi="Times New Roman"/>
        </w:rPr>
        <w:t xml:space="preserve">prawo do przenoszenia danych osobowych, o którym mowa w art. 20 RODO, </w:t>
      </w:r>
    </w:p>
    <w:p w:rsidR="009B3E0C" w:rsidRPr="007D3B0A" w:rsidRDefault="009B3E0C" w:rsidP="00D432B1">
      <w:pPr>
        <w:pStyle w:val="Akapitzlist"/>
        <w:numPr>
          <w:ilvl w:val="0"/>
          <w:numId w:val="35"/>
        </w:numPr>
        <w:spacing w:line="276" w:lineRule="auto"/>
        <w:jc w:val="both"/>
        <w:rPr>
          <w:rFonts w:ascii="Times New Roman" w:eastAsia="Calibri" w:hAnsi="Times New Roman"/>
        </w:rPr>
      </w:pPr>
      <w:r w:rsidRPr="007D3B0A">
        <w:rPr>
          <w:rFonts w:ascii="Times New Roman" w:eastAsia="Calibri" w:hAnsi="Times New Roman"/>
        </w:rPr>
        <w:t>na podstawie art. 21 RODO prawo sprzeciwu, wobec przetwarzania danych osobowych, gdyż podstawą prawną przetwarzania Pani/Pana danych osobowych</w:t>
      </w:r>
      <w:r w:rsidR="007D3B0A">
        <w:rPr>
          <w:rFonts w:ascii="Times New Roman" w:eastAsia="Calibri" w:hAnsi="Times New Roman"/>
        </w:rPr>
        <w:t xml:space="preserve"> jest art. 6 ust. 1 lit. c RODO.</w:t>
      </w:r>
    </w:p>
    <w:p w:rsidR="009B3E0C" w:rsidRPr="007D3B0A" w:rsidRDefault="007D3B0A" w:rsidP="009B3E0C">
      <w:pPr>
        <w:pBdr>
          <w:bottom w:val="single" w:sz="4" w:space="1" w:color="000000"/>
        </w:pBdr>
        <w:spacing w:after="160" w:line="276" w:lineRule="auto"/>
        <w:ind w:left="709" w:hanging="709"/>
        <w:jc w:val="both"/>
        <w:rPr>
          <w:rFonts w:ascii="Times New Roman" w:hAnsi="Times New Roman"/>
          <w:b/>
          <w:i w:val="0"/>
          <w:sz w:val="22"/>
          <w:szCs w:val="22"/>
          <w:lang w:val="pl-PL"/>
        </w:rPr>
      </w:pPr>
      <w:r w:rsidRPr="007D3B0A">
        <w:rPr>
          <w:rFonts w:ascii="Times New Roman" w:hAnsi="Times New Roman"/>
          <w:b/>
          <w:i w:val="0"/>
          <w:sz w:val="22"/>
          <w:szCs w:val="22"/>
          <w:lang w:val="pl-PL"/>
        </w:rPr>
        <w:lastRenderedPageBreak/>
        <w:t xml:space="preserve">X. </w:t>
      </w:r>
      <w:r w:rsidR="009B3E0C" w:rsidRPr="007D3B0A">
        <w:rPr>
          <w:rFonts w:ascii="Times New Roman" w:hAnsi="Times New Roman"/>
          <w:b/>
          <w:i w:val="0"/>
          <w:sz w:val="22"/>
          <w:szCs w:val="22"/>
          <w:lang w:val="pl-PL"/>
        </w:rPr>
        <w:t xml:space="preserve"> WYMAGANIA DOTYCZĄCE WADIUM</w:t>
      </w:r>
    </w:p>
    <w:p w:rsidR="009B3E0C" w:rsidRDefault="009B3E0C" w:rsidP="00D432B1">
      <w:pPr>
        <w:pStyle w:val="Akapitzlist"/>
        <w:numPr>
          <w:ilvl w:val="0"/>
          <w:numId w:val="36"/>
        </w:numPr>
        <w:tabs>
          <w:tab w:val="num" w:pos="709"/>
        </w:tabs>
        <w:spacing w:line="276" w:lineRule="auto"/>
        <w:ind w:left="426" w:hanging="426"/>
        <w:jc w:val="both"/>
        <w:rPr>
          <w:rFonts w:ascii="Times New Roman" w:hAnsi="Times New Roman"/>
        </w:rPr>
      </w:pPr>
      <w:r w:rsidRPr="008513A6">
        <w:rPr>
          <w:rFonts w:ascii="Times New Roman" w:hAnsi="Times New Roman"/>
        </w:rPr>
        <w:t xml:space="preserve">Zamawiający wymaga złożenia wadium w wysokości </w:t>
      </w:r>
      <w:r w:rsidR="00A125DB">
        <w:rPr>
          <w:rFonts w:ascii="Times New Roman" w:hAnsi="Times New Roman"/>
        </w:rPr>
        <w:t>3</w:t>
      </w:r>
      <w:r w:rsidR="007D3B0A" w:rsidRPr="008513A6">
        <w:rPr>
          <w:rFonts w:ascii="Times New Roman" w:hAnsi="Times New Roman"/>
        </w:rPr>
        <w:t>0</w:t>
      </w:r>
      <w:r w:rsidRPr="008513A6">
        <w:rPr>
          <w:rFonts w:ascii="Times New Roman" w:hAnsi="Times New Roman"/>
        </w:rPr>
        <w:t xml:space="preserve"> 000,00 zł (słownie: </w:t>
      </w:r>
      <w:r w:rsidR="00A125DB">
        <w:rPr>
          <w:rFonts w:ascii="Times New Roman" w:hAnsi="Times New Roman"/>
        </w:rPr>
        <w:t>trzydzieści</w:t>
      </w:r>
      <w:r w:rsidR="007D3B0A" w:rsidRPr="008513A6">
        <w:rPr>
          <w:rFonts w:ascii="Times New Roman" w:hAnsi="Times New Roman"/>
        </w:rPr>
        <w:t xml:space="preserve"> tysięcy złotych </w:t>
      </w:r>
      <w:r w:rsidRPr="008513A6">
        <w:rPr>
          <w:rFonts w:ascii="Times New Roman" w:hAnsi="Times New Roman"/>
        </w:rPr>
        <w:t xml:space="preserve">00/00). </w:t>
      </w:r>
    </w:p>
    <w:p w:rsidR="008513A6" w:rsidRDefault="008513A6" w:rsidP="00D432B1">
      <w:pPr>
        <w:pStyle w:val="Akapitzlist"/>
        <w:numPr>
          <w:ilvl w:val="0"/>
          <w:numId w:val="36"/>
        </w:numPr>
        <w:tabs>
          <w:tab w:val="num" w:pos="709"/>
        </w:tabs>
        <w:spacing w:line="276" w:lineRule="auto"/>
        <w:ind w:left="426" w:hanging="426"/>
        <w:jc w:val="both"/>
        <w:rPr>
          <w:rFonts w:ascii="Times New Roman" w:hAnsi="Times New Roman"/>
        </w:rPr>
      </w:pPr>
      <w:r>
        <w:rPr>
          <w:rFonts w:ascii="Times New Roman" w:hAnsi="Times New Roman"/>
        </w:rPr>
        <w:t>Wadium może być wnoszone w jednej lub kilku następujących formach:</w:t>
      </w:r>
    </w:p>
    <w:p w:rsidR="008513A6" w:rsidRDefault="008513A6" w:rsidP="00D432B1">
      <w:pPr>
        <w:pStyle w:val="Akapitzlist"/>
        <w:numPr>
          <w:ilvl w:val="0"/>
          <w:numId w:val="37"/>
        </w:numPr>
        <w:spacing w:line="276" w:lineRule="auto"/>
        <w:jc w:val="both"/>
        <w:rPr>
          <w:rFonts w:ascii="Times New Roman" w:hAnsi="Times New Roman"/>
        </w:rPr>
      </w:pPr>
      <w:r>
        <w:rPr>
          <w:rFonts w:ascii="Times New Roman" w:hAnsi="Times New Roman"/>
        </w:rPr>
        <w:t xml:space="preserve">pieniądzu, </w:t>
      </w:r>
    </w:p>
    <w:p w:rsidR="008513A6" w:rsidRDefault="008513A6" w:rsidP="00D432B1">
      <w:pPr>
        <w:pStyle w:val="Akapitzlist"/>
        <w:numPr>
          <w:ilvl w:val="0"/>
          <w:numId w:val="37"/>
        </w:numPr>
        <w:spacing w:line="276" w:lineRule="auto"/>
        <w:jc w:val="both"/>
        <w:rPr>
          <w:rFonts w:ascii="Times New Roman" w:hAnsi="Times New Roman"/>
        </w:rPr>
      </w:pPr>
      <w:r>
        <w:rPr>
          <w:rFonts w:ascii="Times New Roman" w:hAnsi="Times New Roman"/>
        </w:rPr>
        <w:t xml:space="preserve">poręczeniach bankowych lub poręczeniach spółdzielczej kasy oszczędnościowo - kredytowej, z tym, że poręczeni kasy jest zawsze poręczeniem pieniężnym, </w:t>
      </w:r>
    </w:p>
    <w:p w:rsidR="008513A6" w:rsidRDefault="008513A6" w:rsidP="00D432B1">
      <w:pPr>
        <w:pStyle w:val="Akapitzlist"/>
        <w:numPr>
          <w:ilvl w:val="0"/>
          <w:numId w:val="37"/>
        </w:numPr>
        <w:spacing w:line="276" w:lineRule="auto"/>
        <w:jc w:val="both"/>
        <w:rPr>
          <w:rFonts w:ascii="Times New Roman" w:hAnsi="Times New Roman"/>
        </w:rPr>
      </w:pPr>
      <w:r>
        <w:rPr>
          <w:rFonts w:ascii="Times New Roman" w:hAnsi="Times New Roman"/>
        </w:rPr>
        <w:t xml:space="preserve">gwarancjach bankowych, </w:t>
      </w:r>
    </w:p>
    <w:p w:rsidR="008513A6" w:rsidRDefault="008513A6" w:rsidP="00D432B1">
      <w:pPr>
        <w:pStyle w:val="Akapitzlist"/>
        <w:numPr>
          <w:ilvl w:val="0"/>
          <w:numId w:val="37"/>
        </w:numPr>
        <w:spacing w:line="276" w:lineRule="auto"/>
        <w:jc w:val="both"/>
        <w:rPr>
          <w:rFonts w:ascii="Times New Roman" w:hAnsi="Times New Roman"/>
        </w:rPr>
      </w:pPr>
      <w:r>
        <w:rPr>
          <w:rFonts w:ascii="Times New Roman" w:hAnsi="Times New Roman"/>
        </w:rPr>
        <w:t xml:space="preserve">gwarancjach ubezpieczeniowych, </w:t>
      </w:r>
    </w:p>
    <w:p w:rsidR="008513A6" w:rsidRDefault="008513A6" w:rsidP="00D432B1">
      <w:pPr>
        <w:pStyle w:val="Akapitzlist"/>
        <w:numPr>
          <w:ilvl w:val="0"/>
          <w:numId w:val="37"/>
        </w:numPr>
        <w:spacing w:line="276" w:lineRule="auto"/>
        <w:jc w:val="both"/>
        <w:rPr>
          <w:rFonts w:ascii="Times New Roman" w:hAnsi="Times New Roman"/>
        </w:rPr>
      </w:pPr>
      <w:r>
        <w:rPr>
          <w:rFonts w:ascii="Times New Roman" w:hAnsi="Times New Roman"/>
        </w:rPr>
        <w:t xml:space="preserve">poręczeniach udzielanych przez podmioty, o których mowa w art.. 6b ust. 5 pkt. 2 ustawy z dnia 9 listopada 200 r. o utworzeniu Polskiej Agencji Rozwoju Przedsiębiorczości </w:t>
      </w:r>
      <w:r>
        <w:rPr>
          <w:rFonts w:ascii="Times New Roman" w:hAnsi="Times New Roman"/>
        </w:rPr>
        <w:br/>
        <w:t>(Dz. U. z 2019 r. poz. 310 ze zm.)</w:t>
      </w:r>
    </w:p>
    <w:p w:rsidR="008513A6" w:rsidRDefault="008513A6"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Wadium wnoszone w pieniądzu należy wpłacić na następujący rachunek bankowy Zamawiającego: Bank Spółdzielczy w Suchedniowie, nr rachunku: </w:t>
      </w:r>
      <w:r w:rsidRPr="008513A6">
        <w:rPr>
          <w:rFonts w:ascii="Times New Roman" w:hAnsi="Times New Roman"/>
          <w:b/>
        </w:rPr>
        <w:t>68 8520 0007 2001 0005 5853 0001</w:t>
      </w:r>
      <w:r>
        <w:rPr>
          <w:rFonts w:ascii="Times New Roman" w:hAnsi="Times New Roman"/>
          <w:b/>
        </w:rPr>
        <w:t xml:space="preserve"> </w:t>
      </w:r>
      <w:r>
        <w:rPr>
          <w:rFonts w:ascii="Times New Roman" w:hAnsi="Times New Roman"/>
        </w:rPr>
        <w:t xml:space="preserve">z adnotacją wadium w przetargu na odbiór odpadów komunalnych, znak sprawy: GNI.271.3.2020. </w:t>
      </w:r>
    </w:p>
    <w:p w:rsidR="008513A6" w:rsidRDefault="008513A6"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Zamawiający uzna wadium wniesione w pieniądzu za skuteczne, jeśli znajdzie się na rachunku bankowym </w:t>
      </w:r>
      <w:r w:rsidR="00F07529">
        <w:rPr>
          <w:rFonts w:ascii="Times New Roman" w:hAnsi="Times New Roman"/>
        </w:rPr>
        <w:t xml:space="preserve">Zamawiającego przed upływem terminu składania ofert. </w:t>
      </w:r>
    </w:p>
    <w:p w:rsidR="00F07529" w:rsidRDefault="00F07529"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W przypadku, w którym Wykonawca wnosi wadium w formie gwarancji bankowej lub ubezpieczeniowej, gwarancja musi być gwarancją sporządzoną zgodnie z obowiązującymi przepisami. </w:t>
      </w:r>
    </w:p>
    <w:p w:rsidR="00F07529" w:rsidRDefault="00F07529"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W przypadku wniesienia wadium w formie innej niż pieniężna, Zamawiający wymaga złożenia wraz z ofertą oryginału dokumentu wadialnego. </w:t>
      </w:r>
    </w:p>
    <w:p w:rsidR="008513A6" w:rsidRPr="00F07529" w:rsidRDefault="00F07529"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Wadium wnoszone w formie elektronicznej nie może zawierać informacji, że </w:t>
      </w:r>
      <w:r w:rsidRPr="00F07529">
        <w:rPr>
          <w:rFonts w:ascii="Times New Roman" w:hAnsi="Times New Roman"/>
          <w:b/>
        </w:rPr>
        <w:t xml:space="preserve">"gwarancja wygasa w momencie zwrotu oryginału dokumentu". </w:t>
      </w:r>
    </w:p>
    <w:p w:rsidR="00F07529" w:rsidRDefault="00F07529"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Wadium musi zabezpieczać ofertę przez cały okres związania ofertą, począwszy od dnia, </w:t>
      </w:r>
      <w:r>
        <w:rPr>
          <w:rFonts w:ascii="Times New Roman" w:hAnsi="Times New Roman"/>
        </w:rPr>
        <w:br/>
        <w:t xml:space="preserve">w którym upływa termin składnia ofert. </w:t>
      </w:r>
    </w:p>
    <w:p w:rsidR="00F07529" w:rsidRDefault="00F07529"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Zamawiający zwraca wadium wszystkim Wykonawcom niezwłocznie po wyborze oferty najkorzystniejszej lub unieważnieniu postępowania, z wyjątkiem </w:t>
      </w:r>
      <w:r w:rsidR="00F84271">
        <w:rPr>
          <w:rFonts w:ascii="Times New Roman" w:hAnsi="Times New Roman"/>
        </w:rPr>
        <w:t xml:space="preserve">Wykonawcy, którego oferta została wybrana jako najkorzystniejsza, z zastrzeżeniem przypadku określonego w art. 46 ust. 4a ustawy. </w:t>
      </w:r>
    </w:p>
    <w:p w:rsidR="00F84271" w:rsidRDefault="00F84271"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Zamawiający zwraca wadium Wykonawcy, którego oferta została wybrana jako najkorzystniejsza niezwłocznie po zawarciu umowy w sprawie zamówienia publicznego. </w:t>
      </w:r>
    </w:p>
    <w:p w:rsidR="00F84271" w:rsidRDefault="00F84271"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Zamawiający zwraca niezwłocznie wadium, na wniosek Wykonawcy, który wycofał ofertę przed upływem terminu składania ofert. </w:t>
      </w:r>
    </w:p>
    <w:p w:rsidR="00F84271" w:rsidRDefault="00F84271"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Zamawiający żąda ponownego wniesienia wadium przez Wykonawcę, któremu zwrócono wadium </w:t>
      </w:r>
      <w:r w:rsidR="003223A5">
        <w:rPr>
          <w:rFonts w:ascii="Times New Roman" w:hAnsi="Times New Roman"/>
        </w:rPr>
        <w:t xml:space="preserve">na podstawie art. 46 ust. 1 ustawy, jeżeli w wyniku rozstrzygnięcia odwołania jego oferta została wybrana jako najkorzystniejsza. Wykonawca wnosi wadium w terminie określonym przez Zamawiającego. </w:t>
      </w:r>
    </w:p>
    <w:p w:rsidR="003223A5" w:rsidRDefault="003223A5"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Zamawiający zatrzymuje wadium wraz z odsetkami, jeżeli Wykonawca w odpowiedzi </w:t>
      </w:r>
      <w:r>
        <w:rPr>
          <w:rFonts w:ascii="Times New Roman" w:hAnsi="Times New Roman"/>
        </w:rPr>
        <w:br/>
        <w:t xml:space="preserve">na wezwanie, o którym mowa w art. 26 ust. 3 i 3a ustawy, z przyczyn leżących po jego stronie, nie złożył oświadczeń lub dokumentów, potwierdzających okoliczności, o których mowa w art. 25 a ust. 1, pełnomocnictw lub nie wyraził zgody  na poprawienie omyłki, o której mowa w art. 87 ust. 2 pkt 3 ustawy, co spowodowało brak możliwości wybrania oferty złożonej przez Wykonawcę jako najkorzystniejszej. </w:t>
      </w:r>
    </w:p>
    <w:p w:rsidR="003223A5" w:rsidRDefault="003223A5"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Zamawiający zatrzymuje wadium wraz z odsetkami, jeżeli Wykonawca, którego oferta została wybrana: </w:t>
      </w:r>
    </w:p>
    <w:p w:rsidR="003223A5" w:rsidRDefault="003223A5" w:rsidP="00D432B1">
      <w:pPr>
        <w:pStyle w:val="Akapitzlist"/>
        <w:numPr>
          <w:ilvl w:val="0"/>
          <w:numId w:val="38"/>
        </w:numPr>
        <w:spacing w:line="276" w:lineRule="auto"/>
        <w:jc w:val="both"/>
        <w:rPr>
          <w:rFonts w:ascii="Times New Roman" w:hAnsi="Times New Roman"/>
        </w:rPr>
      </w:pPr>
      <w:r>
        <w:rPr>
          <w:rFonts w:ascii="Times New Roman" w:hAnsi="Times New Roman"/>
        </w:rPr>
        <w:lastRenderedPageBreak/>
        <w:t xml:space="preserve">odmówił podpisania umowy w sprawie zamówienia publicznego na warunkach określonych w ofercie, </w:t>
      </w:r>
    </w:p>
    <w:p w:rsidR="003223A5" w:rsidRDefault="003223A5" w:rsidP="00D432B1">
      <w:pPr>
        <w:pStyle w:val="Akapitzlist"/>
        <w:numPr>
          <w:ilvl w:val="0"/>
          <w:numId w:val="38"/>
        </w:numPr>
        <w:spacing w:line="276" w:lineRule="auto"/>
        <w:jc w:val="both"/>
        <w:rPr>
          <w:rFonts w:ascii="Times New Roman" w:hAnsi="Times New Roman"/>
        </w:rPr>
      </w:pPr>
      <w:r>
        <w:rPr>
          <w:rFonts w:ascii="Times New Roman" w:hAnsi="Times New Roman"/>
        </w:rPr>
        <w:t xml:space="preserve">nie wniósł wymaganego zabezpieczenia należytego wykonania umowy, </w:t>
      </w:r>
    </w:p>
    <w:p w:rsidR="003223A5" w:rsidRDefault="003223A5" w:rsidP="00D432B1">
      <w:pPr>
        <w:pStyle w:val="Akapitzlist"/>
        <w:numPr>
          <w:ilvl w:val="0"/>
          <w:numId w:val="38"/>
        </w:numPr>
        <w:spacing w:line="276" w:lineRule="auto"/>
        <w:jc w:val="both"/>
        <w:rPr>
          <w:rFonts w:ascii="Times New Roman" w:hAnsi="Times New Roman"/>
        </w:rPr>
      </w:pPr>
      <w:r>
        <w:rPr>
          <w:rFonts w:ascii="Times New Roman" w:hAnsi="Times New Roman"/>
        </w:rPr>
        <w:t xml:space="preserve">zawarcie umowy w sprawie zamówienia publicznego stało się niemożliwe z przyczyn leżących po stronie Wykonawcy. </w:t>
      </w:r>
    </w:p>
    <w:p w:rsidR="003223A5" w:rsidRPr="003223A5" w:rsidRDefault="003223A5" w:rsidP="00D432B1">
      <w:pPr>
        <w:pStyle w:val="Akapitzlist"/>
        <w:numPr>
          <w:ilvl w:val="0"/>
          <w:numId w:val="36"/>
        </w:numPr>
        <w:spacing w:line="276" w:lineRule="auto"/>
        <w:jc w:val="both"/>
        <w:rPr>
          <w:rFonts w:ascii="Times New Roman" w:hAnsi="Times New Roman"/>
        </w:rPr>
      </w:pPr>
      <w:r>
        <w:rPr>
          <w:rFonts w:ascii="Times New Roman" w:hAnsi="Times New Roman"/>
        </w:rPr>
        <w:t xml:space="preserve">Zasady wnoszenia wadium określone w niniejszym rozdziale SIWZ dotyczą również przedłużania ważności wadium oraz wnoszenia nowego wadium w przypadkach określonych </w:t>
      </w:r>
      <w:r>
        <w:rPr>
          <w:rFonts w:ascii="Times New Roman" w:hAnsi="Times New Roman"/>
        </w:rPr>
        <w:br/>
        <w:t xml:space="preserve">w ustawie. </w:t>
      </w:r>
    </w:p>
    <w:p w:rsidR="009B3E0C" w:rsidRPr="009B3E0C" w:rsidRDefault="009B3E0C" w:rsidP="009B3E0C">
      <w:pPr>
        <w:spacing w:line="276" w:lineRule="auto"/>
        <w:ind w:left="1276" w:hanging="850"/>
        <w:jc w:val="both"/>
        <w:rPr>
          <w:rFonts w:ascii="Times New Roman" w:hAnsi="Times New Roman"/>
          <w:b/>
          <w:i w:val="0"/>
          <w:color w:val="FF0000"/>
          <w:sz w:val="22"/>
          <w:szCs w:val="22"/>
          <w:u w:val="single"/>
          <w:lang w:val="pl-PL"/>
        </w:rPr>
      </w:pPr>
    </w:p>
    <w:p w:rsidR="009B3E0C" w:rsidRPr="003223A5" w:rsidRDefault="003223A5" w:rsidP="009B3E0C">
      <w:pPr>
        <w:pBdr>
          <w:bottom w:val="single" w:sz="4" w:space="1" w:color="000000"/>
        </w:pBdr>
        <w:spacing w:after="160" w:line="276" w:lineRule="auto"/>
        <w:jc w:val="both"/>
        <w:rPr>
          <w:rFonts w:ascii="Times New Roman" w:hAnsi="Times New Roman"/>
          <w:b/>
          <w:i w:val="0"/>
          <w:sz w:val="22"/>
          <w:szCs w:val="22"/>
          <w:lang w:val="pl-PL"/>
        </w:rPr>
      </w:pPr>
      <w:r w:rsidRPr="003223A5">
        <w:rPr>
          <w:rFonts w:ascii="Times New Roman" w:hAnsi="Times New Roman"/>
          <w:b/>
          <w:i w:val="0"/>
          <w:sz w:val="22"/>
          <w:szCs w:val="22"/>
          <w:lang w:val="pl-PL"/>
        </w:rPr>
        <w:t>XI.</w:t>
      </w:r>
      <w:r w:rsidR="009B3E0C" w:rsidRPr="003223A5">
        <w:rPr>
          <w:rFonts w:ascii="Times New Roman" w:hAnsi="Times New Roman"/>
          <w:b/>
          <w:i w:val="0"/>
          <w:sz w:val="22"/>
          <w:szCs w:val="22"/>
          <w:lang w:val="pl-PL"/>
        </w:rPr>
        <w:t xml:space="preserve">    TERMIN ZWIĄZANIA OFERTĄ. </w:t>
      </w:r>
    </w:p>
    <w:p w:rsidR="009B3E0C" w:rsidRDefault="003223A5" w:rsidP="00D432B1">
      <w:pPr>
        <w:pStyle w:val="Akapitzlist"/>
        <w:numPr>
          <w:ilvl w:val="0"/>
          <w:numId w:val="39"/>
        </w:numPr>
        <w:spacing w:line="276" w:lineRule="auto"/>
        <w:jc w:val="both"/>
        <w:rPr>
          <w:rFonts w:ascii="Times New Roman" w:hAnsi="Times New Roman"/>
        </w:rPr>
      </w:pPr>
      <w:r w:rsidRPr="003223A5">
        <w:rPr>
          <w:rFonts w:ascii="Times New Roman" w:hAnsi="Times New Roman"/>
        </w:rPr>
        <w:t xml:space="preserve">Wykonawca jest związany </w:t>
      </w:r>
      <w:r w:rsidR="00514757">
        <w:rPr>
          <w:rFonts w:ascii="Times New Roman" w:hAnsi="Times New Roman"/>
        </w:rPr>
        <w:t xml:space="preserve">ofertą przez okres 60 dni od terminu składania ofert. </w:t>
      </w:r>
    </w:p>
    <w:p w:rsidR="00514757" w:rsidRDefault="00514757" w:rsidP="00D432B1">
      <w:pPr>
        <w:pStyle w:val="Akapitzlist"/>
        <w:numPr>
          <w:ilvl w:val="0"/>
          <w:numId w:val="39"/>
        </w:numPr>
        <w:spacing w:line="276" w:lineRule="auto"/>
        <w:jc w:val="both"/>
        <w:rPr>
          <w:rFonts w:ascii="Times New Roman" w:hAnsi="Times New Roman"/>
        </w:rPr>
      </w:pPr>
      <w:r>
        <w:rPr>
          <w:rFonts w:ascii="Times New Roman" w:hAnsi="Times New Roman"/>
        </w:rPr>
        <w:t xml:space="preserve">Bieg terminu związania ofertą rozpoczyna się wraz z upływem terminu składania ofert. </w:t>
      </w:r>
    </w:p>
    <w:p w:rsidR="00514757" w:rsidRPr="003223A5" w:rsidRDefault="00514757" w:rsidP="00D432B1">
      <w:pPr>
        <w:pStyle w:val="Akapitzlist"/>
        <w:numPr>
          <w:ilvl w:val="0"/>
          <w:numId w:val="39"/>
        </w:numPr>
        <w:spacing w:line="276" w:lineRule="auto"/>
        <w:jc w:val="both"/>
        <w:rPr>
          <w:rFonts w:ascii="Times New Roman" w:hAnsi="Times New Roman"/>
        </w:rPr>
      </w:pPr>
      <w:r>
        <w:rPr>
          <w:rFonts w:ascii="Times New Roman" w:hAnsi="Times New Roman"/>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 </w:t>
      </w:r>
    </w:p>
    <w:p w:rsidR="009B3E0C" w:rsidRPr="00A125DB" w:rsidRDefault="00A125DB" w:rsidP="009B3E0C">
      <w:pPr>
        <w:pBdr>
          <w:bottom w:val="single" w:sz="4" w:space="1" w:color="000000"/>
        </w:pBdr>
        <w:spacing w:after="160" w:line="276" w:lineRule="auto"/>
        <w:ind w:left="993" w:hanging="993"/>
        <w:jc w:val="both"/>
        <w:rPr>
          <w:rFonts w:ascii="Times New Roman" w:hAnsi="Times New Roman"/>
          <w:b/>
          <w:i w:val="0"/>
          <w:sz w:val="22"/>
          <w:szCs w:val="22"/>
          <w:lang w:val="pl-PL"/>
        </w:rPr>
      </w:pPr>
      <w:r>
        <w:rPr>
          <w:rFonts w:ascii="Times New Roman" w:hAnsi="Times New Roman"/>
          <w:b/>
          <w:i w:val="0"/>
          <w:sz w:val="22"/>
          <w:szCs w:val="22"/>
          <w:lang w:val="pl-PL"/>
        </w:rPr>
        <w:t>XII.</w:t>
      </w:r>
      <w:r w:rsidR="009B3E0C" w:rsidRPr="00A125DB">
        <w:rPr>
          <w:rFonts w:ascii="Times New Roman" w:hAnsi="Times New Roman"/>
          <w:b/>
          <w:i w:val="0"/>
          <w:sz w:val="22"/>
          <w:szCs w:val="22"/>
          <w:lang w:val="pl-PL"/>
        </w:rPr>
        <w:t xml:space="preserve">     SPOSÓB OBLICZENIA CENY</w:t>
      </w:r>
    </w:p>
    <w:p w:rsidR="00A125DB" w:rsidRDefault="00A125DB" w:rsidP="00D432B1">
      <w:pPr>
        <w:pStyle w:val="Akapitzlist"/>
        <w:numPr>
          <w:ilvl w:val="0"/>
          <w:numId w:val="68"/>
        </w:numPr>
        <w:spacing w:line="276" w:lineRule="auto"/>
        <w:jc w:val="both"/>
        <w:rPr>
          <w:rFonts w:ascii="Times New Roman" w:hAnsi="Times New Roman"/>
        </w:rPr>
      </w:pPr>
      <w:r w:rsidRPr="00A125DB">
        <w:rPr>
          <w:rFonts w:ascii="Times New Roman" w:hAnsi="Times New Roman"/>
        </w:rPr>
        <w:t xml:space="preserve">Oferta musi zawierać łączną, ostateczną cenę obejmującą wszystkie koszty związane            </w:t>
      </w:r>
      <w:r w:rsidRPr="00A125DB">
        <w:rPr>
          <w:rFonts w:ascii="Times New Roman" w:hAnsi="Times New Roman"/>
        </w:rPr>
        <w:br/>
        <w:t xml:space="preserve">z realizacją przedmiotu zamówienia z uwzględnieniem wszystkich opłat i podatków. Dokonując wyceny przedmiotu zamówienia należy uwzględnić wszystkie dane zawarte </w:t>
      </w:r>
      <w:r w:rsidRPr="00A125DB">
        <w:rPr>
          <w:rFonts w:ascii="Times New Roman" w:hAnsi="Times New Roman"/>
        </w:rPr>
        <w:br/>
        <w:t>w SIWZ oraz załącznikach do niej.</w:t>
      </w:r>
    </w:p>
    <w:p w:rsidR="00A125DB" w:rsidRDefault="009B3E0C" w:rsidP="00D432B1">
      <w:pPr>
        <w:pStyle w:val="Akapitzlist"/>
        <w:numPr>
          <w:ilvl w:val="0"/>
          <w:numId w:val="68"/>
        </w:numPr>
        <w:spacing w:line="276" w:lineRule="auto"/>
        <w:jc w:val="both"/>
        <w:rPr>
          <w:rFonts w:ascii="Times New Roman" w:hAnsi="Times New Roman"/>
        </w:rPr>
      </w:pPr>
      <w:r w:rsidRPr="00A125DB">
        <w:rPr>
          <w:rFonts w:ascii="Times New Roman" w:hAnsi="Times New Roman"/>
        </w:rPr>
        <w:t xml:space="preserve">Wykonawca poda cenę oferty na formularzu oferty stanowiącym załącznik nr 1 do niniejszej SIWZ z uwzględnieniem ceny za odbiór 1 Mg odbioru i zagospodarowania </w:t>
      </w:r>
      <w:r w:rsidR="00A125DB" w:rsidRPr="00A125DB">
        <w:rPr>
          <w:rFonts w:ascii="Times New Roman" w:hAnsi="Times New Roman"/>
        </w:rPr>
        <w:t xml:space="preserve">1 Mg </w:t>
      </w:r>
      <w:r w:rsidRPr="00A125DB">
        <w:rPr>
          <w:rFonts w:ascii="Times New Roman" w:hAnsi="Times New Roman"/>
        </w:rPr>
        <w:t xml:space="preserve">odpadów zmieszanych, bioodpadów i odpadów segregowanych oraz ilości odpadów wskazanych przez Zamawiającego. Wyliczona i zaoferowana cena całkowita oferty za realizację usługi będzie stanowiła podstawę do oceny i porównania ofert. Ilość odpadów objętych usługą odbioru </w:t>
      </w:r>
      <w:r w:rsidRPr="00A125DB">
        <w:rPr>
          <w:rFonts w:ascii="Times New Roman" w:hAnsi="Times New Roman"/>
        </w:rPr>
        <w:br/>
        <w:t>i zagospodarowania nie jest zależna od Zamawiającego. Podstawą do wyliczenia i zapłaty należnego wynagrodzenia Wykonawcy za realizację przedmiotowej usług</w:t>
      </w:r>
      <w:r w:rsidR="00A125DB" w:rsidRPr="00A125DB">
        <w:rPr>
          <w:rFonts w:ascii="Times New Roman" w:hAnsi="Times New Roman"/>
        </w:rPr>
        <w:t>i będzie faktycznie odebrana (</w:t>
      </w:r>
      <w:r w:rsidRPr="00A125DB">
        <w:rPr>
          <w:rFonts w:ascii="Times New Roman" w:hAnsi="Times New Roman"/>
        </w:rPr>
        <w:t xml:space="preserve">potwierdzona przez Zamawiającego) </w:t>
      </w:r>
      <w:r w:rsidR="00A125DB" w:rsidRPr="00A125DB">
        <w:rPr>
          <w:rFonts w:ascii="Times New Roman" w:hAnsi="Times New Roman"/>
        </w:rPr>
        <w:t xml:space="preserve">i zagospodarowana ilość odpadów </w:t>
      </w:r>
      <w:r w:rsidRPr="00A125DB">
        <w:rPr>
          <w:rFonts w:ascii="Times New Roman" w:hAnsi="Times New Roman"/>
        </w:rPr>
        <w:t xml:space="preserve">komunalnych. </w:t>
      </w:r>
    </w:p>
    <w:p w:rsidR="00A125DB" w:rsidRDefault="009B3E0C" w:rsidP="00D432B1">
      <w:pPr>
        <w:pStyle w:val="Akapitzlist"/>
        <w:numPr>
          <w:ilvl w:val="0"/>
          <w:numId w:val="68"/>
        </w:numPr>
        <w:spacing w:line="276" w:lineRule="auto"/>
        <w:jc w:val="both"/>
        <w:rPr>
          <w:rFonts w:ascii="Times New Roman" w:hAnsi="Times New Roman"/>
        </w:rPr>
      </w:pPr>
      <w:r w:rsidRPr="00A125DB">
        <w:rPr>
          <w:rFonts w:ascii="Times New Roman" w:hAnsi="Times New Roman"/>
        </w:rPr>
        <w:t>Cena oferty powinna zawierać wszelkie możliwe koszty niezbędne do zrealizowania zamówienia, łącznie z uwzględnieniem ryzyka Wykonawcy oraz wszystkich innych kosztów</w:t>
      </w:r>
      <w:r w:rsidRPr="00A125DB">
        <w:rPr>
          <w:rFonts w:ascii="Times New Roman" w:hAnsi="Times New Roman"/>
        </w:rPr>
        <w:br/>
        <w:t xml:space="preserve">(w tym między innymi kosztów paliwa, kosztów eksploatacji pojazdów odbierających odpady itd.), które będą musiały zostać poniesione przy wykonywaniu zamówienia </w:t>
      </w:r>
      <w:r w:rsidRPr="00A125DB">
        <w:rPr>
          <w:rFonts w:ascii="Times New Roman" w:hAnsi="Times New Roman"/>
        </w:rPr>
        <w:br/>
        <w:t xml:space="preserve">w zakresie opisanym w SIWZ, wzorze umowy oraz w pozostałych załącznikach </w:t>
      </w:r>
    </w:p>
    <w:p w:rsidR="00A125DB" w:rsidRDefault="009B3E0C" w:rsidP="00D432B1">
      <w:pPr>
        <w:pStyle w:val="Akapitzlist"/>
        <w:numPr>
          <w:ilvl w:val="0"/>
          <w:numId w:val="68"/>
        </w:numPr>
        <w:spacing w:line="276" w:lineRule="auto"/>
        <w:jc w:val="both"/>
        <w:rPr>
          <w:rFonts w:ascii="Times New Roman" w:hAnsi="Times New Roman"/>
        </w:rPr>
      </w:pPr>
      <w:r w:rsidRPr="00A125DB">
        <w:rPr>
          <w:rFonts w:ascii="Times New Roman" w:hAnsi="Times New Roman"/>
        </w:rPr>
        <w:t xml:space="preserve">Cena musi być podana w złotych polskich cyfrowo i słownie, w zaokrągleniu do dwóch miejsc po przecinku. </w:t>
      </w:r>
    </w:p>
    <w:p w:rsidR="00A125DB" w:rsidRPr="00A125DB" w:rsidRDefault="009B3E0C" w:rsidP="00D432B1">
      <w:pPr>
        <w:pStyle w:val="Akapitzlist"/>
        <w:numPr>
          <w:ilvl w:val="0"/>
          <w:numId w:val="68"/>
        </w:numPr>
        <w:spacing w:line="276" w:lineRule="auto"/>
        <w:jc w:val="both"/>
        <w:rPr>
          <w:rFonts w:ascii="Times New Roman" w:hAnsi="Times New Roman"/>
        </w:rPr>
      </w:pPr>
      <w:r w:rsidRPr="00A125DB">
        <w:rPr>
          <w:rFonts w:ascii="Times New Roman" w:hAnsi="Times New Roman"/>
        </w:rPr>
        <w:t xml:space="preserve">Jeżeli w postępowaniu złożona będzie oferta, której wybór prowadziłby do powstania </w:t>
      </w:r>
      <w:r w:rsidRPr="00A125DB">
        <w:rPr>
          <w:rFonts w:ascii="Times New Roman" w:hAnsi="Times New Roman"/>
        </w:rPr>
        <w:br/>
        <w:t xml:space="preserve">u Zamawiającego obowiązku podatkowego zgodnie z przepisami o podatku od towarów </w:t>
      </w:r>
      <w:r w:rsidRPr="00A125DB">
        <w:rPr>
          <w:rFonts w:ascii="Times New Roman" w:hAnsi="Times New Roman"/>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w:t>
      </w:r>
      <w:r w:rsidRPr="00A125DB">
        <w:rPr>
          <w:rFonts w:ascii="Times New Roman" w:hAnsi="Times New Roman"/>
        </w:rPr>
        <w:lastRenderedPageBreak/>
        <w:t>(rodzaj) towaru / usługi, których dostawa / świadczenie będzie prowadzić do jego powstania, oraz wskazując ich wartość bez kwoty podatku.</w:t>
      </w:r>
    </w:p>
    <w:p w:rsidR="00A125DB" w:rsidRPr="00A125DB" w:rsidRDefault="009B3E0C" w:rsidP="00D432B1">
      <w:pPr>
        <w:pStyle w:val="Akapitzlist"/>
        <w:numPr>
          <w:ilvl w:val="0"/>
          <w:numId w:val="68"/>
        </w:numPr>
        <w:spacing w:line="276" w:lineRule="auto"/>
        <w:jc w:val="both"/>
        <w:rPr>
          <w:rFonts w:ascii="Times New Roman" w:hAnsi="Times New Roman"/>
        </w:rPr>
      </w:pPr>
      <w:r w:rsidRPr="00A125DB">
        <w:rPr>
          <w:rFonts w:ascii="Times New Roman" w:hAnsi="Times New Roman"/>
        </w:rPr>
        <w:t xml:space="preserve">Do wyliczenia ceny oferty brutto Wykonawca zastosuje właściwą stawkę podatku od towarów </w:t>
      </w:r>
      <w:r w:rsidRPr="00A125DB">
        <w:rPr>
          <w:rFonts w:ascii="Times New Roman" w:hAnsi="Times New Roman"/>
        </w:rPr>
        <w:br/>
        <w:t xml:space="preserve">i usług obowiązującą w dniu składania oferty. </w:t>
      </w:r>
    </w:p>
    <w:p w:rsidR="009B3E0C" w:rsidRDefault="009B3E0C" w:rsidP="00D432B1">
      <w:pPr>
        <w:pStyle w:val="Akapitzlist"/>
        <w:numPr>
          <w:ilvl w:val="0"/>
          <w:numId w:val="68"/>
        </w:numPr>
        <w:spacing w:line="276" w:lineRule="auto"/>
        <w:jc w:val="both"/>
        <w:rPr>
          <w:rFonts w:ascii="Times New Roman" w:hAnsi="Times New Roman"/>
        </w:rPr>
      </w:pPr>
      <w:r w:rsidRPr="00A125DB">
        <w:rPr>
          <w:rFonts w:ascii="Times New Roman" w:hAnsi="Times New Roman"/>
        </w:rPr>
        <w:t xml:space="preserve">Rozliczenia między zamawiającym a wykonawcą będą prowadzone w PLN. </w:t>
      </w:r>
    </w:p>
    <w:p w:rsidR="002D0A7E" w:rsidRPr="002D0A7E" w:rsidRDefault="002D0A7E" w:rsidP="002D0A7E">
      <w:pPr>
        <w:pStyle w:val="Akapitzlist"/>
        <w:spacing w:line="276" w:lineRule="auto"/>
        <w:ind w:left="578"/>
        <w:jc w:val="both"/>
        <w:rPr>
          <w:rFonts w:ascii="Times New Roman" w:hAnsi="Times New Roman"/>
        </w:rPr>
      </w:pPr>
    </w:p>
    <w:p w:rsidR="009B3E0C" w:rsidRPr="002D0A7E" w:rsidRDefault="002D0A7E" w:rsidP="009B3E0C">
      <w:pPr>
        <w:pBdr>
          <w:bottom w:val="single" w:sz="4" w:space="1" w:color="000000"/>
        </w:pBdr>
        <w:spacing w:after="160" w:line="276" w:lineRule="auto"/>
        <w:ind w:left="709" w:hanging="709"/>
        <w:jc w:val="both"/>
        <w:rPr>
          <w:rFonts w:ascii="Times New Roman" w:hAnsi="Times New Roman"/>
          <w:i w:val="0"/>
          <w:sz w:val="22"/>
          <w:szCs w:val="22"/>
          <w:lang w:val="pl-PL"/>
        </w:rPr>
      </w:pPr>
      <w:r w:rsidRPr="002D0A7E">
        <w:rPr>
          <w:rFonts w:ascii="Times New Roman" w:hAnsi="Times New Roman"/>
          <w:b/>
          <w:i w:val="0"/>
          <w:sz w:val="22"/>
          <w:szCs w:val="22"/>
          <w:lang w:val="pl-PL"/>
        </w:rPr>
        <w:t xml:space="preserve">XIII. </w:t>
      </w:r>
      <w:r w:rsidR="009B3E0C" w:rsidRPr="002D0A7E">
        <w:rPr>
          <w:rFonts w:ascii="Times New Roman" w:hAnsi="Times New Roman"/>
          <w:b/>
          <w:i w:val="0"/>
          <w:sz w:val="22"/>
          <w:szCs w:val="22"/>
          <w:lang w:val="pl-PL"/>
        </w:rPr>
        <w:t>OPIS KRYTERIÓW, KTÓRYMI ZAMAWIAJĄCY BĘDZIE SIĘ KIEROWAŁ PRZY WYBORZE OFERTY</w:t>
      </w:r>
    </w:p>
    <w:p w:rsidR="009B3E0C" w:rsidRPr="002D0A7E" w:rsidRDefault="009B3E0C" w:rsidP="00D432B1">
      <w:pPr>
        <w:pStyle w:val="Akapitzlist"/>
        <w:numPr>
          <w:ilvl w:val="0"/>
          <w:numId w:val="69"/>
        </w:numPr>
        <w:spacing w:line="276" w:lineRule="auto"/>
        <w:ind w:left="426" w:hanging="426"/>
        <w:jc w:val="both"/>
        <w:rPr>
          <w:rFonts w:ascii="Times New Roman" w:hAnsi="Times New Roman"/>
        </w:rPr>
      </w:pPr>
      <w:r w:rsidRPr="002D0A7E">
        <w:rPr>
          <w:rFonts w:ascii="Times New Roman" w:hAnsi="Times New Roman"/>
        </w:rPr>
        <w:t xml:space="preserve">W odniesieniu do Wykonawców, których oferty nie podlegają odrzuceniu ocena ofert  zostanie przeprowadzona na podstawie poniższych kryteriów. </w:t>
      </w:r>
    </w:p>
    <w:tbl>
      <w:tblPr>
        <w:tblW w:w="0" w:type="auto"/>
        <w:tblLayout w:type="fixed"/>
        <w:tblLook w:val="0000" w:firstRow="0" w:lastRow="0" w:firstColumn="0" w:lastColumn="0" w:noHBand="0" w:noVBand="0"/>
      </w:tblPr>
      <w:tblGrid>
        <w:gridCol w:w="1269"/>
        <w:gridCol w:w="4979"/>
        <w:gridCol w:w="3040"/>
      </w:tblGrid>
      <w:tr w:rsidR="009B3E0C" w:rsidRPr="009B3E0C" w:rsidTr="002D0A7E">
        <w:tc>
          <w:tcPr>
            <w:tcW w:w="126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9B3E0C" w:rsidRPr="002D0A7E" w:rsidRDefault="009B3E0C" w:rsidP="00E60D0F">
            <w:pPr>
              <w:spacing w:line="276" w:lineRule="auto"/>
              <w:jc w:val="center"/>
              <w:rPr>
                <w:rFonts w:ascii="Times New Roman" w:hAnsi="Times New Roman"/>
                <w:b/>
                <w:i w:val="0"/>
                <w:sz w:val="22"/>
                <w:szCs w:val="22"/>
              </w:rPr>
            </w:pPr>
            <w:r w:rsidRPr="002D0A7E">
              <w:rPr>
                <w:rFonts w:ascii="Times New Roman" w:hAnsi="Times New Roman"/>
                <w:b/>
                <w:i w:val="0"/>
                <w:sz w:val="22"/>
                <w:szCs w:val="22"/>
              </w:rPr>
              <w:t>Nr</w:t>
            </w:r>
            <w:r w:rsidR="002D0A7E" w:rsidRPr="002D0A7E">
              <w:rPr>
                <w:rFonts w:ascii="Times New Roman" w:hAnsi="Times New Roman"/>
                <w:b/>
                <w:i w:val="0"/>
                <w:sz w:val="22"/>
                <w:szCs w:val="22"/>
              </w:rPr>
              <w:t xml:space="preserve"> </w:t>
            </w:r>
            <w:r w:rsidRPr="002D0A7E">
              <w:rPr>
                <w:rFonts w:ascii="Times New Roman" w:hAnsi="Times New Roman"/>
                <w:b/>
                <w:i w:val="0"/>
                <w:sz w:val="22"/>
                <w:szCs w:val="22"/>
                <w:lang w:val="pl-PL"/>
              </w:rPr>
              <w:t>kryterium</w:t>
            </w:r>
          </w:p>
        </w:tc>
        <w:tc>
          <w:tcPr>
            <w:tcW w:w="497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9B3E0C" w:rsidRPr="002D0A7E" w:rsidRDefault="009B3E0C" w:rsidP="00E60D0F">
            <w:pPr>
              <w:spacing w:line="276" w:lineRule="auto"/>
              <w:jc w:val="center"/>
              <w:rPr>
                <w:rFonts w:ascii="Times New Roman" w:hAnsi="Times New Roman"/>
                <w:b/>
                <w:i w:val="0"/>
                <w:sz w:val="22"/>
                <w:szCs w:val="22"/>
              </w:rPr>
            </w:pPr>
            <w:r w:rsidRPr="002D0A7E">
              <w:rPr>
                <w:rFonts w:ascii="Times New Roman" w:hAnsi="Times New Roman"/>
                <w:b/>
                <w:i w:val="0"/>
                <w:sz w:val="22"/>
                <w:szCs w:val="22"/>
              </w:rPr>
              <w:t>Opis kryteriów oceny ofert</w:t>
            </w:r>
          </w:p>
        </w:tc>
        <w:tc>
          <w:tcPr>
            <w:tcW w:w="304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9B3E0C" w:rsidRPr="002D0A7E" w:rsidRDefault="009B3E0C" w:rsidP="00E60D0F">
            <w:pPr>
              <w:spacing w:line="276" w:lineRule="auto"/>
              <w:jc w:val="center"/>
              <w:rPr>
                <w:rFonts w:ascii="Times New Roman" w:hAnsi="Times New Roman"/>
                <w:b/>
                <w:i w:val="0"/>
                <w:sz w:val="22"/>
                <w:szCs w:val="22"/>
              </w:rPr>
            </w:pPr>
            <w:r w:rsidRPr="002D0A7E">
              <w:rPr>
                <w:rFonts w:ascii="Times New Roman" w:hAnsi="Times New Roman"/>
                <w:b/>
                <w:i w:val="0"/>
                <w:sz w:val="22"/>
                <w:szCs w:val="22"/>
              </w:rPr>
              <w:t>Znaczenie</w:t>
            </w:r>
          </w:p>
        </w:tc>
      </w:tr>
      <w:tr w:rsidR="009B3E0C" w:rsidRPr="009B3E0C" w:rsidTr="002D0A7E">
        <w:tc>
          <w:tcPr>
            <w:tcW w:w="126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9B3E0C" w:rsidRPr="002D0A7E" w:rsidRDefault="009B3E0C" w:rsidP="00E60D0F">
            <w:pPr>
              <w:spacing w:line="276" w:lineRule="auto"/>
              <w:jc w:val="center"/>
              <w:rPr>
                <w:rFonts w:ascii="Times New Roman" w:hAnsi="Times New Roman"/>
                <w:b/>
                <w:i w:val="0"/>
                <w:sz w:val="22"/>
                <w:szCs w:val="22"/>
              </w:rPr>
            </w:pPr>
            <w:r w:rsidRPr="002D0A7E">
              <w:rPr>
                <w:rFonts w:ascii="Times New Roman" w:hAnsi="Times New Roman"/>
                <w:b/>
                <w:i w:val="0"/>
                <w:sz w:val="22"/>
                <w:szCs w:val="22"/>
              </w:rPr>
              <w:t xml:space="preserve">1.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E0C" w:rsidRPr="002D0A7E" w:rsidRDefault="009B3E0C" w:rsidP="00E60D0F">
            <w:pPr>
              <w:spacing w:line="276" w:lineRule="auto"/>
              <w:jc w:val="center"/>
              <w:rPr>
                <w:rFonts w:ascii="Times New Roman" w:hAnsi="Times New Roman"/>
                <w:b/>
                <w:i w:val="0"/>
                <w:sz w:val="22"/>
                <w:szCs w:val="22"/>
              </w:rPr>
            </w:pPr>
            <w:r w:rsidRPr="002D0A7E">
              <w:rPr>
                <w:rFonts w:ascii="Times New Roman" w:hAnsi="Times New Roman"/>
                <w:b/>
                <w:i w:val="0"/>
                <w:sz w:val="22"/>
                <w:szCs w:val="22"/>
              </w:rPr>
              <w:t>(C) Cena ofertowa brutto</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E0C" w:rsidRPr="002D0A7E" w:rsidRDefault="009B3E0C" w:rsidP="00E60D0F">
            <w:pPr>
              <w:spacing w:line="276" w:lineRule="auto"/>
              <w:jc w:val="center"/>
              <w:rPr>
                <w:rFonts w:ascii="Times New Roman" w:hAnsi="Times New Roman"/>
                <w:b/>
                <w:i w:val="0"/>
                <w:sz w:val="22"/>
                <w:szCs w:val="22"/>
              </w:rPr>
            </w:pPr>
            <w:r w:rsidRPr="002D0A7E">
              <w:rPr>
                <w:rFonts w:ascii="Times New Roman" w:hAnsi="Times New Roman"/>
                <w:b/>
                <w:i w:val="0"/>
                <w:sz w:val="22"/>
                <w:szCs w:val="22"/>
              </w:rPr>
              <w:t>60%</w:t>
            </w:r>
          </w:p>
        </w:tc>
      </w:tr>
      <w:tr w:rsidR="009B3E0C" w:rsidRPr="009B3E0C" w:rsidTr="002D0A7E">
        <w:tc>
          <w:tcPr>
            <w:tcW w:w="126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9B3E0C" w:rsidRPr="002D0A7E" w:rsidRDefault="009B3E0C" w:rsidP="00E60D0F">
            <w:pPr>
              <w:spacing w:line="276" w:lineRule="auto"/>
              <w:jc w:val="center"/>
              <w:rPr>
                <w:rFonts w:ascii="Times New Roman" w:hAnsi="Times New Roman"/>
                <w:b/>
                <w:i w:val="0"/>
                <w:sz w:val="22"/>
                <w:szCs w:val="22"/>
              </w:rPr>
            </w:pPr>
            <w:r w:rsidRPr="002D0A7E">
              <w:rPr>
                <w:rFonts w:ascii="Times New Roman" w:hAnsi="Times New Roman"/>
                <w:b/>
                <w:i w:val="0"/>
                <w:sz w:val="22"/>
                <w:szCs w:val="22"/>
              </w:rPr>
              <w:t>2.</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E0C" w:rsidRPr="002D0A7E" w:rsidRDefault="009B3E0C" w:rsidP="00E60D0F">
            <w:pPr>
              <w:spacing w:line="276" w:lineRule="auto"/>
              <w:jc w:val="center"/>
              <w:rPr>
                <w:rFonts w:ascii="Times New Roman" w:hAnsi="Times New Roman"/>
                <w:b/>
                <w:i w:val="0"/>
                <w:sz w:val="22"/>
                <w:szCs w:val="22"/>
                <w:lang w:val="pl-PL"/>
              </w:rPr>
            </w:pPr>
            <w:r w:rsidRPr="002D0A7E">
              <w:rPr>
                <w:rFonts w:ascii="Times New Roman" w:hAnsi="Times New Roman"/>
                <w:b/>
                <w:i w:val="0"/>
                <w:sz w:val="22"/>
                <w:szCs w:val="22"/>
                <w:lang w:val="pl-PL"/>
              </w:rPr>
              <w:t>(KŚ) Kryterium środowiskowe - posiadanie samochodów do odbioru odpadów komunalnych spełniających normy emisji spalin  min. Euro 5</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E0C" w:rsidRPr="002D0A7E" w:rsidRDefault="002D0A7E" w:rsidP="00E60D0F">
            <w:pPr>
              <w:spacing w:line="276" w:lineRule="auto"/>
              <w:jc w:val="center"/>
              <w:rPr>
                <w:rFonts w:ascii="Times New Roman" w:hAnsi="Times New Roman"/>
                <w:b/>
                <w:i w:val="0"/>
                <w:sz w:val="22"/>
                <w:szCs w:val="22"/>
              </w:rPr>
            </w:pPr>
            <w:r>
              <w:rPr>
                <w:rFonts w:ascii="Times New Roman" w:hAnsi="Times New Roman"/>
                <w:b/>
                <w:i w:val="0"/>
                <w:sz w:val="22"/>
                <w:szCs w:val="22"/>
              </w:rPr>
              <w:t>2</w:t>
            </w:r>
            <w:r w:rsidR="009B3E0C" w:rsidRPr="002D0A7E">
              <w:rPr>
                <w:rFonts w:ascii="Times New Roman" w:hAnsi="Times New Roman"/>
                <w:b/>
                <w:i w:val="0"/>
                <w:sz w:val="22"/>
                <w:szCs w:val="22"/>
              </w:rPr>
              <w:t>0 %</w:t>
            </w:r>
          </w:p>
        </w:tc>
      </w:tr>
      <w:tr w:rsidR="009B3E0C" w:rsidRPr="009B3E0C" w:rsidTr="002D0A7E">
        <w:tc>
          <w:tcPr>
            <w:tcW w:w="126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9B3E0C" w:rsidRPr="002D0A7E" w:rsidRDefault="002D0A7E" w:rsidP="00E60D0F">
            <w:pPr>
              <w:spacing w:line="276" w:lineRule="auto"/>
              <w:jc w:val="center"/>
              <w:rPr>
                <w:rFonts w:ascii="Times New Roman" w:hAnsi="Times New Roman"/>
                <w:b/>
                <w:i w:val="0"/>
                <w:sz w:val="22"/>
                <w:szCs w:val="22"/>
              </w:rPr>
            </w:pPr>
            <w:r w:rsidRPr="002D0A7E">
              <w:rPr>
                <w:rFonts w:ascii="Times New Roman" w:hAnsi="Times New Roman"/>
                <w:b/>
                <w:i w:val="0"/>
                <w:sz w:val="22"/>
                <w:szCs w:val="22"/>
              </w:rPr>
              <w:t>3</w:t>
            </w:r>
            <w:r w:rsidR="009B3E0C" w:rsidRPr="002D0A7E">
              <w:rPr>
                <w:rFonts w:ascii="Times New Roman" w:hAnsi="Times New Roman"/>
                <w:b/>
                <w:i w:val="0"/>
                <w:sz w:val="22"/>
                <w:szCs w:val="22"/>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E0C" w:rsidRPr="002D0A7E" w:rsidRDefault="009B3E0C" w:rsidP="00E60D0F">
            <w:pPr>
              <w:spacing w:line="276" w:lineRule="auto"/>
              <w:jc w:val="center"/>
              <w:rPr>
                <w:rFonts w:ascii="Times New Roman" w:hAnsi="Times New Roman"/>
                <w:b/>
                <w:i w:val="0"/>
                <w:sz w:val="22"/>
                <w:szCs w:val="22"/>
                <w:lang w:val="pl-PL"/>
              </w:rPr>
            </w:pPr>
            <w:r w:rsidRPr="002D0A7E">
              <w:rPr>
                <w:rFonts w:ascii="Times New Roman" w:hAnsi="Times New Roman"/>
                <w:b/>
                <w:i w:val="0"/>
                <w:sz w:val="22"/>
                <w:szCs w:val="22"/>
                <w:lang w:val="pl-PL"/>
              </w:rPr>
              <w:t xml:space="preserve">(T) Termin płatności faktury </w:t>
            </w:r>
          </w:p>
        </w:tc>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E0C" w:rsidRPr="002D0A7E" w:rsidRDefault="002D0A7E" w:rsidP="00E60D0F">
            <w:pPr>
              <w:spacing w:line="276" w:lineRule="auto"/>
              <w:jc w:val="center"/>
              <w:rPr>
                <w:rFonts w:ascii="Times New Roman" w:hAnsi="Times New Roman"/>
                <w:b/>
                <w:i w:val="0"/>
                <w:sz w:val="22"/>
                <w:szCs w:val="22"/>
              </w:rPr>
            </w:pPr>
            <w:r>
              <w:rPr>
                <w:rFonts w:ascii="Times New Roman" w:hAnsi="Times New Roman"/>
                <w:b/>
                <w:i w:val="0"/>
                <w:sz w:val="22"/>
                <w:szCs w:val="22"/>
              </w:rPr>
              <w:t>2</w:t>
            </w:r>
            <w:r w:rsidR="009B3E0C" w:rsidRPr="002D0A7E">
              <w:rPr>
                <w:rFonts w:ascii="Times New Roman" w:hAnsi="Times New Roman"/>
                <w:b/>
                <w:i w:val="0"/>
                <w:sz w:val="22"/>
                <w:szCs w:val="22"/>
              </w:rPr>
              <w:t>0 %</w:t>
            </w:r>
          </w:p>
        </w:tc>
      </w:tr>
    </w:tbl>
    <w:p w:rsidR="009B3E0C" w:rsidRPr="009B3E0C" w:rsidRDefault="009B3E0C" w:rsidP="009B3E0C">
      <w:pPr>
        <w:spacing w:line="276" w:lineRule="auto"/>
        <w:ind w:left="709" w:hanging="709"/>
        <w:jc w:val="both"/>
        <w:rPr>
          <w:rFonts w:ascii="Times New Roman" w:hAnsi="Times New Roman"/>
          <w:i w:val="0"/>
          <w:color w:val="FF0000"/>
          <w:sz w:val="22"/>
          <w:szCs w:val="22"/>
        </w:rPr>
      </w:pPr>
    </w:p>
    <w:p w:rsidR="009B3E0C" w:rsidRPr="002D0A7E" w:rsidRDefault="009B3E0C" w:rsidP="00D432B1">
      <w:pPr>
        <w:pStyle w:val="Akapitzlist"/>
        <w:numPr>
          <w:ilvl w:val="0"/>
          <w:numId w:val="69"/>
        </w:numPr>
        <w:spacing w:line="276" w:lineRule="auto"/>
        <w:ind w:left="426" w:hanging="426"/>
        <w:jc w:val="both"/>
        <w:rPr>
          <w:rFonts w:ascii="Times New Roman" w:hAnsi="Times New Roman"/>
        </w:rPr>
      </w:pPr>
      <w:r w:rsidRPr="002D0A7E">
        <w:rPr>
          <w:rFonts w:ascii="Times New Roman" w:hAnsi="Times New Roman"/>
        </w:rPr>
        <w:t>Punkty przyznawane za poszczególne kryteria będą liczone według następujących wzorów:</w:t>
      </w:r>
    </w:p>
    <w:p w:rsidR="009B3E0C" w:rsidRPr="002D0A7E" w:rsidRDefault="009B3E0C" w:rsidP="009B3E0C">
      <w:pPr>
        <w:spacing w:line="276" w:lineRule="auto"/>
        <w:ind w:left="709" w:hanging="709"/>
        <w:jc w:val="both"/>
        <w:rPr>
          <w:rFonts w:ascii="Times New Roman" w:hAnsi="Times New Roman"/>
          <w:b/>
          <w:i w:val="0"/>
          <w:sz w:val="22"/>
          <w:szCs w:val="22"/>
          <w:lang w:val="pl-PL"/>
        </w:rPr>
      </w:pPr>
      <w:r w:rsidRPr="002D0A7E">
        <w:rPr>
          <w:rFonts w:ascii="Times New Roman" w:hAnsi="Times New Roman"/>
          <w:b/>
          <w:i w:val="0"/>
          <w:sz w:val="22"/>
          <w:szCs w:val="22"/>
          <w:lang w:val="pl-PL"/>
        </w:rPr>
        <w:t>Dla kryterium - Cena ofertowa brutto - 60% według formuły:</w:t>
      </w:r>
    </w:p>
    <w:p w:rsidR="009B3E0C" w:rsidRPr="002D0A7E" w:rsidRDefault="009B3E0C" w:rsidP="009B3E0C">
      <w:pPr>
        <w:spacing w:line="276" w:lineRule="auto"/>
        <w:ind w:left="709" w:hanging="709"/>
        <w:jc w:val="both"/>
        <w:rPr>
          <w:rFonts w:ascii="Times New Roman" w:hAnsi="Times New Roman"/>
          <w:i w:val="0"/>
          <w:sz w:val="22"/>
          <w:szCs w:val="22"/>
          <w:lang w:val="pl-PL"/>
        </w:rPr>
      </w:pPr>
      <w:r w:rsidRPr="002D0A7E">
        <w:rPr>
          <w:rFonts w:ascii="Times New Roman" w:hAnsi="Times New Roman"/>
          <w:i w:val="0"/>
          <w:sz w:val="22"/>
          <w:szCs w:val="22"/>
          <w:lang w:val="pl-PL"/>
        </w:rPr>
        <w:t xml:space="preserve">C = Cn/Cb x 60 </w:t>
      </w:r>
    </w:p>
    <w:p w:rsidR="009B3E0C" w:rsidRPr="002D0A7E" w:rsidRDefault="009B3E0C" w:rsidP="009B3E0C">
      <w:pPr>
        <w:spacing w:line="276" w:lineRule="auto"/>
        <w:ind w:left="709" w:hanging="709"/>
        <w:jc w:val="both"/>
        <w:rPr>
          <w:rFonts w:ascii="Times New Roman" w:hAnsi="Times New Roman"/>
          <w:i w:val="0"/>
          <w:sz w:val="22"/>
          <w:szCs w:val="22"/>
          <w:lang w:val="pl-PL"/>
        </w:rPr>
      </w:pPr>
      <w:r w:rsidRPr="002D0A7E">
        <w:rPr>
          <w:rFonts w:ascii="Times New Roman" w:hAnsi="Times New Roman"/>
          <w:i w:val="0"/>
          <w:sz w:val="22"/>
          <w:szCs w:val="22"/>
          <w:lang w:val="pl-PL"/>
        </w:rPr>
        <w:t>gdzie:</w:t>
      </w:r>
    </w:p>
    <w:p w:rsidR="009B3E0C" w:rsidRPr="002D0A7E" w:rsidRDefault="009B3E0C" w:rsidP="009B3E0C">
      <w:pPr>
        <w:spacing w:line="276" w:lineRule="auto"/>
        <w:ind w:left="709" w:hanging="709"/>
        <w:jc w:val="both"/>
        <w:rPr>
          <w:rFonts w:ascii="Times New Roman" w:hAnsi="Times New Roman"/>
          <w:i w:val="0"/>
          <w:sz w:val="22"/>
          <w:szCs w:val="22"/>
          <w:lang w:val="pl-PL"/>
        </w:rPr>
      </w:pPr>
      <w:r w:rsidRPr="002D0A7E">
        <w:rPr>
          <w:rFonts w:ascii="Times New Roman" w:hAnsi="Times New Roman"/>
          <w:i w:val="0"/>
          <w:sz w:val="22"/>
          <w:szCs w:val="22"/>
          <w:lang w:val="pl-PL"/>
        </w:rPr>
        <w:t>C - ilość punktów oferty rozpatrywanej,</w:t>
      </w:r>
    </w:p>
    <w:p w:rsidR="009B3E0C" w:rsidRPr="002D0A7E" w:rsidRDefault="009B3E0C" w:rsidP="009B3E0C">
      <w:pPr>
        <w:spacing w:line="276" w:lineRule="auto"/>
        <w:ind w:left="709" w:hanging="709"/>
        <w:jc w:val="both"/>
        <w:rPr>
          <w:rFonts w:ascii="Times New Roman" w:hAnsi="Times New Roman"/>
          <w:i w:val="0"/>
          <w:sz w:val="22"/>
          <w:szCs w:val="22"/>
          <w:lang w:val="pl-PL"/>
        </w:rPr>
      </w:pPr>
      <w:r w:rsidRPr="002D0A7E">
        <w:rPr>
          <w:rFonts w:ascii="Times New Roman" w:hAnsi="Times New Roman"/>
          <w:i w:val="0"/>
          <w:sz w:val="22"/>
          <w:szCs w:val="22"/>
          <w:lang w:val="pl-PL"/>
        </w:rPr>
        <w:t>Cn - cena najniższej oferty spośród ofert nieodrzuconych,</w:t>
      </w:r>
    </w:p>
    <w:p w:rsidR="009B3E0C" w:rsidRPr="002D0A7E" w:rsidRDefault="009B3E0C" w:rsidP="009B3E0C">
      <w:pPr>
        <w:spacing w:line="276" w:lineRule="auto"/>
        <w:ind w:left="709" w:hanging="709"/>
        <w:jc w:val="both"/>
        <w:rPr>
          <w:rFonts w:ascii="Times New Roman" w:hAnsi="Times New Roman"/>
          <w:i w:val="0"/>
          <w:sz w:val="22"/>
          <w:szCs w:val="22"/>
          <w:lang w:val="pl-PL"/>
        </w:rPr>
      </w:pPr>
      <w:r w:rsidRPr="002D0A7E">
        <w:rPr>
          <w:rFonts w:ascii="Times New Roman" w:hAnsi="Times New Roman"/>
          <w:i w:val="0"/>
          <w:sz w:val="22"/>
          <w:szCs w:val="22"/>
          <w:lang w:val="pl-PL"/>
        </w:rPr>
        <w:t>Cb - cena oferty rozpatrywanej.</w:t>
      </w:r>
    </w:p>
    <w:p w:rsidR="009B3E0C" w:rsidRPr="002D0A7E" w:rsidRDefault="009B3E0C" w:rsidP="009B3E0C">
      <w:pPr>
        <w:spacing w:line="276" w:lineRule="auto"/>
        <w:jc w:val="both"/>
        <w:rPr>
          <w:rFonts w:ascii="Times New Roman" w:hAnsi="Times New Roman"/>
          <w:b/>
          <w:i w:val="0"/>
          <w:sz w:val="22"/>
          <w:szCs w:val="22"/>
          <w:lang w:val="pl-PL"/>
        </w:rPr>
      </w:pPr>
      <w:r w:rsidRPr="002D0A7E">
        <w:rPr>
          <w:rFonts w:ascii="Times New Roman" w:hAnsi="Times New Roman"/>
          <w:b/>
          <w:i w:val="0"/>
          <w:sz w:val="22"/>
          <w:szCs w:val="22"/>
          <w:lang w:val="pl-PL"/>
        </w:rPr>
        <w:t xml:space="preserve">Dla porównania i oceny ofert Zamawiający przyjmie całkowitą cenę oferty brutto. </w:t>
      </w:r>
    </w:p>
    <w:p w:rsidR="009B3E0C" w:rsidRPr="009B3E0C" w:rsidRDefault="009B3E0C" w:rsidP="009B3E0C">
      <w:pPr>
        <w:spacing w:line="276" w:lineRule="auto"/>
        <w:jc w:val="both"/>
        <w:rPr>
          <w:rFonts w:ascii="Times New Roman" w:hAnsi="Times New Roman"/>
          <w:b/>
          <w:i w:val="0"/>
          <w:color w:val="FF0000"/>
          <w:sz w:val="22"/>
          <w:szCs w:val="22"/>
          <w:lang w:val="pl-PL"/>
        </w:rPr>
      </w:pPr>
    </w:p>
    <w:p w:rsidR="009B3E0C" w:rsidRPr="00483A24" w:rsidRDefault="009B3E0C" w:rsidP="009B3E0C">
      <w:pPr>
        <w:spacing w:line="276" w:lineRule="auto"/>
        <w:jc w:val="both"/>
        <w:rPr>
          <w:rFonts w:ascii="Times New Roman" w:hAnsi="Times New Roman"/>
          <w:b/>
          <w:i w:val="0"/>
          <w:sz w:val="22"/>
          <w:szCs w:val="22"/>
          <w:lang w:val="pl-PL"/>
        </w:rPr>
      </w:pPr>
      <w:r w:rsidRPr="00483A24">
        <w:rPr>
          <w:rFonts w:ascii="Times New Roman" w:hAnsi="Times New Roman"/>
          <w:b/>
          <w:i w:val="0"/>
          <w:sz w:val="22"/>
          <w:szCs w:val="22"/>
          <w:lang w:val="pl-PL"/>
        </w:rPr>
        <w:t xml:space="preserve">Dla kryterium środowiskowego - posiadanie samochodów do odbioru odpadów komunalnych spełniających normy emisji spalin min. EURO 5: </w:t>
      </w:r>
    </w:p>
    <w:p w:rsidR="009B3E0C" w:rsidRPr="00483A24" w:rsidRDefault="009B3E0C" w:rsidP="00D432B1">
      <w:pPr>
        <w:pStyle w:val="Akapitzlist"/>
        <w:numPr>
          <w:ilvl w:val="0"/>
          <w:numId w:val="22"/>
        </w:numPr>
        <w:spacing w:line="276" w:lineRule="auto"/>
        <w:jc w:val="both"/>
        <w:rPr>
          <w:rFonts w:ascii="Times New Roman" w:hAnsi="Times New Roman" w:cs="Times New Roman"/>
        </w:rPr>
      </w:pPr>
      <w:r w:rsidRPr="00483A24">
        <w:rPr>
          <w:rFonts w:ascii="Times New Roman" w:hAnsi="Times New Roman" w:cs="Times New Roman"/>
        </w:rPr>
        <w:t xml:space="preserve">posiadanie 0 samochodów do odbioru odpadów komunalnych spełniających normy emisji spalin min. EURO 5 - 0 pkt. </w:t>
      </w:r>
    </w:p>
    <w:p w:rsidR="009B3E0C" w:rsidRPr="00483A24" w:rsidRDefault="00483A24" w:rsidP="00D432B1">
      <w:pPr>
        <w:pStyle w:val="Akapitzlist"/>
        <w:numPr>
          <w:ilvl w:val="0"/>
          <w:numId w:val="22"/>
        </w:numPr>
        <w:spacing w:line="276" w:lineRule="auto"/>
        <w:jc w:val="both"/>
        <w:rPr>
          <w:rFonts w:ascii="Times New Roman" w:hAnsi="Times New Roman" w:cs="Times New Roman"/>
          <w:b/>
        </w:rPr>
      </w:pPr>
      <w:r w:rsidRPr="00483A24">
        <w:rPr>
          <w:rFonts w:ascii="Times New Roman" w:hAnsi="Times New Roman" w:cs="Times New Roman"/>
        </w:rPr>
        <w:t xml:space="preserve">posiadanie 1 - 2 </w:t>
      </w:r>
      <w:r w:rsidR="009B3E0C" w:rsidRPr="00483A24">
        <w:rPr>
          <w:rFonts w:ascii="Times New Roman" w:hAnsi="Times New Roman" w:cs="Times New Roman"/>
        </w:rPr>
        <w:t>samochodów do odbioru odpadów komunalnych spełniających normy emisji spalin min. EURO 5 - 10 pkt.</w:t>
      </w:r>
    </w:p>
    <w:p w:rsidR="00483A24" w:rsidRPr="00483A24" w:rsidRDefault="00483A24" w:rsidP="00D432B1">
      <w:pPr>
        <w:pStyle w:val="Akapitzlist"/>
        <w:numPr>
          <w:ilvl w:val="0"/>
          <w:numId w:val="22"/>
        </w:numPr>
        <w:spacing w:line="276" w:lineRule="auto"/>
        <w:jc w:val="both"/>
        <w:rPr>
          <w:rFonts w:ascii="Times New Roman" w:hAnsi="Times New Roman" w:cs="Times New Roman"/>
          <w:b/>
        </w:rPr>
      </w:pPr>
      <w:r>
        <w:rPr>
          <w:rFonts w:ascii="Times New Roman" w:hAnsi="Times New Roman" w:cs="Times New Roman"/>
        </w:rPr>
        <w:t xml:space="preserve">posiadanie 3 - 4 samochodów do odbioru odpadów komunalnych spełniających normy emisji spalin min. EURO 5 - 20 pkt. </w:t>
      </w:r>
    </w:p>
    <w:p w:rsidR="009B3E0C" w:rsidRPr="00483A24" w:rsidRDefault="009B3E0C" w:rsidP="00483A24">
      <w:pPr>
        <w:pStyle w:val="Akapitzlist"/>
        <w:spacing w:line="276" w:lineRule="auto"/>
        <w:ind w:left="0"/>
        <w:jc w:val="both"/>
        <w:rPr>
          <w:rFonts w:ascii="Times New Roman" w:hAnsi="Times New Roman" w:cs="Times New Roman"/>
          <w:b/>
        </w:rPr>
      </w:pPr>
      <w:r w:rsidRPr="00483A24">
        <w:rPr>
          <w:rFonts w:ascii="Times New Roman" w:hAnsi="Times New Roman" w:cs="Times New Roman"/>
          <w:b/>
        </w:rPr>
        <w:t>Uwaga:</w:t>
      </w:r>
      <w:r w:rsidRPr="00483A24">
        <w:rPr>
          <w:rFonts w:ascii="Times New Roman" w:hAnsi="Times New Roman" w:cs="Times New Roman"/>
        </w:rPr>
        <w:t xml:space="preserve"> w przypadku niewypełnienia w formularzu ofertowym liczby samochodów do odbioru odpadów komunalnych spełniających normy emisji spalin min. EURO 5 Zamawiający przyjmie, że liczba ta wynosi 0. Maksymalna ilość punktów </w:t>
      </w:r>
      <w:r w:rsidR="00483A24" w:rsidRPr="00483A24">
        <w:rPr>
          <w:rFonts w:ascii="Times New Roman" w:hAnsi="Times New Roman" w:cs="Times New Roman"/>
        </w:rPr>
        <w:t>we wskazanym  kryterium wynosi 2</w:t>
      </w:r>
      <w:r w:rsidRPr="00483A24">
        <w:rPr>
          <w:rFonts w:ascii="Times New Roman" w:hAnsi="Times New Roman" w:cs="Times New Roman"/>
        </w:rPr>
        <w:t>0 punktów.</w:t>
      </w:r>
    </w:p>
    <w:p w:rsidR="009B3E0C" w:rsidRPr="00483A24" w:rsidRDefault="009B3E0C" w:rsidP="009B3E0C">
      <w:pPr>
        <w:pStyle w:val="Akapitzlist"/>
        <w:spacing w:line="276" w:lineRule="auto"/>
        <w:ind w:left="0"/>
        <w:jc w:val="both"/>
        <w:rPr>
          <w:rFonts w:ascii="Times New Roman" w:hAnsi="Times New Roman" w:cs="Times New Roman"/>
        </w:rPr>
      </w:pPr>
      <w:r w:rsidRPr="00483A24">
        <w:rPr>
          <w:rFonts w:ascii="Times New Roman" w:hAnsi="Times New Roman" w:cs="Times New Roman"/>
        </w:rPr>
        <w:t xml:space="preserve">Przyjmuje się, że 1% = 1 pkt i tak zostanie przeliczona liczba punktów w kryterium środowiskowym (KŚ) - posiadanie samochodów do odbioru odpadów komunalnych spełniających normy emisji spalin min. Euro 5. </w:t>
      </w:r>
    </w:p>
    <w:p w:rsidR="009B3E0C" w:rsidRPr="00483A24" w:rsidRDefault="009B3E0C" w:rsidP="009B3E0C">
      <w:pPr>
        <w:spacing w:line="276" w:lineRule="auto"/>
        <w:jc w:val="both"/>
        <w:rPr>
          <w:rFonts w:ascii="Times New Roman" w:hAnsi="Times New Roman"/>
          <w:b/>
          <w:i w:val="0"/>
          <w:sz w:val="22"/>
          <w:szCs w:val="22"/>
          <w:lang w:val="pl-PL"/>
        </w:rPr>
      </w:pPr>
      <w:r w:rsidRPr="00483A24">
        <w:rPr>
          <w:rFonts w:ascii="Times New Roman" w:hAnsi="Times New Roman"/>
          <w:b/>
          <w:i w:val="0"/>
          <w:sz w:val="22"/>
          <w:szCs w:val="22"/>
          <w:lang w:val="pl-PL"/>
        </w:rPr>
        <w:t xml:space="preserve">Dla kryterium (T) – termin płatności faktury: </w:t>
      </w:r>
    </w:p>
    <w:p w:rsidR="009B3E0C" w:rsidRPr="00483A24" w:rsidRDefault="009B3E0C" w:rsidP="009B3E0C">
      <w:pPr>
        <w:spacing w:line="276" w:lineRule="auto"/>
        <w:jc w:val="both"/>
        <w:rPr>
          <w:rFonts w:ascii="Times New Roman" w:hAnsi="Times New Roman"/>
          <w:i w:val="0"/>
          <w:sz w:val="22"/>
          <w:szCs w:val="22"/>
          <w:lang w:val="pl-PL"/>
        </w:rPr>
      </w:pPr>
      <w:r w:rsidRPr="00483A24">
        <w:rPr>
          <w:rFonts w:ascii="Times New Roman" w:hAnsi="Times New Roman"/>
          <w:i w:val="0"/>
          <w:sz w:val="22"/>
          <w:szCs w:val="22"/>
          <w:lang w:val="pl-PL"/>
        </w:rPr>
        <w:t>Przy obliczaniu liczby punktów w kryterium termin płatności faktury zostanie zastosowanie następujące wyliczenie:</w:t>
      </w:r>
    </w:p>
    <w:p w:rsidR="009B3E0C" w:rsidRPr="00483A24" w:rsidRDefault="009B3E0C" w:rsidP="009B3E0C">
      <w:pPr>
        <w:spacing w:line="276" w:lineRule="auto"/>
        <w:ind w:left="360"/>
        <w:rPr>
          <w:rFonts w:ascii="Times New Roman" w:hAnsi="Times New Roman"/>
          <w:i w:val="0"/>
          <w:sz w:val="22"/>
          <w:szCs w:val="22"/>
          <w:lang w:val="pl-PL"/>
        </w:rPr>
      </w:pPr>
      <w:r w:rsidRPr="00483A24">
        <w:rPr>
          <w:rFonts w:ascii="Times New Roman" w:hAnsi="Times New Roman"/>
          <w:i w:val="0"/>
          <w:sz w:val="22"/>
          <w:szCs w:val="22"/>
          <w:lang w:val="pl-PL"/>
        </w:rPr>
        <w:t xml:space="preserve">Termin płatności faktury - </w:t>
      </w:r>
      <w:r w:rsidR="00483A24" w:rsidRPr="00483A24">
        <w:rPr>
          <w:rFonts w:ascii="Times New Roman" w:hAnsi="Times New Roman"/>
          <w:i w:val="0"/>
          <w:sz w:val="22"/>
          <w:szCs w:val="22"/>
          <w:lang w:val="pl-PL"/>
        </w:rPr>
        <w:t>7</w:t>
      </w:r>
      <w:r w:rsidRPr="00483A24">
        <w:rPr>
          <w:rFonts w:ascii="Times New Roman" w:hAnsi="Times New Roman"/>
          <w:i w:val="0"/>
          <w:sz w:val="22"/>
          <w:szCs w:val="22"/>
          <w:lang w:val="pl-PL"/>
        </w:rPr>
        <w:t xml:space="preserve"> dni - 0 pkt. </w:t>
      </w:r>
    </w:p>
    <w:p w:rsidR="009B3E0C" w:rsidRPr="00483A24" w:rsidRDefault="009B3E0C" w:rsidP="009B3E0C">
      <w:pPr>
        <w:spacing w:line="276" w:lineRule="auto"/>
        <w:ind w:left="360"/>
        <w:rPr>
          <w:rFonts w:ascii="Times New Roman" w:hAnsi="Times New Roman"/>
          <w:i w:val="0"/>
          <w:sz w:val="22"/>
          <w:szCs w:val="22"/>
          <w:lang w:val="pl-PL"/>
        </w:rPr>
      </w:pPr>
      <w:r w:rsidRPr="00483A24">
        <w:rPr>
          <w:rFonts w:ascii="Times New Roman" w:hAnsi="Times New Roman"/>
          <w:i w:val="0"/>
          <w:sz w:val="22"/>
          <w:szCs w:val="22"/>
          <w:lang w:val="pl-PL"/>
        </w:rPr>
        <w:lastRenderedPageBreak/>
        <w:t xml:space="preserve">Termin płatności faktury - </w:t>
      </w:r>
      <w:r w:rsidR="00483A24" w:rsidRPr="00483A24">
        <w:rPr>
          <w:rFonts w:ascii="Times New Roman" w:hAnsi="Times New Roman"/>
          <w:i w:val="0"/>
          <w:sz w:val="22"/>
          <w:szCs w:val="22"/>
          <w:lang w:val="pl-PL"/>
        </w:rPr>
        <w:t>14</w:t>
      </w:r>
      <w:r w:rsidRPr="00483A24">
        <w:rPr>
          <w:rFonts w:ascii="Times New Roman" w:hAnsi="Times New Roman"/>
          <w:i w:val="0"/>
          <w:sz w:val="22"/>
          <w:szCs w:val="22"/>
          <w:lang w:val="pl-PL"/>
        </w:rPr>
        <w:t xml:space="preserve"> dni - 5 pkt. </w:t>
      </w:r>
    </w:p>
    <w:p w:rsidR="009B3E0C" w:rsidRPr="00483A24" w:rsidRDefault="009B3E0C" w:rsidP="009B3E0C">
      <w:pPr>
        <w:spacing w:line="276" w:lineRule="auto"/>
        <w:ind w:left="360"/>
        <w:rPr>
          <w:rFonts w:ascii="Times New Roman" w:hAnsi="Times New Roman"/>
          <w:i w:val="0"/>
          <w:sz w:val="22"/>
          <w:szCs w:val="22"/>
          <w:lang w:val="pl-PL"/>
        </w:rPr>
      </w:pPr>
      <w:r w:rsidRPr="00483A24">
        <w:rPr>
          <w:rFonts w:ascii="Times New Roman" w:hAnsi="Times New Roman"/>
          <w:i w:val="0"/>
          <w:sz w:val="22"/>
          <w:szCs w:val="22"/>
          <w:lang w:val="pl-PL"/>
        </w:rPr>
        <w:t xml:space="preserve">Termin płatności faktury - </w:t>
      </w:r>
      <w:r w:rsidR="00483A24" w:rsidRPr="00483A24">
        <w:rPr>
          <w:rFonts w:ascii="Times New Roman" w:hAnsi="Times New Roman"/>
          <w:i w:val="0"/>
          <w:sz w:val="22"/>
          <w:szCs w:val="22"/>
          <w:lang w:val="pl-PL"/>
        </w:rPr>
        <w:t>21</w:t>
      </w:r>
      <w:r w:rsidRPr="00483A24">
        <w:rPr>
          <w:rFonts w:ascii="Times New Roman" w:hAnsi="Times New Roman"/>
          <w:i w:val="0"/>
          <w:sz w:val="22"/>
          <w:szCs w:val="22"/>
          <w:lang w:val="pl-PL"/>
        </w:rPr>
        <w:t xml:space="preserve"> dni - 10 pkt. </w:t>
      </w:r>
    </w:p>
    <w:p w:rsidR="00483A24" w:rsidRPr="00483A24" w:rsidRDefault="00483A24" w:rsidP="009B3E0C">
      <w:pPr>
        <w:spacing w:line="276" w:lineRule="auto"/>
        <w:ind w:left="360"/>
        <w:rPr>
          <w:rFonts w:ascii="Times New Roman" w:hAnsi="Times New Roman"/>
          <w:sz w:val="22"/>
          <w:szCs w:val="22"/>
          <w:lang w:val="pl-PL"/>
        </w:rPr>
      </w:pPr>
      <w:r w:rsidRPr="00483A24">
        <w:rPr>
          <w:rFonts w:ascii="Times New Roman" w:hAnsi="Times New Roman"/>
          <w:i w:val="0"/>
          <w:sz w:val="22"/>
          <w:szCs w:val="22"/>
          <w:lang w:val="pl-PL"/>
        </w:rPr>
        <w:t xml:space="preserve">Termin płatności faktury - 30 dni - 20 pkt. </w:t>
      </w:r>
    </w:p>
    <w:p w:rsidR="009B3E0C" w:rsidRPr="00483A24" w:rsidRDefault="009B3E0C" w:rsidP="009B3E0C">
      <w:pPr>
        <w:spacing w:line="276" w:lineRule="auto"/>
        <w:jc w:val="both"/>
        <w:rPr>
          <w:rFonts w:ascii="Times New Roman" w:hAnsi="Times New Roman"/>
          <w:b/>
          <w:i w:val="0"/>
          <w:sz w:val="22"/>
          <w:szCs w:val="22"/>
          <w:lang w:val="pl-PL"/>
        </w:rPr>
      </w:pPr>
      <w:r w:rsidRPr="00483A24">
        <w:rPr>
          <w:rFonts w:ascii="Times New Roman" w:hAnsi="Times New Roman"/>
          <w:i w:val="0"/>
          <w:sz w:val="22"/>
          <w:szCs w:val="22"/>
          <w:lang w:val="pl-PL"/>
        </w:rPr>
        <w:t xml:space="preserve">Przyjmuje się, że 1% = 1 pkt i tak zostanie przeliczona liczba punktów w kryterium (T) termin płatności faktury. </w:t>
      </w:r>
    </w:p>
    <w:p w:rsidR="009B3E0C" w:rsidRPr="00483A24" w:rsidRDefault="009B3E0C" w:rsidP="009B3E0C">
      <w:pPr>
        <w:spacing w:line="276" w:lineRule="auto"/>
        <w:jc w:val="both"/>
        <w:rPr>
          <w:rFonts w:ascii="Times New Roman" w:hAnsi="Times New Roman"/>
          <w:i w:val="0"/>
          <w:sz w:val="22"/>
          <w:szCs w:val="22"/>
          <w:lang w:val="pl-PL"/>
        </w:rPr>
      </w:pPr>
      <w:r w:rsidRPr="00483A24">
        <w:rPr>
          <w:rFonts w:ascii="Times New Roman" w:hAnsi="Times New Roman"/>
          <w:b/>
          <w:i w:val="0"/>
          <w:sz w:val="22"/>
          <w:szCs w:val="22"/>
          <w:lang w:val="pl-PL"/>
        </w:rPr>
        <w:t>Uwaga:</w:t>
      </w:r>
      <w:r w:rsidRPr="00483A24">
        <w:rPr>
          <w:rFonts w:ascii="Times New Roman" w:hAnsi="Times New Roman"/>
          <w:i w:val="0"/>
          <w:sz w:val="22"/>
          <w:szCs w:val="22"/>
          <w:lang w:val="pl-PL"/>
        </w:rPr>
        <w:t xml:space="preserve"> w przypadku niewypełnienia przez Wykonawcę w formularzu ofertowym pola określającego termin płatności faktury będzie to równoznaczne z przyjęciem </w:t>
      </w:r>
      <w:r w:rsidR="00483A24" w:rsidRPr="00483A24">
        <w:rPr>
          <w:rFonts w:ascii="Times New Roman" w:hAnsi="Times New Roman"/>
          <w:i w:val="0"/>
          <w:sz w:val="22"/>
          <w:szCs w:val="22"/>
          <w:lang w:val="pl-PL"/>
        </w:rPr>
        <w:t>7</w:t>
      </w:r>
      <w:r w:rsidRPr="00483A24">
        <w:rPr>
          <w:rFonts w:ascii="Times New Roman" w:hAnsi="Times New Roman"/>
          <w:i w:val="0"/>
          <w:sz w:val="22"/>
          <w:szCs w:val="22"/>
          <w:lang w:val="pl-PL"/>
        </w:rPr>
        <w:t xml:space="preserve"> dniowego terminu płatności. Zaoferowany termin płatności faktury nie może być krótszy niż </w:t>
      </w:r>
      <w:r w:rsidR="00483A24" w:rsidRPr="00483A24">
        <w:rPr>
          <w:rFonts w:ascii="Times New Roman" w:hAnsi="Times New Roman"/>
          <w:i w:val="0"/>
          <w:sz w:val="22"/>
          <w:szCs w:val="22"/>
          <w:lang w:val="pl-PL"/>
        </w:rPr>
        <w:t xml:space="preserve">7 </w:t>
      </w:r>
      <w:r w:rsidRPr="00483A24">
        <w:rPr>
          <w:rFonts w:ascii="Times New Roman" w:hAnsi="Times New Roman"/>
          <w:i w:val="0"/>
          <w:sz w:val="22"/>
          <w:szCs w:val="22"/>
          <w:lang w:val="pl-PL"/>
        </w:rPr>
        <w:t>dni. Maksymalny termin płatności faktury nie może być dłuższy niż 30 dni. W przypadku zaoferowania terminu dłuższego niż 30 dni, Wykonawca otrzyma</w:t>
      </w:r>
      <w:r w:rsidR="00483A24" w:rsidRPr="00483A24">
        <w:rPr>
          <w:rFonts w:ascii="Times New Roman" w:hAnsi="Times New Roman"/>
          <w:i w:val="0"/>
          <w:sz w:val="22"/>
          <w:szCs w:val="22"/>
          <w:lang w:val="pl-PL"/>
        </w:rPr>
        <w:t xml:space="preserve"> maksymalną liczbę punktów tj. 2</w:t>
      </w:r>
      <w:r w:rsidRPr="00483A24">
        <w:rPr>
          <w:rFonts w:ascii="Times New Roman" w:hAnsi="Times New Roman"/>
          <w:i w:val="0"/>
          <w:sz w:val="22"/>
          <w:szCs w:val="22"/>
          <w:lang w:val="pl-PL"/>
        </w:rPr>
        <w:t xml:space="preserve">0. </w:t>
      </w:r>
    </w:p>
    <w:p w:rsidR="009B3E0C" w:rsidRPr="009B3E0C" w:rsidRDefault="009B3E0C" w:rsidP="009B3E0C">
      <w:pPr>
        <w:spacing w:line="276" w:lineRule="auto"/>
        <w:jc w:val="both"/>
        <w:rPr>
          <w:rFonts w:ascii="Times New Roman" w:hAnsi="Times New Roman"/>
          <w:i w:val="0"/>
          <w:color w:val="FF0000"/>
          <w:sz w:val="22"/>
          <w:szCs w:val="22"/>
          <w:lang w:val="pl-PL"/>
        </w:rPr>
      </w:pPr>
    </w:p>
    <w:p w:rsidR="009B3E0C" w:rsidRPr="00483A24" w:rsidRDefault="009B3E0C" w:rsidP="009B3E0C">
      <w:pPr>
        <w:spacing w:line="276" w:lineRule="auto"/>
        <w:jc w:val="both"/>
        <w:rPr>
          <w:rFonts w:ascii="Times New Roman" w:hAnsi="Times New Roman"/>
          <w:b/>
          <w:i w:val="0"/>
          <w:sz w:val="22"/>
          <w:szCs w:val="22"/>
          <w:lang w:val="pl-PL"/>
        </w:rPr>
      </w:pPr>
      <w:r w:rsidRPr="00483A24">
        <w:rPr>
          <w:rFonts w:ascii="Times New Roman" w:hAnsi="Times New Roman"/>
          <w:b/>
          <w:i w:val="0"/>
          <w:sz w:val="22"/>
          <w:szCs w:val="22"/>
          <w:lang w:val="pl-PL"/>
        </w:rPr>
        <w:t>Całkowita liczba punktów jakie otrzyma dana oferta obliczona zostanie na podstawie poniższego wzoru:</w:t>
      </w:r>
    </w:p>
    <w:p w:rsidR="009B3E0C" w:rsidRPr="00483A24" w:rsidRDefault="009B3E0C" w:rsidP="009B3E0C">
      <w:pPr>
        <w:spacing w:line="276" w:lineRule="auto"/>
        <w:jc w:val="both"/>
        <w:rPr>
          <w:rFonts w:ascii="Times New Roman" w:hAnsi="Times New Roman"/>
          <w:i w:val="0"/>
          <w:sz w:val="22"/>
          <w:szCs w:val="22"/>
          <w:lang w:val="pl-PL"/>
        </w:rPr>
      </w:pPr>
      <w:r w:rsidRPr="00483A24">
        <w:rPr>
          <w:rFonts w:ascii="Times New Roman" w:hAnsi="Times New Roman"/>
          <w:i w:val="0"/>
          <w:sz w:val="22"/>
          <w:szCs w:val="22"/>
          <w:lang w:val="pl-PL"/>
        </w:rPr>
        <w:t xml:space="preserve">Lp = C + KŚ +  T </w:t>
      </w:r>
    </w:p>
    <w:p w:rsidR="009B3E0C" w:rsidRPr="00483A24" w:rsidRDefault="009B3E0C" w:rsidP="009B3E0C">
      <w:pPr>
        <w:spacing w:line="276" w:lineRule="auto"/>
        <w:jc w:val="both"/>
        <w:rPr>
          <w:rFonts w:ascii="Times New Roman" w:hAnsi="Times New Roman"/>
          <w:i w:val="0"/>
          <w:sz w:val="22"/>
          <w:szCs w:val="22"/>
          <w:lang w:val="pl-PL"/>
        </w:rPr>
      </w:pPr>
      <w:r w:rsidRPr="00483A24">
        <w:rPr>
          <w:rFonts w:ascii="Times New Roman" w:hAnsi="Times New Roman"/>
          <w:i w:val="0"/>
          <w:sz w:val="22"/>
          <w:szCs w:val="22"/>
          <w:lang w:val="pl-PL"/>
        </w:rPr>
        <w:t>Lp - liczba punktów,</w:t>
      </w:r>
    </w:p>
    <w:p w:rsidR="009B3E0C" w:rsidRPr="00483A24" w:rsidRDefault="009B3E0C" w:rsidP="009B3E0C">
      <w:pPr>
        <w:spacing w:line="276" w:lineRule="auto"/>
        <w:jc w:val="both"/>
        <w:rPr>
          <w:rFonts w:ascii="Times New Roman" w:hAnsi="Times New Roman"/>
          <w:i w:val="0"/>
          <w:sz w:val="22"/>
          <w:szCs w:val="22"/>
          <w:lang w:val="pl-PL"/>
        </w:rPr>
      </w:pPr>
      <w:r w:rsidRPr="00483A24">
        <w:rPr>
          <w:rFonts w:ascii="Times New Roman" w:hAnsi="Times New Roman"/>
          <w:i w:val="0"/>
          <w:sz w:val="22"/>
          <w:szCs w:val="22"/>
          <w:lang w:val="pl-PL"/>
        </w:rPr>
        <w:t>C - punktu przyznane w kryterium cena,</w:t>
      </w:r>
    </w:p>
    <w:p w:rsidR="009B3E0C" w:rsidRPr="00483A24" w:rsidRDefault="009B3E0C" w:rsidP="009B3E0C">
      <w:pPr>
        <w:spacing w:line="276" w:lineRule="auto"/>
        <w:jc w:val="both"/>
        <w:rPr>
          <w:rFonts w:ascii="Times New Roman" w:hAnsi="Times New Roman"/>
          <w:i w:val="0"/>
          <w:sz w:val="22"/>
          <w:szCs w:val="22"/>
          <w:lang w:val="pl-PL"/>
        </w:rPr>
      </w:pPr>
      <w:r w:rsidRPr="00483A24">
        <w:rPr>
          <w:rFonts w:ascii="Times New Roman" w:hAnsi="Times New Roman"/>
          <w:i w:val="0"/>
          <w:sz w:val="22"/>
          <w:szCs w:val="22"/>
          <w:lang w:val="pl-PL"/>
        </w:rPr>
        <w:t>KŚ - punkty przyznane w kryterium środowiskowym - posiadanie samochodów do odbioru odpadów komunalnych spełniających normy emisji spalin  min. Euro 5</w:t>
      </w:r>
    </w:p>
    <w:p w:rsidR="009B3E0C" w:rsidRPr="00483A24" w:rsidRDefault="009B3E0C" w:rsidP="009B3E0C">
      <w:pPr>
        <w:spacing w:line="276" w:lineRule="auto"/>
        <w:jc w:val="both"/>
        <w:rPr>
          <w:rFonts w:ascii="Times New Roman" w:hAnsi="Times New Roman"/>
          <w:i w:val="0"/>
          <w:sz w:val="22"/>
          <w:szCs w:val="22"/>
          <w:lang w:val="pl-PL"/>
        </w:rPr>
      </w:pPr>
      <w:r w:rsidRPr="00483A24">
        <w:rPr>
          <w:rFonts w:ascii="Times New Roman" w:hAnsi="Times New Roman"/>
          <w:i w:val="0"/>
          <w:sz w:val="22"/>
          <w:szCs w:val="22"/>
          <w:lang w:val="pl-PL"/>
        </w:rPr>
        <w:t>T – punkty przyznane w kryterium termin płatności faktury.</w:t>
      </w:r>
    </w:p>
    <w:p w:rsidR="009B3E0C" w:rsidRPr="00483A24" w:rsidRDefault="009B3E0C" w:rsidP="009B3E0C">
      <w:pPr>
        <w:spacing w:line="276" w:lineRule="auto"/>
        <w:jc w:val="center"/>
        <w:rPr>
          <w:rFonts w:ascii="Times New Roman" w:hAnsi="Times New Roman"/>
          <w:b/>
          <w:i w:val="0"/>
          <w:sz w:val="22"/>
          <w:szCs w:val="22"/>
          <w:lang w:val="pl-PL"/>
        </w:rPr>
      </w:pPr>
    </w:p>
    <w:p w:rsidR="009B3E0C" w:rsidRPr="00483A24" w:rsidRDefault="009B3E0C" w:rsidP="009B3E0C">
      <w:pPr>
        <w:spacing w:line="276" w:lineRule="auto"/>
        <w:jc w:val="center"/>
        <w:rPr>
          <w:rFonts w:ascii="Times New Roman" w:hAnsi="Times New Roman"/>
          <w:b/>
          <w:i w:val="0"/>
          <w:sz w:val="22"/>
          <w:szCs w:val="22"/>
          <w:lang w:val="pl-PL"/>
        </w:rPr>
      </w:pPr>
      <w:r w:rsidRPr="00483A24">
        <w:rPr>
          <w:rFonts w:ascii="Times New Roman" w:hAnsi="Times New Roman"/>
          <w:b/>
          <w:i w:val="0"/>
          <w:sz w:val="22"/>
          <w:szCs w:val="22"/>
          <w:lang w:val="pl-PL"/>
        </w:rPr>
        <w:t>Za najkorzystniejszą zostanie wybrana oferta, która otrzyma najwyższą liczbę punktów spośród ofert niepodlegających odrzuceniu.</w:t>
      </w:r>
    </w:p>
    <w:p w:rsidR="009B3E0C" w:rsidRPr="009B3E0C" w:rsidRDefault="009B3E0C" w:rsidP="009B3E0C">
      <w:pPr>
        <w:spacing w:line="276" w:lineRule="auto"/>
        <w:jc w:val="center"/>
        <w:rPr>
          <w:rFonts w:ascii="Times New Roman" w:hAnsi="Times New Roman"/>
          <w:b/>
          <w:i w:val="0"/>
          <w:color w:val="FF0000"/>
          <w:sz w:val="22"/>
          <w:szCs w:val="22"/>
          <w:lang w:val="pl-PL"/>
        </w:rPr>
      </w:pPr>
    </w:p>
    <w:p w:rsidR="00483A24" w:rsidRDefault="009B3E0C" w:rsidP="00D432B1">
      <w:pPr>
        <w:pStyle w:val="Akapitzlist"/>
        <w:numPr>
          <w:ilvl w:val="0"/>
          <w:numId w:val="69"/>
        </w:numPr>
        <w:spacing w:line="276" w:lineRule="auto"/>
        <w:ind w:left="426" w:hanging="426"/>
        <w:jc w:val="both"/>
        <w:rPr>
          <w:rFonts w:ascii="Times New Roman" w:hAnsi="Times New Roman"/>
        </w:rPr>
      </w:pPr>
      <w:r w:rsidRPr="00483A24">
        <w:rPr>
          <w:rFonts w:ascii="Times New Roman" w:hAnsi="Times New Roman"/>
        </w:rPr>
        <w:t xml:space="preserve">Zamawiający wezwie Wykonawcę, którego oferta otrzymała największą ilość punktów </w:t>
      </w:r>
      <w:r w:rsidRPr="00483A24">
        <w:rPr>
          <w:rFonts w:ascii="Times New Roman" w:hAnsi="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483A24" w:rsidRDefault="009B3E0C" w:rsidP="00D432B1">
      <w:pPr>
        <w:pStyle w:val="Akapitzlist"/>
        <w:numPr>
          <w:ilvl w:val="0"/>
          <w:numId w:val="69"/>
        </w:numPr>
        <w:spacing w:line="276" w:lineRule="auto"/>
        <w:ind w:left="426" w:hanging="426"/>
        <w:jc w:val="both"/>
        <w:rPr>
          <w:rFonts w:ascii="Times New Roman" w:hAnsi="Times New Roman"/>
        </w:rPr>
      </w:pPr>
      <w:r w:rsidRPr="00483A24">
        <w:rPr>
          <w:rFonts w:ascii="Times New Roman" w:hAnsi="Times New Roman"/>
        </w:rPr>
        <w:t xml:space="preserve">W toku badania i oceny ofert Zamawiający może żądać od Wykonawców wyjaśnień dotyczących treści złożonych ofert. Niedopuszczalne jest jednak prowadzenie między Zamawiającym </w:t>
      </w:r>
      <w:r w:rsidRPr="00483A24">
        <w:rPr>
          <w:rFonts w:ascii="Times New Roman" w:hAnsi="Times New Roman"/>
        </w:rPr>
        <w:br/>
        <w:t xml:space="preserve">a Wykonawcą negocjacji dotyczących złożonej oferty oraz dokonywanie jakiejkolwiek zmiany </w:t>
      </w:r>
      <w:r w:rsidR="00483A24">
        <w:rPr>
          <w:rFonts w:ascii="Times New Roman" w:hAnsi="Times New Roman"/>
        </w:rPr>
        <w:br/>
      </w:r>
      <w:r w:rsidRPr="00483A24">
        <w:rPr>
          <w:rFonts w:ascii="Times New Roman" w:hAnsi="Times New Roman"/>
        </w:rPr>
        <w:t xml:space="preserve">w jej treści. </w:t>
      </w:r>
    </w:p>
    <w:p w:rsidR="009B3E0C" w:rsidRPr="00483A24" w:rsidRDefault="009B3E0C" w:rsidP="00D432B1">
      <w:pPr>
        <w:pStyle w:val="Akapitzlist"/>
        <w:numPr>
          <w:ilvl w:val="0"/>
          <w:numId w:val="69"/>
        </w:numPr>
        <w:spacing w:line="276" w:lineRule="auto"/>
        <w:ind w:left="426" w:hanging="426"/>
        <w:jc w:val="both"/>
        <w:rPr>
          <w:rFonts w:ascii="Times New Roman" w:hAnsi="Times New Roman"/>
        </w:rPr>
      </w:pPr>
      <w:r w:rsidRPr="00483A24">
        <w:rPr>
          <w:rFonts w:ascii="Times New Roman" w:hAnsi="Times New Roman"/>
        </w:rPr>
        <w:t>Zamawiający poprawi w ofercie:</w:t>
      </w:r>
    </w:p>
    <w:p w:rsidR="00483A24" w:rsidRPr="00483A24" w:rsidRDefault="009B3E0C" w:rsidP="00D432B1">
      <w:pPr>
        <w:pStyle w:val="Akapitzlist"/>
        <w:numPr>
          <w:ilvl w:val="0"/>
          <w:numId w:val="70"/>
        </w:numPr>
        <w:spacing w:line="276" w:lineRule="auto"/>
        <w:jc w:val="both"/>
        <w:rPr>
          <w:rFonts w:ascii="Times New Roman" w:hAnsi="Times New Roman"/>
        </w:rPr>
      </w:pPr>
      <w:r w:rsidRPr="00483A24">
        <w:rPr>
          <w:rFonts w:ascii="Times New Roman" w:hAnsi="Times New Roman"/>
        </w:rPr>
        <w:t>oczywiste omyłki pisarskie,</w:t>
      </w:r>
    </w:p>
    <w:p w:rsidR="00483A24" w:rsidRPr="00483A24" w:rsidRDefault="009B3E0C" w:rsidP="00D432B1">
      <w:pPr>
        <w:pStyle w:val="Akapitzlist"/>
        <w:numPr>
          <w:ilvl w:val="0"/>
          <w:numId w:val="70"/>
        </w:numPr>
        <w:spacing w:line="276" w:lineRule="auto"/>
        <w:jc w:val="both"/>
        <w:rPr>
          <w:rFonts w:ascii="Times New Roman" w:hAnsi="Times New Roman"/>
        </w:rPr>
      </w:pPr>
      <w:r w:rsidRPr="00483A24">
        <w:rPr>
          <w:rFonts w:ascii="Times New Roman" w:hAnsi="Times New Roman"/>
        </w:rPr>
        <w:t>oczywiste omyłki rachunkowe, z uwzględnieniem konsekwencji rachunkowych dokonywanych poprawek,</w:t>
      </w:r>
    </w:p>
    <w:p w:rsidR="00483A24" w:rsidRDefault="009B3E0C" w:rsidP="00D432B1">
      <w:pPr>
        <w:pStyle w:val="Akapitzlist"/>
        <w:numPr>
          <w:ilvl w:val="0"/>
          <w:numId w:val="70"/>
        </w:numPr>
        <w:spacing w:line="276" w:lineRule="auto"/>
        <w:jc w:val="both"/>
        <w:rPr>
          <w:rFonts w:ascii="Times New Roman" w:hAnsi="Times New Roman"/>
        </w:rPr>
      </w:pPr>
      <w:r w:rsidRPr="00483A24">
        <w:rPr>
          <w:rFonts w:ascii="Times New Roman" w:hAnsi="Times New Roman"/>
        </w:rPr>
        <w:t xml:space="preserve">inne omyłki polegające na niezgodności oferty z SIWZ, niepowodujące istotnych zmian             </w:t>
      </w:r>
      <w:r w:rsidRPr="00483A24">
        <w:rPr>
          <w:rFonts w:ascii="Times New Roman" w:hAnsi="Times New Roman"/>
        </w:rPr>
        <w:br/>
        <w:t>w treści oferty</w:t>
      </w:r>
    </w:p>
    <w:p w:rsidR="009B3E0C" w:rsidRPr="00483A24" w:rsidRDefault="009B3E0C" w:rsidP="00D432B1">
      <w:pPr>
        <w:pStyle w:val="Akapitzlist"/>
        <w:numPr>
          <w:ilvl w:val="0"/>
          <w:numId w:val="71"/>
        </w:numPr>
        <w:spacing w:line="276" w:lineRule="auto"/>
        <w:jc w:val="both"/>
        <w:rPr>
          <w:rFonts w:ascii="Times New Roman" w:hAnsi="Times New Roman"/>
        </w:rPr>
      </w:pPr>
      <w:r w:rsidRPr="00483A24">
        <w:rPr>
          <w:rFonts w:ascii="Times New Roman" w:hAnsi="Times New Roman"/>
        </w:rPr>
        <w:t xml:space="preserve">niezwłocznie zawiadamiając o tym Wykonawcę, którego oferta została poprawiona. </w:t>
      </w:r>
    </w:p>
    <w:p w:rsidR="00483A24" w:rsidRDefault="009B3E0C" w:rsidP="00D432B1">
      <w:pPr>
        <w:pStyle w:val="Akapitzlist"/>
        <w:numPr>
          <w:ilvl w:val="0"/>
          <w:numId w:val="69"/>
        </w:numPr>
        <w:spacing w:line="276" w:lineRule="auto"/>
        <w:ind w:left="426" w:hanging="426"/>
        <w:jc w:val="both"/>
        <w:rPr>
          <w:rFonts w:ascii="Times New Roman" w:hAnsi="Times New Roman"/>
        </w:rPr>
      </w:pPr>
      <w:r w:rsidRPr="00483A24">
        <w:rPr>
          <w:rFonts w:ascii="Times New Roman" w:hAnsi="Times New Roman"/>
        </w:rPr>
        <w:t xml:space="preserve">Jeżeli nie będzie można wybrać najkorzystniejszej oferty z uwagi na to, że dwie lub więcej ofert przedstawia taki sam bilans ceny lub kosztu lub innych kryteriów oceny ofert, Zamawiający spośród nich wybiera ofertę z najniższą ceną lub najniższym kosztem, a jeżeli zostały złożone oferty o takiej samej cenie lub koszcie, Zamawiający wezwie Wykonawców, którzy złożyli </w:t>
      </w:r>
      <w:r w:rsidR="00483A24" w:rsidRPr="00483A24">
        <w:rPr>
          <w:rFonts w:ascii="Times New Roman" w:hAnsi="Times New Roman"/>
        </w:rPr>
        <w:br/>
      </w:r>
      <w:r w:rsidRPr="00483A24">
        <w:rPr>
          <w:rFonts w:ascii="Times New Roman" w:hAnsi="Times New Roman"/>
        </w:rPr>
        <w:t xml:space="preserve">te oferty, do złożenia w terminie przez niego określonym ofert dodatkowych. Wykonawcy, składając oferty dodatkowe, nie mogą zaoferować cen lub kosztów wyższych. </w:t>
      </w:r>
    </w:p>
    <w:p w:rsidR="009B3E0C" w:rsidRPr="00483A24" w:rsidRDefault="009B3E0C" w:rsidP="00D432B1">
      <w:pPr>
        <w:pStyle w:val="Akapitzlist"/>
        <w:numPr>
          <w:ilvl w:val="0"/>
          <w:numId w:val="69"/>
        </w:numPr>
        <w:spacing w:line="276" w:lineRule="auto"/>
        <w:ind w:left="426" w:hanging="426"/>
        <w:jc w:val="both"/>
        <w:rPr>
          <w:rFonts w:ascii="Times New Roman" w:hAnsi="Times New Roman"/>
        </w:rPr>
      </w:pPr>
      <w:r w:rsidRPr="00483A24">
        <w:rPr>
          <w:rFonts w:ascii="Times New Roman" w:hAnsi="Times New Roman"/>
        </w:rPr>
        <w:t>Zamawiający nie przewiduje przeprowadzenia dogrywki w formie aukcji elektronicznej.</w:t>
      </w:r>
    </w:p>
    <w:p w:rsidR="009B3E0C" w:rsidRDefault="009B3E0C" w:rsidP="009B3E0C">
      <w:pPr>
        <w:spacing w:line="276" w:lineRule="auto"/>
        <w:ind w:left="567" w:hanging="567"/>
        <w:jc w:val="both"/>
        <w:rPr>
          <w:rFonts w:ascii="Times New Roman" w:hAnsi="Times New Roman"/>
          <w:i w:val="0"/>
          <w:color w:val="FF0000"/>
          <w:sz w:val="22"/>
          <w:szCs w:val="22"/>
          <w:lang w:val="pl-PL"/>
        </w:rPr>
      </w:pPr>
    </w:p>
    <w:p w:rsidR="00FD7CAA" w:rsidRPr="009B3E0C" w:rsidRDefault="00FD7CAA" w:rsidP="009B3E0C">
      <w:pPr>
        <w:spacing w:line="276" w:lineRule="auto"/>
        <w:ind w:left="567" w:hanging="567"/>
        <w:jc w:val="both"/>
        <w:rPr>
          <w:rFonts w:ascii="Times New Roman" w:hAnsi="Times New Roman"/>
          <w:i w:val="0"/>
          <w:color w:val="FF0000"/>
          <w:sz w:val="22"/>
          <w:szCs w:val="22"/>
          <w:lang w:val="pl-PL"/>
        </w:rPr>
      </w:pPr>
    </w:p>
    <w:p w:rsidR="009B3E0C" w:rsidRPr="00443E74" w:rsidRDefault="00443E74" w:rsidP="009B3E0C">
      <w:pPr>
        <w:pBdr>
          <w:bottom w:val="single" w:sz="4" w:space="1" w:color="000000"/>
        </w:pBdr>
        <w:spacing w:after="160" w:line="276" w:lineRule="auto"/>
        <w:jc w:val="both"/>
        <w:rPr>
          <w:rFonts w:ascii="Times New Roman" w:hAnsi="Times New Roman"/>
          <w:b/>
          <w:i w:val="0"/>
          <w:sz w:val="22"/>
          <w:szCs w:val="22"/>
          <w:lang w:val="pl-PL"/>
        </w:rPr>
      </w:pPr>
      <w:r w:rsidRPr="00443E74">
        <w:rPr>
          <w:rFonts w:ascii="Times New Roman" w:hAnsi="Times New Roman"/>
          <w:b/>
          <w:i w:val="0"/>
          <w:sz w:val="22"/>
          <w:szCs w:val="22"/>
          <w:lang w:val="pl-PL"/>
        </w:rPr>
        <w:lastRenderedPageBreak/>
        <w:t xml:space="preserve">XIV.  </w:t>
      </w:r>
      <w:r w:rsidR="009B3E0C" w:rsidRPr="00443E74">
        <w:rPr>
          <w:rFonts w:ascii="Times New Roman" w:hAnsi="Times New Roman"/>
          <w:b/>
          <w:i w:val="0"/>
          <w:sz w:val="22"/>
          <w:szCs w:val="22"/>
          <w:lang w:val="pl-PL"/>
        </w:rPr>
        <w:t xml:space="preserve">OPIS SPOSOBU PRZYGOTOWYWANIA OFERTY </w:t>
      </w:r>
    </w:p>
    <w:p w:rsidR="00A56E72" w:rsidRPr="00A56E72" w:rsidRDefault="00A56E72" w:rsidP="00D432B1">
      <w:pPr>
        <w:pStyle w:val="Akapitzlist"/>
        <w:numPr>
          <w:ilvl w:val="0"/>
          <w:numId w:val="72"/>
        </w:numPr>
        <w:spacing w:line="276" w:lineRule="auto"/>
        <w:ind w:left="426" w:hanging="426"/>
        <w:jc w:val="both"/>
        <w:rPr>
          <w:rFonts w:ascii="Times New Roman" w:hAnsi="Times New Roman"/>
        </w:rPr>
      </w:pPr>
      <w:r w:rsidRPr="00A56E72">
        <w:rPr>
          <w:rFonts w:ascii="Times New Roman" w:hAnsi="Times New Roman"/>
        </w:rPr>
        <w:t>Wykonawca może złożyć wyłącz</w:t>
      </w:r>
      <w:r w:rsidR="00D27CE0">
        <w:rPr>
          <w:rFonts w:ascii="Times New Roman" w:hAnsi="Times New Roman"/>
        </w:rPr>
        <w:t xml:space="preserve">nie jedną ofertę, w </w:t>
      </w:r>
      <w:r w:rsidRPr="00A56E72">
        <w:rPr>
          <w:rFonts w:ascii="Times New Roman" w:hAnsi="Times New Roman"/>
        </w:rPr>
        <w:t>k</w:t>
      </w:r>
      <w:r w:rsidR="00D27CE0">
        <w:rPr>
          <w:rFonts w:ascii="Times New Roman" w:hAnsi="Times New Roman"/>
        </w:rPr>
        <w:t>t</w:t>
      </w:r>
      <w:r w:rsidRPr="00A56E72">
        <w:rPr>
          <w:rFonts w:ascii="Times New Roman" w:hAnsi="Times New Roman"/>
        </w:rPr>
        <w:t>órej musi być zaoferowana tylko jedna cena, ustalona w oparciu o zapisy niniejszej SIWZ.</w:t>
      </w:r>
    </w:p>
    <w:p w:rsidR="00443E74" w:rsidRPr="00443E74" w:rsidRDefault="00443E74" w:rsidP="00D432B1">
      <w:pPr>
        <w:pStyle w:val="Akapitzlist"/>
        <w:numPr>
          <w:ilvl w:val="0"/>
          <w:numId w:val="72"/>
        </w:numPr>
        <w:spacing w:line="276" w:lineRule="auto"/>
        <w:ind w:left="426" w:hanging="426"/>
        <w:jc w:val="both"/>
        <w:rPr>
          <w:rFonts w:ascii="Times New Roman" w:hAnsi="Times New Roman"/>
          <w:color w:val="FF0000"/>
        </w:rPr>
      </w:pPr>
      <w:r w:rsidRPr="00443E74">
        <w:rPr>
          <w:rFonts w:ascii="Times New Roman" w:hAnsi="Times New Roman"/>
        </w:rPr>
        <w:t xml:space="preserve">Oferta powinna </w:t>
      </w:r>
      <w:r>
        <w:rPr>
          <w:rFonts w:ascii="Times New Roman" w:hAnsi="Times New Roman"/>
        </w:rPr>
        <w:t xml:space="preserve">być sporządzona w języku polskim z zachowaniem postaci elektronicznej </w:t>
      </w:r>
      <w:r>
        <w:rPr>
          <w:rFonts w:ascii="Times New Roman" w:hAnsi="Times New Roman"/>
        </w:rPr>
        <w:br/>
        <w:t xml:space="preserve">w jednym z następujących formatów danych: .pdf, .doc, .docx, .rtf, .xps, .odt, i podpisana kwalifikowanym podpisem elektronicznym - pod rygorem nieważności. </w:t>
      </w:r>
    </w:p>
    <w:p w:rsidR="00443E74" w:rsidRPr="00BA6456" w:rsidRDefault="00443E74" w:rsidP="00D432B1">
      <w:pPr>
        <w:pStyle w:val="Akapitzlist"/>
        <w:numPr>
          <w:ilvl w:val="0"/>
          <w:numId w:val="72"/>
        </w:numPr>
        <w:spacing w:line="276" w:lineRule="auto"/>
        <w:ind w:left="426" w:hanging="426"/>
        <w:jc w:val="both"/>
        <w:rPr>
          <w:rFonts w:ascii="Times New Roman" w:hAnsi="Times New Roman"/>
          <w:color w:val="FF0000"/>
        </w:rPr>
      </w:pPr>
      <w:r>
        <w:rPr>
          <w:rFonts w:ascii="Times New Roman" w:hAnsi="Times New Roman"/>
        </w:rPr>
        <w:t xml:space="preserve">Sposób złożenia oferty w tym zaszyfrowania oferty opisany został w Regulaminie korzystania </w:t>
      </w:r>
      <w:r w:rsidR="00BA6456">
        <w:rPr>
          <w:rFonts w:ascii="Times New Roman" w:hAnsi="Times New Roman"/>
        </w:rPr>
        <w:br/>
      </w:r>
      <w:r>
        <w:rPr>
          <w:rFonts w:ascii="Times New Roman" w:hAnsi="Times New Roman"/>
        </w:rPr>
        <w:t>z miniPortalu (https://miniportal.uzp.gov.pl/WarunkiUslugi.aspx)</w:t>
      </w:r>
      <w:r w:rsidR="00BA6456">
        <w:rPr>
          <w:rFonts w:ascii="Times New Roman" w:hAnsi="Times New Roman"/>
        </w:rPr>
        <w:t xml:space="preserve">. </w:t>
      </w:r>
    </w:p>
    <w:p w:rsidR="00BA6456" w:rsidRPr="00BA6456" w:rsidRDefault="00BA6456" w:rsidP="00D432B1">
      <w:pPr>
        <w:pStyle w:val="Akapitzlist"/>
        <w:numPr>
          <w:ilvl w:val="0"/>
          <w:numId w:val="72"/>
        </w:numPr>
        <w:spacing w:line="276" w:lineRule="auto"/>
        <w:ind w:left="426" w:hanging="426"/>
        <w:jc w:val="both"/>
        <w:rPr>
          <w:rFonts w:ascii="Times New Roman" w:hAnsi="Times New Roman"/>
          <w:color w:val="FF0000"/>
        </w:rPr>
      </w:pPr>
      <w:r>
        <w:rPr>
          <w:rFonts w:ascii="Times New Roman" w:hAnsi="Times New Roman"/>
        </w:rPr>
        <w:t xml:space="preserve">Składając ofertę Wykonawca akceptuje regulamin korzystania z systemu miniPortalu. </w:t>
      </w:r>
    </w:p>
    <w:p w:rsidR="00BA6456" w:rsidRPr="00BA6456" w:rsidRDefault="00BA6456" w:rsidP="00D432B1">
      <w:pPr>
        <w:pStyle w:val="Akapitzlist"/>
        <w:numPr>
          <w:ilvl w:val="0"/>
          <w:numId w:val="72"/>
        </w:numPr>
        <w:spacing w:line="276" w:lineRule="auto"/>
        <w:ind w:left="426" w:hanging="426"/>
        <w:jc w:val="both"/>
        <w:rPr>
          <w:rFonts w:ascii="Times New Roman" w:hAnsi="Times New Roman"/>
          <w:color w:val="FF0000"/>
        </w:rPr>
      </w:pPr>
      <w:r>
        <w:rPr>
          <w:rFonts w:ascii="Times New Roman" w:hAnsi="Times New Roman"/>
        </w:rPr>
        <w:t xml:space="preserve">Jednolity Europejski Dokument Zamówienia wraz z ofertą oraz innymi dokumentami składanymi wraz z ofertą, a także łącznie z plikami zawierającymi podpisy elektroniczne zaleca się skompresować do jednego pliku archiwum (np. ZIP) celem zaszyfrowania w programie </w:t>
      </w:r>
      <w:r>
        <w:rPr>
          <w:rFonts w:ascii="Times New Roman" w:hAnsi="Times New Roman"/>
        </w:rPr>
        <w:br/>
        <w:t xml:space="preserve">do szyfrowania udostępnionym w miniPortalu. </w:t>
      </w:r>
    </w:p>
    <w:p w:rsidR="00BA6456" w:rsidRPr="00BA6456" w:rsidRDefault="00BA6456" w:rsidP="00D432B1">
      <w:pPr>
        <w:pStyle w:val="Akapitzlist"/>
        <w:numPr>
          <w:ilvl w:val="0"/>
          <w:numId w:val="72"/>
        </w:numPr>
        <w:spacing w:line="276" w:lineRule="auto"/>
        <w:ind w:left="426" w:hanging="426"/>
        <w:jc w:val="both"/>
        <w:rPr>
          <w:rFonts w:ascii="Times New Roman" w:hAnsi="Times New Roman"/>
          <w:color w:val="FF0000"/>
        </w:rPr>
      </w:pPr>
      <w:r>
        <w:rPr>
          <w:rFonts w:ascii="Times New Roman" w:hAnsi="Times New Roman"/>
        </w:rPr>
        <w:t xml:space="preserve">Zaleca się dokumenty w formacie .pdf podpisać formatem PAdES, natomiast dokumenty </w:t>
      </w:r>
      <w:r>
        <w:rPr>
          <w:rFonts w:ascii="Times New Roman" w:hAnsi="Times New Roman"/>
        </w:rPr>
        <w:br/>
        <w:t xml:space="preserve">w formacie innym niż .pdf podpis formatem XAdES. </w:t>
      </w:r>
    </w:p>
    <w:p w:rsidR="00BA6456" w:rsidRPr="00BA6456" w:rsidRDefault="00BA6456" w:rsidP="00D432B1">
      <w:pPr>
        <w:pStyle w:val="Akapitzlist"/>
        <w:numPr>
          <w:ilvl w:val="0"/>
          <w:numId w:val="72"/>
        </w:numPr>
        <w:spacing w:line="276" w:lineRule="auto"/>
        <w:ind w:left="426" w:hanging="426"/>
        <w:jc w:val="both"/>
        <w:rPr>
          <w:rFonts w:ascii="Times New Roman" w:hAnsi="Times New Roman"/>
          <w:b/>
          <w:color w:val="FF0000"/>
        </w:rPr>
      </w:pPr>
      <w:r w:rsidRPr="00BA6456">
        <w:rPr>
          <w:rFonts w:ascii="Times New Roman" w:hAnsi="Times New Roman"/>
          <w:b/>
        </w:rPr>
        <w:t xml:space="preserve">Oferta musi zawierać następujące oświadczenia i dokumenty: </w:t>
      </w:r>
    </w:p>
    <w:p w:rsidR="00443E74" w:rsidRDefault="00BA6456" w:rsidP="00D432B1">
      <w:pPr>
        <w:pStyle w:val="Akapitzlist"/>
        <w:numPr>
          <w:ilvl w:val="0"/>
          <w:numId w:val="73"/>
        </w:numPr>
        <w:spacing w:line="276" w:lineRule="auto"/>
        <w:jc w:val="both"/>
        <w:rPr>
          <w:rFonts w:ascii="Times New Roman" w:hAnsi="Times New Roman"/>
        </w:rPr>
      </w:pPr>
      <w:r w:rsidRPr="00BA6456">
        <w:rPr>
          <w:rFonts w:ascii="Times New Roman" w:hAnsi="Times New Roman"/>
        </w:rPr>
        <w:t xml:space="preserve">Formularz ofertowy </w:t>
      </w:r>
      <w:r>
        <w:rPr>
          <w:rFonts w:ascii="Times New Roman" w:hAnsi="Times New Roman"/>
        </w:rPr>
        <w:t xml:space="preserve">(wypełniony, podpisany elektronicznie i przesłany w formie elektronicznej) - na podstawie wzoru stanowiącego załącznik </w:t>
      </w:r>
      <w:r w:rsidR="00A352DF">
        <w:rPr>
          <w:rFonts w:ascii="Times New Roman" w:hAnsi="Times New Roman"/>
        </w:rPr>
        <w:t>nr 1 do SIWZ,</w:t>
      </w:r>
    </w:p>
    <w:p w:rsidR="00A352DF" w:rsidRDefault="00A352DF" w:rsidP="00D432B1">
      <w:pPr>
        <w:pStyle w:val="Akapitzlist"/>
        <w:numPr>
          <w:ilvl w:val="0"/>
          <w:numId w:val="73"/>
        </w:numPr>
        <w:spacing w:line="276" w:lineRule="auto"/>
        <w:jc w:val="both"/>
        <w:rPr>
          <w:rFonts w:ascii="Times New Roman" w:hAnsi="Times New Roman"/>
        </w:rPr>
      </w:pPr>
      <w:r>
        <w:rPr>
          <w:rFonts w:ascii="Times New Roman" w:hAnsi="Times New Roman"/>
        </w:rPr>
        <w:t xml:space="preserve">Jednolity Europejski Dokument Zamówienia (JEDZ) przesłany w formie elektronicznej zgodnie z zasadami określonymi w Rozdz. VI pkt 3), </w:t>
      </w:r>
    </w:p>
    <w:p w:rsidR="00A352DF" w:rsidRDefault="00A352DF" w:rsidP="00D432B1">
      <w:pPr>
        <w:pStyle w:val="Akapitzlist"/>
        <w:numPr>
          <w:ilvl w:val="0"/>
          <w:numId w:val="73"/>
        </w:numPr>
        <w:spacing w:line="276" w:lineRule="auto"/>
        <w:jc w:val="both"/>
        <w:rPr>
          <w:rFonts w:ascii="Times New Roman" w:hAnsi="Times New Roman"/>
        </w:rPr>
      </w:pPr>
      <w:r>
        <w:rPr>
          <w:rFonts w:ascii="Times New Roman" w:hAnsi="Times New Roman"/>
        </w:rPr>
        <w:t xml:space="preserve">Pełnomocnictwo opatrzone kwalifikowanym podpisem elektronicznym przez osobę/(y) upoważnione do reprezentacji wskazane we właściwym rejestrze lub notariusza, </w:t>
      </w:r>
      <w:r>
        <w:rPr>
          <w:rFonts w:ascii="Times New Roman" w:hAnsi="Times New Roman"/>
        </w:rPr>
        <w:br/>
        <w:t xml:space="preserve">z którego wynika prawo do podpisania oferty oraz innych dokumentów składanych wraz z ofertą (jeżeli dotyczy), </w:t>
      </w:r>
    </w:p>
    <w:p w:rsidR="00A352DF" w:rsidRDefault="00F40C63" w:rsidP="00D432B1">
      <w:pPr>
        <w:pStyle w:val="Akapitzlist"/>
        <w:numPr>
          <w:ilvl w:val="0"/>
          <w:numId w:val="73"/>
        </w:numPr>
        <w:spacing w:line="276" w:lineRule="auto"/>
        <w:jc w:val="both"/>
        <w:rPr>
          <w:rFonts w:ascii="Times New Roman" w:hAnsi="Times New Roman"/>
        </w:rPr>
      </w:pPr>
      <w:r>
        <w:rPr>
          <w:rFonts w:ascii="Times New Roman" w:hAnsi="Times New Roman"/>
        </w:rPr>
        <w:t xml:space="preserve">oświadczenie/zobowiązanie podmiotu do udostępnienia zasobów zgodnie z załącznikiem nr 10 do SIWZ, podpisane kwalifikowanym podpisem elektronicznym przez osobę/(y) upoważnione do reprezentacji wskazane we właściwym rejestrze (jeżeli dotyczy), </w:t>
      </w:r>
    </w:p>
    <w:p w:rsidR="00F40C63" w:rsidRDefault="00F40C63" w:rsidP="00D432B1">
      <w:pPr>
        <w:pStyle w:val="Akapitzlist"/>
        <w:numPr>
          <w:ilvl w:val="0"/>
          <w:numId w:val="73"/>
        </w:numPr>
        <w:spacing w:line="276" w:lineRule="auto"/>
        <w:jc w:val="both"/>
        <w:rPr>
          <w:rFonts w:ascii="Times New Roman" w:hAnsi="Times New Roman"/>
        </w:rPr>
      </w:pPr>
      <w:r>
        <w:rPr>
          <w:rFonts w:ascii="Times New Roman" w:hAnsi="Times New Roman"/>
        </w:rPr>
        <w:t xml:space="preserve">potwierdzenie wniesienia wadium w formie niepieniężnej. </w:t>
      </w:r>
    </w:p>
    <w:p w:rsidR="00A56E72" w:rsidRDefault="00A56E72" w:rsidP="00D432B1">
      <w:pPr>
        <w:pStyle w:val="Akapitzlist"/>
        <w:numPr>
          <w:ilvl w:val="0"/>
          <w:numId w:val="69"/>
        </w:numPr>
        <w:spacing w:line="276" w:lineRule="auto"/>
        <w:jc w:val="both"/>
        <w:rPr>
          <w:rFonts w:ascii="Times New Roman" w:hAnsi="Times New Roman"/>
        </w:rPr>
      </w:pPr>
      <w:r>
        <w:rPr>
          <w:rFonts w:ascii="Times New Roman" w:hAnsi="Times New Roman"/>
        </w:rPr>
        <w:t xml:space="preserve">Dokumenty sporządzone w języku obcym są składane wraz z tłumaczeniem na język polski. </w:t>
      </w:r>
    </w:p>
    <w:p w:rsidR="00A56E72" w:rsidRDefault="00A56E72" w:rsidP="00D432B1">
      <w:pPr>
        <w:pStyle w:val="Akapitzlist"/>
        <w:numPr>
          <w:ilvl w:val="0"/>
          <w:numId w:val="69"/>
        </w:numPr>
        <w:spacing w:line="276" w:lineRule="auto"/>
        <w:jc w:val="both"/>
        <w:rPr>
          <w:rFonts w:ascii="Times New Roman" w:hAnsi="Times New Roman"/>
        </w:rPr>
      </w:pPr>
      <w:r>
        <w:rPr>
          <w:rFonts w:ascii="Times New Roman" w:hAnsi="Times New Roman"/>
        </w:rPr>
        <w:t xml:space="preserve">Wykonawca w terminie składania ofert musi wykazać, że zastrzeżone informacje stanowią tajemnicę przedsiębiorstwa, w szczególności określając, w jaki sposób zostały spełnione przesłanki, o których mowa w art. 11 ust. 2 ustawy z dnia 16 kwietnia 1993 r. o zwalczaniu nieuczciwej konkurencji (Dz. U. z 2018 r. poz. 419, 1637), zgodnie z którym przez tajemnicę przedsiębiorstwa rozumie się: </w:t>
      </w:r>
    </w:p>
    <w:p w:rsidR="00A56E72" w:rsidRDefault="00A56E72" w:rsidP="00D432B1">
      <w:pPr>
        <w:pStyle w:val="Akapitzlist"/>
        <w:numPr>
          <w:ilvl w:val="0"/>
          <w:numId w:val="71"/>
        </w:numPr>
        <w:spacing w:line="276" w:lineRule="auto"/>
        <w:ind w:left="851" w:hanging="425"/>
        <w:jc w:val="both"/>
        <w:rPr>
          <w:rFonts w:ascii="Times New Roman" w:hAnsi="Times New Roman"/>
        </w:rPr>
      </w:pPr>
      <w:r>
        <w:rPr>
          <w:rFonts w:ascii="Times New Roman" w:hAnsi="Times New Roman"/>
        </w:rPr>
        <w:t xml:space="preserve">informacje techniczne, technologiczne, organizacyjne przedsiębiorstwa lub inne informacje posiadające wartość gospodarczą, </w:t>
      </w:r>
    </w:p>
    <w:p w:rsidR="00A56E72" w:rsidRDefault="003A6B84" w:rsidP="00D432B1">
      <w:pPr>
        <w:pStyle w:val="Akapitzlist"/>
        <w:numPr>
          <w:ilvl w:val="0"/>
          <w:numId w:val="71"/>
        </w:numPr>
        <w:spacing w:line="276" w:lineRule="auto"/>
        <w:ind w:left="851" w:hanging="425"/>
        <w:jc w:val="both"/>
        <w:rPr>
          <w:rFonts w:ascii="Times New Roman" w:hAnsi="Times New Roman"/>
        </w:rPr>
      </w:pPr>
      <w:r>
        <w:rPr>
          <w:rFonts w:ascii="Times New Roman" w:hAnsi="Times New Roman"/>
        </w:rPr>
        <w:t xml:space="preserve">które jako całość lub w szczególnym zestawieniu i zbiorze ich elementów nie są powszechnie znane osobom zwykle zajmującym się tym rodzajem informacji albo nie są łatwo dostępne dla takich osób, </w:t>
      </w:r>
    </w:p>
    <w:p w:rsidR="003A6B84" w:rsidRDefault="003A6B84" w:rsidP="00D432B1">
      <w:pPr>
        <w:pStyle w:val="Akapitzlist"/>
        <w:numPr>
          <w:ilvl w:val="0"/>
          <w:numId w:val="71"/>
        </w:numPr>
        <w:spacing w:line="276" w:lineRule="auto"/>
        <w:ind w:left="851" w:hanging="425"/>
        <w:jc w:val="both"/>
        <w:rPr>
          <w:rFonts w:ascii="Times New Roman" w:hAnsi="Times New Roman"/>
        </w:rPr>
      </w:pPr>
      <w:r>
        <w:rPr>
          <w:rFonts w:ascii="Times New Roman" w:hAnsi="Times New Roman"/>
        </w:rPr>
        <w:t xml:space="preserve">o ile uprawniony do korzystania z informacji lub rozporządzania nimi podjął, przy zachowaniu należytej staranności, działania w celu utrzymania ich w poufności. </w:t>
      </w:r>
    </w:p>
    <w:p w:rsidR="003A6B84" w:rsidRDefault="003A6B84" w:rsidP="003A6B84">
      <w:pPr>
        <w:pStyle w:val="Akapitzlist"/>
        <w:spacing w:line="276" w:lineRule="auto"/>
        <w:ind w:left="851"/>
        <w:jc w:val="both"/>
        <w:rPr>
          <w:rFonts w:ascii="Times New Roman" w:hAnsi="Times New Roman"/>
        </w:rPr>
      </w:pPr>
      <w:r>
        <w:rPr>
          <w:rFonts w:ascii="Times New Roman" w:hAnsi="Times New Roman"/>
        </w:rPr>
        <w:t xml:space="preserve">Wykonawca nie może zastrzec w ofercie w szczególności informacji: </w:t>
      </w:r>
    </w:p>
    <w:p w:rsidR="003A6B84" w:rsidRDefault="003A6B84" w:rsidP="00D432B1">
      <w:pPr>
        <w:pStyle w:val="Akapitzlist"/>
        <w:numPr>
          <w:ilvl w:val="0"/>
          <w:numId w:val="74"/>
        </w:numPr>
        <w:spacing w:line="276" w:lineRule="auto"/>
        <w:ind w:left="851" w:hanging="425"/>
        <w:jc w:val="both"/>
        <w:rPr>
          <w:rFonts w:ascii="Times New Roman" w:hAnsi="Times New Roman"/>
        </w:rPr>
      </w:pPr>
      <w:r>
        <w:rPr>
          <w:rFonts w:ascii="Times New Roman" w:hAnsi="Times New Roman"/>
        </w:rPr>
        <w:t xml:space="preserve">odczytywanych podczas otwarcia ofert, o których mowa w art. 86 ust. 4 ustawy Pzp, </w:t>
      </w:r>
    </w:p>
    <w:p w:rsidR="003A6B84" w:rsidRDefault="003A6B84" w:rsidP="00D432B1">
      <w:pPr>
        <w:pStyle w:val="Akapitzlist"/>
        <w:numPr>
          <w:ilvl w:val="0"/>
          <w:numId w:val="74"/>
        </w:numPr>
        <w:spacing w:line="276" w:lineRule="auto"/>
        <w:ind w:left="851" w:hanging="425"/>
        <w:jc w:val="both"/>
        <w:rPr>
          <w:rFonts w:ascii="Times New Roman" w:hAnsi="Times New Roman"/>
        </w:rPr>
      </w:pPr>
      <w:r>
        <w:rPr>
          <w:rFonts w:ascii="Times New Roman" w:hAnsi="Times New Roman"/>
        </w:rPr>
        <w:t xml:space="preserve">które są jawne na mocy odrębnych przepisów, </w:t>
      </w:r>
    </w:p>
    <w:p w:rsidR="003A6B84" w:rsidRDefault="003A6B84" w:rsidP="00D432B1">
      <w:pPr>
        <w:pStyle w:val="Akapitzlist"/>
        <w:numPr>
          <w:ilvl w:val="0"/>
          <w:numId w:val="74"/>
        </w:numPr>
        <w:spacing w:line="276" w:lineRule="auto"/>
        <w:ind w:left="851" w:hanging="425"/>
        <w:jc w:val="both"/>
        <w:rPr>
          <w:rFonts w:ascii="Times New Roman" w:hAnsi="Times New Roman"/>
        </w:rPr>
      </w:pPr>
      <w:r>
        <w:rPr>
          <w:rFonts w:ascii="Times New Roman" w:hAnsi="Times New Roman"/>
        </w:rPr>
        <w:t xml:space="preserve">ceny jednostkowej stanowiącej podstawę wyliczenia ceny oferty. </w:t>
      </w:r>
    </w:p>
    <w:p w:rsidR="003A6B84" w:rsidRDefault="003A6B84" w:rsidP="00D432B1">
      <w:pPr>
        <w:pStyle w:val="Akapitzlist"/>
        <w:numPr>
          <w:ilvl w:val="0"/>
          <w:numId w:val="69"/>
        </w:numPr>
        <w:spacing w:line="276" w:lineRule="auto"/>
        <w:jc w:val="both"/>
        <w:rPr>
          <w:rFonts w:ascii="Times New Roman" w:hAnsi="Times New Roman"/>
        </w:rPr>
      </w:pPr>
      <w:r>
        <w:rPr>
          <w:rFonts w:ascii="Times New Roman" w:hAnsi="Times New Roman"/>
        </w:rPr>
        <w:t>Wszelkie informacje stanowiące tajemnicę przedsiębiorstwa w rozumieniu ustawy z dnia 16 kwietnia 1993 r. o zwalczaniu nieuczciwej konkurencji (Dz. U.</w:t>
      </w:r>
      <w:r w:rsidR="00BF73F4">
        <w:rPr>
          <w:rFonts w:ascii="Times New Roman" w:hAnsi="Times New Roman"/>
        </w:rPr>
        <w:t xml:space="preserve">z 2018 r., poz. 419,1637), które </w:t>
      </w:r>
      <w:r w:rsidR="00BF73F4">
        <w:rPr>
          <w:rFonts w:ascii="Times New Roman" w:hAnsi="Times New Roman"/>
        </w:rPr>
        <w:lastRenderedPageBreak/>
        <w:t xml:space="preserve">Wykonawca zastrzeże jako tajemnicę przedsiębiorstwa, powinny zostać złożone w osobnym pliku zatytułowanym jako "Załącznik stanowiący tajemnicę przedsiębiorstwa" a następnie wraz </w:t>
      </w:r>
      <w:r w:rsidR="00BF73F4">
        <w:rPr>
          <w:rFonts w:ascii="Times New Roman" w:hAnsi="Times New Roman"/>
        </w:rPr>
        <w:br/>
        <w:t xml:space="preserve">z plikami  stanowiącymi jawną część skompresowane do jednego pliku archiwum (ZIP). </w:t>
      </w:r>
    </w:p>
    <w:p w:rsidR="00BF73F4" w:rsidRPr="000F0417" w:rsidRDefault="00BF73F4" w:rsidP="00D432B1">
      <w:pPr>
        <w:pStyle w:val="Akapitzlist"/>
        <w:numPr>
          <w:ilvl w:val="0"/>
          <w:numId w:val="69"/>
        </w:numPr>
        <w:spacing w:line="276" w:lineRule="auto"/>
        <w:jc w:val="both"/>
        <w:rPr>
          <w:rFonts w:ascii="Times New Roman" w:hAnsi="Times New Roman"/>
        </w:rPr>
      </w:pPr>
      <w:r>
        <w:rPr>
          <w:rFonts w:ascii="Times New Roman" w:hAnsi="Times New Roman"/>
        </w:rPr>
        <w:t xml:space="preserve">Zamawiający informuje, że w przypadku, kiedy Wykonawca otrzyma od niego wezwanie w trybie art. 90 ustawy Pzp, a złożone przez niego wyjaśnienia i/lub dowody stanowić będą tajemnice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9B3E0C" w:rsidRPr="00193E32" w:rsidRDefault="00193E32" w:rsidP="009B3E0C">
      <w:pPr>
        <w:pBdr>
          <w:bottom w:val="single" w:sz="4" w:space="1" w:color="000000"/>
        </w:pBdr>
        <w:spacing w:after="160" w:line="276" w:lineRule="auto"/>
        <w:ind w:left="720" w:hanging="720"/>
        <w:jc w:val="both"/>
        <w:rPr>
          <w:rFonts w:ascii="Times New Roman" w:hAnsi="Times New Roman"/>
          <w:b/>
          <w:i w:val="0"/>
          <w:sz w:val="22"/>
          <w:szCs w:val="22"/>
          <w:lang w:val="pl-PL"/>
        </w:rPr>
      </w:pPr>
      <w:r>
        <w:rPr>
          <w:rFonts w:ascii="Times New Roman" w:hAnsi="Times New Roman"/>
          <w:b/>
          <w:i w:val="0"/>
          <w:sz w:val="22"/>
          <w:szCs w:val="22"/>
          <w:lang w:val="pl-PL"/>
        </w:rPr>
        <w:t>XV.</w:t>
      </w:r>
      <w:r w:rsidR="009B3E0C" w:rsidRPr="00193E32">
        <w:rPr>
          <w:rFonts w:ascii="Times New Roman" w:hAnsi="Times New Roman"/>
          <w:b/>
          <w:i w:val="0"/>
          <w:sz w:val="22"/>
          <w:szCs w:val="22"/>
          <w:lang w:val="pl-PL"/>
        </w:rPr>
        <w:t xml:space="preserve">    </w:t>
      </w:r>
      <w:r>
        <w:rPr>
          <w:rFonts w:ascii="Times New Roman" w:hAnsi="Times New Roman"/>
          <w:b/>
          <w:i w:val="0"/>
          <w:sz w:val="22"/>
          <w:szCs w:val="22"/>
          <w:lang w:val="pl-PL"/>
        </w:rPr>
        <w:t>SPOSÓB SKŁADANIA I OTWARCIA OFERT</w:t>
      </w:r>
      <w:r>
        <w:rPr>
          <w:rFonts w:ascii="Times New Roman" w:hAnsi="Times New Roman"/>
          <w:b/>
          <w:i w:val="0"/>
          <w:sz w:val="22"/>
          <w:szCs w:val="22"/>
          <w:lang w:val="pl-PL"/>
        </w:rPr>
        <w:tab/>
      </w:r>
    </w:p>
    <w:p w:rsidR="00193E32" w:rsidRDefault="00193E32" w:rsidP="00D432B1">
      <w:pPr>
        <w:pStyle w:val="Akapitzlist"/>
        <w:numPr>
          <w:ilvl w:val="0"/>
          <w:numId w:val="40"/>
        </w:numPr>
        <w:spacing w:line="276" w:lineRule="auto"/>
        <w:jc w:val="both"/>
        <w:rPr>
          <w:rFonts w:ascii="Times New Roman" w:hAnsi="Times New Roman"/>
        </w:rPr>
      </w:pPr>
      <w:r w:rsidRPr="00193E32">
        <w:rPr>
          <w:rFonts w:ascii="Times New Roman" w:hAnsi="Times New Roman"/>
        </w:rPr>
        <w:t xml:space="preserve">Wykonawca składa ofertę </w:t>
      </w:r>
      <w:r>
        <w:rPr>
          <w:rFonts w:ascii="Times New Roman" w:hAnsi="Times New Roman"/>
        </w:rPr>
        <w:t xml:space="preserve">za pośrednictwem Formularza do złożenia, zmiany, wycofania oferty dostępnego na ePUAP i udostępnionego również na miniPortalu. </w:t>
      </w:r>
    </w:p>
    <w:p w:rsidR="00193E32" w:rsidRDefault="00193E32" w:rsidP="00D432B1">
      <w:pPr>
        <w:pStyle w:val="Akapitzlist"/>
        <w:numPr>
          <w:ilvl w:val="0"/>
          <w:numId w:val="40"/>
        </w:numPr>
        <w:spacing w:line="276" w:lineRule="auto"/>
        <w:jc w:val="both"/>
        <w:rPr>
          <w:rFonts w:ascii="Times New Roman" w:hAnsi="Times New Roman"/>
        </w:rPr>
      </w:pPr>
      <w:r>
        <w:rPr>
          <w:rFonts w:ascii="Times New Roman" w:hAnsi="Times New Roman"/>
        </w:rPr>
        <w:t xml:space="preserve">Klucz publiczny niezbędny do zaszyfrowania oferty przez Wykonawcę jest dostępny dla Wykonawców na miniPortalu. W formularzu oferty Wykonawca zobowiązany jest podać adres skrzynki ePUAP, na którym prowadzona będzie korespondencja związana z postępowaniem. </w:t>
      </w:r>
    </w:p>
    <w:p w:rsidR="00193E32" w:rsidRDefault="00193E32" w:rsidP="00D432B1">
      <w:pPr>
        <w:pStyle w:val="Akapitzlist"/>
        <w:numPr>
          <w:ilvl w:val="0"/>
          <w:numId w:val="40"/>
        </w:numPr>
        <w:spacing w:line="276" w:lineRule="auto"/>
        <w:jc w:val="both"/>
        <w:rPr>
          <w:rFonts w:ascii="Times New Roman" w:hAnsi="Times New Roman"/>
        </w:rPr>
      </w:pPr>
      <w:r w:rsidRPr="00086AC1">
        <w:rPr>
          <w:rFonts w:ascii="Times New Roman" w:hAnsi="Times New Roman"/>
          <w:u w:val="single"/>
        </w:rPr>
        <w:t>Termin składania ofert upływa w dniu</w:t>
      </w:r>
      <w:r>
        <w:rPr>
          <w:rFonts w:ascii="Times New Roman" w:hAnsi="Times New Roman"/>
        </w:rPr>
        <w:t xml:space="preserve"> </w:t>
      </w:r>
      <w:r w:rsidR="00F31DE6">
        <w:rPr>
          <w:rFonts w:ascii="Times New Roman" w:hAnsi="Times New Roman"/>
          <w:b/>
          <w:color w:val="FF0000"/>
        </w:rPr>
        <w:t>16</w:t>
      </w:r>
      <w:r w:rsidR="00FD7CAA">
        <w:rPr>
          <w:rFonts w:ascii="Times New Roman" w:hAnsi="Times New Roman"/>
          <w:b/>
          <w:color w:val="FF0000"/>
        </w:rPr>
        <w:t>.12</w:t>
      </w:r>
      <w:r w:rsidRPr="00086AC1">
        <w:rPr>
          <w:rFonts w:ascii="Times New Roman" w:hAnsi="Times New Roman"/>
          <w:b/>
          <w:color w:val="FF0000"/>
        </w:rPr>
        <w:t>.2020 r. o godzinie 8:30.</w:t>
      </w:r>
      <w:r>
        <w:rPr>
          <w:rFonts w:ascii="Times New Roman" w:hAnsi="Times New Roman"/>
        </w:rPr>
        <w:t xml:space="preserve"> </w:t>
      </w:r>
    </w:p>
    <w:p w:rsidR="00193E32" w:rsidRDefault="00193E32" w:rsidP="00D432B1">
      <w:pPr>
        <w:pStyle w:val="Akapitzlist"/>
        <w:numPr>
          <w:ilvl w:val="0"/>
          <w:numId w:val="40"/>
        </w:numPr>
        <w:spacing w:line="276" w:lineRule="auto"/>
        <w:jc w:val="both"/>
        <w:rPr>
          <w:rFonts w:ascii="Times New Roman" w:hAnsi="Times New Roman"/>
        </w:rPr>
      </w:pPr>
      <w:r w:rsidRPr="00086AC1">
        <w:rPr>
          <w:rFonts w:ascii="Times New Roman" w:hAnsi="Times New Roman"/>
          <w:u w:val="single"/>
        </w:rPr>
        <w:t>Otwarcie ofert nastąpi w dniu</w:t>
      </w:r>
      <w:r>
        <w:rPr>
          <w:rFonts w:ascii="Times New Roman" w:hAnsi="Times New Roman"/>
        </w:rPr>
        <w:t xml:space="preserve"> </w:t>
      </w:r>
      <w:r w:rsidR="00F31DE6">
        <w:rPr>
          <w:rFonts w:ascii="Times New Roman" w:hAnsi="Times New Roman"/>
          <w:b/>
          <w:color w:val="FF0000"/>
        </w:rPr>
        <w:t>16</w:t>
      </w:r>
      <w:r w:rsidR="00FD7CAA">
        <w:rPr>
          <w:rFonts w:ascii="Times New Roman" w:hAnsi="Times New Roman"/>
          <w:b/>
          <w:color w:val="FF0000"/>
        </w:rPr>
        <w:t>.12</w:t>
      </w:r>
      <w:r w:rsidRPr="00086AC1">
        <w:rPr>
          <w:rFonts w:ascii="Times New Roman" w:hAnsi="Times New Roman"/>
          <w:b/>
          <w:color w:val="FF0000"/>
        </w:rPr>
        <w:t>.2020 r. o godzinie 10:30</w:t>
      </w:r>
      <w:r w:rsidRPr="00086AC1">
        <w:rPr>
          <w:rFonts w:ascii="Times New Roman" w:hAnsi="Times New Roman"/>
          <w:color w:val="FF0000"/>
        </w:rPr>
        <w:t xml:space="preserve">, </w:t>
      </w:r>
      <w:r>
        <w:rPr>
          <w:rFonts w:ascii="Times New Roman" w:hAnsi="Times New Roman"/>
        </w:rPr>
        <w:t xml:space="preserve">w siedzibie Zamawiającego - Urząd </w:t>
      </w:r>
      <w:r w:rsidR="00FD7CAA">
        <w:rPr>
          <w:rFonts w:ascii="Times New Roman" w:hAnsi="Times New Roman"/>
        </w:rPr>
        <w:t>Miasta i Gminy Suchedniów, ul. F</w:t>
      </w:r>
      <w:r>
        <w:rPr>
          <w:rFonts w:ascii="Times New Roman" w:hAnsi="Times New Roman"/>
        </w:rPr>
        <w:t>abryczna 5, 26 - 130 Suchedniów, sala konferencyjna.</w:t>
      </w:r>
    </w:p>
    <w:p w:rsidR="00193E32" w:rsidRDefault="00193E32" w:rsidP="00D432B1">
      <w:pPr>
        <w:pStyle w:val="Akapitzlist"/>
        <w:numPr>
          <w:ilvl w:val="0"/>
          <w:numId w:val="40"/>
        </w:numPr>
        <w:spacing w:line="276" w:lineRule="auto"/>
        <w:jc w:val="both"/>
        <w:rPr>
          <w:rFonts w:ascii="Times New Roman" w:hAnsi="Times New Roman"/>
        </w:rPr>
      </w:pPr>
      <w:r>
        <w:rPr>
          <w:rFonts w:ascii="Times New Roman" w:hAnsi="Times New Roman"/>
        </w:rPr>
        <w:t xml:space="preserve"> Otwarcie ofert jest jawne. </w:t>
      </w:r>
    </w:p>
    <w:p w:rsidR="00193E32" w:rsidRDefault="00193E32" w:rsidP="00D432B1">
      <w:pPr>
        <w:pStyle w:val="Akapitzlist"/>
        <w:numPr>
          <w:ilvl w:val="0"/>
          <w:numId w:val="40"/>
        </w:numPr>
        <w:spacing w:line="276" w:lineRule="auto"/>
        <w:jc w:val="both"/>
        <w:rPr>
          <w:rFonts w:ascii="Times New Roman" w:hAnsi="Times New Roman"/>
        </w:rPr>
      </w:pPr>
      <w:r>
        <w:rPr>
          <w:rFonts w:ascii="Times New Roman" w:hAnsi="Times New Roman"/>
        </w:rPr>
        <w:t xml:space="preserve">Otwarcie ofert nastąpi poprzez użycie aplikacji do szyfrowania ofert dostępnej na miniPortalu </w:t>
      </w:r>
      <w:r>
        <w:rPr>
          <w:rFonts w:ascii="Times New Roman" w:hAnsi="Times New Roman"/>
        </w:rPr>
        <w:br/>
        <w:t xml:space="preserve">i dokonywane jest poprzez odszyfrowanie i otwarcie ofert za pomocą klucza prywatnego. </w:t>
      </w:r>
    </w:p>
    <w:p w:rsidR="00193E32" w:rsidRDefault="00193E32" w:rsidP="00D432B1">
      <w:pPr>
        <w:pStyle w:val="Akapitzlist"/>
        <w:numPr>
          <w:ilvl w:val="0"/>
          <w:numId w:val="40"/>
        </w:numPr>
        <w:spacing w:line="276" w:lineRule="auto"/>
        <w:jc w:val="both"/>
        <w:rPr>
          <w:rFonts w:ascii="Times New Roman" w:hAnsi="Times New Roman"/>
        </w:rPr>
      </w:pPr>
      <w:r>
        <w:rPr>
          <w:rFonts w:ascii="Times New Roman" w:hAnsi="Times New Roman"/>
        </w:rPr>
        <w:t xml:space="preserve">Wykonawca może przed upływem terminu do składania ofert zmienić lub wycofać ofertę </w:t>
      </w:r>
      <w:r>
        <w:rPr>
          <w:rFonts w:ascii="Times New Roman" w:hAnsi="Times New Roman"/>
        </w:rPr>
        <w:br/>
        <w:t xml:space="preserve">za pośrednictwem Formularza do złożenia, zmiany, wycofania oferty lub wniosku dostępnego na ePUAP i udostępnionych również na miniPortalu. Sposób zmiany i wycofania oferty został opisany w Instrukcji użytkownika dostępnej na miniPortalu. </w:t>
      </w:r>
    </w:p>
    <w:p w:rsidR="00086AC1" w:rsidRDefault="0030557C" w:rsidP="00D432B1">
      <w:pPr>
        <w:pStyle w:val="Akapitzlist"/>
        <w:numPr>
          <w:ilvl w:val="0"/>
          <w:numId w:val="40"/>
        </w:numPr>
        <w:spacing w:line="276" w:lineRule="auto"/>
        <w:jc w:val="both"/>
        <w:rPr>
          <w:rFonts w:ascii="Times New Roman" w:hAnsi="Times New Roman"/>
        </w:rPr>
      </w:pPr>
      <w:r>
        <w:rPr>
          <w:rFonts w:ascii="Times New Roman" w:hAnsi="Times New Roman"/>
        </w:rPr>
        <w:t xml:space="preserve">Wykonawca po upływie terminu do składania ofert nie może skutecznie dokonać zmiany ani wycofać złożonej oferty. </w:t>
      </w:r>
    </w:p>
    <w:p w:rsidR="0030557C" w:rsidRDefault="0030557C" w:rsidP="00D432B1">
      <w:pPr>
        <w:pStyle w:val="Akapitzlist"/>
        <w:numPr>
          <w:ilvl w:val="0"/>
          <w:numId w:val="40"/>
        </w:numPr>
        <w:spacing w:line="276" w:lineRule="auto"/>
        <w:jc w:val="both"/>
        <w:rPr>
          <w:rFonts w:ascii="Times New Roman" w:hAnsi="Times New Roman"/>
        </w:rPr>
      </w:pPr>
      <w:r>
        <w:rPr>
          <w:rFonts w:ascii="Times New Roman" w:hAnsi="Times New Roman"/>
        </w:rPr>
        <w:t xml:space="preserve">Niezwłocznie po otwarciu ofert Zamawiający zamieści na własnej stronie internetowej informacje dotyczące: </w:t>
      </w:r>
    </w:p>
    <w:p w:rsidR="0030557C" w:rsidRDefault="0030557C" w:rsidP="00D432B1">
      <w:pPr>
        <w:pStyle w:val="Akapitzlist"/>
        <w:numPr>
          <w:ilvl w:val="0"/>
          <w:numId w:val="41"/>
        </w:numPr>
        <w:spacing w:line="276" w:lineRule="auto"/>
        <w:jc w:val="both"/>
        <w:rPr>
          <w:rFonts w:ascii="Times New Roman" w:hAnsi="Times New Roman"/>
        </w:rPr>
      </w:pPr>
      <w:r>
        <w:rPr>
          <w:rFonts w:ascii="Times New Roman" w:hAnsi="Times New Roman"/>
        </w:rPr>
        <w:t xml:space="preserve">kwoty, jaką zamierza przeznaczyć na sfinansowanie zamówienia, </w:t>
      </w:r>
    </w:p>
    <w:p w:rsidR="0030557C" w:rsidRDefault="0030557C" w:rsidP="00D432B1">
      <w:pPr>
        <w:pStyle w:val="Akapitzlist"/>
        <w:numPr>
          <w:ilvl w:val="0"/>
          <w:numId w:val="41"/>
        </w:numPr>
        <w:spacing w:line="276" w:lineRule="auto"/>
        <w:jc w:val="both"/>
        <w:rPr>
          <w:rFonts w:ascii="Times New Roman" w:hAnsi="Times New Roman"/>
        </w:rPr>
      </w:pPr>
      <w:r>
        <w:rPr>
          <w:rFonts w:ascii="Times New Roman" w:hAnsi="Times New Roman"/>
        </w:rPr>
        <w:t xml:space="preserve">firm oraz adresów Wykonawców, którzy złożyli oferty w terminie, </w:t>
      </w:r>
    </w:p>
    <w:p w:rsidR="0030557C" w:rsidRDefault="0030557C" w:rsidP="00D432B1">
      <w:pPr>
        <w:pStyle w:val="Akapitzlist"/>
        <w:numPr>
          <w:ilvl w:val="0"/>
          <w:numId w:val="41"/>
        </w:numPr>
        <w:spacing w:line="276" w:lineRule="auto"/>
        <w:jc w:val="both"/>
        <w:rPr>
          <w:rFonts w:ascii="Times New Roman" w:hAnsi="Times New Roman"/>
        </w:rPr>
      </w:pPr>
      <w:r>
        <w:rPr>
          <w:rFonts w:ascii="Times New Roman" w:hAnsi="Times New Roman"/>
        </w:rPr>
        <w:t>ceny oraz terminu wykonania zamówienia, okresu gwarancji i warunków płatności zawartych w ofertach.</w:t>
      </w:r>
    </w:p>
    <w:p w:rsidR="009B3E0C" w:rsidRDefault="0030557C" w:rsidP="00D432B1">
      <w:pPr>
        <w:pStyle w:val="Akapitzlist"/>
        <w:numPr>
          <w:ilvl w:val="0"/>
          <w:numId w:val="42"/>
        </w:numPr>
        <w:spacing w:line="276" w:lineRule="auto"/>
        <w:jc w:val="both"/>
        <w:rPr>
          <w:rFonts w:ascii="Times New Roman" w:hAnsi="Times New Roman"/>
        </w:rPr>
      </w:pPr>
      <w:r>
        <w:rPr>
          <w:rFonts w:ascii="Times New Roman" w:hAnsi="Times New Roman"/>
        </w:rPr>
        <w:t xml:space="preserve">W przypadku złożenia oferty po terminie Zamawiający niezwłocznie zawiadomi o tym Wykonawcę oraz zwróci ofertę po upływie terminu do wniesienia odwołania. </w:t>
      </w:r>
    </w:p>
    <w:p w:rsidR="00BF73F4" w:rsidRPr="0030557C" w:rsidRDefault="00BF73F4" w:rsidP="00BF73F4">
      <w:pPr>
        <w:pStyle w:val="Akapitzlist"/>
        <w:spacing w:line="276" w:lineRule="auto"/>
        <w:ind w:left="578"/>
        <w:jc w:val="both"/>
        <w:rPr>
          <w:rFonts w:ascii="Times New Roman" w:hAnsi="Times New Roman"/>
        </w:rPr>
      </w:pPr>
    </w:p>
    <w:p w:rsidR="009B3E0C" w:rsidRPr="0030557C" w:rsidRDefault="0030557C" w:rsidP="009B3E0C">
      <w:pPr>
        <w:pBdr>
          <w:bottom w:val="single" w:sz="4" w:space="1" w:color="000000"/>
        </w:pBdr>
        <w:spacing w:after="160" w:line="276" w:lineRule="auto"/>
        <w:ind w:left="643" w:hanging="643"/>
        <w:jc w:val="both"/>
        <w:rPr>
          <w:rFonts w:ascii="Times New Roman" w:hAnsi="Times New Roman"/>
          <w:b/>
          <w:i w:val="0"/>
          <w:sz w:val="22"/>
          <w:szCs w:val="22"/>
          <w:lang w:val="pl-PL"/>
        </w:rPr>
      </w:pPr>
      <w:r w:rsidRPr="0030557C">
        <w:rPr>
          <w:rFonts w:ascii="Times New Roman" w:hAnsi="Times New Roman"/>
          <w:b/>
          <w:i w:val="0"/>
          <w:sz w:val="22"/>
          <w:szCs w:val="22"/>
          <w:lang w:val="pl-PL"/>
        </w:rPr>
        <w:t>XVI.</w:t>
      </w:r>
      <w:r w:rsidR="009B3E0C" w:rsidRPr="0030557C">
        <w:rPr>
          <w:rFonts w:ascii="Times New Roman" w:hAnsi="Times New Roman"/>
          <w:b/>
          <w:i w:val="0"/>
          <w:sz w:val="22"/>
          <w:szCs w:val="22"/>
          <w:lang w:val="pl-PL"/>
        </w:rPr>
        <w:t xml:space="preserve">  INFORMACJE O FORMALNOŚCIACH, JAKIE POWINNY ZOSTAĆ DOPEŁNIONE PO WYBORZE OFERTY W CELU ZAWARCIA UMOWY W SPRAWIE ZAMÓWIENIA PUBLICZNEGO</w:t>
      </w:r>
    </w:p>
    <w:p w:rsidR="0030557C" w:rsidRDefault="009B3E0C" w:rsidP="00D432B1">
      <w:pPr>
        <w:pStyle w:val="Akapitzlist"/>
        <w:numPr>
          <w:ilvl w:val="0"/>
          <w:numId w:val="43"/>
        </w:numPr>
        <w:spacing w:line="276" w:lineRule="auto"/>
        <w:jc w:val="both"/>
        <w:rPr>
          <w:rFonts w:ascii="Times New Roman" w:hAnsi="Times New Roman"/>
        </w:rPr>
      </w:pPr>
      <w:r w:rsidRPr="0030557C">
        <w:rPr>
          <w:rFonts w:ascii="Times New Roman" w:hAnsi="Times New Roman"/>
        </w:rPr>
        <w:t xml:space="preserve">Osoby reprezentujące Wykonawcę przy podpisaniu umowy powinny posiadać ze sobą dokumenty potwierdzające ich umocowanie do reprezentowania Wykonawcy, o ile umocowanie to nie będzie wynikać z dokumentów załączonych do oferty. </w:t>
      </w:r>
    </w:p>
    <w:p w:rsidR="0030557C" w:rsidRDefault="009B3E0C" w:rsidP="00D432B1">
      <w:pPr>
        <w:pStyle w:val="Akapitzlist"/>
        <w:numPr>
          <w:ilvl w:val="0"/>
          <w:numId w:val="43"/>
        </w:numPr>
        <w:spacing w:line="276" w:lineRule="auto"/>
        <w:jc w:val="both"/>
        <w:rPr>
          <w:rFonts w:ascii="Times New Roman" w:hAnsi="Times New Roman"/>
        </w:rPr>
      </w:pPr>
      <w:r w:rsidRPr="0030557C">
        <w:rPr>
          <w:rFonts w:ascii="Times New Roman" w:hAnsi="Times New Roman"/>
        </w:rPr>
        <w:t xml:space="preserve">W przypadku wyboru oferty złożonej przez Wykonawców wspólnie ubiegających się </w:t>
      </w:r>
      <w:r w:rsidRPr="0030557C">
        <w:rPr>
          <w:rFonts w:ascii="Times New Roman" w:hAnsi="Times New Roman"/>
        </w:rPr>
        <w:br/>
        <w:t xml:space="preserve">o udzielenie zamówienia Zamawiający żąda przed zawarciem umowy przedstawienia umowy regulującej współpracę tych Wykonawców. Umowa taka winna określać strony umowy, cel </w:t>
      </w:r>
      <w:r w:rsidRPr="0030557C">
        <w:rPr>
          <w:rFonts w:ascii="Times New Roman" w:hAnsi="Times New Roman"/>
        </w:rPr>
        <w:lastRenderedPageBreak/>
        <w:t>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B3E0C" w:rsidRPr="0030557C" w:rsidRDefault="009B3E0C" w:rsidP="00D432B1">
      <w:pPr>
        <w:pStyle w:val="Akapitzlist"/>
        <w:numPr>
          <w:ilvl w:val="0"/>
          <w:numId w:val="43"/>
        </w:numPr>
        <w:spacing w:line="276" w:lineRule="auto"/>
        <w:jc w:val="both"/>
        <w:rPr>
          <w:rFonts w:ascii="Times New Roman" w:hAnsi="Times New Roman"/>
        </w:rPr>
      </w:pPr>
      <w:r w:rsidRPr="0030557C">
        <w:rPr>
          <w:rFonts w:ascii="Times New Roman" w:hAnsi="Times New Roman"/>
        </w:rPr>
        <w:t>Wykonawca przed zawarciem umowy zobowiązany jest przedłożyć</w:t>
      </w:r>
      <w:r w:rsidR="0030557C" w:rsidRPr="0030557C">
        <w:rPr>
          <w:rFonts w:ascii="Times New Roman" w:hAnsi="Times New Roman"/>
        </w:rPr>
        <w:t xml:space="preserve"> O</w:t>
      </w:r>
      <w:r w:rsidRPr="0030557C">
        <w:rPr>
          <w:rFonts w:ascii="Times New Roman" w:hAnsi="Times New Roman"/>
        </w:rPr>
        <w:t>świadczenie Wykonawcy potwierdzające zatrudnianie na podstawie umowy o pracę osób wskazanych w</w:t>
      </w:r>
      <w:r w:rsidRPr="0030557C">
        <w:rPr>
          <w:rFonts w:ascii="Times New Roman" w:hAnsi="Times New Roman"/>
          <w:color w:val="FF0000"/>
        </w:rPr>
        <w:t xml:space="preserve"> </w:t>
      </w:r>
      <w:r w:rsidRPr="00BF73F4">
        <w:rPr>
          <w:rFonts w:ascii="Times New Roman" w:hAnsi="Times New Roman"/>
        </w:rPr>
        <w:t>Rozdziale II punkcie 2.4. SIWZ zawierające co najmniej liczbę tych osób, imię i nazwisko, wymiar etatu, stanowisko oraz</w:t>
      </w:r>
      <w:r w:rsidR="000710F8" w:rsidRPr="00BF73F4">
        <w:rPr>
          <w:rFonts w:ascii="Times New Roman" w:hAnsi="Times New Roman"/>
        </w:rPr>
        <w:t xml:space="preserve"> </w:t>
      </w:r>
      <w:r w:rsidRPr="00BF73F4">
        <w:rPr>
          <w:rFonts w:ascii="Times New Roman" w:hAnsi="Times New Roman"/>
        </w:rPr>
        <w:t>okres na jaki zawarta jest umowy - sporządzone zgodnie z załącznikiem nr 1</w:t>
      </w:r>
      <w:r w:rsidR="00C27F7A">
        <w:rPr>
          <w:rFonts w:ascii="Times New Roman" w:hAnsi="Times New Roman"/>
        </w:rPr>
        <w:t>1</w:t>
      </w:r>
      <w:r w:rsidRPr="00BF73F4">
        <w:rPr>
          <w:rFonts w:ascii="Times New Roman" w:hAnsi="Times New Roman"/>
        </w:rPr>
        <w:t xml:space="preserve"> do SIWZ.</w:t>
      </w:r>
    </w:p>
    <w:p w:rsidR="009B3E0C" w:rsidRPr="0030557C" w:rsidRDefault="0030557C" w:rsidP="00D432B1">
      <w:pPr>
        <w:pStyle w:val="Akapitzlist"/>
        <w:numPr>
          <w:ilvl w:val="0"/>
          <w:numId w:val="43"/>
        </w:numPr>
        <w:spacing w:line="276" w:lineRule="auto"/>
        <w:jc w:val="both"/>
        <w:rPr>
          <w:rFonts w:ascii="Times New Roman" w:hAnsi="Times New Roman"/>
        </w:rPr>
      </w:pPr>
      <w:r>
        <w:rPr>
          <w:rFonts w:ascii="Times New Roman" w:hAnsi="Times New Roman"/>
        </w:rPr>
        <w:t xml:space="preserve">Wykonawca zobowiązany jest do wniesienia zabezpieczenia należytego wykonania umowy na warunkach określonych w rozdziale XVII niniejszej SIWZ. </w:t>
      </w:r>
    </w:p>
    <w:p w:rsidR="0030557C" w:rsidRPr="009B3E0C" w:rsidRDefault="0030557C" w:rsidP="009B3E0C">
      <w:pPr>
        <w:spacing w:line="276" w:lineRule="auto"/>
        <w:ind w:left="851" w:hanging="851"/>
        <w:jc w:val="both"/>
        <w:rPr>
          <w:rFonts w:ascii="Times New Roman" w:hAnsi="Times New Roman"/>
          <w:i w:val="0"/>
          <w:color w:val="FF0000"/>
          <w:sz w:val="22"/>
          <w:szCs w:val="22"/>
          <w:lang w:val="pl-PL"/>
        </w:rPr>
      </w:pPr>
    </w:p>
    <w:p w:rsidR="009B3E0C" w:rsidRPr="006001DC" w:rsidRDefault="0030557C" w:rsidP="009B3E0C">
      <w:pPr>
        <w:pBdr>
          <w:bottom w:val="single" w:sz="4" w:space="1" w:color="000000"/>
        </w:pBdr>
        <w:spacing w:after="160" w:line="276" w:lineRule="auto"/>
        <w:ind w:left="567" w:hanging="567"/>
        <w:jc w:val="both"/>
        <w:rPr>
          <w:rFonts w:ascii="Times New Roman" w:hAnsi="Times New Roman"/>
          <w:b/>
          <w:i w:val="0"/>
          <w:sz w:val="22"/>
          <w:szCs w:val="22"/>
          <w:lang w:val="pl-PL"/>
        </w:rPr>
      </w:pPr>
      <w:r>
        <w:rPr>
          <w:rFonts w:ascii="Times New Roman" w:hAnsi="Times New Roman"/>
          <w:b/>
          <w:i w:val="0"/>
          <w:sz w:val="22"/>
          <w:szCs w:val="22"/>
          <w:lang w:val="pl-PL"/>
        </w:rPr>
        <w:t xml:space="preserve">XVII. </w:t>
      </w:r>
      <w:r w:rsidR="009B3E0C" w:rsidRPr="006001DC">
        <w:rPr>
          <w:rFonts w:ascii="Times New Roman" w:hAnsi="Times New Roman"/>
          <w:b/>
          <w:i w:val="0"/>
          <w:sz w:val="22"/>
          <w:szCs w:val="22"/>
          <w:lang w:val="pl-PL"/>
        </w:rPr>
        <w:t xml:space="preserve"> WYMAGANIA DOTYCZĄCE ZABEZPIECZENIA NALEŻYTEGO WYKONANIA UMOWY</w:t>
      </w:r>
    </w:p>
    <w:p w:rsidR="000710F8" w:rsidRDefault="000710F8" w:rsidP="00D432B1">
      <w:pPr>
        <w:pStyle w:val="Akapitzlist"/>
        <w:numPr>
          <w:ilvl w:val="0"/>
          <w:numId w:val="44"/>
        </w:numPr>
        <w:spacing w:line="276" w:lineRule="auto"/>
        <w:jc w:val="both"/>
        <w:rPr>
          <w:rFonts w:ascii="Times New Roman" w:hAnsi="Times New Roman"/>
        </w:rPr>
      </w:pPr>
      <w:r>
        <w:rPr>
          <w:rFonts w:ascii="Times New Roman" w:hAnsi="Times New Roman"/>
        </w:rPr>
        <w:t xml:space="preserve">Wykonawca, którego oferta zostanie uznana za najkorzystniejszą, zobowiązany będzie do wniesienia zabezpieczenia należytego wykonania umowy w </w:t>
      </w:r>
      <w:r w:rsidRPr="000710F8">
        <w:rPr>
          <w:rFonts w:ascii="Times New Roman" w:hAnsi="Times New Roman"/>
          <w:b/>
        </w:rPr>
        <w:t>wysokości 5% ceny brutto oferty.</w:t>
      </w:r>
      <w:r>
        <w:rPr>
          <w:rFonts w:ascii="Times New Roman" w:hAnsi="Times New Roman"/>
        </w:rPr>
        <w:t xml:space="preserve"> </w:t>
      </w:r>
    </w:p>
    <w:p w:rsidR="000710F8" w:rsidRDefault="000710F8" w:rsidP="00D432B1">
      <w:pPr>
        <w:pStyle w:val="Akapitzlist"/>
        <w:numPr>
          <w:ilvl w:val="0"/>
          <w:numId w:val="44"/>
        </w:numPr>
        <w:spacing w:after="0" w:line="276" w:lineRule="auto"/>
        <w:jc w:val="both"/>
        <w:rPr>
          <w:rFonts w:ascii="Times New Roman" w:hAnsi="Times New Roman"/>
        </w:rPr>
      </w:pPr>
      <w:r w:rsidRPr="000710F8">
        <w:rPr>
          <w:rFonts w:ascii="Times New Roman" w:hAnsi="Times New Roman"/>
        </w:rPr>
        <w:t>Zabezpieczenie może być wnoszone według wyboru Wykonawcy w jednej lub w kilku następujących formach:</w:t>
      </w:r>
    </w:p>
    <w:p w:rsidR="000710F8" w:rsidRDefault="000710F8" w:rsidP="00D432B1">
      <w:pPr>
        <w:pStyle w:val="Akapitzlist"/>
        <w:numPr>
          <w:ilvl w:val="0"/>
          <w:numId w:val="45"/>
        </w:numPr>
        <w:spacing w:after="0" w:line="276" w:lineRule="auto"/>
        <w:jc w:val="both"/>
        <w:rPr>
          <w:rFonts w:ascii="Times New Roman" w:hAnsi="Times New Roman"/>
        </w:rPr>
      </w:pPr>
      <w:r w:rsidRPr="000710F8">
        <w:rPr>
          <w:rFonts w:ascii="Times New Roman" w:hAnsi="Times New Roman"/>
        </w:rPr>
        <w:t>pieniądzu;</w:t>
      </w:r>
    </w:p>
    <w:p w:rsidR="000710F8" w:rsidRDefault="000710F8" w:rsidP="00D432B1">
      <w:pPr>
        <w:pStyle w:val="Akapitzlist"/>
        <w:numPr>
          <w:ilvl w:val="0"/>
          <w:numId w:val="45"/>
        </w:numPr>
        <w:spacing w:after="0" w:line="276" w:lineRule="auto"/>
        <w:jc w:val="both"/>
        <w:rPr>
          <w:rFonts w:ascii="Times New Roman" w:hAnsi="Times New Roman"/>
        </w:rPr>
      </w:pPr>
      <w:r w:rsidRPr="000710F8">
        <w:rPr>
          <w:rFonts w:ascii="Times New Roman" w:hAnsi="Times New Roman"/>
        </w:rPr>
        <w:t>poręczeniach bankowych lub poręczeniach spółdzielczej kasy oszczędnościowo-kredytowej, z tym, że zobowiązanie kasy jest zawsze zobowiązaniem pieniężnym;</w:t>
      </w:r>
    </w:p>
    <w:p w:rsidR="000710F8" w:rsidRDefault="000710F8" w:rsidP="00D432B1">
      <w:pPr>
        <w:pStyle w:val="Akapitzlist"/>
        <w:numPr>
          <w:ilvl w:val="0"/>
          <w:numId w:val="45"/>
        </w:numPr>
        <w:spacing w:after="0" w:line="276" w:lineRule="auto"/>
        <w:jc w:val="both"/>
        <w:rPr>
          <w:rFonts w:ascii="Times New Roman" w:hAnsi="Times New Roman"/>
        </w:rPr>
      </w:pPr>
      <w:r w:rsidRPr="000710F8">
        <w:rPr>
          <w:rFonts w:ascii="Times New Roman" w:hAnsi="Times New Roman"/>
        </w:rPr>
        <w:t>gwarancjach bankowych;</w:t>
      </w:r>
    </w:p>
    <w:p w:rsidR="000710F8" w:rsidRDefault="000710F8" w:rsidP="00D432B1">
      <w:pPr>
        <w:pStyle w:val="Akapitzlist"/>
        <w:numPr>
          <w:ilvl w:val="0"/>
          <w:numId w:val="45"/>
        </w:numPr>
        <w:spacing w:after="0" w:line="276" w:lineRule="auto"/>
        <w:jc w:val="both"/>
        <w:rPr>
          <w:rFonts w:ascii="Times New Roman" w:hAnsi="Times New Roman"/>
        </w:rPr>
      </w:pPr>
      <w:r w:rsidRPr="000710F8">
        <w:rPr>
          <w:rFonts w:ascii="Times New Roman" w:hAnsi="Times New Roman"/>
        </w:rPr>
        <w:t>gwarancjach ubezpieczeniowych;</w:t>
      </w:r>
    </w:p>
    <w:p w:rsidR="000710F8" w:rsidRPr="000710F8" w:rsidRDefault="000710F8" w:rsidP="00D432B1">
      <w:pPr>
        <w:pStyle w:val="Akapitzlist"/>
        <w:numPr>
          <w:ilvl w:val="0"/>
          <w:numId w:val="45"/>
        </w:numPr>
        <w:spacing w:after="0" w:line="276" w:lineRule="auto"/>
        <w:jc w:val="both"/>
        <w:rPr>
          <w:rFonts w:ascii="Times New Roman" w:hAnsi="Times New Roman"/>
        </w:rPr>
      </w:pPr>
      <w:r w:rsidRPr="000710F8">
        <w:rPr>
          <w:rFonts w:ascii="Times New Roman" w:hAnsi="Times New Roman"/>
        </w:rPr>
        <w:t>poręczeniach udzielanych przez podmioty, o których mowa w art. 6b ust. 5 pkt 2 ustawy z dnia 9 listopada 2000 r. o utworzeniu Polskiej Agen</w:t>
      </w:r>
      <w:r>
        <w:rPr>
          <w:rFonts w:ascii="Times New Roman" w:hAnsi="Times New Roman"/>
        </w:rPr>
        <w:t>cji Rozwoju Przedsiębiorczości  (Dz. U. z 2018 r. poz. 110 ze zm.).</w:t>
      </w:r>
    </w:p>
    <w:p w:rsidR="000710F8" w:rsidRDefault="000710F8" w:rsidP="00D432B1">
      <w:pPr>
        <w:pStyle w:val="Akapitzlist"/>
        <w:numPr>
          <w:ilvl w:val="0"/>
          <w:numId w:val="44"/>
        </w:numPr>
        <w:spacing w:after="0" w:line="276" w:lineRule="auto"/>
        <w:jc w:val="both"/>
        <w:rPr>
          <w:rFonts w:ascii="Times New Roman" w:hAnsi="Times New Roman"/>
        </w:rPr>
      </w:pPr>
      <w:r>
        <w:rPr>
          <w:rFonts w:ascii="Times New Roman" w:hAnsi="Times New Roman"/>
        </w:rPr>
        <w:t>Zabezpieczenie wnoszone w pieniądzu wpłaca się przelewem na rachunek bankowy Zamawiającego:</w:t>
      </w:r>
    </w:p>
    <w:p w:rsidR="000710F8" w:rsidRDefault="000710F8" w:rsidP="000710F8">
      <w:pPr>
        <w:pStyle w:val="Akapitzlist"/>
        <w:spacing w:after="0" w:line="276" w:lineRule="auto"/>
        <w:jc w:val="both"/>
        <w:rPr>
          <w:rFonts w:ascii="Times New Roman" w:hAnsi="Times New Roman"/>
        </w:rPr>
      </w:pPr>
      <w:r>
        <w:rPr>
          <w:rFonts w:ascii="Times New Roman" w:hAnsi="Times New Roman"/>
        </w:rPr>
        <w:t xml:space="preserve">Bank Spółdzielczy w Suchedniowie </w:t>
      </w:r>
    </w:p>
    <w:p w:rsidR="000710F8" w:rsidRDefault="000710F8" w:rsidP="000710F8">
      <w:pPr>
        <w:pStyle w:val="Akapitzlist"/>
        <w:spacing w:after="0" w:line="276" w:lineRule="auto"/>
        <w:jc w:val="both"/>
        <w:rPr>
          <w:rFonts w:ascii="Times New Roman" w:hAnsi="Times New Roman"/>
          <w:b/>
        </w:rPr>
      </w:pPr>
      <w:r>
        <w:rPr>
          <w:rFonts w:ascii="Times New Roman" w:hAnsi="Times New Roman"/>
        </w:rPr>
        <w:t xml:space="preserve">Nr rachunku: </w:t>
      </w:r>
      <w:r w:rsidRPr="000710F8">
        <w:rPr>
          <w:rFonts w:ascii="Times New Roman" w:hAnsi="Times New Roman"/>
          <w:b/>
        </w:rPr>
        <w:t>68</w:t>
      </w:r>
      <w:r>
        <w:rPr>
          <w:rFonts w:ascii="Times New Roman" w:hAnsi="Times New Roman"/>
          <w:b/>
        </w:rPr>
        <w:t xml:space="preserve"> </w:t>
      </w:r>
      <w:r w:rsidRPr="000710F8">
        <w:rPr>
          <w:rFonts w:ascii="Times New Roman" w:hAnsi="Times New Roman"/>
          <w:b/>
        </w:rPr>
        <w:t>8520</w:t>
      </w:r>
      <w:r>
        <w:rPr>
          <w:rFonts w:ascii="Times New Roman" w:hAnsi="Times New Roman"/>
          <w:b/>
        </w:rPr>
        <w:t xml:space="preserve"> </w:t>
      </w:r>
      <w:r w:rsidRPr="000710F8">
        <w:rPr>
          <w:rFonts w:ascii="Times New Roman" w:hAnsi="Times New Roman"/>
          <w:b/>
        </w:rPr>
        <w:t>0007</w:t>
      </w:r>
      <w:r>
        <w:rPr>
          <w:rFonts w:ascii="Times New Roman" w:hAnsi="Times New Roman"/>
          <w:b/>
        </w:rPr>
        <w:t xml:space="preserve"> </w:t>
      </w:r>
      <w:r w:rsidRPr="000710F8">
        <w:rPr>
          <w:rFonts w:ascii="Times New Roman" w:hAnsi="Times New Roman"/>
          <w:b/>
        </w:rPr>
        <w:t>2001</w:t>
      </w:r>
      <w:r>
        <w:rPr>
          <w:rFonts w:ascii="Times New Roman" w:hAnsi="Times New Roman"/>
          <w:b/>
        </w:rPr>
        <w:t xml:space="preserve"> </w:t>
      </w:r>
      <w:r w:rsidRPr="000710F8">
        <w:rPr>
          <w:rFonts w:ascii="Times New Roman" w:hAnsi="Times New Roman"/>
          <w:b/>
        </w:rPr>
        <w:t>0005</w:t>
      </w:r>
      <w:r>
        <w:rPr>
          <w:rFonts w:ascii="Times New Roman" w:hAnsi="Times New Roman"/>
          <w:b/>
        </w:rPr>
        <w:t xml:space="preserve"> </w:t>
      </w:r>
      <w:r w:rsidRPr="000710F8">
        <w:rPr>
          <w:rFonts w:ascii="Times New Roman" w:hAnsi="Times New Roman"/>
          <w:b/>
        </w:rPr>
        <w:t>5853</w:t>
      </w:r>
      <w:r>
        <w:rPr>
          <w:rFonts w:ascii="Times New Roman" w:hAnsi="Times New Roman"/>
          <w:b/>
        </w:rPr>
        <w:t xml:space="preserve"> </w:t>
      </w:r>
      <w:r w:rsidRPr="000710F8">
        <w:rPr>
          <w:rFonts w:ascii="Times New Roman" w:hAnsi="Times New Roman"/>
          <w:b/>
        </w:rPr>
        <w:t>0001</w:t>
      </w:r>
    </w:p>
    <w:p w:rsidR="000710F8" w:rsidRDefault="003D089C" w:rsidP="000710F8">
      <w:pPr>
        <w:pStyle w:val="Akapitzlist"/>
        <w:spacing w:after="0" w:line="276" w:lineRule="auto"/>
        <w:jc w:val="both"/>
        <w:rPr>
          <w:rFonts w:ascii="Times New Roman" w:hAnsi="Times New Roman"/>
          <w:b/>
        </w:rPr>
      </w:pPr>
      <w:r>
        <w:rPr>
          <w:rFonts w:ascii="Times New Roman" w:hAnsi="Times New Roman"/>
          <w:b/>
        </w:rPr>
        <w:t xml:space="preserve">Tytuł przelewu - </w:t>
      </w:r>
      <w:r w:rsidR="000710F8">
        <w:rPr>
          <w:rFonts w:ascii="Times New Roman" w:hAnsi="Times New Roman"/>
          <w:b/>
        </w:rPr>
        <w:t>ZNWU - postępowanie nr GNI.271.3.2020.</w:t>
      </w:r>
    </w:p>
    <w:p w:rsidR="000710F8" w:rsidRDefault="000710F8" w:rsidP="00D432B1">
      <w:pPr>
        <w:pStyle w:val="Akapitzlist"/>
        <w:numPr>
          <w:ilvl w:val="0"/>
          <w:numId w:val="44"/>
        </w:numPr>
        <w:spacing w:after="0" w:line="276" w:lineRule="auto"/>
        <w:jc w:val="both"/>
        <w:rPr>
          <w:rFonts w:ascii="Times New Roman" w:hAnsi="Times New Roman"/>
        </w:rPr>
      </w:pPr>
      <w:r>
        <w:rPr>
          <w:rFonts w:ascii="Times New Roman" w:hAnsi="Times New Roman"/>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w:t>
      </w:r>
      <w:r>
        <w:rPr>
          <w:rFonts w:ascii="Times New Roman" w:hAnsi="Times New Roman"/>
        </w:rPr>
        <w:br/>
        <w:t xml:space="preserve">i Wykonawcę przed jej podpisaniem. </w:t>
      </w:r>
    </w:p>
    <w:p w:rsidR="000710F8" w:rsidRDefault="009B3E0C" w:rsidP="00D432B1">
      <w:pPr>
        <w:pStyle w:val="Akapitzlist"/>
        <w:numPr>
          <w:ilvl w:val="0"/>
          <w:numId w:val="44"/>
        </w:numPr>
        <w:spacing w:after="0" w:line="276" w:lineRule="auto"/>
        <w:jc w:val="both"/>
        <w:rPr>
          <w:rFonts w:ascii="Times New Roman" w:hAnsi="Times New Roman"/>
        </w:rPr>
      </w:pPr>
      <w:r w:rsidRPr="000710F8">
        <w:rPr>
          <w:rFonts w:ascii="Times New Roman" w:hAnsi="Times New Roman"/>
        </w:rPr>
        <w:t xml:space="preserve">Z treści zabezpieczenia przedstawionego w formie gwarancji / poręczenia winno wynikać, że bank, ubezpieczyciel, poręczyciel zapłaci, na rzecz Zamawiającego w terminie maksymalnie 30 dni od pisemnego żądania kwotę zabezpieczenia, na pierwsze wezwanie Zamawiającego, bez odwołania, bez warunku. </w:t>
      </w:r>
    </w:p>
    <w:p w:rsidR="000710F8" w:rsidRDefault="009B3E0C" w:rsidP="00D432B1">
      <w:pPr>
        <w:pStyle w:val="Akapitzlist"/>
        <w:numPr>
          <w:ilvl w:val="0"/>
          <w:numId w:val="44"/>
        </w:numPr>
        <w:spacing w:after="0" w:line="276" w:lineRule="auto"/>
        <w:jc w:val="both"/>
        <w:rPr>
          <w:rFonts w:ascii="Times New Roman" w:hAnsi="Times New Roman"/>
        </w:rPr>
      </w:pPr>
      <w:r w:rsidRPr="000710F8">
        <w:rPr>
          <w:rFonts w:ascii="Times New Roman" w:hAnsi="Times New Roman"/>
        </w:rPr>
        <w:t>Zamawiający nie wyraża zgody na wnie</w:t>
      </w:r>
      <w:r w:rsidR="000710F8">
        <w:rPr>
          <w:rFonts w:ascii="Times New Roman" w:hAnsi="Times New Roman"/>
        </w:rPr>
        <w:t xml:space="preserve">sienie zabezpieczenia w formach określonych </w:t>
      </w:r>
      <w:r w:rsidRPr="000710F8">
        <w:rPr>
          <w:rFonts w:ascii="Times New Roman" w:hAnsi="Times New Roman"/>
        </w:rPr>
        <w:t xml:space="preserve">w art. 148 ust. 2 ustawy. </w:t>
      </w:r>
    </w:p>
    <w:p w:rsidR="000710F8" w:rsidRDefault="009B3E0C" w:rsidP="00D432B1">
      <w:pPr>
        <w:pStyle w:val="Akapitzlist"/>
        <w:numPr>
          <w:ilvl w:val="0"/>
          <w:numId w:val="44"/>
        </w:numPr>
        <w:spacing w:after="0" w:line="276" w:lineRule="auto"/>
        <w:jc w:val="both"/>
        <w:rPr>
          <w:rFonts w:ascii="Times New Roman" w:hAnsi="Times New Roman"/>
        </w:rPr>
      </w:pPr>
      <w:r w:rsidRPr="000710F8">
        <w:rPr>
          <w:rFonts w:ascii="Times New Roman" w:hAnsi="Times New Roman"/>
        </w:rPr>
        <w:t xml:space="preserve">Termin ważności zabezpieczenia złożonego w formie </w:t>
      </w:r>
      <w:r w:rsidR="000710F8">
        <w:rPr>
          <w:rFonts w:ascii="Times New Roman" w:hAnsi="Times New Roman"/>
        </w:rPr>
        <w:t xml:space="preserve">niepieniężnej nie może upłynąć </w:t>
      </w:r>
      <w:r w:rsidRPr="000710F8">
        <w:rPr>
          <w:rFonts w:ascii="Times New Roman" w:hAnsi="Times New Roman"/>
        </w:rPr>
        <w:t xml:space="preserve">przed wygaśnięciem zobowiązania, którego należyte wykonanie zabezpiecza Wykonawca </w:t>
      </w:r>
      <w:r w:rsidRPr="000710F8">
        <w:rPr>
          <w:rFonts w:ascii="Times New Roman" w:hAnsi="Times New Roman"/>
        </w:rPr>
        <w:br/>
        <w:t xml:space="preserve">z zastrzeżeniem art. 150 ust. 7 </w:t>
      </w:r>
    </w:p>
    <w:p w:rsidR="000710F8" w:rsidRDefault="009B3E0C" w:rsidP="00D432B1">
      <w:pPr>
        <w:pStyle w:val="Akapitzlist"/>
        <w:numPr>
          <w:ilvl w:val="0"/>
          <w:numId w:val="44"/>
        </w:numPr>
        <w:spacing w:after="0" w:line="276" w:lineRule="auto"/>
        <w:jc w:val="both"/>
        <w:rPr>
          <w:rFonts w:ascii="Times New Roman" w:hAnsi="Times New Roman"/>
        </w:rPr>
      </w:pPr>
      <w:r w:rsidRPr="000710F8">
        <w:rPr>
          <w:rFonts w:ascii="Times New Roman" w:hAnsi="Times New Roman"/>
        </w:rPr>
        <w:lastRenderedPageBreak/>
        <w:t xml:space="preserve">W przypadku wniesienia zabezpieczenia w formie pieniężnej Zamawiający przechowa </w:t>
      </w:r>
      <w:r w:rsidR="002D22B9">
        <w:rPr>
          <w:rFonts w:ascii="Times New Roman" w:hAnsi="Times New Roman"/>
        </w:rPr>
        <w:br/>
      </w:r>
      <w:r w:rsidRPr="000710F8">
        <w:rPr>
          <w:rFonts w:ascii="Times New Roman" w:hAnsi="Times New Roman"/>
        </w:rPr>
        <w:t xml:space="preserve">je na oprocentowanym rachunku bankowym. </w:t>
      </w:r>
    </w:p>
    <w:p w:rsidR="009B3E0C" w:rsidRPr="000710F8" w:rsidRDefault="009B3E0C" w:rsidP="00D432B1">
      <w:pPr>
        <w:pStyle w:val="Akapitzlist"/>
        <w:numPr>
          <w:ilvl w:val="0"/>
          <w:numId w:val="44"/>
        </w:numPr>
        <w:spacing w:after="0" w:line="276" w:lineRule="auto"/>
        <w:jc w:val="both"/>
        <w:rPr>
          <w:rFonts w:ascii="Times New Roman" w:hAnsi="Times New Roman"/>
        </w:rPr>
      </w:pPr>
      <w:r w:rsidRPr="000710F8">
        <w:rPr>
          <w:rFonts w:ascii="Times New Roman" w:hAnsi="Times New Roman"/>
        </w:rPr>
        <w:t xml:space="preserve">Zamawiający zwróci zabezpieczenie należytego wykonania umowy w terminie 30 dni od dnia wykonania zamówienia i uznania przez Zamawiającego za należycie Wykonane. </w:t>
      </w:r>
    </w:p>
    <w:p w:rsidR="009B3E0C" w:rsidRPr="002D22B9" w:rsidRDefault="009B3E0C" w:rsidP="009B3E0C">
      <w:pPr>
        <w:spacing w:line="276" w:lineRule="auto"/>
        <w:ind w:left="567" w:hanging="567"/>
        <w:jc w:val="both"/>
        <w:rPr>
          <w:rFonts w:ascii="Times New Roman" w:hAnsi="Times New Roman"/>
          <w:i w:val="0"/>
          <w:sz w:val="22"/>
          <w:szCs w:val="22"/>
          <w:lang w:val="pl-PL"/>
        </w:rPr>
      </w:pPr>
    </w:p>
    <w:p w:rsidR="009B3E0C" w:rsidRPr="002D22B9" w:rsidRDefault="001530DF" w:rsidP="001530DF">
      <w:pPr>
        <w:pBdr>
          <w:bottom w:val="single" w:sz="4" w:space="1" w:color="000000"/>
        </w:pBdr>
        <w:spacing w:after="160" w:line="276" w:lineRule="auto"/>
        <w:ind w:left="851" w:hanging="851"/>
        <w:jc w:val="both"/>
        <w:rPr>
          <w:rFonts w:ascii="Times New Roman" w:hAnsi="Times New Roman"/>
          <w:b/>
          <w:i w:val="0"/>
          <w:sz w:val="22"/>
          <w:szCs w:val="22"/>
          <w:lang w:val="pl-PL"/>
        </w:rPr>
      </w:pPr>
      <w:r w:rsidRPr="002D22B9">
        <w:rPr>
          <w:rFonts w:ascii="Times New Roman" w:hAnsi="Times New Roman"/>
          <w:b/>
          <w:i w:val="0"/>
          <w:sz w:val="22"/>
          <w:szCs w:val="22"/>
          <w:lang w:val="pl-PL"/>
        </w:rPr>
        <w:t xml:space="preserve">XVIII. </w:t>
      </w:r>
      <w:r w:rsidR="009B3E0C" w:rsidRPr="002D22B9">
        <w:rPr>
          <w:rFonts w:ascii="Times New Roman" w:hAnsi="Times New Roman"/>
          <w:b/>
          <w:i w:val="0"/>
          <w:sz w:val="22"/>
          <w:szCs w:val="22"/>
          <w:lang w:val="pl-PL"/>
        </w:rPr>
        <w:t xml:space="preserve"> ISTOTNE DLA STRON POSTANOWIENIA, KTÓRE ZOSTANĄ WPROWADZONE </w:t>
      </w:r>
      <w:r w:rsidRPr="002D22B9">
        <w:rPr>
          <w:rFonts w:ascii="Times New Roman" w:hAnsi="Times New Roman"/>
          <w:b/>
          <w:i w:val="0"/>
          <w:sz w:val="22"/>
          <w:szCs w:val="22"/>
          <w:lang w:val="pl-PL"/>
        </w:rPr>
        <w:t xml:space="preserve">  </w:t>
      </w:r>
      <w:r w:rsidR="009B3E0C" w:rsidRPr="002D22B9">
        <w:rPr>
          <w:rFonts w:ascii="Times New Roman" w:hAnsi="Times New Roman"/>
          <w:b/>
          <w:i w:val="0"/>
          <w:sz w:val="22"/>
          <w:szCs w:val="22"/>
          <w:lang w:val="pl-PL"/>
        </w:rPr>
        <w:t>DO TREŚCI ZAWIERANEJ UMOWY</w:t>
      </w:r>
    </w:p>
    <w:p w:rsidR="002D22B9" w:rsidRPr="002D22B9" w:rsidRDefault="002D22B9" w:rsidP="002D22B9">
      <w:pPr>
        <w:pStyle w:val="Akapitzlist"/>
        <w:numPr>
          <w:ilvl w:val="0"/>
          <w:numId w:val="86"/>
        </w:numPr>
        <w:spacing w:line="276" w:lineRule="auto"/>
        <w:jc w:val="both"/>
        <w:rPr>
          <w:rFonts w:ascii="Times New Roman" w:hAnsi="Times New Roman"/>
        </w:rPr>
      </w:pPr>
      <w:r w:rsidRPr="002D22B9">
        <w:rPr>
          <w:rFonts w:ascii="Times New Roman" w:hAnsi="Times New Roman"/>
        </w:rPr>
        <w:t>Wszelkie zmiany niniejszej umowy wymagają dla swej ważności formy pisemnej pod rygorem nieważności i będą dopuszczalne w granicach unormowania art. 144 ustawy Prawo zamówień publicznych. Zmiana postanowień niniejszej Umowy w zakresie:</w:t>
      </w:r>
    </w:p>
    <w:p w:rsid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 xml:space="preserve">zmiany powszechnie obowiązujących przepisów prawa w zakresie mającym wpływ </w:t>
      </w:r>
      <w:r>
        <w:rPr>
          <w:rFonts w:ascii="Times New Roman" w:hAnsi="Times New Roman"/>
        </w:rPr>
        <w:br/>
      </w:r>
      <w:r w:rsidRPr="002D22B9">
        <w:rPr>
          <w:rFonts w:ascii="Times New Roman" w:hAnsi="Times New Roman"/>
        </w:rPr>
        <w:t>na realizację przedmiotu Umowy,</w:t>
      </w:r>
    </w:p>
    <w:p w:rsid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 xml:space="preserve">zmiany wynagrodzenia związanej z powstaniem różnicy pomiędzy szacunkową, a rzeczywistą ilością odebranych i zagospodarowanych odpadów komunalnych, </w:t>
      </w:r>
    </w:p>
    <w:p w:rsid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 xml:space="preserve">zmiany wynagrodzenia związanej z nadzwyczajną zmianą wysokości opłaty za przyjmowanie przez instalację odpadów komunalnych, (za nadzwyczajną zmianę opłaty rozumie się niemożliwy do przewidzenia w chwili zawarcia umowy jej wzrost, nie będą brane pod uwagę roszczenia Wykonawcy z tytułu standardowej corocznej zmiany wysokości tej stawki). Zmiana taka może mieć miejsce wyłącznie w przypadku, jeżeli wykonawca wykaże, że miała ona wpływ na wynagrodzenie z tytułu realizacji przedmiotu zamówienia. Wskazana zmiana może wystąpić tylko raz w trakcie obowiązywania umowy. </w:t>
      </w:r>
    </w:p>
    <w:p w:rsid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 xml:space="preserve">zmiany wysokości podatku VAT oraz minimalnego wynagrodzenia za pracę, jeżeli Wykonawca wykaże, że ma to wpływ na wynagrodzenie z tytułu realizacji przedmiotu niniejszej umowy. Zmiana taka może wystąpić nie częściej niż raz w roku, </w:t>
      </w:r>
    </w:p>
    <w:p w:rsid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zmiany terminu wykonania przedmiotu umowy spowodowane działaniem organów administracji, w szczególności: odmowa wydania przez organy administracji wymaganych decyzji, zezwoleń, uzgodnień bądź wydania decyzji, zezwoleń, uzgodnień po ustawowym terminie,</w:t>
      </w:r>
    </w:p>
    <w:p w:rsid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wystąpienia uzasadnionych zmian w zakresie sposobu wykonania przedmiotu zamówienia proponowanych przez Zamawiającego lub Wykonawcę, jeśli zmiany te są korzystne dla Zamawiającego, z powodu działań osób trzecich uniemożliwiających wykonanie prac, które to działania nie są konsekwencją winy którejkolwiek ze stron,</w:t>
      </w:r>
    </w:p>
    <w:p w:rsid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zmiany danych teleadresowych i numerów konta,</w:t>
      </w:r>
    </w:p>
    <w:p w:rsid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zmiany danych związanych z obsługą administracyjno-organizacyjną Umowy,</w:t>
      </w:r>
      <w:r>
        <w:rPr>
          <w:rFonts w:ascii="Times New Roman" w:hAnsi="Times New Roman"/>
        </w:rPr>
        <w:t xml:space="preserve"> </w:t>
      </w:r>
      <w:r w:rsidRPr="002D22B9">
        <w:rPr>
          <w:rFonts w:ascii="Times New Roman" w:hAnsi="Times New Roman"/>
        </w:rPr>
        <w:t xml:space="preserve">zmiany umowy na skutek zmiany formy organizacyjno-prawnej, </w:t>
      </w:r>
    </w:p>
    <w:p w:rsidR="002D22B9" w:rsidRPr="002D22B9" w:rsidRDefault="002D22B9" w:rsidP="002D22B9">
      <w:pPr>
        <w:pStyle w:val="Akapitzlist"/>
        <w:numPr>
          <w:ilvl w:val="0"/>
          <w:numId w:val="87"/>
        </w:numPr>
        <w:spacing w:line="276" w:lineRule="auto"/>
        <w:jc w:val="both"/>
        <w:rPr>
          <w:rFonts w:ascii="Times New Roman" w:hAnsi="Times New Roman"/>
        </w:rPr>
      </w:pPr>
      <w:r w:rsidRPr="002D22B9">
        <w:rPr>
          <w:rFonts w:ascii="Times New Roman" w:hAnsi="Times New Roman"/>
        </w:rPr>
        <w:t>ponadto na wniosek Wykonawcy, za zgodą Zamawiającego, wykonawca może:</w:t>
      </w:r>
    </w:p>
    <w:p w:rsidR="002D22B9" w:rsidRDefault="002D22B9" w:rsidP="002D22B9">
      <w:pPr>
        <w:pStyle w:val="Akapitzlist"/>
        <w:numPr>
          <w:ilvl w:val="0"/>
          <w:numId w:val="88"/>
        </w:numPr>
        <w:spacing w:line="276" w:lineRule="auto"/>
        <w:ind w:firstLine="131"/>
        <w:jc w:val="both"/>
        <w:rPr>
          <w:rFonts w:ascii="Times New Roman" w:hAnsi="Times New Roman"/>
        </w:rPr>
      </w:pPr>
      <w:r w:rsidRPr="002D22B9">
        <w:rPr>
          <w:rFonts w:ascii="Times New Roman" w:hAnsi="Times New Roman"/>
        </w:rPr>
        <w:t>dokonać zmiany podwykonawcy</w:t>
      </w:r>
      <w:r>
        <w:rPr>
          <w:rFonts w:ascii="Times New Roman" w:hAnsi="Times New Roman"/>
        </w:rPr>
        <w:t>,</w:t>
      </w:r>
    </w:p>
    <w:p w:rsidR="002D22B9" w:rsidRDefault="002D22B9" w:rsidP="002D22B9">
      <w:pPr>
        <w:pStyle w:val="Akapitzlist"/>
        <w:numPr>
          <w:ilvl w:val="0"/>
          <w:numId w:val="88"/>
        </w:numPr>
        <w:spacing w:line="276" w:lineRule="auto"/>
        <w:ind w:firstLine="131"/>
        <w:jc w:val="both"/>
        <w:rPr>
          <w:rFonts w:ascii="Times New Roman" w:hAnsi="Times New Roman"/>
        </w:rPr>
      </w:pPr>
      <w:r w:rsidRPr="002D22B9">
        <w:rPr>
          <w:rFonts w:ascii="Times New Roman" w:hAnsi="Times New Roman"/>
        </w:rPr>
        <w:t>wskazać innych zakres podwykonawstwa niż przedstawiony w ofercie</w:t>
      </w:r>
      <w:r>
        <w:rPr>
          <w:rFonts w:ascii="Times New Roman" w:hAnsi="Times New Roman"/>
        </w:rPr>
        <w:t>,</w:t>
      </w:r>
    </w:p>
    <w:p w:rsidR="002D22B9" w:rsidRDefault="002D22B9" w:rsidP="002D22B9">
      <w:pPr>
        <w:pStyle w:val="Akapitzlist"/>
        <w:numPr>
          <w:ilvl w:val="0"/>
          <w:numId w:val="88"/>
        </w:numPr>
        <w:spacing w:line="276" w:lineRule="auto"/>
        <w:ind w:firstLine="131"/>
        <w:jc w:val="both"/>
        <w:rPr>
          <w:rFonts w:ascii="Times New Roman" w:hAnsi="Times New Roman"/>
        </w:rPr>
      </w:pPr>
      <w:r w:rsidRPr="002D22B9">
        <w:rPr>
          <w:rFonts w:ascii="Times New Roman" w:hAnsi="Times New Roman"/>
        </w:rPr>
        <w:t>zrezygnować z udziału podwykonawcy w realizacji zamówienia</w:t>
      </w:r>
      <w:r>
        <w:rPr>
          <w:rFonts w:ascii="Times New Roman" w:hAnsi="Times New Roman"/>
        </w:rPr>
        <w:t>,</w:t>
      </w:r>
    </w:p>
    <w:p w:rsidR="002D22B9" w:rsidRPr="002D22B9" w:rsidRDefault="002D22B9" w:rsidP="002D22B9">
      <w:pPr>
        <w:pStyle w:val="Akapitzlist"/>
        <w:numPr>
          <w:ilvl w:val="0"/>
          <w:numId w:val="88"/>
        </w:numPr>
        <w:spacing w:line="276" w:lineRule="auto"/>
        <w:ind w:left="1418" w:hanging="567"/>
        <w:jc w:val="both"/>
        <w:rPr>
          <w:rFonts w:ascii="Times New Roman" w:hAnsi="Times New Roman"/>
        </w:rPr>
      </w:pPr>
      <w:r w:rsidRPr="002D22B9">
        <w:rPr>
          <w:rFonts w:ascii="Times New Roman" w:hAnsi="Times New Roman"/>
        </w:rPr>
        <w:t xml:space="preserve">powierzyć wykonanie części zamówienia podwykonawcom, pomimo niewskazania </w:t>
      </w:r>
      <w:r>
        <w:rPr>
          <w:rFonts w:ascii="Times New Roman" w:hAnsi="Times New Roman"/>
        </w:rPr>
        <w:br/>
      </w:r>
      <w:r w:rsidRPr="002D22B9">
        <w:rPr>
          <w:rFonts w:ascii="Times New Roman" w:hAnsi="Times New Roman"/>
        </w:rPr>
        <w:t xml:space="preserve">w ofercie części zamówienia przeznaczonej do wykonania w ramach podwykonawstwa. </w:t>
      </w:r>
    </w:p>
    <w:p w:rsidR="002D22B9" w:rsidRPr="002D22B9" w:rsidRDefault="002D22B9" w:rsidP="002D22B9">
      <w:pPr>
        <w:spacing w:line="276" w:lineRule="auto"/>
        <w:ind w:left="567" w:hanging="567"/>
        <w:jc w:val="both"/>
        <w:rPr>
          <w:rFonts w:ascii="Times New Roman" w:hAnsi="Times New Roman"/>
          <w:i w:val="0"/>
          <w:sz w:val="22"/>
          <w:szCs w:val="22"/>
          <w:lang w:val="pl-PL"/>
        </w:rPr>
      </w:pPr>
      <w:r w:rsidRPr="002D22B9">
        <w:rPr>
          <w:rFonts w:ascii="Times New Roman" w:hAnsi="Times New Roman"/>
          <w:i w:val="0"/>
          <w:sz w:val="22"/>
          <w:szCs w:val="22"/>
          <w:lang w:val="pl-PL"/>
        </w:rPr>
        <w:t>2.</w:t>
      </w:r>
      <w:r w:rsidRPr="002D22B9">
        <w:rPr>
          <w:rFonts w:ascii="Times New Roman" w:hAnsi="Times New Roman"/>
          <w:i w:val="0"/>
          <w:sz w:val="22"/>
          <w:szCs w:val="22"/>
          <w:lang w:val="pl-PL"/>
        </w:rPr>
        <w:tab/>
        <w:t xml:space="preserve">Warunkiem dokonania zmiany umowy będzie każdorazowo skierowany pisemny wniosek do Zamawiającego. W przypadku waloryzacji umowy lub zmiany wynagrodzenia należnego Wykonawcy wniosek powinien zawierać dokumenty potwierdzające wystąpienie przesłanek do zmiany umowy. We wniosku Wykonawca zobowiązany będzie do wykazania bezpośredniego </w:t>
      </w:r>
      <w:r w:rsidRPr="002D22B9">
        <w:rPr>
          <w:rFonts w:ascii="Times New Roman" w:hAnsi="Times New Roman"/>
          <w:i w:val="0"/>
          <w:sz w:val="22"/>
          <w:szCs w:val="22"/>
          <w:lang w:val="pl-PL"/>
        </w:rPr>
        <w:lastRenderedPageBreak/>
        <w:t xml:space="preserve">wpływu zmian na koszt wykonania przedmiotu umowy przedkładając Zamawiającemu  stosowne wyliczenia uwzględniające skutki finansowe zmian. </w:t>
      </w:r>
    </w:p>
    <w:p w:rsidR="002D22B9" w:rsidRPr="002D22B9" w:rsidRDefault="002D22B9" w:rsidP="002D22B9">
      <w:pPr>
        <w:spacing w:line="276" w:lineRule="auto"/>
        <w:ind w:left="567" w:hanging="567"/>
        <w:jc w:val="both"/>
        <w:rPr>
          <w:rFonts w:ascii="Times New Roman" w:hAnsi="Times New Roman"/>
          <w:i w:val="0"/>
          <w:sz w:val="22"/>
          <w:szCs w:val="22"/>
          <w:lang w:val="pl-PL"/>
        </w:rPr>
      </w:pPr>
      <w:r w:rsidRPr="002D22B9">
        <w:rPr>
          <w:rFonts w:ascii="Times New Roman" w:hAnsi="Times New Roman"/>
          <w:i w:val="0"/>
          <w:sz w:val="22"/>
          <w:szCs w:val="22"/>
          <w:lang w:val="pl-PL"/>
        </w:rPr>
        <w:t>3.</w:t>
      </w:r>
      <w:r w:rsidRPr="002D22B9">
        <w:rPr>
          <w:rFonts w:ascii="Times New Roman" w:hAnsi="Times New Roman"/>
          <w:i w:val="0"/>
          <w:sz w:val="22"/>
          <w:szCs w:val="22"/>
          <w:lang w:val="pl-PL"/>
        </w:rPr>
        <w:tab/>
        <w:t xml:space="preserve">Zmiany wynagrodzenia, o których mowa w § 12 pkt 1 ppkt 2 - 4 zostaną dokonane wyłącznie, gdy Zamawiający uzna, że Wykonawca wykazał, że zmiany te będą miały wpływ na koszty wykonania zamówienia przez Wykonawcę. </w:t>
      </w:r>
    </w:p>
    <w:p w:rsidR="009B3E0C" w:rsidRPr="002D22B9" w:rsidRDefault="002D22B9" w:rsidP="002D22B9">
      <w:pPr>
        <w:spacing w:line="276" w:lineRule="auto"/>
        <w:ind w:left="567" w:hanging="567"/>
        <w:jc w:val="both"/>
        <w:rPr>
          <w:rFonts w:ascii="Times New Roman" w:hAnsi="Times New Roman"/>
          <w:i w:val="0"/>
          <w:sz w:val="22"/>
          <w:szCs w:val="22"/>
          <w:lang w:val="pl-PL"/>
        </w:rPr>
      </w:pPr>
      <w:r w:rsidRPr="002D22B9">
        <w:rPr>
          <w:rFonts w:ascii="Times New Roman" w:hAnsi="Times New Roman"/>
          <w:i w:val="0"/>
          <w:sz w:val="22"/>
          <w:szCs w:val="22"/>
          <w:lang w:val="pl-PL"/>
        </w:rPr>
        <w:t>4.</w:t>
      </w:r>
      <w:r w:rsidRPr="002D22B9">
        <w:rPr>
          <w:rFonts w:ascii="Times New Roman" w:hAnsi="Times New Roman"/>
          <w:i w:val="0"/>
          <w:sz w:val="22"/>
          <w:szCs w:val="22"/>
          <w:lang w:val="pl-PL"/>
        </w:rPr>
        <w:tab/>
        <w:t>Jeżeli Zamawiający uzna, że zaistniałe okoliczności stanowiące podstawę do zmiany w umowie nie są zasadne, Wykonawca zobowiązany jest do realizacji zadania zgodnie z warunkami określonymi w SIWZ  i zawartej przez strony umowie.</w:t>
      </w:r>
    </w:p>
    <w:p w:rsidR="006001DC" w:rsidRPr="009B3E0C" w:rsidRDefault="006001DC" w:rsidP="009B3E0C">
      <w:pPr>
        <w:spacing w:line="276" w:lineRule="auto"/>
        <w:ind w:left="567" w:hanging="567"/>
        <w:jc w:val="both"/>
        <w:rPr>
          <w:rFonts w:ascii="Times New Roman" w:hAnsi="Times New Roman"/>
          <w:i w:val="0"/>
          <w:color w:val="FF0000"/>
          <w:sz w:val="22"/>
          <w:szCs w:val="22"/>
          <w:lang w:val="pl-PL"/>
        </w:rPr>
      </w:pPr>
    </w:p>
    <w:p w:rsidR="000F0417" w:rsidRDefault="000F0417" w:rsidP="003D089C">
      <w:pPr>
        <w:pStyle w:val="Default"/>
        <w:pBdr>
          <w:bottom w:val="single" w:sz="4" w:space="1" w:color="auto"/>
        </w:pBdr>
        <w:ind w:left="567" w:hanging="567"/>
        <w:jc w:val="both"/>
        <w:rPr>
          <w:sz w:val="26"/>
          <w:szCs w:val="26"/>
        </w:rPr>
      </w:pPr>
      <w:r w:rsidRPr="000F0417">
        <w:rPr>
          <w:rFonts w:ascii="Times New Roman" w:hAnsi="Times New Roman"/>
          <w:b/>
          <w:color w:val="auto"/>
          <w:sz w:val="22"/>
          <w:szCs w:val="22"/>
        </w:rPr>
        <w:t>X</w:t>
      </w:r>
      <w:r w:rsidR="003D089C">
        <w:rPr>
          <w:rFonts w:ascii="Times New Roman" w:hAnsi="Times New Roman"/>
          <w:b/>
          <w:color w:val="auto"/>
          <w:sz w:val="22"/>
          <w:szCs w:val="22"/>
        </w:rPr>
        <w:t>I</w:t>
      </w:r>
      <w:r w:rsidRPr="000F0417">
        <w:rPr>
          <w:rFonts w:ascii="Times New Roman" w:hAnsi="Times New Roman"/>
          <w:b/>
          <w:color w:val="auto"/>
          <w:sz w:val="22"/>
          <w:szCs w:val="22"/>
        </w:rPr>
        <w:t>X</w:t>
      </w:r>
      <w:r w:rsidR="009B3E0C" w:rsidRPr="000F0417">
        <w:rPr>
          <w:rFonts w:ascii="Times New Roman" w:hAnsi="Times New Roman"/>
          <w:b/>
          <w:color w:val="auto"/>
          <w:sz w:val="22"/>
          <w:szCs w:val="22"/>
        </w:rPr>
        <w:t>.</w:t>
      </w:r>
      <w:r w:rsidR="009B3E0C" w:rsidRPr="000F0417">
        <w:rPr>
          <w:rFonts w:ascii="Times New Roman" w:hAnsi="Times New Roman"/>
          <w:b/>
          <w:i/>
          <w:color w:val="auto"/>
          <w:sz w:val="22"/>
          <w:szCs w:val="22"/>
        </w:rPr>
        <w:t xml:space="preserve"> </w:t>
      </w:r>
      <w:r w:rsidRPr="000F0417">
        <w:rPr>
          <w:rFonts w:ascii="Times New Roman" w:hAnsi="Times New Roman" w:cs="Times New Roman"/>
          <w:b/>
          <w:bCs/>
          <w:sz w:val="22"/>
          <w:szCs w:val="22"/>
        </w:rPr>
        <w:t xml:space="preserve">INFORMACJA DLA WYKONAWCÓW POLEGAJĄCYCH NA ZASOBACH INNYCH PODMIOTÓW, NA ZASADACH OKREŚLONYCH W ART. 22 A </w:t>
      </w:r>
    </w:p>
    <w:p w:rsidR="000F0417" w:rsidRDefault="000F0417" w:rsidP="00D432B1">
      <w:pPr>
        <w:pStyle w:val="Akapitzlist"/>
        <w:numPr>
          <w:ilvl w:val="0"/>
          <w:numId w:val="77"/>
        </w:numPr>
        <w:spacing w:line="276" w:lineRule="auto"/>
        <w:ind w:left="426" w:hanging="426"/>
        <w:jc w:val="both"/>
        <w:rPr>
          <w:rFonts w:ascii="Times New Roman" w:hAnsi="Times New Roman"/>
        </w:rPr>
      </w:pPr>
      <w:r w:rsidRPr="000F0417">
        <w:rPr>
          <w:rFonts w:ascii="Times New Roman" w:hAnsi="Times New Roman"/>
        </w:rPr>
        <w:t xml:space="preserve">Wykonawca może </w:t>
      </w:r>
      <w:r>
        <w:rPr>
          <w:rFonts w:ascii="Times New Roman" w:hAnsi="Times New Roman"/>
        </w:rPr>
        <w:t xml:space="preserve">w celu potwierdzenia spełniania warunków udziału w postępowaniu </w:t>
      </w:r>
      <w:r w:rsidR="003D089C">
        <w:rPr>
          <w:rFonts w:ascii="Times New Roman" w:hAnsi="Times New Roman"/>
        </w:rPr>
        <w:br/>
      </w:r>
      <w:r>
        <w:rPr>
          <w:rFonts w:ascii="Times New Roman" w:hAnsi="Times New Roman"/>
        </w:rPr>
        <w:t>w</w:t>
      </w:r>
      <w:r w:rsidR="003D089C">
        <w:rPr>
          <w:rFonts w:ascii="Times New Roman" w:hAnsi="Times New Roman"/>
        </w:rPr>
        <w:t xml:space="preserve"> stosownych sytuacjach oraz w odniesieniu do zamówienia lub jego części polegać </w:t>
      </w:r>
      <w:r w:rsidR="003D089C">
        <w:rPr>
          <w:rFonts w:ascii="Times New Roman" w:hAnsi="Times New Roman"/>
        </w:rPr>
        <w:br/>
        <w:t xml:space="preserve">na zdolnościach technicznych lub zawodowych innych podmiotów, niezależnie od charakteru prawnego łączących go z nim stosunków prawnych. </w:t>
      </w:r>
    </w:p>
    <w:p w:rsidR="003D089C" w:rsidRDefault="00FB55B3" w:rsidP="00D432B1">
      <w:pPr>
        <w:pStyle w:val="Akapitzlist"/>
        <w:numPr>
          <w:ilvl w:val="0"/>
          <w:numId w:val="77"/>
        </w:numPr>
        <w:spacing w:line="276" w:lineRule="auto"/>
        <w:ind w:left="426" w:hanging="426"/>
        <w:jc w:val="both"/>
        <w:rPr>
          <w:rFonts w:ascii="Times New Roman" w:hAnsi="Times New Roman"/>
        </w:rPr>
      </w:pPr>
      <w:r>
        <w:rPr>
          <w:rFonts w:ascii="Times New Roman" w:hAnsi="Times New Roman"/>
        </w:rPr>
        <w:t xml:space="preserve">Wykonawca polegający na zdolnościach lub sytuacji innych podmiotów, musi udowodnić Zamawiającemu, że realizując zamówienie będzie dysponował niezbędnymi zasobami tych podmiotów. W tym celu zobowiązany jest on do złożenia wraz z ofertą zobowiązania tych podmiotów do oddania mu do dyspozycji niezbędnych zasobów na potrzeby realizacji niniejszego zamówienia. </w:t>
      </w:r>
    </w:p>
    <w:p w:rsidR="00FB55B3" w:rsidRDefault="00FB55B3" w:rsidP="00D432B1">
      <w:pPr>
        <w:pStyle w:val="Akapitzlist"/>
        <w:numPr>
          <w:ilvl w:val="0"/>
          <w:numId w:val="77"/>
        </w:numPr>
        <w:spacing w:line="276" w:lineRule="auto"/>
        <w:ind w:left="426" w:hanging="426"/>
        <w:jc w:val="both"/>
        <w:rPr>
          <w:rFonts w:ascii="Times New Roman" w:hAnsi="Times New Roman"/>
        </w:rPr>
      </w:pPr>
      <w:r>
        <w:rPr>
          <w:rFonts w:ascii="Times New Roman" w:hAnsi="Times New Roman"/>
        </w:rPr>
        <w:t xml:space="preserve">Zamawiający oceni, czy udostępnione Wykonawcy przez inne podmioty zasoby pozwalają </w:t>
      </w:r>
      <w:r>
        <w:rPr>
          <w:rFonts w:ascii="Times New Roman" w:hAnsi="Times New Roman"/>
        </w:rPr>
        <w:br/>
        <w:t xml:space="preserve">na wykazanie przez Wykonawcę spełniania warunków udziału w postępowaniu oraz zbada, czy nie zachodzą wobec tego podmiotu podstawy do wykluczenia, o których mowa w art. 24 ust. 1 pkt 13 - 22 i art. 24 ust. 5 pkt 1 i 8 ustawy Pzp. </w:t>
      </w:r>
    </w:p>
    <w:p w:rsidR="00FB55B3" w:rsidRDefault="00FB55B3" w:rsidP="00D432B1">
      <w:pPr>
        <w:pStyle w:val="Akapitzlist"/>
        <w:numPr>
          <w:ilvl w:val="0"/>
          <w:numId w:val="77"/>
        </w:numPr>
        <w:spacing w:line="276" w:lineRule="auto"/>
        <w:ind w:left="426" w:hanging="426"/>
        <w:jc w:val="both"/>
        <w:rPr>
          <w:rFonts w:ascii="Times New Roman" w:hAnsi="Times New Roman"/>
        </w:rPr>
      </w:pPr>
      <w:r>
        <w:rPr>
          <w:rFonts w:ascii="Times New Roman" w:hAnsi="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FB55B3" w:rsidRDefault="00FB55B3" w:rsidP="00D432B1">
      <w:pPr>
        <w:pStyle w:val="Akapitzlist"/>
        <w:numPr>
          <w:ilvl w:val="0"/>
          <w:numId w:val="77"/>
        </w:numPr>
        <w:spacing w:line="276" w:lineRule="auto"/>
        <w:ind w:left="426" w:hanging="426"/>
        <w:jc w:val="both"/>
        <w:rPr>
          <w:rFonts w:ascii="Times New Roman" w:hAnsi="Times New Roman"/>
        </w:rPr>
      </w:pPr>
      <w:r>
        <w:rPr>
          <w:rFonts w:ascii="Times New Roman" w:hAnsi="Times New Roman"/>
        </w:rPr>
        <w:t>Jeżeli zdolności techniczne lub zawodowe,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FB55B3" w:rsidRDefault="00FB55B3" w:rsidP="00D432B1">
      <w:pPr>
        <w:pStyle w:val="Akapitzlist"/>
        <w:numPr>
          <w:ilvl w:val="0"/>
          <w:numId w:val="79"/>
        </w:numPr>
        <w:spacing w:line="276" w:lineRule="auto"/>
        <w:ind w:left="851" w:hanging="425"/>
        <w:jc w:val="both"/>
        <w:rPr>
          <w:rFonts w:ascii="Times New Roman" w:hAnsi="Times New Roman"/>
        </w:rPr>
      </w:pPr>
      <w:r>
        <w:rPr>
          <w:rFonts w:ascii="Times New Roman" w:hAnsi="Times New Roman"/>
        </w:rPr>
        <w:t xml:space="preserve">zastąpił ten podmiot innym podmiotem lub podmiotami lub, </w:t>
      </w:r>
    </w:p>
    <w:p w:rsidR="00FB55B3" w:rsidRDefault="00FB55B3" w:rsidP="00D432B1">
      <w:pPr>
        <w:pStyle w:val="Akapitzlist"/>
        <w:numPr>
          <w:ilvl w:val="0"/>
          <w:numId w:val="79"/>
        </w:numPr>
        <w:spacing w:line="276" w:lineRule="auto"/>
        <w:ind w:left="851" w:hanging="425"/>
        <w:jc w:val="both"/>
        <w:rPr>
          <w:rFonts w:ascii="Times New Roman" w:hAnsi="Times New Roman"/>
        </w:rPr>
      </w:pPr>
      <w:r>
        <w:rPr>
          <w:rFonts w:ascii="Times New Roman" w:hAnsi="Times New Roman"/>
        </w:rPr>
        <w:t xml:space="preserve">zobowiązał się do osobistego wykonania odpowiedniej części zamówienia, jeżeli wykaże zdolności techniczne lub zawodowe lub sytuację finansową lub ekonomiczną, o których mowa w Rozdziale XIX pkt. 1 SIWZ. </w:t>
      </w:r>
    </w:p>
    <w:p w:rsidR="00FB55B3" w:rsidRDefault="00FB55B3" w:rsidP="00D432B1">
      <w:pPr>
        <w:pStyle w:val="Akapitzlist"/>
        <w:numPr>
          <w:ilvl w:val="0"/>
          <w:numId w:val="80"/>
        </w:numPr>
        <w:spacing w:line="276" w:lineRule="auto"/>
        <w:ind w:left="426" w:hanging="426"/>
        <w:jc w:val="both"/>
        <w:rPr>
          <w:rFonts w:ascii="Times New Roman" w:hAnsi="Times New Roman"/>
        </w:rPr>
      </w:pPr>
      <w:r>
        <w:rPr>
          <w:rFonts w:ascii="Times New Roman" w:hAnsi="Times New Roman"/>
        </w:rPr>
        <w:t xml:space="preserve">Zamawiający wymaga od Wykonawcy, który polega na zdolnościach lub sytuacji innych podmiotów na zasadach określonych w art. 22a ustawy Pzp przedstawienia w odniesieniu do tych podmiotów dokumentów wymienionych w Rozdziale VI pkt. 8.2 SIWZ. </w:t>
      </w:r>
    </w:p>
    <w:p w:rsidR="0084226B" w:rsidRDefault="0084226B" w:rsidP="00D432B1">
      <w:pPr>
        <w:pStyle w:val="Akapitzlist"/>
        <w:numPr>
          <w:ilvl w:val="0"/>
          <w:numId w:val="80"/>
        </w:numPr>
        <w:spacing w:line="276" w:lineRule="auto"/>
        <w:ind w:left="426" w:hanging="426"/>
        <w:jc w:val="both"/>
        <w:rPr>
          <w:rFonts w:ascii="Times New Roman" w:hAnsi="Times New Roman"/>
        </w:rPr>
      </w:pPr>
      <w:r>
        <w:rPr>
          <w:rFonts w:ascii="Times New Roman" w:hAnsi="Times New Roma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84226B" w:rsidRDefault="0084226B" w:rsidP="00D432B1">
      <w:pPr>
        <w:pStyle w:val="Akapitzlist"/>
        <w:numPr>
          <w:ilvl w:val="0"/>
          <w:numId w:val="81"/>
        </w:numPr>
        <w:spacing w:line="276" w:lineRule="auto"/>
        <w:ind w:left="851" w:hanging="284"/>
        <w:jc w:val="both"/>
        <w:rPr>
          <w:rFonts w:ascii="Times New Roman" w:hAnsi="Times New Roman"/>
        </w:rPr>
      </w:pPr>
      <w:r>
        <w:rPr>
          <w:rFonts w:ascii="Times New Roman" w:hAnsi="Times New Roman"/>
        </w:rPr>
        <w:t xml:space="preserve">zakres dostępnych Wykonawcy zasobów innego podmiotu, </w:t>
      </w:r>
    </w:p>
    <w:p w:rsidR="0084226B" w:rsidRDefault="0084226B" w:rsidP="00D432B1">
      <w:pPr>
        <w:pStyle w:val="Akapitzlist"/>
        <w:numPr>
          <w:ilvl w:val="0"/>
          <w:numId w:val="81"/>
        </w:numPr>
        <w:spacing w:line="276" w:lineRule="auto"/>
        <w:ind w:left="851" w:hanging="284"/>
        <w:jc w:val="both"/>
        <w:rPr>
          <w:rFonts w:ascii="Times New Roman" w:hAnsi="Times New Roman"/>
        </w:rPr>
      </w:pPr>
      <w:r>
        <w:rPr>
          <w:rFonts w:ascii="Times New Roman" w:hAnsi="Times New Roman"/>
        </w:rPr>
        <w:t xml:space="preserve">sposób wykorzystania zasobów innego podmiotu, przez Wykonawcę, przy wykonywaniu zamówienia publicznego, </w:t>
      </w:r>
    </w:p>
    <w:p w:rsidR="0084226B" w:rsidRDefault="0084226B" w:rsidP="00D432B1">
      <w:pPr>
        <w:pStyle w:val="Akapitzlist"/>
        <w:numPr>
          <w:ilvl w:val="0"/>
          <w:numId w:val="81"/>
        </w:numPr>
        <w:spacing w:line="276" w:lineRule="auto"/>
        <w:ind w:left="851" w:hanging="284"/>
        <w:jc w:val="both"/>
        <w:rPr>
          <w:rFonts w:ascii="Times New Roman" w:hAnsi="Times New Roman"/>
        </w:rPr>
      </w:pPr>
      <w:r>
        <w:rPr>
          <w:rFonts w:ascii="Times New Roman" w:hAnsi="Times New Roman"/>
        </w:rPr>
        <w:t xml:space="preserve">zakres i okres udziału innego podmiotu przy wykonywaniu zamówienia publicznego, </w:t>
      </w:r>
    </w:p>
    <w:p w:rsidR="0084226B" w:rsidRDefault="0084226B" w:rsidP="00D432B1">
      <w:pPr>
        <w:pStyle w:val="Akapitzlist"/>
        <w:numPr>
          <w:ilvl w:val="0"/>
          <w:numId w:val="81"/>
        </w:numPr>
        <w:spacing w:line="276" w:lineRule="auto"/>
        <w:ind w:left="851" w:hanging="284"/>
        <w:jc w:val="both"/>
        <w:rPr>
          <w:rFonts w:ascii="Times New Roman" w:hAnsi="Times New Roman"/>
        </w:rPr>
      </w:pPr>
      <w:r>
        <w:rPr>
          <w:rFonts w:ascii="Times New Roman" w:hAnsi="Times New Roman"/>
        </w:rPr>
        <w:lastRenderedPageBreak/>
        <w:t xml:space="preserve">czy podmiot, na zdolnościach którego Wykonawca polega w odniesieniu do warunków udziału w postępowaniu dotyczących doświadczenia, zrealizuje roboty budowlane lub usługi, których wskazane zdolności dotyczą. </w:t>
      </w:r>
    </w:p>
    <w:p w:rsidR="0084226B" w:rsidRPr="0084226B" w:rsidRDefault="0084226B" w:rsidP="00D432B1">
      <w:pPr>
        <w:pStyle w:val="Akapitzlist"/>
        <w:numPr>
          <w:ilvl w:val="0"/>
          <w:numId w:val="82"/>
        </w:numPr>
        <w:spacing w:line="276" w:lineRule="auto"/>
        <w:ind w:left="426" w:hanging="426"/>
        <w:jc w:val="both"/>
        <w:rPr>
          <w:rFonts w:ascii="Times New Roman" w:hAnsi="Times New Roman"/>
        </w:rPr>
      </w:pPr>
      <w:r>
        <w:rPr>
          <w:rFonts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składa także JEDZ dotyczące tych podmiotów. </w:t>
      </w:r>
    </w:p>
    <w:p w:rsidR="00FB55B3" w:rsidRDefault="00FB55B3" w:rsidP="00FB55B3">
      <w:pPr>
        <w:pStyle w:val="Default"/>
      </w:pPr>
    </w:p>
    <w:p w:rsidR="000F0417" w:rsidRPr="0084226B" w:rsidRDefault="0084226B" w:rsidP="00D9749D">
      <w:pPr>
        <w:pBdr>
          <w:bottom w:val="single" w:sz="4" w:space="1" w:color="auto"/>
        </w:pBdr>
        <w:spacing w:line="276" w:lineRule="auto"/>
        <w:jc w:val="both"/>
        <w:rPr>
          <w:rFonts w:ascii="Times New Roman" w:hAnsi="Times New Roman"/>
          <w:b/>
          <w:i w:val="0"/>
          <w:sz w:val="22"/>
          <w:szCs w:val="22"/>
          <w:lang w:val="pl-PL"/>
        </w:rPr>
      </w:pPr>
      <w:r w:rsidRPr="0084226B">
        <w:rPr>
          <w:rFonts w:ascii="Times New Roman" w:hAnsi="Times New Roman"/>
          <w:b/>
          <w:i w:val="0"/>
          <w:sz w:val="22"/>
          <w:szCs w:val="22"/>
          <w:lang w:val="pl-PL"/>
        </w:rPr>
        <w:t xml:space="preserve">XX. INFORMACJE DOTYCZĄCE PODWYKONAWSTWA </w:t>
      </w:r>
    </w:p>
    <w:p w:rsidR="000F0417" w:rsidRPr="00D9749D" w:rsidRDefault="00AE5E31" w:rsidP="00D432B1">
      <w:pPr>
        <w:pStyle w:val="Akapitzlist"/>
        <w:numPr>
          <w:ilvl w:val="0"/>
          <w:numId w:val="83"/>
        </w:numPr>
        <w:spacing w:line="276" w:lineRule="auto"/>
        <w:ind w:left="426" w:hanging="426"/>
        <w:jc w:val="both"/>
        <w:rPr>
          <w:rFonts w:ascii="Times New Roman" w:hAnsi="Times New Roman"/>
        </w:rPr>
      </w:pPr>
      <w:r w:rsidRPr="00D9749D">
        <w:rPr>
          <w:rFonts w:ascii="Times New Roman" w:hAnsi="Times New Roman"/>
        </w:rPr>
        <w:t xml:space="preserve">Wykonawca może powierzyć wykonanie części zamówienia Podwykonawcom. </w:t>
      </w:r>
    </w:p>
    <w:p w:rsidR="00D9749D" w:rsidRPr="00D9749D" w:rsidRDefault="00D9749D" w:rsidP="00D432B1">
      <w:pPr>
        <w:pStyle w:val="Akapitzlist"/>
        <w:numPr>
          <w:ilvl w:val="0"/>
          <w:numId w:val="83"/>
        </w:numPr>
        <w:spacing w:line="276" w:lineRule="auto"/>
        <w:ind w:left="426" w:hanging="426"/>
        <w:jc w:val="both"/>
        <w:rPr>
          <w:rFonts w:ascii="Times New Roman" w:hAnsi="Times New Roman"/>
        </w:rPr>
      </w:pPr>
      <w:r w:rsidRPr="00D9749D">
        <w:rPr>
          <w:rFonts w:ascii="Times New Roman" w:hAnsi="Times New Roman"/>
        </w:rPr>
        <w:t xml:space="preserve">Wykonawca, który zamierza przy realizacji </w:t>
      </w:r>
      <w:r w:rsidR="00C27F7A" w:rsidRPr="00D9749D">
        <w:rPr>
          <w:rFonts w:ascii="Times New Roman" w:hAnsi="Times New Roman"/>
        </w:rPr>
        <w:t>zamówienia</w:t>
      </w:r>
      <w:r w:rsidRPr="00D9749D">
        <w:rPr>
          <w:rFonts w:ascii="Times New Roman" w:hAnsi="Times New Roman"/>
        </w:rPr>
        <w:t xml:space="preserve"> korzystać z usług Podwykonawców na etapie </w:t>
      </w:r>
      <w:r w:rsidR="00C27F7A" w:rsidRPr="00D9749D">
        <w:rPr>
          <w:rFonts w:ascii="Times New Roman" w:hAnsi="Times New Roman"/>
        </w:rPr>
        <w:t>postępowania</w:t>
      </w:r>
      <w:r w:rsidRPr="00D9749D">
        <w:rPr>
          <w:rFonts w:ascii="Times New Roman" w:hAnsi="Times New Roman"/>
        </w:rPr>
        <w:t xml:space="preserve"> o udzielenie zamówienia publicznego: </w:t>
      </w:r>
    </w:p>
    <w:p w:rsidR="00D9749D" w:rsidRPr="00D9749D" w:rsidRDefault="00D9749D" w:rsidP="00D432B1">
      <w:pPr>
        <w:pStyle w:val="Akapitzlist"/>
        <w:numPr>
          <w:ilvl w:val="0"/>
          <w:numId w:val="84"/>
        </w:numPr>
        <w:spacing w:line="276" w:lineRule="auto"/>
        <w:ind w:left="851" w:hanging="284"/>
        <w:jc w:val="both"/>
        <w:rPr>
          <w:rFonts w:ascii="Times New Roman" w:hAnsi="Times New Roman"/>
        </w:rPr>
      </w:pPr>
      <w:r w:rsidRPr="00D9749D">
        <w:rPr>
          <w:rFonts w:ascii="Times New Roman" w:hAnsi="Times New Roman"/>
        </w:rPr>
        <w:t xml:space="preserve">zobowiązany jest do wypełnienia części II sekcji D JEDZ oraz o ile jest to wiadome, podać firmy Podwykonawców, </w:t>
      </w:r>
    </w:p>
    <w:p w:rsidR="00D9749D" w:rsidRPr="00D9749D" w:rsidRDefault="00D9749D" w:rsidP="00D432B1">
      <w:pPr>
        <w:pStyle w:val="Akapitzlist"/>
        <w:numPr>
          <w:ilvl w:val="0"/>
          <w:numId w:val="84"/>
        </w:numPr>
        <w:spacing w:line="276" w:lineRule="auto"/>
        <w:ind w:left="851" w:hanging="284"/>
        <w:jc w:val="both"/>
        <w:rPr>
          <w:rFonts w:ascii="Times New Roman" w:hAnsi="Times New Roman"/>
        </w:rPr>
      </w:pPr>
      <w:r w:rsidRPr="00D9749D">
        <w:rPr>
          <w:rFonts w:ascii="Times New Roman" w:hAnsi="Times New Roman"/>
        </w:rPr>
        <w:t xml:space="preserve">nie jest zobowiązany do przedstawienia dla każdego Podwykonawcy informacji wymaganych w części II sekcja A i B oraz części III JEDZ, </w:t>
      </w:r>
    </w:p>
    <w:p w:rsidR="00D9749D" w:rsidRPr="00D9749D" w:rsidRDefault="00D9749D" w:rsidP="00D432B1">
      <w:pPr>
        <w:pStyle w:val="Akapitzlist"/>
        <w:numPr>
          <w:ilvl w:val="0"/>
          <w:numId w:val="84"/>
        </w:numPr>
        <w:spacing w:line="276" w:lineRule="auto"/>
        <w:ind w:left="851" w:hanging="284"/>
        <w:jc w:val="both"/>
        <w:rPr>
          <w:rFonts w:ascii="Times New Roman" w:hAnsi="Times New Roman"/>
        </w:rPr>
      </w:pPr>
      <w:r w:rsidRPr="00D9749D">
        <w:rPr>
          <w:rFonts w:ascii="Times New Roman" w:hAnsi="Times New Roman"/>
        </w:rPr>
        <w:t xml:space="preserve">jest zobowiązany wskazać w formularzu ofertowym części zamówienia, których wykonanie zamierza powierzyć Podwykonawcom oraz podac firmy i nazwy Podwykonawców (o ile są znane). </w:t>
      </w:r>
    </w:p>
    <w:p w:rsidR="00D9749D" w:rsidRPr="00D9749D" w:rsidRDefault="00D9749D" w:rsidP="00D432B1">
      <w:pPr>
        <w:pStyle w:val="Akapitzlist"/>
        <w:numPr>
          <w:ilvl w:val="0"/>
          <w:numId w:val="85"/>
        </w:numPr>
        <w:spacing w:line="276" w:lineRule="auto"/>
        <w:ind w:left="426" w:hanging="426"/>
        <w:jc w:val="both"/>
        <w:rPr>
          <w:rFonts w:ascii="Times New Roman" w:hAnsi="Times New Roman"/>
        </w:rPr>
      </w:pPr>
      <w:r w:rsidRPr="00D9749D">
        <w:rPr>
          <w:rFonts w:ascii="Times New Roman" w:hAnsi="Times New Roman"/>
        </w:rPr>
        <w:t xml:space="preserve">Zamawiający informuje, że nie będzie żądał złożenia dokumentów wskazanych w Rozdzaile VI pkt 8.2. wobec Podwykonawców wskazanych w części II sekcji D JEDZ). </w:t>
      </w:r>
    </w:p>
    <w:p w:rsidR="0084226B" w:rsidRDefault="0084226B" w:rsidP="009B3E0C">
      <w:pPr>
        <w:spacing w:line="276" w:lineRule="auto"/>
        <w:jc w:val="both"/>
        <w:rPr>
          <w:rFonts w:ascii="Times New Roman" w:hAnsi="Times New Roman"/>
          <w:i w:val="0"/>
          <w:color w:val="FF0000"/>
          <w:sz w:val="22"/>
          <w:szCs w:val="22"/>
          <w:lang w:val="pl-PL"/>
        </w:rPr>
      </w:pPr>
    </w:p>
    <w:p w:rsidR="003D089C" w:rsidRPr="001A65A6" w:rsidRDefault="003D089C" w:rsidP="003D089C">
      <w:pPr>
        <w:pBdr>
          <w:bottom w:val="single" w:sz="4" w:space="1" w:color="000000"/>
        </w:pBdr>
        <w:spacing w:after="160" w:line="276" w:lineRule="auto"/>
        <w:ind w:left="720" w:hanging="720"/>
        <w:jc w:val="both"/>
        <w:rPr>
          <w:rFonts w:ascii="Times New Roman" w:hAnsi="Times New Roman"/>
          <w:b/>
          <w:i w:val="0"/>
          <w:sz w:val="22"/>
          <w:szCs w:val="22"/>
          <w:lang w:val="pl-PL"/>
        </w:rPr>
      </w:pPr>
      <w:r>
        <w:rPr>
          <w:rFonts w:ascii="Times New Roman" w:hAnsi="Times New Roman"/>
          <w:b/>
          <w:i w:val="0"/>
          <w:sz w:val="22"/>
          <w:szCs w:val="22"/>
          <w:lang w:val="pl-PL"/>
        </w:rPr>
        <w:t>X</w:t>
      </w:r>
      <w:r w:rsidRPr="001A65A6">
        <w:rPr>
          <w:rFonts w:ascii="Times New Roman" w:hAnsi="Times New Roman"/>
          <w:b/>
          <w:i w:val="0"/>
          <w:sz w:val="22"/>
          <w:szCs w:val="22"/>
          <w:lang w:val="pl-PL"/>
        </w:rPr>
        <w:t>X</w:t>
      </w:r>
      <w:r w:rsidR="0084226B">
        <w:rPr>
          <w:rFonts w:ascii="Times New Roman" w:hAnsi="Times New Roman"/>
          <w:b/>
          <w:i w:val="0"/>
          <w:sz w:val="22"/>
          <w:szCs w:val="22"/>
          <w:lang w:val="pl-PL"/>
        </w:rPr>
        <w:t>I</w:t>
      </w:r>
      <w:r w:rsidRPr="001A65A6">
        <w:rPr>
          <w:rFonts w:ascii="Times New Roman" w:hAnsi="Times New Roman"/>
          <w:b/>
          <w:i w:val="0"/>
          <w:sz w:val="22"/>
          <w:szCs w:val="22"/>
          <w:lang w:val="pl-PL"/>
        </w:rPr>
        <w:t xml:space="preserve">. ŚRODKI OCHRONY PRAWNEJ PRZYSŁUGUJĄCE WYKONAWCY                  </w:t>
      </w:r>
      <w:r w:rsidRPr="001A65A6">
        <w:rPr>
          <w:rFonts w:ascii="Times New Roman" w:hAnsi="Times New Roman"/>
          <w:b/>
          <w:i w:val="0"/>
          <w:sz w:val="22"/>
          <w:szCs w:val="22"/>
          <w:lang w:val="pl-PL"/>
        </w:rPr>
        <w:br/>
        <w:t xml:space="preserve"> W TOKU POSTĘPOWANIA O UDZIELENIE ZAMÓWIENIA</w:t>
      </w:r>
    </w:p>
    <w:p w:rsidR="003D089C" w:rsidRDefault="003D089C" w:rsidP="00D432B1">
      <w:pPr>
        <w:pStyle w:val="Akapitzlist"/>
        <w:numPr>
          <w:ilvl w:val="0"/>
          <w:numId w:val="28"/>
        </w:numPr>
        <w:spacing w:line="276" w:lineRule="auto"/>
        <w:ind w:left="426" w:hanging="426"/>
        <w:jc w:val="both"/>
        <w:rPr>
          <w:rFonts w:ascii="Times New Roman" w:hAnsi="Times New Roman"/>
        </w:rPr>
      </w:pPr>
      <w:r w:rsidRPr="001A65A6">
        <w:rPr>
          <w:rFonts w:ascii="Times New Roman" w:hAnsi="Times New Roman"/>
        </w:rPr>
        <w:t xml:space="preserve">Środki </w:t>
      </w:r>
      <w:r>
        <w:rPr>
          <w:rFonts w:ascii="Times New Roman" w:hAnsi="Times New Roman"/>
        </w:rPr>
        <w:t xml:space="preserve">ochrony prawnej przewidziane są w dziale VI ustawy. </w:t>
      </w:r>
    </w:p>
    <w:p w:rsidR="003D089C" w:rsidRDefault="003D089C" w:rsidP="00D432B1">
      <w:pPr>
        <w:pStyle w:val="Akapitzlist"/>
        <w:numPr>
          <w:ilvl w:val="0"/>
          <w:numId w:val="28"/>
        </w:numPr>
        <w:spacing w:line="276" w:lineRule="auto"/>
        <w:ind w:left="426" w:hanging="426"/>
        <w:jc w:val="both"/>
        <w:rPr>
          <w:rFonts w:ascii="Times New Roman" w:hAnsi="Times New Roman"/>
        </w:rPr>
      </w:pPr>
      <w:r>
        <w:rPr>
          <w:rFonts w:ascii="Times New Roman" w:hAnsi="Times New Roman"/>
        </w:rPr>
        <w:t>Środkami ochrony prawnej są odwołanie i skarga do sądu.</w:t>
      </w:r>
    </w:p>
    <w:p w:rsidR="003D089C" w:rsidRDefault="003D089C" w:rsidP="00D432B1">
      <w:pPr>
        <w:pStyle w:val="Akapitzlist"/>
        <w:numPr>
          <w:ilvl w:val="0"/>
          <w:numId w:val="28"/>
        </w:numPr>
        <w:spacing w:line="276" w:lineRule="auto"/>
        <w:ind w:left="426" w:hanging="426"/>
        <w:jc w:val="both"/>
        <w:rPr>
          <w:rFonts w:ascii="Times New Roman" w:hAnsi="Times New Roman"/>
        </w:rPr>
      </w:pPr>
      <w:r>
        <w:rPr>
          <w:rFonts w:ascii="Times New Roman" w:hAnsi="Times New Roman"/>
        </w:rPr>
        <w:t xml:space="preserve">Środki ochrony prawnej przysługują Wykonawcy, a także innemu podmiotowi, jeżeli ma lub miał interes w uzyskaniu danego zamówienia oraz poniósł lub może ponieść szkodę w wyniku naruszenia przez Zamawiającego przepisów ustawy. </w:t>
      </w:r>
    </w:p>
    <w:p w:rsidR="003D089C" w:rsidRDefault="003D089C" w:rsidP="00D432B1">
      <w:pPr>
        <w:pStyle w:val="Akapitzlist"/>
        <w:numPr>
          <w:ilvl w:val="0"/>
          <w:numId w:val="28"/>
        </w:numPr>
        <w:spacing w:line="276" w:lineRule="auto"/>
        <w:ind w:left="426" w:hanging="426"/>
        <w:jc w:val="both"/>
        <w:rPr>
          <w:rFonts w:ascii="Times New Roman" w:hAnsi="Times New Roman"/>
        </w:rPr>
      </w:pPr>
      <w:r>
        <w:rPr>
          <w:rFonts w:ascii="Times New Roman" w:hAnsi="Times New Roman"/>
        </w:rPr>
        <w:t xml:space="preserve">Środki ochrony prawnej wobec ogłoszenia o zamówieniu oraz SIWZ przysługują również organizacjom wpisanym na listę, o której mowa w art. 154 pkt 5 ustawy. </w:t>
      </w:r>
    </w:p>
    <w:p w:rsidR="003D089C" w:rsidRDefault="003D089C" w:rsidP="00D432B1">
      <w:pPr>
        <w:pStyle w:val="Akapitzlist"/>
        <w:numPr>
          <w:ilvl w:val="0"/>
          <w:numId w:val="28"/>
        </w:numPr>
        <w:spacing w:line="276" w:lineRule="auto"/>
        <w:ind w:left="426" w:hanging="426"/>
        <w:jc w:val="both"/>
        <w:rPr>
          <w:rFonts w:ascii="Times New Roman" w:hAnsi="Times New Roman"/>
        </w:rPr>
      </w:pPr>
      <w:r>
        <w:rPr>
          <w:rFonts w:ascii="Times New Roman" w:hAnsi="Times New Roman"/>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3D089C" w:rsidRDefault="003D089C" w:rsidP="00D432B1">
      <w:pPr>
        <w:pStyle w:val="Akapitzlist"/>
        <w:numPr>
          <w:ilvl w:val="0"/>
          <w:numId w:val="28"/>
        </w:numPr>
        <w:spacing w:line="276" w:lineRule="auto"/>
        <w:ind w:left="426" w:hanging="426"/>
        <w:jc w:val="both"/>
        <w:rPr>
          <w:rFonts w:ascii="Times New Roman" w:hAnsi="Times New Roman"/>
        </w:rPr>
      </w:pPr>
      <w:r>
        <w:rPr>
          <w:rFonts w:ascii="Times New Roman" w:hAnsi="Times New Roman"/>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D089C" w:rsidRDefault="003D089C" w:rsidP="00D432B1">
      <w:pPr>
        <w:pStyle w:val="Akapitzlist"/>
        <w:numPr>
          <w:ilvl w:val="0"/>
          <w:numId w:val="28"/>
        </w:numPr>
        <w:spacing w:line="276" w:lineRule="auto"/>
        <w:ind w:left="426" w:hanging="426"/>
        <w:jc w:val="both"/>
        <w:rPr>
          <w:rFonts w:ascii="Times New Roman" w:hAnsi="Times New Roman"/>
        </w:rPr>
      </w:pPr>
      <w:r>
        <w:rPr>
          <w:rFonts w:ascii="Times New Roman" w:hAnsi="Times New Roman"/>
        </w:rPr>
        <w:t xml:space="preserve">Odwołanie wnosi się do Prezesa izby w formie pisemnej w postaci papierowej albo w postaci elektronicznej, opatrzone odpowiednio własnoręcznym podpisem albo kwalifikowanym podpisem elektronicznym. </w:t>
      </w:r>
    </w:p>
    <w:p w:rsidR="003D089C" w:rsidRDefault="003D089C" w:rsidP="00D432B1">
      <w:pPr>
        <w:pStyle w:val="Akapitzlist"/>
        <w:numPr>
          <w:ilvl w:val="0"/>
          <w:numId w:val="28"/>
        </w:numPr>
        <w:spacing w:line="276" w:lineRule="auto"/>
        <w:ind w:left="426" w:hanging="426"/>
        <w:jc w:val="both"/>
        <w:rPr>
          <w:rFonts w:ascii="Times New Roman" w:hAnsi="Times New Roman"/>
        </w:rPr>
      </w:pPr>
      <w:r>
        <w:rPr>
          <w:rFonts w:ascii="Times New Roman" w:hAnsi="Times New Roman"/>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 </w:t>
      </w:r>
    </w:p>
    <w:p w:rsidR="003D089C" w:rsidRDefault="003D089C" w:rsidP="00D432B1">
      <w:pPr>
        <w:pStyle w:val="Akapitzlist"/>
        <w:numPr>
          <w:ilvl w:val="0"/>
          <w:numId w:val="28"/>
        </w:numPr>
        <w:spacing w:line="276" w:lineRule="auto"/>
        <w:ind w:left="426" w:hanging="426"/>
        <w:jc w:val="both"/>
        <w:rPr>
          <w:rFonts w:ascii="Times New Roman" w:hAnsi="Times New Roman"/>
        </w:rPr>
      </w:pPr>
      <w:r>
        <w:rPr>
          <w:rFonts w:ascii="Times New Roman" w:hAnsi="Times New Roman"/>
        </w:rPr>
        <w:t xml:space="preserve"> Odwołanie w postępowaniu wnosi się w następujących terminach:</w:t>
      </w:r>
    </w:p>
    <w:p w:rsidR="003D089C" w:rsidRDefault="003D089C" w:rsidP="00D432B1">
      <w:pPr>
        <w:pStyle w:val="Akapitzlist"/>
        <w:numPr>
          <w:ilvl w:val="0"/>
          <w:numId w:val="29"/>
        </w:numPr>
        <w:spacing w:line="276" w:lineRule="auto"/>
        <w:jc w:val="both"/>
        <w:rPr>
          <w:rFonts w:ascii="Times New Roman" w:hAnsi="Times New Roman"/>
        </w:rPr>
      </w:pPr>
      <w:r>
        <w:rPr>
          <w:rFonts w:ascii="Times New Roman" w:hAnsi="Times New Roman"/>
        </w:rPr>
        <w:lastRenderedPageBreak/>
        <w:t xml:space="preserve">w terminie 10 dni od dnia przesłania informacji o czynności Zamawiającego stanowiącej podstawę jego wniesienia - jeżeli zostały przesłane przy użyciu środków komunikacji elektronicznej albo w terminie 15 dni - jeżeli zostały przesłane w inny sposób, </w:t>
      </w:r>
    </w:p>
    <w:p w:rsidR="003D089C" w:rsidRDefault="003D089C" w:rsidP="00D432B1">
      <w:pPr>
        <w:pStyle w:val="Akapitzlist"/>
        <w:numPr>
          <w:ilvl w:val="0"/>
          <w:numId w:val="29"/>
        </w:numPr>
        <w:spacing w:line="276" w:lineRule="auto"/>
        <w:jc w:val="both"/>
        <w:rPr>
          <w:rFonts w:ascii="Times New Roman" w:hAnsi="Times New Roman"/>
        </w:rPr>
      </w:pPr>
      <w:r>
        <w:rPr>
          <w:rFonts w:ascii="Times New Roman" w:hAnsi="Times New Roman"/>
        </w:rPr>
        <w:t xml:space="preserve">odwołanie wobec treści ogłoszenia o zamówieniu oraz wobec postanowień SIWZ wnosi się w terminie 10 dni od dnia publikacji ogłoszenia w Dzienniku Urzędowym Unii Europejskiej lub zamieszczenia SIWZ na stronie internetowej, </w:t>
      </w:r>
    </w:p>
    <w:p w:rsidR="003D089C" w:rsidRDefault="003D089C" w:rsidP="00D432B1">
      <w:pPr>
        <w:pStyle w:val="Akapitzlist"/>
        <w:numPr>
          <w:ilvl w:val="0"/>
          <w:numId w:val="29"/>
        </w:numPr>
        <w:spacing w:line="276" w:lineRule="auto"/>
        <w:jc w:val="both"/>
        <w:rPr>
          <w:rFonts w:ascii="Times New Roman" w:hAnsi="Times New Roman"/>
        </w:rPr>
      </w:pPr>
      <w:r>
        <w:rPr>
          <w:rFonts w:ascii="Times New Roman" w:hAnsi="Times New Roman"/>
        </w:rPr>
        <w:t xml:space="preserve">odwołanie wobec czynności innych niż określone w pkt a) i b) wnosi się w terminie 10 dni od dnia, w którym powzięto lub przy zachowaniu należytej staranności można było powziąć wiadomość o okolicznościach stanowiących podstawę do jego wniesienia. </w:t>
      </w:r>
    </w:p>
    <w:p w:rsidR="003D089C" w:rsidRDefault="003D089C" w:rsidP="00D432B1">
      <w:pPr>
        <w:pStyle w:val="Akapitzlist"/>
        <w:numPr>
          <w:ilvl w:val="0"/>
          <w:numId w:val="30"/>
        </w:numPr>
        <w:spacing w:line="276" w:lineRule="auto"/>
        <w:ind w:left="426" w:hanging="426"/>
        <w:jc w:val="both"/>
        <w:rPr>
          <w:rFonts w:ascii="Times New Roman" w:hAnsi="Times New Roman"/>
        </w:rPr>
      </w:pPr>
      <w:r>
        <w:rPr>
          <w:rFonts w:ascii="Times New Roman" w:hAnsi="Times New Roman"/>
        </w:rPr>
        <w:t xml:space="preserve">Na orzeczenie Krajowej Izby Odwoławczej stronom oraz uczestnikom postępowania odwoławczego przysługuje skarga do sądu. </w:t>
      </w:r>
    </w:p>
    <w:p w:rsidR="003D089C" w:rsidRDefault="003D089C" w:rsidP="00D432B1">
      <w:pPr>
        <w:pStyle w:val="Akapitzlist"/>
        <w:numPr>
          <w:ilvl w:val="0"/>
          <w:numId w:val="30"/>
        </w:numPr>
        <w:spacing w:line="276" w:lineRule="auto"/>
        <w:ind w:left="426" w:hanging="426"/>
        <w:jc w:val="both"/>
        <w:rPr>
          <w:rFonts w:ascii="Times New Roman" w:hAnsi="Times New Roman"/>
        </w:rPr>
      </w:pPr>
      <w:r>
        <w:rPr>
          <w:rFonts w:ascii="Times New Roman" w:hAnsi="Times New Roman"/>
        </w:rPr>
        <w:t>Skargę wnosi się do sądu okręgowego właściwego dla siedziby Zamawiającego.</w:t>
      </w:r>
    </w:p>
    <w:p w:rsidR="009B3E0C" w:rsidRPr="00FD7CAA" w:rsidRDefault="003D089C" w:rsidP="00FD7CAA">
      <w:pPr>
        <w:pStyle w:val="Akapitzlist"/>
        <w:numPr>
          <w:ilvl w:val="0"/>
          <w:numId w:val="30"/>
        </w:numPr>
        <w:spacing w:line="276" w:lineRule="auto"/>
        <w:ind w:left="426" w:hanging="426"/>
        <w:jc w:val="both"/>
        <w:rPr>
          <w:rFonts w:ascii="Times New Roman" w:hAnsi="Times New Roman"/>
        </w:rPr>
      </w:pPr>
      <w:r>
        <w:rPr>
          <w:rFonts w:ascii="Times New Roman" w:hAnsi="Times New Roman"/>
        </w:rPr>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t>
      </w:r>
      <w:r>
        <w:rPr>
          <w:rFonts w:ascii="Times New Roman" w:hAnsi="Times New Roman"/>
        </w:rPr>
        <w:br/>
        <w:t xml:space="preserve">w rozumieniu ustawy z dnia 23 listopada 2012 r. Prawo pocztowe (t. j. Dz. U. z 2018 r. poz. 2188), jest równoznaczne z jej wniesieniem. </w:t>
      </w:r>
    </w:p>
    <w:p w:rsidR="009B3E0C" w:rsidRPr="007F0CDB" w:rsidRDefault="007F0CDB" w:rsidP="002B0A3A">
      <w:pPr>
        <w:pBdr>
          <w:bottom w:val="single" w:sz="4" w:space="2" w:color="000000"/>
        </w:pBdr>
        <w:spacing w:after="160" w:line="276" w:lineRule="auto"/>
        <w:ind w:left="720" w:hanging="720"/>
        <w:jc w:val="both"/>
        <w:rPr>
          <w:rFonts w:ascii="Times New Roman" w:hAnsi="Times New Roman"/>
          <w:b/>
          <w:i w:val="0"/>
          <w:sz w:val="22"/>
          <w:szCs w:val="22"/>
          <w:lang w:val="pl-PL"/>
        </w:rPr>
      </w:pPr>
      <w:r w:rsidRPr="007F0CDB">
        <w:rPr>
          <w:rFonts w:ascii="Times New Roman" w:hAnsi="Times New Roman"/>
          <w:b/>
          <w:i w:val="0"/>
          <w:sz w:val="22"/>
          <w:szCs w:val="22"/>
          <w:lang w:val="pl-PL"/>
        </w:rPr>
        <w:t>XX</w:t>
      </w:r>
      <w:r w:rsidR="00D9749D">
        <w:rPr>
          <w:rFonts w:ascii="Times New Roman" w:hAnsi="Times New Roman"/>
          <w:b/>
          <w:i w:val="0"/>
          <w:sz w:val="22"/>
          <w:szCs w:val="22"/>
          <w:lang w:val="pl-PL"/>
        </w:rPr>
        <w:t>I</w:t>
      </w:r>
      <w:r w:rsidRPr="007F0CDB">
        <w:rPr>
          <w:rFonts w:ascii="Times New Roman" w:hAnsi="Times New Roman"/>
          <w:b/>
          <w:i w:val="0"/>
          <w:sz w:val="22"/>
          <w:szCs w:val="22"/>
          <w:lang w:val="pl-PL"/>
        </w:rPr>
        <w:t>I</w:t>
      </w:r>
      <w:r w:rsidR="009B3E0C" w:rsidRPr="007F0CDB">
        <w:rPr>
          <w:rFonts w:ascii="Times New Roman" w:hAnsi="Times New Roman"/>
          <w:b/>
          <w:i w:val="0"/>
          <w:sz w:val="22"/>
          <w:szCs w:val="22"/>
          <w:lang w:val="pl-PL"/>
        </w:rPr>
        <w:t>. ZAŁĄCZNIKI DO SIWZ</w:t>
      </w:r>
    </w:p>
    <w:p w:rsidR="007F0CDB" w:rsidRPr="002B0A3A" w:rsidRDefault="007F0CDB" w:rsidP="009B3E0C">
      <w:pPr>
        <w:spacing w:line="276" w:lineRule="auto"/>
        <w:jc w:val="both"/>
        <w:rPr>
          <w:rFonts w:ascii="Times New Roman" w:hAnsi="Times New Roman"/>
          <w:b/>
          <w:i w:val="0"/>
          <w:sz w:val="22"/>
          <w:szCs w:val="22"/>
          <w:lang w:val="pl-PL"/>
        </w:rPr>
      </w:pPr>
      <w:r w:rsidRPr="002B0A3A">
        <w:rPr>
          <w:rFonts w:ascii="Times New Roman" w:hAnsi="Times New Roman"/>
          <w:b/>
          <w:i w:val="0"/>
          <w:sz w:val="22"/>
          <w:szCs w:val="22"/>
          <w:lang w:val="pl-PL"/>
        </w:rPr>
        <w:t xml:space="preserve">Integralną część niniejszej SIWZ stanowią </w:t>
      </w:r>
      <w:r w:rsidR="002B0A3A" w:rsidRPr="002B0A3A">
        <w:rPr>
          <w:rFonts w:ascii="Times New Roman" w:hAnsi="Times New Roman"/>
          <w:b/>
          <w:i w:val="0"/>
          <w:sz w:val="22"/>
          <w:szCs w:val="22"/>
          <w:lang w:val="pl-PL"/>
        </w:rPr>
        <w:t xml:space="preserve">załączniki: </w:t>
      </w:r>
    </w:p>
    <w:p w:rsidR="009B3E0C" w:rsidRDefault="009B3E0C" w:rsidP="002B0A3A">
      <w:pPr>
        <w:spacing w:line="276" w:lineRule="auto"/>
        <w:ind w:left="1985" w:hanging="1985"/>
        <w:jc w:val="both"/>
        <w:rPr>
          <w:rFonts w:ascii="Times New Roman" w:hAnsi="Times New Roman"/>
          <w:i w:val="0"/>
          <w:sz w:val="22"/>
          <w:szCs w:val="22"/>
          <w:lang w:val="pl-PL"/>
        </w:rPr>
      </w:pPr>
      <w:r w:rsidRPr="002B0A3A">
        <w:rPr>
          <w:rFonts w:ascii="Times New Roman" w:hAnsi="Times New Roman"/>
          <w:b/>
          <w:i w:val="0"/>
          <w:sz w:val="22"/>
          <w:szCs w:val="22"/>
          <w:lang w:val="pl-PL"/>
        </w:rPr>
        <w:t xml:space="preserve">Załącznik nr 1           </w:t>
      </w:r>
      <w:r w:rsidR="002B0A3A" w:rsidRPr="002B0A3A">
        <w:rPr>
          <w:rFonts w:ascii="Times New Roman" w:hAnsi="Times New Roman"/>
          <w:i w:val="0"/>
          <w:sz w:val="22"/>
          <w:szCs w:val="22"/>
          <w:lang w:val="pl-PL"/>
        </w:rPr>
        <w:t xml:space="preserve">Wzór formularza ofertowego </w:t>
      </w:r>
      <w:r w:rsidR="002B0A3A">
        <w:rPr>
          <w:rFonts w:ascii="Times New Roman" w:hAnsi="Times New Roman"/>
          <w:i w:val="0"/>
          <w:sz w:val="22"/>
          <w:szCs w:val="22"/>
          <w:lang w:val="pl-PL"/>
        </w:rPr>
        <w:t xml:space="preserve">- składany wraz z ofertą, podpisany elektronicznie    i przesłany w formie elektronicznej </w:t>
      </w:r>
    </w:p>
    <w:p w:rsidR="002B0A3A" w:rsidRDefault="002B0A3A" w:rsidP="002B0A3A">
      <w:pPr>
        <w:spacing w:line="276" w:lineRule="auto"/>
        <w:ind w:left="1985" w:hanging="1985"/>
        <w:jc w:val="both"/>
        <w:rPr>
          <w:rFonts w:ascii="Times New Roman" w:hAnsi="Times New Roman"/>
          <w:i w:val="0"/>
          <w:sz w:val="22"/>
          <w:szCs w:val="22"/>
          <w:lang w:val="pl-PL"/>
        </w:rPr>
      </w:pPr>
      <w:r w:rsidRPr="002B0A3A">
        <w:rPr>
          <w:rFonts w:ascii="Times New Roman" w:hAnsi="Times New Roman"/>
          <w:b/>
          <w:i w:val="0"/>
          <w:sz w:val="22"/>
          <w:szCs w:val="22"/>
          <w:lang w:val="pl-PL"/>
        </w:rPr>
        <w:t>Załącznik nr 2</w:t>
      </w:r>
      <w:r>
        <w:rPr>
          <w:rFonts w:ascii="Times New Roman" w:hAnsi="Times New Roman"/>
          <w:i w:val="0"/>
          <w:sz w:val="22"/>
          <w:szCs w:val="22"/>
          <w:lang w:val="pl-PL"/>
        </w:rPr>
        <w:t xml:space="preserve">       Zakres oświadczenia w formie jednolitego dokumentu (JEDZ) w formacie .pdf (poglądowo) </w:t>
      </w:r>
    </w:p>
    <w:p w:rsidR="002B0A3A" w:rsidRDefault="002B0A3A" w:rsidP="002B0A3A">
      <w:pPr>
        <w:spacing w:line="276" w:lineRule="auto"/>
        <w:ind w:left="1985" w:hanging="1985"/>
        <w:jc w:val="both"/>
        <w:rPr>
          <w:rFonts w:ascii="Times New Roman" w:hAnsi="Times New Roman"/>
          <w:i w:val="0"/>
          <w:sz w:val="22"/>
          <w:szCs w:val="22"/>
          <w:lang w:val="pl-PL"/>
        </w:rPr>
      </w:pPr>
      <w:r w:rsidRPr="002B0A3A">
        <w:rPr>
          <w:rFonts w:ascii="Times New Roman" w:hAnsi="Times New Roman"/>
          <w:b/>
          <w:i w:val="0"/>
          <w:sz w:val="22"/>
          <w:szCs w:val="22"/>
          <w:lang w:val="pl-PL"/>
        </w:rPr>
        <w:t>Załącznik nr 2a</w:t>
      </w:r>
      <w:r>
        <w:rPr>
          <w:rFonts w:ascii="Times New Roman" w:hAnsi="Times New Roman"/>
          <w:b/>
          <w:i w:val="0"/>
          <w:sz w:val="22"/>
          <w:szCs w:val="22"/>
          <w:lang w:val="pl-PL"/>
        </w:rPr>
        <w:tab/>
      </w:r>
      <w:r w:rsidRPr="002B0A3A">
        <w:rPr>
          <w:rFonts w:ascii="Times New Roman" w:hAnsi="Times New Roman"/>
          <w:i w:val="0"/>
          <w:sz w:val="22"/>
          <w:szCs w:val="22"/>
          <w:lang w:val="pl-PL"/>
        </w:rPr>
        <w:t xml:space="preserve">JEDZ </w:t>
      </w:r>
      <w:r>
        <w:rPr>
          <w:rFonts w:ascii="Times New Roman" w:hAnsi="Times New Roman"/>
          <w:i w:val="0"/>
          <w:sz w:val="22"/>
          <w:szCs w:val="22"/>
          <w:lang w:val="pl-PL"/>
        </w:rPr>
        <w:t xml:space="preserve">przygotowany wstępnie przez Zamawiającego dla przedmiotowego postępowania q formacie .xml do pobrania przez Wykonawcę i zaimportowania w serwisie sESPD - składany wraz z ofertą, podpisany elektronicznie </w:t>
      </w:r>
      <w:r>
        <w:rPr>
          <w:rFonts w:ascii="Times New Roman" w:hAnsi="Times New Roman"/>
          <w:i w:val="0"/>
          <w:sz w:val="22"/>
          <w:szCs w:val="22"/>
          <w:lang w:val="pl-PL"/>
        </w:rPr>
        <w:br/>
        <w:t xml:space="preserve">i przesłany w formie elektronicznej </w:t>
      </w:r>
    </w:p>
    <w:p w:rsidR="002B0A3A" w:rsidRDefault="002B0A3A" w:rsidP="002B0A3A">
      <w:pPr>
        <w:spacing w:line="276" w:lineRule="auto"/>
        <w:ind w:left="1985" w:hanging="1985"/>
        <w:jc w:val="both"/>
        <w:rPr>
          <w:rFonts w:ascii="Times New Roman" w:hAnsi="Times New Roman"/>
          <w:i w:val="0"/>
          <w:sz w:val="22"/>
          <w:szCs w:val="22"/>
          <w:lang w:val="pl-PL"/>
        </w:rPr>
      </w:pPr>
      <w:r w:rsidRPr="002B0A3A">
        <w:rPr>
          <w:rFonts w:ascii="Times New Roman" w:hAnsi="Times New Roman"/>
          <w:b/>
          <w:i w:val="0"/>
          <w:sz w:val="22"/>
          <w:szCs w:val="22"/>
          <w:lang w:val="pl-PL"/>
        </w:rPr>
        <w:t>Załącznik nr 3</w:t>
      </w:r>
      <w:r>
        <w:rPr>
          <w:rFonts w:ascii="Times New Roman" w:hAnsi="Times New Roman"/>
          <w:i w:val="0"/>
          <w:sz w:val="22"/>
          <w:szCs w:val="22"/>
          <w:lang w:val="pl-PL"/>
        </w:rPr>
        <w:t xml:space="preserve"> </w:t>
      </w:r>
      <w:r>
        <w:rPr>
          <w:rFonts w:ascii="Times New Roman" w:hAnsi="Times New Roman"/>
          <w:i w:val="0"/>
          <w:sz w:val="22"/>
          <w:szCs w:val="22"/>
          <w:lang w:val="pl-PL"/>
        </w:rPr>
        <w:tab/>
        <w:t xml:space="preserve">Wzór </w:t>
      </w:r>
      <w:r w:rsidR="005A0B0C">
        <w:rPr>
          <w:rFonts w:ascii="Times New Roman" w:hAnsi="Times New Roman"/>
          <w:i w:val="0"/>
          <w:sz w:val="22"/>
          <w:szCs w:val="22"/>
          <w:lang w:val="pl-PL"/>
        </w:rPr>
        <w:t>oświadczenia</w:t>
      </w:r>
      <w:r>
        <w:rPr>
          <w:rFonts w:ascii="Times New Roman" w:hAnsi="Times New Roman"/>
          <w:i w:val="0"/>
          <w:sz w:val="22"/>
          <w:szCs w:val="22"/>
          <w:lang w:val="pl-PL"/>
        </w:rPr>
        <w:t xml:space="preserve">, że Wykonawca nie należy/należy do grupy kapitałowej - składany w terminie 3 dni  od dnia zamieszczenia na stronie internetowej Zamawiającego informacji, o których mowa w art. 86 ust. 5 ustawy Pzp. </w:t>
      </w:r>
    </w:p>
    <w:p w:rsidR="002B0A3A" w:rsidRPr="002B0A3A" w:rsidRDefault="002B0A3A" w:rsidP="002B0A3A">
      <w:pPr>
        <w:spacing w:line="276" w:lineRule="auto"/>
        <w:ind w:left="1985" w:hanging="1985"/>
        <w:jc w:val="both"/>
        <w:rPr>
          <w:rFonts w:ascii="Times New Roman" w:hAnsi="Times New Roman"/>
          <w:i w:val="0"/>
          <w:sz w:val="22"/>
          <w:szCs w:val="22"/>
          <w:lang w:val="pl-PL"/>
        </w:rPr>
      </w:pPr>
      <w:r w:rsidRPr="002B0A3A">
        <w:rPr>
          <w:rFonts w:ascii="Times New Roman" w:hAnsi="Times New Roman"/>
          <w:b/>
          <w:i w:val="0"/>
          <w:sz w:val="22"/>
          <w:szCs w:val="22"/>
          <w:lang w:val="pl-PL"/>
        </w:rPr>
        <w:t>Załącznik nr 4</w:t>
      </w:r>
      <w:r>
        <w:rPr>
          <w:rFonts w:ascii="Times New Roman" w:hAnsi="Times New Roman"/>
          <w:i w:val="0"/>
          <w:sz w:val="22"/>
          <w:szCs w:val="22"/>
          <w:lang w:val="pl-PL"/>
        </w:rPr>
        <w:t xml:space="preserve"> </w:t>
      </w:r>
      <w:r>
        <w:rPr>
          <w:rFonts w:ascii="Times New Roman" w:hAnsi="Times New Roman"/>
          <w:i w:val="0"/>
          <w:sz w:val="22"/>
          <w:szCs w:val="22"/>
          <w:lang w:val="pl-PL"/>
        </w:rPr>
        <w:tab/>
        <w:t xml:space="preserve">Wzór umowy </w:t>
      </w:r>
    </w:p>
    <w:p w:rsidR="009B3E0C" w:rsidRPr="002B0A3A" w:rsidRDefault="002B0A3A" w:rsidP="002B0A3A">
      <w:pPr>
        <w:spacing w:line="276" w:lineRule="auto"/>
        <w:ind w:left="1985" w:hanging="1985"/>
        <w:jc w:val="both"/>
        <w:rPr>
          <w:rFonts w:ascii="Times New Roman" w:hAnsi="Times New Roman"/>
          <w:i w:val="0"/>
          <w:sz w:val="22"/>
          <w:szCs w:val="22"/>
          <w:lang w:val="pl-PL"/>
        </w:rPr>
      </w:pPr>
      <w:r w:rsidRPr="002B0A3A">
        <w:rPr>
          <w:rFonts w:ascii="Times New Roman" w:hAnsi="Times New Roman"/>
          <w:b/>
          <w:i w:val="0"/>
          <w:sz w:val="22"/>
          <w:szCs w:val="22"/>
          <w:lang w:val="pl-PL"/>
        </w:rPr>
        <w:t>Załącznik nr 5</w:t>
      </w:r>
      <w:r w:rsidRPr="002B0A3A">
        <w:rPr>
          <w:rFonts w:ascii="Times New Roman" w:hAnsi="Times New Roman"/>
          <w:b/>
          <w:i w:val="0"/>
          <w:sz w:val="22"/>
          <w:szCs w:val="22"/>
          <w:lang w:val="pl-PL"/>
        </w:rPr>
        <w:tab/>
        <w:t xml:space="preserve"> </w:t>
      </w:r>
      <w:r w:rsidRPr="002B0A3A">
        <w:rPr>
          <w:rFonts w:ascii="Times New Roman" w:hAnsi="Times New Roman"/>
          <w:i w:val="0"/>
          <w:sz w:val="22"/>
          <w:szCs w:val="22"/>
          <w:lang w:val="pl-PL"/>
        </w:rPr>
        <w:t>Wzór</w:t>
      </w:r>
      <w:r w:rsidRPr="002B0A3A">
        <w:rPr>
          <w:rFonts w:ascii="Times New Roman" w:hAnsi="Times New Roman"/>
          <w:b/>
          <w:i w:val="0"/>
          <w:sz w:val="22"/>
          <w:szCs w:val="22"/>
          <w:lang w:val="pl-PL"/>
        </w:rPr>
        <w:t xml:space="preserve"> </w:t>
      </w:r>
      <w:r w:rsidRPr="002B0A3A">
        <w:rPr>
          <w:rFonts w:ascii="Times New Roman" w:hAnsi="Times New Roman"/>
          <w:i w:val="0"/>
          <w:sz w:val="22"/>
          <w:szCs w:val="22"/>
          <w:lang w:val="pl-PL"/>
        </w:rPr>
        <w:t>w</w:t>
      </w:r>
      <w:r w:rsidR="009B3E0C" w:rsidRPr="002B0A3A">
        <w:rPr>
          <w:rFonts w:ascii="Times New Roman" w:hAnsi="Times New Roman"/>
          <w:i w:val="0"/>
          <w:sz w:val="22"/>
          <w:szCs w:val="22"/>
          <w:lang w:val="pl-PL"/>
        </w:rPr>
        <w:t>ykaz</w:t>
      </w:r>
      <w:r w:rsidRPr="002B0A3A">
        <w:rPr>
          <w:rFonts w:ascii="Times New Roman" w:hAnsi="Times New Roman"/>
          <w:i w:val="0"/>
          <w:sz w:val="22"/>
          <w:szCs w:val="22"/>
          <w:lang w:val="pl-PL"/>
        </w:rPr>
        <w:t>u</w:t>
      </w:r>
      <w:r w:rsidR="009B3E0C" w:rsidRPr="002B0A3A">
        <w:rPr>
          <w:rFonts w:ascii="Times New Roman" w:hAnsi="Times New Roman"/>
          <w:i w:val="0"/>
          <w:sz w:val="22"/>
          <w:szCs w:val="22"/>
          <w:lang w:val="pl-PL"/>
        </w:rPr>
        <w:t xml:space="preserve"> narzędzi dostępnych Wykonawcy w celu wykonania zamówienia</w:t>
      </w:r>
      <w:r w:rsidRPr="002B0A3A">
        <w:rPr>
          <w:rFonts w:ascii="Times New Roman" w:hAnsi="Times New Roman"/>
          <w:i w:val="0"/>
          <w:sz w:val="22"/>
          <w:szCs w:val="22"/>
          <w:lang w:val="pl-PL"/>
        </w:rPr>
        <w:t xml:space="preserve">   - składany na wezwanie Zamawiającego w trybie art. 26 ust. 1 </w:t>
      </w:r>
    </w:p>
    <w:p w:rsidR="009B3E0C" w:rsidRPr="002B0A3A" w:rsidRDefault="009B3E0C" w:rsidP="002B0A3A">
      <w:pPr>
        <w:spacing w:line="276" w:lineRule="auto"/>
        <w:ind w:left="1985" w:hanging="1985"/>
        <w:jc w:val="both"/>
        <w:rPr>
          <w:rFonts w:ascii="Times New Roman" w:hAnsi="Times New Roman"/>
          <w:i w:val="0"/>
          <w:sz w:val="22"/>
          <w:szCs w:val="22"/>
          <w:lang w:val="pl-PL"/>
        </w:rPr>
      </w:pPr>
      <w:r w:rsidRPr="002B0A3A">
        <w:rPr>
          <w:rFonts w:ascii="Times New Roman" w:hAnsi="Times New Roman"/>
          <w:b/>
          <w:i w:val="0"/>
          <w:sz w:val="22"/>
          <w:szCs w:val="22"/>
          <w:lang w:val="pl-PL"/>
        </w:rPr>
        <w:t>Załącznik nr 6</w:t>
      </w:r>
      <w:r w:rsidR="002B0A3A" w:rsidRPr="002B0A3A">
        <w:rPr>
          <w:rFonts w:ascii="Times New Roman" w:hAnsi="Times New Roman"/>
          <w:b/>
          <w:i w:val="0"/>
          <w:sz w:val="22"/>
          <w:szCs w:val="22"/>
          <w:lang w:val="pl-PL"/>
        </w:rPr>
        <w:t xml:space="preserve">          </w:t>
      </w:r>
      <w:r w:rsidR="002B0A3A" w:rsidRPr="002B0A3A">
        <w:rPr>
          <w:rFonts w:ascii="Times New Roman" w:hAnsi="Times New Roman"/>
          <w:i w:val="0"/>
          <w:sz w:val="22"/>
          <w:szCs w:val="22"/>
          <w:lang w:val="pl-PL"/>
        </w:rPr>
        <w:t>Wzór</w:t>
      </w:r>
      <w:r w:rsidR="002B0A3A" w:rsidRPr="002B0A3A">
        <w:rPr>
          <w:rFonts w:ascii="Times New Roman" w:hAnsi="Times New Roman"/>
          <w:b/>
          <w:i w:val="0"/>
          <w:sz w:val="22"/>
          <w:szCs w:val="22"/>
          <w:lang w:val="pl-PL"/>
        </w:rPr>
        <w:t xml:space="preserve"> </w:t>
      </w:r>
      <w:r w:rsidR="002B0A3A" w:rsidRPr="002B0A3A">
        <w:rPr>
          <w:rFonts w:ascii="Times New Roman" w:hAnsi="Times New Roman"/>
          <w:i w:val="0"/>
          <w:sz w:val="22"/>
          <w:szCs w:val="22"/>
          <w:lang w:val="pl-PL"/>
        </w:rPr>
        <w:t>w</w:t>
      </w:r>
      <w:r w:rsidRPr="002B0A3A">
        <w:rPr>
          <w:rFonts w:ascii="Times New Roman" w:hAnsi="Times New Roman"/>
          <w:i w:val="0"/>
          <w:sz w:val="22"/>
          <w:szCs w:val="22"/>
          <w:lang w:val="pl-PL"/>
        </w:rPr>
        <w:t>ykaz</w:t>
      </w:r>
      <w:r w:rsidR="002B0A3A" w:rsidRPr="002B0A3A">
        <w:rPr>
          <w:rFonts w:ascii="Times New Roman" w:hAnsi="Times New Roman"/>
          <w:i w:val="0"/>
          <w:sz w:val="22"/>
          <w:szCs w:val="22"/>
          <w:lang w:val="pl-PL"/>
        </w:rPr>
        <w:t>u</w:t>
      </w:r>
      <w:r w:rsidRPr="002B0A3A">
        <w:rPr>
          <w:rFonts w:ascii="Times New Roman" w:hAnsi="Times New Roman"/>
          <w:i w:val="0"/>
          <w:sz w:val="22"/>
          <w:szCs w:val="22"/>
          <w:lang w:val="pl-PL"/>
        </w:rPr>
        <w:t xml:space="preserve"> usług</w:t>
      </w:r>
      <w:r w:rsidR="002B0A3A" w:rsidRPr="002B0A3A">
        <w:rPr>
          <w:rFonts w:ascii="Times New Roman" w:hAnsi="Times New Roman"/>
          <w:i w:val="0"/>
          <w:sz w:val="22"/>
          <w:szCs w:val="22"/>
          <w:lang w:val="pl-PL"/>
        </w:rPr>
        <w:t xml:space="preserve"> - składany na wezwanie Zamawiającego w trybie art. 26 ust. 1 ustawy Pzp. </w:t>
      </w:r>
    </w:p>
    <w:p w:rsidR="009B3E0C" w:rsidRPr="00B11DE9" w:rsidRDefault="009B3E0C" w:rsidP="00B11DE9">
      <w:pPr>
        <w:spacing w:line="276" w:lineRule="auto"/>
        <w:ind w:left="1985" w:hanging="1985"/>
        <w:jc w:val="both"/>
        <w:rPr>
          <w:rFonts w:ascii="Times New Roman" w:hAnsi="Times New Roman"/>
          <w:i w:val="0"/>
          <w:sz w:val="22"/>
          <w:szCs w:val="22"/>
          <w:lang w:val="pl-PL"/>
        </w:rPr>
      </w:pPr>
      <w:r w:rsidRPr="00B11DE9">
        <w:rPr>
          <w:rFonts w:ascii="Times New Roman" w:hAnsi="Times New Roman"/>
          <w:b/>
          <w:i w:val="0"/>
          <w:sz w:val="22"/>
          <w:szCs w:val="22"/>
          <w:lang w:val="pl-PL"/>
        </w:rPr>
        <w:t>Załącznik nr 7</w:t>
      </w:r>
      <w:r w:rsidR="002B0A3A" w:rsidRPr="00B11DE9">
        <w:rPr>
          <w:rFonts w:ascii="Times New Roman" w:hAnsi="Times New Roman"/>
          <w:b/>
          <w:i w:val="0"/>
          <w:sz w:val="22"/>
          <w:szCs w:val="22"/>
          <w:lang w:val="pl-PL"/>
        </w:rPr>
        <w:tab/>
      </w:r>
      <w:r w:rsidR="002B0A3A" w:rsidRPr="00B11DE9">
        <w:rPr>
          <w:rFonts w:ascii="Times New Roman" w:hAnsi="Times New Roman"/>
          <w:i w:val="0"/>
          <w:sz w:val="22"/>
          <w:szCs w:val="22"/>
          <w:lang w:val="pl-PL"/>
        </w:rPr>
        <w:t>Wzór</w:t>
      </w:r>
      <w:r w:rsidR="002B0A3A" w:rsidRPr="00B11DE9">
        <w:rPr>
          <w:rFonts w:ascii="Times New Roman" w:hAnsi="Times New Roman"/>
          <w:b/>
          <w:i w:val="0"/>
          <w:sz w:val="22"/>
          <w:szCs w:val="22"/>
          <w:lang w:val="pl-PL"/>
        </w:rPr>
        <w:t xml:space="preserve"> </w:t>
      </w:r>
      <w:r w:rsidR="00B11DE9" w:rsidRPr="00B11DE9">
        <w:rPr>
          <w:rFonts w:ascii="Times New Roman" w:hAnsi="Times New Roman"/>
          <w:i w:val="0"/>
          <w:sz w:val="22"/>
          <w:szCs w:val="22"/>
          <w:lang w:val="pl-PL"/>
        </w:rPr>
        <w:t>oświadczenia w zakresie określonym w rozdziale</w:t>
      </w:r>
      <w:r w:rsidR="00D9749D">
        <w:rPr>
          <w:rFonts w:ascii="Times New Roman" w:hAnsi="Times New Roman"/>
          <w:i w:val="0"/>
          <w:sz w:val="22"/>
          <w:szCs w:val="22"/>
          <w:lang w:val="pl-PL"/>
        </w:rPr>
        <w:t xml:space="preserve"> VI</w:t>
      </w:r>
      <w:r w:rsidR="00B11DE9" w:rsidRPr="00B11DE9">
        <w:rPr>
          <w:rFonts w:ascii="Times New Roman" w:hAnsi="Times New Roman"/>
          <w:i w:val="0"/>
          <w:sz w:val="22"/>
          <w:szCs w:val="22"/>
          <w:lang w:val="pl-PL"/>
        </w:rPr>
        <w:t xml:space="preserve"> pkt. </w:t>
      </w:r>
      <w:r w:rsidR="00D9749D">
        <w:rPr>
          <w:rFonts w:ascii="Times New Roman" w:hAnsi="Times New Roman"/>
          <w:i w:val="0"/>
          <w:sz w:val="22"/>
          <w:szCs w:val="22"/>
          <w:lang w:val="pl-PL"/>
        </w:rPr>
        <w:t>8.2. lit. e) - g)</w:t>
      </w:r>
      <w:r w:rsidR="00B11DE9" w:rsidRPr="00B11DE9">
        <w:rPr>
          <w:rFonts w:ascii="Times New Roman" w:hAnsi="Times New Roman"/>
          <w:i w:val="0"/>
          <w:sz w:val="22"/>
          <w:szCs w:val="22"/>
          <w:lang w:val="pl-PL"/>
        </w:rPr>
        <w:t xml:space="preserve"> SIWZ - składany na wezwa</w:t>
      </w:r>
      <w:r w:rsidR="00D9749D">
        <w:rPr>
          <w:rFonts w:ascii="Times New Roman" w:hAnsi="Times New Roman"/>
          <w:i w:val="0"/>
          <w:sz w:val="22"/>
          <w:szCs w:val="22"/>
          <w:lang w:val="pl-PL"/>
        </w:rPr>
        <w:t>nie Zamawiającego w trybie art.</w:t>
      </w:r>
      <w:r w:rsidR="00B11DE9" w:rsidRPr="00B11DE9">
        <w:rPr>
          <w:rFonts w:ascii="Times New Roman" w:hAnsi="Times New Roman"/>
          <w:i w:val="0"/>
          <w:sz w:val="22"/>
          <w:szCs w:val="22"/>
          <w:lang w:val="pl-PL"/>
        </w:rPr>
        <w:t xml:space="preserve"> 26 ust. 1 ustawy Pzp. </w:t>
      </w:r>
    </w:p>
    <w:p w:rsidR="009B3E0C" w:rsidRPr="00B11DE9" w:rsidRDefault="009B3E0C" w:rsidP="00B11DE9">
      <w:pPr>
        <w:spacing w:line="276" w:lineRule="auto"/>
        <w:ind w:left="1985" w:hanging="1985"/>
        <w:jc w:val="both"/>
        <w:rPr>
          <w:rFonts w:ascii="Times New Roman" w:hAnsi="Times New Roman"/>
          <w:i w:val="0"/>
          <w:sz w:val="22"/>
          <w:szCs w:val="22"/>
          <w:lang w:val="pl-PL"/>
        </w:rPr>
      </w:pPr>
      <w:r w:rsidRPr="00B11DE9">
        <w:rPr>
          <w:rFonts w:ascii="Times New Roman" w:hAnsi="Times New Roman"/>
          <w:b/>
          <w:i w:val="0"/>
          <w:sz w:val="22"/>
          <w:szCs w:val="22"/>
          <w:lang w:val="pl-PL"/>
        </w:rPr>
        <w:t xml:space="preserve">Załącznik nr </w:t>
      </w:r>
      <w:r w:rsidR="00B11DE9" w:rsidRPr="00B11DE9">
        <w:rPr>
          <w:rFonts w:ascii="Times New Roman" w:hAnsi="Times New Roman"/>
          <w:b/>
          <w:i w:val="0"/>
          <w:sz w:val="22"/>
          <w:szCs w:val="22"/>
          <w:lang w:val="pl-PL"/>
        </w:rPr>
        <w:t>8</w:t>
      </w:r>
      <w:r w:rsidRPr="00B11DE9">
        <w:rPr>
          <w:rFonts w:ascii="Times New Roman" w:hAnsi="Times New Roman"/>
          <w:b/>
          <w:i w:val="0"/>
          <w:sz w:val="22"/>
          <w:szCs w:val="22"/>
          <w:lang w:val="pl-PL"/>
        </w:rPr>
        <w:t xml:space="preserve"> </w:t>
      </w:r>
      <w:r w:rsidRPr="00B11DE9">
        <w:rPr>
          <w:rFonts w:ascii="Times New Roman" w:hAnsi="Times New Roman"/>
          <w:b/>
          <w:i w:val="0"/>
          <w:sz w:val="22"/>
          <w:szCs w:val="22"/>
          <w:lang w:val="pl-PL"/>
        </w:rPr>
        <w:tab/>
      </w:r>
      <w:r w:rsidRPr="00B11DE9">
        <w:rPr>
          <w:rFonts w:ascii="Times New Roman" w:hAnsi="Times New Roman"/>
          <w:i w:val="0"/>
          <w:sz w:val="22"/>
          <w:szCs w:val="22"/>
          <w:lang w:val="pl-PL"/>
        </w:rPr>
        <w:t>Harmonogram wywozu odpadów</w:t>
      </w:r>
    </w:p>
    <w:p w:rsidR="009B3E0C" w:rsidRDefault="009B3E0C" w:rsidP="009B3E0C">
      <w:pPr>
        <w:spacing w:line="276" w:lineRule="auto"/>
        <w:jc w:val="both"/>
        <w:rPr>
          <w:rFonts w:ascii="Times New Roman" w:hAnsi="Times New Roman"/>
          <w:i w:val="0"/>
          <w:sz w:val="22"/>
          <w:szCs w:val="22"/>
          <w:lang w:val="pl-PL"/>
        </w:rPr>
      </w:pPr>
      <w:r w:rsidRPr="00B11DE9">
        <w:rPr>
          <w:rFonts w:ascii="Times New Roman" w:hAnsi="Times New Roman"/>
          <w:b/>
          <w:i w:val="0"/>
          <w:sz w:val="22"/>
          <w:szCs w:val="22"/>
          <w:lang w:val="pl-PL"/>
        </w:rPr>
        <w:t xml:space="preserve">Załącznik nr </w:t>
      </w:r>
      <w:r w:rsidR="00B11DE9" w:rsidRPr="00B11DE9">
        <w:rPr>
          <w:rFonts w:ascii="Times New Roman" w:hAnsi="Times New Roman"/>
          <w:b/>
          <w:i w:val="0"/>
          <w:sz w:val="22"/>
          <w:szCs w:val="22"/>
          <w:lang w:val="pl-PL"/>
        </w:rPr>
        <w:t xml:space="preserve">9  </w:t>
      </w:r>
      <w:r w:rsidR="00B11DE9" w:rsidRPr="00B11DE9">
        <w:rPr>
          <w:rFonts w:ascii="Times New Roman" w:hAnsi="Times New Roman"/>
          <w:i w:val="0"/>
          <w:sz w:val="22"/>
          <w:szCs w:val="22"/>
          <w:lang w:val="pl-PL"/>
        </w:rPr>
        <w:t xml:space="preserve">        </w:t>
      </w:r>
      <w:r w:rsidRPr="00B11DE9">
        <w:rPr>
          <w:rFonts w:ascii="Times New Roman" w:hAnsi="Times New Roman"/>
          <w:i w:val="0"/>
          <w:sz w:val="22"/>
          <w:szCs w:val="22"/>
          <w:lang w:val="pl-PL"/>
        </w:rPr>
        <w:t>Wykaz altanek śmietnikowych w zabudowie wielorodzinnej</w:t>
      </w:r>
    </w:p>
    <w:p w:rsidR="009B3E0C" w:rsidRPr="00B11DE9" w:rsidRDefault="009B3E0C" w:rsidP="009B3E0C">
      <w:pPr>
        <w:spacing w:line="276" w:lineRule="auto"/>
        <w:jc w:val="both"/>
        <w:rPr>
          <w:rFonts w:ascii="Times New Roman" w:hAnsi="Times New Roman"/>
          <w:i w:val="0"/>
          <w:sz w:val="22"/>
          <w:szCs w:val="22"/>
          <w:lang w:val="pl-PL"/>
        </w:rPr>
      </w:pPr>
      <w:r w:rsidRPr="00B11DE9">
        <w:rPr>
          <w:rFonts w:ascii="Times New Roman" w:hAnsi="Times New Roman"/>
          <w:b/>
          <w:i w:val="0"/>
          <w:sz w:val="22"/>
          <w:szCs w:val="22"/>
          <w:lang w:val="pl-PL"/>
        </w:rPr>
        <w:t>Załącznik nr 1</w:t>
      </w:r>
      <w:r w:rsidR="00B11DE9" w:rsidRPr="00B11DE9">
        <w:rPr>
          <w:rFonts w:ascii="Times New Roman" w:hAnsi="Times New Roman"/>
          <w:b/>
          <w:i w:val="0"/>
          <w:sz w:val="22"/>
          <w:szCs w:val="22"/>
          <w:lang w:val="pl-PL"/>
        </w:rPr>
        <w:t xml:space="preserve">0         </w:t>
      </w:r>
      <w:r w:rsidRPr="00B11DE9">
        <w:rPr>
          <w:rFonts w:ascii="Times New Roman" w:hAnsi="Times New Roman"/>
          <w:i w:val="0"/>
          <w:sz w:val="22"/>
          <w:szCs w:val="22"/>
          <w:lang w:val="pl-PL"/>
        </w:rPr>
        <w:t>Zobowiązanie podmiotu do oddania zasobów</w:t>
      </w:r>
    </w:p>
    <w:p w:rsidR="00FD7CAA" w:rsidRPr="00FD7CAA" w:rsidRDefault="009B3E0C" w:rsidP="009B3E0C">
      <w:pPr>
        <w:spacing w:line="276" w:lineRule="auto"/>
        <w:jc w:val="both"/>
        <w:rPr>
          <w:rFonts w:ascii="Times New Roman" w:hAnsi="Times New Roman"/>
          <w:i w:val="0"/>
          <w:sz w:val="22"/>
          <w:szCs w:val="22"/>
          <w:lang w:val="pl-PL"/>
        </w:rPr>
      </w:pPr>
      <w:r w:rsidRPr="00B11DE9">
        <w:rPr>
          <w:rFonts w:ascii="Times New Roman" w:hAnsi="Times New Roman"/>
          <w:b/>
          <w:i w:val="0"/>
          <w:sz w:val="22"/>
          <w:szCs w:val="22"/>
          <w:lang w:val="pl-PL"/>
        </w:rPr>
        <w:t>Załącznik nr 1</w:t>
      </w:r>
      <w:r w:rsidR="00B11DE9" w:rsidRPr="00B11DE9">
        <w:rPr>
          <w:rFonts w:ascii="Times New Roman" w:hAnsi="Times New Roman"/>
          <w:b/>
          <w:i w:val="0"/>
          <w:sz w:val="22"/>
          <w:szCs w:val="22"/>
          <w:lang w:val="pl-PL"/>
        </w:rPr>
        <w:t xml:space="preserve">1         </w:t>
      </w:r>
      <w:r w:rsidRPr="00B11DE9">
        <w:rPr>
          <w:rFonts w:ascii="Times New Roman" w:hAnsi="Times New Roman"/>
          <w:i w:val="0"/>
          <w:sz w:val="22"/>
          <w:szCs w:val="22"/>
          <w:lang w:val="pl-PL"/>
        </w:rPr>
        <w:t xml:space="preserve">Oświadczenie o zatrudnianiu na podstawie umowy o pracę  </w:t>
      </w:r>
      <w:r w:rsidRPr="00B11DE9">
        <w:rPr>
          <w:rFonts w:ascii="Times New Roman" w:hAnsi="Times New Roman"/>
          <w:i w:val="0"/>
          <w:sz w:val="22"/>
          <w:szCs w:val="22"/>
          <w:lang w:val="pl-PL"/>
        </w:rPr>
        <w:tab/>
      </w:r>
    </w:p>
    <w:p w:rsidR="00FD7CAA" w:rsidRDefault="00FD7CAA" w:rsidP="009B3E0C">
      <w:pPr>
        <w:spacing w:line="276" w:lineRule="auto"/>
        <w:jc w:val="both"/>
        <w:rPr>
          <w:rFonts w:ascii="Times New Roman" w:hAnsi="Times New Roman"/>
          <w:i w:val="0"/>
          <w:sz w:val="14"/>
          <w:szCs w:val="14"/>
          <w:lang w:val="pl-PL"/>
        </w:rPr>
      </w:pPr>
    </w:p>
    <w:p w:rsidR="001F1CC5" w:rsidRPr="00FD7CAA" w:rsidRDefault="00B11DE9" w:rsidP="009B3E0C">
      <w:pPr>
        <w:spacing w:line="276" w:lineRule="auto"/>
        <w:jc w:val="both"/>
        <w:rPr>
          <w:rFonts w:ascii="Times New Roman" w:hAnsi="Times New Roman"/>
          <w:i w:val="0"/>
          <w:sz w:val="14"/>
          <w:szCs w:val="14"/>
          <w:lang w:val="pl-PL"/>
        </w:rPr>
      </w:pPr>
      <w:r w:rsidRPr="00FD7CAA">
        <w:rPr>
          <w:rFonts w:ascii="Times New Roman" w:hAnsi="Times New Roman"/>
          <w:i w:val="0"/>
          <w:sz w:val="14"/>
          <w:szCs w:val="14"/>
          <w:lang w:val="pl-PL"/>
        </w:rPr>
        <w:t xml:space="preserve">Opracowała: </w:t>
      </w:r>
    </w:p>
    <w:p w:rsidR="009B3E0C" w:rsidRPr="00FD7CAA" w:rsidRDefault="009B3E0C" w:rsidP="009B3E0C">
      <w:pPr>
        <w:spacing w:line="276" w:lineRule="auto"/>
        <w:jc w:val="both"/>
        <w:rPr>
          <w:rFonts w:ascii="Times New Roman" w:hAnsi="Times New Roman"/>
          <w:i w:val="0"/>
          <w:sz w:val="14"/>
          <w:szCs w:val="14"/>
          <w:lang w:val="pl-PL"/>
        </w:rPr>
      </w:pPr>
      <w:r w:rsidRPr="00FD7CAA">
        <w:rPr>
          <w:rFonts w:ascii="Times New Roman" w:hAnsi="Times New Roman"/>
          <w:i w:val="0"/>
          <w:sz w:val="14"/>
          <w:szCs w:val="14"/>
          <w:lang w:val="pl-PL"/>
        </w:rPr>
        <w:t xml:space="preserve">Agnieszka Jaszczur </w:t>
      </w:r>
    </w:p>
    <w:p w:rsidR="009B3E0C" w:rsidRPr="00FD7CAA" w:rsidRDefault="009B3E0C" w:rsidP="00FD7CAA">
      <w:pPr>
        <w:spacing w:line="276" w:lineRule="auto"/>
        <w:jc w:val="both"/>
        <w:rPr>
          <w:rFonts w:ascii="Times New Roman" w:hAnsi="Times New Roman"/>
          <w:i w:val="0"/>
          <w:sz w:val="14"/>
          <w:szCs w:val="14"/>
          <w:lang w:val="pl-PL"/>
        </w:rPr>
      </w:pPr>
      <w:r w:rsidRPr="00FD7CAA">
        <w:rPr>
          <w:rFonts w:ascii="Times New Roman" w:hAnsi="Times New Roman"/>
          <w:i w:val="0"/>
          <w:sz w:val="14"/>
          <w:szCs w:val="14"/>
          <w:lang w:val="pl-PL"/>
        </w:rPr>
        <w:t xml:space="preserve">Suchedniów, </w:t>
      </w:r>
      <w:r w:rsidR="00FD7CAA" w:rsidRPr="00FD7CAA">
        <w:rPr>
          <w:rFonts w:ascii="Times New Roman" w:hAnsi="Times New Roman"/>
          <w:i w:val="0"/>
          <w:sz w:val="14"/>
          <w:szCs w:val="14"/>
          <w:lang w:val="pl-PL"/>
        </w:rPr>
        <w:t xml:space="preserve">09.11.2020 r. </w:t>
      </w:r>
      <w:r w:rsidR="001F1CC5" w:rsidRPr="00FD7CAA">
        <w:rPr>
          <w:rFonts w:ascii="Times New Roman" w:hAnsi="Times New Roman"/>
          <w:i w:val="0"/>
          <w:sz w:val="14"/>
          <w:szCs w:val="14"/>
          <w:lang w:val="pl-PL"/>
        </w:rPr>
        <w:t xml:space="preserve"> </w:t>
      </w:r>
    </w:p>
    <w:p w:rsidR="00E60D0F" w:rsidRDefault="00E60D0F"/>
    <w:sectPr w:rsidR="00E60D0F" w:rsidSect="00B16B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4A" w:rsidRDefault="00FF154A" w:rsidP="00E60D0F">
      <w:pPr>
        <w:spacing w:line="240" w:lineRule="auto"/>
      </w:pPr>
      <w:r>
        <w:separator/>
      </w:r>
    </w:p>
  </w:endnote>
  <w:endnote w:type="continuationSeparator" w:id="0">
    <w:p w:rsidR="00FF154A" w:rsidRDefault="00FF154A" w:rsidP="00E60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4579"/>
      <w:docPartObj>
        <w:docPartGallery w:val="Page Numbers (Bottom of Page)"/>
        <w:docPartUnique/>
      </w:docPartObj>
    </w:sdtPr>
    <w:sdtEndPr>
      <w:rPr>
        <w:rFonts w:ascii="Times New Roman" w:hAnsi="Times New Roman"/>
      </w:rPr>
    </w:sdtEndPr>
    <w:sdtContent>
      <w:sdt>
        <w:sdtPr>
          <w:rPr>
            <w:rFonts w:ascii="Times New Roman" w:hAnsi="Times New Roman"/>
          </w:rPr>
          <w:id w:val="810570653"/>
          <w:docPartObj>
            <w:docPartGallery w:val="Page Numbers (Top of Page)"/>
            <w:docPartUnique/>
          </w:docPartObj>
        </w:sdtPr>
        <w:sdtEndPr/>
        <w:sdtContent>
          <w:p w:rsidR="00F31DE6" w:rsidRPr="00BD61A6" w:rsidRDefault="00F31DE6">
            <w:pPr>
              <w:pStyle w:val="Stopka"/>
              <w:jc w:val="right"/>
              <w:rPr>
                <w:rFonts w:ascii="Times New Roman" w:hAnsi="Times New Roman"/>
              </w:rPr>
            </w:pPr>
            <w:r w:rsidRPr="00BD61A6">
              <w:rPr>
                <w:rFonts w:ascii="Times New Roman" w:hAnsi="Times New Roman"/>
              </w:rPr>
              <w:t xml:space="preserve">Strona </w:t>
            </w:r>
            <w:r w:rsidRPr="00BD61A6">
              <w:rPr>
                <w:rFonts w:ascii="Times New Roman" w:hAnsi="Times New Roman"/>
                <w:b/>
                <w:sz w:val="24"/>
                <w:szCs w:val="24"/>
              </w:rPr>
              <w:fldChar w:fldCharType="begin"/>
            </w:r>
            <w:r w:rsidRPr="00BD61A6">
              <w:rPr>
                <w:rFonts w:ascii="Times New Roman" w:hAnsi="Times New Roman"/>
                <w:b/>
              </w:rPr>
              <w:instrText>PAGE</w:instrText>
            </w:r>
            <w:r w:rsidRPr="00BD61A6">
              <w:rPr>
                <w:rFonts w:ascii="Times New Roman" w:hAnsi="Times New Roman"/>
                <w:b/>
                <w:sz w:val="24"/>
                <w:szCs w:val="24"/>
              </w:rPr>
              <w:fldChar w:fldCharType="separate"/>
            </w:r>
            <w:r w:rsidR="008479B4">
              <w:rPr>
                <w:rFonts w:ascii="Times New Roman" w:hAnsi="Times New Roman"/>
                <w:b/>
                <w:noProof/>
              </w:rPr>
              <w:t>1</w:t>
            </w:r>
            <w:r w:rsidRPr="00BD61A6">
              <w:rPr>
                <w:rFonts w:ascii="Times New Roman" w:hAnsi="Times New Roman"/>
                <w:b/>
                <w:sz w:val="24"/>
                <w:szCs w:val="24"/>
              </w:rPr>
              <w:fldChar w:fldCharType="end"/>
            </w:r>
            <w:r w:rsidRPr="00BD61A6">
              <w:rPr>
                <w:rFonts w:ascii="Times New Roman" w:hAnsi="Times New Roman"/>
              </w:rPr>
              <w:t xml:space="preserve"> z </w:t>
            </w:r>
            <w:r w:rsidRPr="00BD61A6">
              <w:rPr>
                <w:rFonts w:ascii="Times New Roman" w:hAnsi="Times New Roman"/>
                <w:b/>
                <w:sz w:val="24"/>
                <w:szCs w:val="24"/>
              </w:rPr>
              <w:fldChar w:fldCharType="begin"/>
            </w:r>
            <w:r w:rsidRPr="00BD61A6">
              <w:rPr>
                <w:rFonts w:ascii="Times New Roman" w:hAnsi="Times New Roman"/>
                <w:b/>
              </w:rPr>
              <w:instrText>NUMPAGES</w:instrText>
            </w:r>
            <w:r w:rsidRPr="00BD61A6">
              <w:rPr>
                <w:rFonts w:ascii="Times New Roman" w:hAnsi="Times New Roman"/>
                <w:b/>
                <w:sz w:val="24"/>
                <w:szCs w:val="24"/>
              </w:rPr>
              <w:fldChar w:fldCharType="separate"/>
            </w:r>
            <w:r w:rsidR="008479B4">
              <w:rPr>
                <w:rFonts w:ascii="Times New Roman" w:hAnsi="Times New Roman"/>
                <w:b/>
                <w:noProof/>
              </w:rPr>
              <w:t>32</w:t>
            </w:r>
            <w:r w:rsidRPr="00BD61A6">
              <w:rPr>
                <w:rFonts w:ascii="Times New Roman" w:hAnsi="Times New Roman"/>
                <w:b/>
                <w:sz w:val="24"/>
                <w:szCs w:val="24"/>
              </w:rPr>
              <w:fldChar w:fldCharType="end"/>
            </w:r>
          </w:p>
        </w:sdtContent>
      </w:sdt>
    </w:sdtContent>
  </w:sdt>
  <w:p w:rsidR="00F31DE6" w:rsidRDefault="00F31D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4A" w:rsidRDefault="00FF154A" w:rsidP="00E60D0F">
      <w:pPr>
        <w:spacing w:line="240" w:lineRule="auto"/>
      </w:pPr>
      <w:r>
        <w:separator/>
      </w:r>
    </w:p>
  </w:footnote>
  <w:footnote w:type="continuationSeparator" w:id="0">
    <w:p w:rsidR="00FF154A" w:rsidRDefault="00FF154A" w:rsidP="00E60D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E6" w:rsidRPr="00E60D0F" w:rsidRDefault="00F31DE6">
    <w:pPr>
      <w:pStyle w:val="Nagwek"/>
      <w:rPr>
        <w:rFonts w:ascii="Times New Roman" w:hAnsi="Times New Roman"/>
      </w:rPr>
    </w:pPr>
    <w:r w:rsidRPr="00E60D0F">
      <w:rPr>
        <w:rFonts w:ascii="Times New Roman" w:hAnsi="Times New Roman"/>
      </w:rPr>
      <w:t>Oznaczenie postępowania: GNI.271.3.2020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5"/>
    <w:multiLevelType w:val="multilevel"/>
    <w:tmpl w:val="C5D624C6"/>
    <w:name w:val="WW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15:restartNumberingAfterBreak="0">
    <w:nsid w:val="00000006"/>
    <w:multiLevelType w:val="multilevel"/>
    <w:tmpl w:val="0E1CCD12"/>
    <w:name w:val="WWNum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15:restartNumberingAfterBreak="0">
    <w:nsid w:val="04A96E0F"/>
    <w:multiLevelType w:val="hybridMultilevel"/>
    <w:tmpl w:val="F378EBA6"/>
    <w:lvl w:ilvl="0" w:tplc="8FB8F83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 w15:restartNumberingAfterBreak="0">
    <w:nsid w:val="04C66001"/>
    <w:multiLevelType w:val="hybridMultilevel"/>
    <w:tmpl w:val="87A427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68728BD"/>
    <w:multiLevelType w:val="hybridMultilevel"/>
    <w:tmpl w:val="C780F8C8"/>
    <w:lvl w:ilvl="0" w:tplc="D890C3A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E4C31"/>
    <w:multiLevelType w:val="multilevel"/>
    <w:tmpl w:val="7A662674"/>
    <w:lvl w:ilvl="0">
      <w:start w:val="1"/>
      <w:numFmt w:val="decimal"/>
      <w:lvlText w:val="%1)"/>
      <w:lvlJc w:val="left"/>
      <w:pPr>
        <w:ind w:left="786" w:hanging="360"/>
      </w:pPr>
      <w:rPr>
        <w:rFonts w:ascii="Times New Roman" w:hAnsi="Times New Roman" w:cs="Times New Roman"/>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05C4A32"/>
    <w:multiLevelType w:val="hybridMultilevel"/>
    <w:tmpl w:val="57F0E7B0"/>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AF697F"/>
    <w:multiLevelType w:val="hybridMultilevel"/>
    <w:tmpl w:val="643851A0"/>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13403E0A"/>
    <w:multiLevelType w:val="hybridMultilevel"/>
    <w:tmpl w:val="9B0A5046"/>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623753B"/>
    <w:multiLevelType w:val="hybridMultilevel"/>
    <w:tmpl w:val="3AF42338"/>
    <w:lvl w:ilvl="0" w:tplc="8E78F3EE">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6643108"/>
    <w:multiLevelType w:val="hybridMultilevel"/>
    <w:tmpl w:val="71EE35D2"/>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15:restartNumberingAfterBreak="0">
    <w:nsid w:val="16CB2357"/>
    <w:multiLevelType w:val="hybridMultilevel"/>
    <w:tmpl w:val="FC2A941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866277C"/>
    <w:multiLevelType w:val="hybridMultilevel"/>
    <w:tmpl w:val="D5CCB568"/>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BAB34EF"/>
    <w:multiLevelType w:val="hybridMultilevel"/>
    <w:tmpl w:val="FAC03508"/>
    <w:lvl w:ilvl="0" w:tplc="C67C1D4C">
      <w:start w:val="9"/>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F19B9"/>
    <w:multiLevelType w:val="hybridMultilevel"/>
    <w:tmpl w:val="03FC4A68"/>
    <w:lvl w:ilvl="0" w:tplc="8AF44032">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6" w15:restartNumberingAfterBreak="0">
    <w:nsid w:val="1D8B0AA5"/>
    <w:multiLevelType w:val="hybridMultilevel"/>
    <w:tmpl w:val="F9A269F8"/>
    <w:lvl w:ilvl="0" w:tplc="DCE6EE3C">
      <w:start w:val="2"/>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DF19AF"/>
    <w:multiLevelType w:val="hybridMultilevel"/>
    <w:tmpl w:val="11C05B02"/>
    <w:lvl w:ilvl="0" w:tplc="28FE002E">
      <w:start w:val="10"/>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661FE9"/>
    <w:multiLevelType w:val="hybridMultilevel"/>
    <w:tmpl w:val="CC6849BC"/>
    <w:lvl w:ilvl="0" w:tplc="3392F8E2">
      <w:start w:val="1"/>
      <w:numFmt w:val="decimal"/>
      <w:lvlText w:val="%1."/>
      <w:lvlJc w:val="left"/>
      <w:pPr>
        <w:ind w:left="578" w:hanging="360"/>
      </w:pPr>
      <w:rPr>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24946E03"/>
    <w:multiLevelType w:val="hybridMultilevel"/>
    <w:tmpl w:val="4F606D20"/>
    <w:lvl w:ilvl="0" w:tplc="04150017">
      <w:start w:val="1"/>
      <w:numFmt w:val="lowerLetter"/>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0" w15:restartNumberingAfterBreak="0">
    <w:nsid w:val="25A55703"/>
    <w:multiLevelType w:val="hybridMultilevel"/>
    <w:tmpl w:val="BC62702E"/>
    <w:lvl w:ilvl="0" w:tplc="8FB8F8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66B1011"/>
    <w:multiLevelType w:val="hybridMultilevel"/>
    <w:tmpl w:val="F168B28A"/>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8230500"/>
    <w:multiLevelType w:val="hybridMultilevel"/>
    <w:tmpl w:val="9F365E66"/>
    <w:lvl w:ilvl="0" w:tplc="09F8E088">
      <w:start w:val="1"/>
      <w:numFmt w:val="lowerLetter"/>
      <w:lvlText w:val="%1)"/>
      <w:lvlJc w:val="left"/>
      <w:pPr>
        <w:ind w:left="1298" w:hanging="360"/>
      </w:pPr>
      <w:rPr>
        <w:b w:val="0"/>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3" w15:restartNumberingAfterBreak="0">
    <w:nsid w:val="28F33FD3"/>
    <w:multiLevelType w:val="hybridMultilevel"/>
    <w:tmpl w:val="9784205A"/>
    <w:lvl w:ilvl="0" w:tplc="5FCA4C24">
      <w:start w:val="1"/>
      <w:numFmt w:val="decimal"/>
      <w:lvlText w:val="%1."/>
      <w:lvlJc w:val="left"/>
      <w:pPr>
        <w:ind w:left="578" w:hanging="360"/>
      </w:pPr>
      <w:rPr>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295F49E1"/>
    <w:multiLevelType w:val="hybridMultilevel"/>
    <w:tmpl w:val="05747D6A"/>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5" w15:restartNumberingAfterBreak="0">
    <w:nsid w:val="2CAC04CC"/>
    <w:multiLevelType w:val="hybridMultilevel"/>
    <w:tmpl w:val="6FE2A0A4"/>
    <w:lvl w:ilvl="0" w:tplc="0415000F">
      <w:start w:val="1"/>
      <w:numFmt w:val="decimal"/>
      <w:lvlText w:val="%1."/>
      <w:lvlJc w:val="left"/>
      <w:pPr>
        <w:ind w:left="720" w:hanging="360"/>
      </w:pPr>
      <w:rPr>
        <w:rFonts w:hint="default"/>
      </w:rPr>
    </w:lvl>
    <w:lvl w:ilvl="1" w:tplc="6228EC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4714A0"/>
    <w:multiLevelType w:val="hybridMultilevel"/>
    <w:tmpl w:val="234C6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A4575C"/>
    <w:multiLevelType w:val="hybridMultilevel"/>
    <w:tmpl w:val="6F162580"/>
    <w:lvl w:ilvl="0" w:tplc="8AF440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309F75AE"/>
    <w:multiLevelType w:val="hybridMultilevel"/>
    <w:tmpl w:val="9BAEE5BE"/>
    <w:lvl w:ilvl="0" w:tplc="3D10E618">
      <w:start w:val="1"/>
      <w:numFmt w:val="decimal"/>
      <w:lvlText w:val="%1."/>
      <w:lvlJc w:val="left"/>
      <w:pPr>
        <w:ind w:left="578" w:hanging="360"/>
      </w:pPr>
      <w:rPr>
        <w:b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30ED1F27"/>
    <w:multiLevelType w:val="hybridMultilevel"/>
    <w:tmpl w:val="582ACB7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313E4A62"/>
    <w:multiLevelType w:val="hybridMultilevel"/>
    <w:tmpl w:val="C28019A8"/>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194290F"/>
    <w:multiLevelType w:val="hybridMultilevel"/>
    <w:tmpl w:val="425087C0"/>
    <w:lvl w:ilvl="0" w:tplc="6A3CD94C">
      <w:start w:val="1"/>
      <w:numFmt w:val="decimal"/>
      <w:lvlText w:val="%1."/>
      <w:lvlJc w:val="left"/>
      <w:pPr>
        <w:ind w:left="578" w:hanging="360"/>
      </w:pPr>
      <w:rPr>
        <w:b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21915BC"/>
    <w:multiLevelType w:val="hybridMultilevel"/>
    <w:tmpl w:val="FEA48BE8"/>
    <w:lvl w:ilvl="0" w:tplc="04150017">
      <w:start w:val="1"/>
      <w:numFmt w:val="lowerLetter"/>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33" w15:restartNumberingAfterBreak="0">
    <w:nsid w:val="32216834"/>
    <w:multiLevelType w:val="hybridMultilevel"/>
    <w:tmpl w:val="D818D22C"/>
    <w:lvl w:ilvl="0" w:tplc="2C9E140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AC1DD2"/>
    <w:multiLevelType w:val="hybridMultilevel"/>
    <w:tmpl w:val="4C2CB69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4BC49E5"/>
    <w:multiLevelType w:val="hybridMultilevel"/>
    <w:tmpl w:val="430A6586"/>
    <w:lvl w:ilvl="0" w:tplc="392217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7500FB"/>
    <w:multiLevelType w:val="hybridMultilevel"/>
    <w:tmpl w:val="64C0A48E"/>
    <w:lvl w:ilvl="0" w:tplc="8F2AB1A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14467C"/>
    <w:multiLevelType w:val="hybridMultilevel"/>
    <w:tmpl w:val="739ED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9134CE2"/>
    <w:multiLevelType w:val="hybridMultilevel"/>
    <w:tmpl w:val="94DEA90C"/>
    <w:lvl w:ilvl="0" w:tplc="651C7412">
      <w:start w:val="3"/>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206A84"/>
    <w:multiLevelType w:val="hybridMultilevel"/>
    <w:tmpl w:val="44863250"/>
    <w:lvl w:ilvl="0" w:tplc="AB6A7F8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E72DBD"/>
    <w:multiLevelType w:val="hybridMultilevel"/>
    <w:tmpl w:val="E2EAEE8E"/>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15C3A17"/>
    <w:multiLevelType w:val="hybridMultilevel"/>
    <w:tmpl w:val="2B0CC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A760AE"/>
    <w:multiLevelType w:val="hybridMultilevel"/>
    <w:tmpl w:val="9FFCEE1C"/>
    <w:lvl w:ilvl="0" w:tplc="7064295A">
      <w:start w:val="1"/>
      <w:numFmt w:val="decimal"/>
      <w:lvlText w:val="%1)"/>
      <w:lvlJc w:val="left"/>
      <w:pPr>
        <w:ind w:left="578" w:hanging="360"/>
      </w:pPr>
      <w:rPr>
        <w:b/>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425E43CD"/>
    <w:multiLevelType w:val="hybridMultilevel"/>
    <w:tmpl w:val="A9943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164F83"/>
    <w:multiLevelType w:val="hybridMultilevel"/>
    <w:tmpl w:val="575E44A2"/>
    <w:lvl w:ilvl="0" w:tplc="04150005">
      <w:start w:val="1"/>
      <w:numFmt w:val="bullet"/>
      <w:lvlText w:val=""/>
      <w:lvlJc w:val="left"/>
      <w:pPr>
        <w:ind w:left="2586" w:hanging="360"/>
      </w:pPr>
      <w:rPr>
        <w:rFonts w:ascii="Wingdings" w:hAnsi="Wingdings"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45" w15:restartNumberingAfterBreak="0">
    <w:nsid w:val="46044A01"/>
    <w:multiLevelType w:val="hybridMultilevel"/>
    <w:tmpl w:val="BDBA224A"/>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46574DD0"/>
    <w:multiLevelType w:val="hybridMultilevel"/>
    <w:tmpl w:val="D272D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805AA6"/>
    <w:multiLevelType w:val="hybridMultilevel"/>
    <w:tmpl w:val="6B4A62D2"/>
    <w:lvl w:ilvl="0" w:tplc="8FB8F830">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48" w15:restartNumberingAfterBreak="0">
    <w:nsid w:val="477F08F4"/>
    <w:multiLevelType w:val="hybridMultilevel"/>
    <w:tmpl w:val="3B9C5D10"/>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8DD193F"/>
    <w:multiLevelType w:val="hybridMultilevel"/>
    <w:tmpl w:val="6F9C3968"/>
    <w:lvl w:ilvl="0" w:tplc="FC2CCD10">
      <w:start w:val="3"/>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0A4F16"/>
    <w:multiLevelType w:val="hybridMultilevel"/>
    <w:tmpl w:val="8B5E103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1" w15:restartNumberingAfterBreak="0">
    <w:nsid w:val="49174DA3"/>
    <w:multiLevelType w:val="hybridMultilevel"/>
    <w:tmpl w:val="A6D22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476A05"/>
    <w:multiLevelType w:val="hybridMultilevel"/>
    <w:tmpl w:val="1C4AABEE"/>
    <w:lvl w:ilvl="0" w:tplc="78A4955C">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9AD2879"/>
    <w:multiLevelType w:val="hybridMultilevel"/>
    <w:tmpl w:val="D3922082"/>
    <w:lvl w:ilvl="0" w:tplc="7054B8B6">
      <w:start w:val="1"/>
      <w:numFmt w:val="decimal"/>
      <w:lvlText w:val="%1."/>
      <w:lvlJc w:val="left"/>
      <w:pPr>
        <w:ind w:left="578" w:hanging="360"/>
      </w:pPr>
      <w:rPr>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4" w15:restartNumberingAfterBreak="0">
    <w:nsid w:val="4A530BA6"/>
    <w:multiLevelType w:val="hybridMultilevel"/>
    <w:tmpl w:val="18B89F44"/>
    <w:lvl w:ilvl="0" w:tplc="778CC98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C92ECC"/>
    <w:multiLevelType w:val="hybridMultilevel"/>
    <w:tmpl w:val="EBDE50EE"/>
    <w:lvl w:ilvl="0" w:tplc="40FC6938">
      <w:start w:val="1"/>
      <w:numFmt w:val="decimal"/>
      <w:lvlText w:val="%1."/>
      <w:lvlJc w:val="left"/>
      <w:pPr>
        <w:ind w:left="578" w:hanging="360"/>
      </w:pPr>
      <w:rPr>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6" w15:restartNumberingAfterBreak="0">
    <w:nsid w:val="505D5624"/>
    <w:multiLevelType w:val="hybridMultilevel"/>
    <w:tmpl w:val="B45A6696"/>
    <w:lvl w:ilvl="0" w:tplc="0BEE07A4">
      <w:start w:val="10"/>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0153B1"/>
    <w:multiLevelType w:val="hybridMultilevel"/>
    <w:tmpl w:val="E39EB680"/>
    <w:lvl w:ilvl="0" w:tplc="8AF4403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8" w15:restartNumberingAfterBreak="0">
    <w:nsid w:val="51266D1F"/>
    <w:multiLevelType w:val="hybridMultilevel"/>
    <w:tmpl w:val="9ECCA418"/>
    <w:lvl w:ilvl="0" w:tplc="C08094C4">
      <w:start w:val="1"/>
      <w:numFmt w:val="decimal"/>
      <w:lvlText w:val="%1)"/>
      <w:lvlJc w:val="left"/>
      <w:pPr>
        <w:ind w:left="1070" w:hanging="360"/>
      </w:pPr>
      <w:rPr>
        <w:rFont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9" w15:restartNumberingAfterBreak="0">
    <w:nsid w:val="55E20169"/>
    <w:multiLevelType w:val="hybridMultilevel"/>
    <w:tmpl w:val="F0C43258"/>
    <w:lvl w:ilvl="0" w:tplc="04150017">
      <w:start w:val="1"/>
      <w:numFmt w:val="lowerLetter"/>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60" w15:restartNumberingAfterBreak="0">
    <w:nsid w:val="56316DB9"/>
    <w:multiLevelType w:val="hybridMultilevel"/>
    <w:tmpl w:val="6792D096"/>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1" w15:restartNumberingAfterBreak="0">
    <w:nsid w:val="56942766"/>
    <w:multiLevelType w:val="hybridMultilevel"/>
    <w:tmpl w:val="6DFA790E"/>
    <w:lvl w:ilvl="0" w:tplc="6E681A0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92321E"/>
    <w:multiLevelType w:val="hybridMultilevel"/>
    <w:tmpl w:val="4B90600A"/>
    <w:lvl w:ilvl="0" w:tplc="04150017">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FC2815"/>
    <w:multiLevelType w:val="hybridMultilevel"/>
    <w:tmpl w:val="F0C43258"/>
    <w:lvl w:ilvl="0" w:tplc="04150017">
      <w:start w:val="1"/>
      <w:numFmt w:val="lowerLetter"/>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64" w15:restartNumberingAfterBreak="0">
    <w:nsid w:val="59914607"/>
    <w:multiLevelType w:val="hybridMultilevel"/>
    <w:tmpl w:val="58B22FC0"/>
    <w:lvl w:ilvl="0" w:tplc="8FB8F83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5A937F4C"/>
    <w:multiLevelType w:val="hybridMultilevel"/>
    <w:tmpl w:val="A62C4FAC"/>
    <w:lvl w:ilvl="0" w:tplc="685AA95C">
      <w:start w:val="10"/>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9B3059"/>
    <w:multiLevelType w:val="hybridMultilevel"/>
    <w:tmpl w:val="2AFC93D4"/>
    <w:lvl w:ilvl="0" w:tplc="C0368F2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0C175F"/>
    <w:multiLevelType w:val="hybridMultilevel"/>
    <w:tmpl w:val="E2A2E02E"/>
    <w:lvl w:ilvl="0" w:tplc="EF74F9F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0F2152"/>
    <w:multiLevelType w:val="hybridMultilevel"/>
    <w:tmpl w:val="EDC439C6"/>
    <w:lvl w:ilvl="0" w:tplc="04150017">
      <w:start w:val="1"/>
      <w:numFmt w:val="lowerLetter"/>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69" w15:restartNumberingAfterBreak="0">
    <w:nsid w:val="5BB7494F"/>
    <w:multiLevelType w:val="hybridMultilevel"/>
    <w:tmpl w:val="2DFC92A4"/>
    <w:lvl w:ilvl="0" w:tplc="8FB8F8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C2B2244"/>
    <w:multiLevelType w:val="hybridMultilevel"/>
    <w:tmpl w:val="8FCCF8D8"/>
    <w:lvl w:ilvl="0" w:tplc="8AF4403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15:restartNumberingAfterBreak="0">
    <w:nsid w:val="5CB253E1"/>
    <w:multiLevelType w:val="hybridMultilevel"/>
    <w:tmpl w:val="683EA04E"/>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2" w15:restartNumberingAfterBreak="0">
    <w:nsid w:val="621639AB"/>
    <w:multiLevelType w:val="hybridMultilevel"/>
    <w:tmpl w:val="1EC0F9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F426C4"/>
    <w:multiLevelType w:val="hybridMultilevel"/>
    <w:tmpl w:val="E4ECCE12"/>
    <w:lvl w:ilvl="0" w:tplc="CC56BBE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9C522B"/>
    <w:multiLevelType w:val="hybridMultilevel"/>
    <w:tmpl w:val="1680878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5" w15:restartNumberingAfterBreak="0">
    <w:nsid w:val="681E1691"/>
    <w:multiLevelType w:val="hybridMultilevel"/>
    <w:tmpl w:val="D6CE26A6"/>
    <w:lvl w:ilvl="0" w:tplc="A2D2BE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3F5465"/>
    <w:multiLevelType w:val="hybridMultilevel"/>
    <w:tmpl w:val="E07A3784"/>
    <w:lvl w:ilvl="0" w:tplc="CE3208A4">
      <w:start w:val="3"/>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5B0B8E"/>
    <w:multiLevelType w:val="hybridMultilevel"/>
    <w:tmpl w:val="D2082244"/>
    <w:lvl w:ilvl="0" w:tplc="FB12659E">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6A3A0512"/>
    <w:multiLevelType w:val="hybridMultilevel"/>
    <w:tmpl w:val="6FD47FC6"/>
    <w:lvl w:ilvl="0" w:tplc="04150017">
      <w:start w:val="1"/>
      <w:numFmt w:val="lowerLetter"/>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79" w15:restartNumberingAfterBreak="0">
    <w:nsid w:val="6D4F4646"/>
    <w:multiLevelType w:val="hybridMultilevel"/>
    <w:tmpl w:val="5A4A27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D7C7E72"/>
    <w:multiLevelType w:val="hybridMultilevel"/>
    <w:tmpl w:val="23CA5DAA"/>
    <w:lvl w:ilvl="0" w:tplc="BE4057B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EF56BC2"/>
    <w:multiLevelType w:val="hybridMultilevel"/>
    <w:tmpl w:val="842E4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0AD7E96"/>
    <w:multiLevelType w:val="hybridMultilevel"/>
    <w:tmpl w:val="A94A0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1333BE"/>
    <w:multiLevelType w:val="hybridMultilevel"/>
    <w:tmpl w:val="58CE3C5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4" w15:restartNumberingAfterBreak="0">
    <w:nsid w:val="74B51E27"/>
    <w:multiLevelType w:val="hybridMultilevel"/>
    <w:tmpl w:val="3030EAA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5" w15:restartNumberingAfterBreak="0">
    <w:nsid w:val="75D65BA1"/>
    <w:multiLevelType w:val="hybridMultilevel"/>
    <w:tmpl w:val="02220E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61E2B53"/>
    <w:multiLevelType w:val="hybridMultilevel"/>
    <w:tmpl w:val="4950F2A0"/>
    <w:lvl w:ilvl="0" w:tplc="A336DD94">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76F60B9D"/>
    <w:multiLevelType w:val="hybridMultilevel"/>
    <w:tmpl w:val="5DA866D8"/>
    <w:lvl w:ilvl="0" w:tplc="DB60A31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0D766C"/>
    <w:multiLevelType w:val="hybridMultilevel"/>
    <w:tmpl w:val="E2DEFB9A"/>
    <w:lvl w:ilvl="0" w:tplc="03FC4AE6">
      <w:start w:val="1"/>
      <w:numFmt w:val="decimal"/>
      <w:lvlText w:val="%1."/>
      <w:lvlJc w:val="left"/>
      <w:pPr>
        <w:ind w:left="578" w:hanging="360"/>
      </w:pPr>
      <w:rPr>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9" w15:restartNumberingAfterBreak="0">
    <w:nsid w:val="7895422B"/>
    <w:multiLevelType w:val="hybridMultilevel"/>
    <w:tmpl w:val="607E3072"/>
    <w:lvl w:ilvl="0" w:tplc="8AF4403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0" w15:restartNumberingAfterBreak="0">
    <w:nsid w:val="799B01B9"/>
    <w:multiLevelType w:val="hybridMultilevel"/>
    <w:tmpl w:val="84BC817E"/>
    <w:lvl w:ilvl="0" w:tplc="0A00FE2E">
      <w:start w:val="2"/>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C05D0C"/>
    <w:multiLevelType w:val="hybridMultilevel"/>
    <w:tmpl w:val="13D8BE0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2" w15:restartNumberingAfterBreak="0">
    <w:nsid w:val="7F140306"/>
    <w:multiLevelType w:val="hybridMultilevel"/>
    <w:tmpl w:val="6A1411FA"/>
    <w:lvl w:ilvl="0" w:tplc="E072F806">
      <w:start w:val="1"/>
      <w:numFmt w:val="decimal"/>
      <w:lvlText w:val="%1)"/>
      <w:lvlJc w:val="left"/>
      <w:pPr>
        <w:ind w:left="578" w:hanging="360"/>
      </w:pPr>
      <w:rPr>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1"/>
  </w:num>
  <w:num w:numId="3">
    <w:abstractNumId w:val="2"/>
  </w:num>
  <w:num w:numId="4">
    <w:abstractNumId w:val="92"/>
  </w:num>
  <w:num w:numId="5">
    <w:abstractNumId w:val="7"/>
  </w:num>
  <w:num w:numId="6">
    <w:abstractNumId w:val="48"/>
  </w:num>
  <w:num w:numId="7">
    <w:abstractNumId w:val="24"/>
  </w:num>
  <w:num w:numId="8">
    <w:abstractNumId w:val="42"/>
  </w:num>
  <w:num w:numId="9">
    <w:abstractNumId w:val="75"/>
  </w:num>
  <w:num w:numId="10">
    <w:abstractNumId w:val="69"/>
  </w:num>
  <w:num w:numId="11">
    <w:abstractNumId w:val="90"/>
  </w:num>
  <w:num w:numId="12">
    <w:abstractNumId w:val="26"/>
  </w:num>
  <w:num w:numId="13">
    <w:abstractNumId w:val="20"/>
  </w:num>
  <w:num w:numId="14">
    <w:abstractNumId w:val="76"/>
  </w:num>
  <w:num w:numId="15">
    <w:abstractNumId w:val="22"/>
  </w:num>
  <w:num w:numId="16">
    <w:abstractNumId w:val="64"/>
  </w:num>
  <w:num w:numId="17">
    <w:abstractNumId w:val="58"/>
  </w:num>
  <w:num w:numId="18">
    <w:abstractNumId w:val="71"/>
  </w:num>
  <w:num w:numId="19">
    <w:abstractNumId w:val="11"/>
  </w:num>
  <w:num w:numId="20">
    <w:abstractNumId w:val="80"/>
  </w:num>
  <w:num w:numId="21">
    <w:abstractNumId w:val="8"/>
  </w:num>
  <w:num w:numId="22">
    <w:abstractNumId w:val="40"/>
  </w:num>
  <w:num w:numId="23">
    <w:abstractNumId w:val="25"/>
  </w:num>
  <w:num w:numId="24">
    <w:abstractNumId w:val="3"/>
  </w:num>
  <w:num w:numId="25">
    <w:abstractNumId w:val="30"/>
  </w:num>
  <w:num w:numId="26">
    <w:abstractNumId w:val="82"/>
  </w:num>
  <w:num w:numId="27">
    <w:abstractNumId w:val="84"/>
  </w:num>
  <w:num w:numId="28">
    <w:abstractNumId w:val="77"/>
  </w:num>
  <w:num w:numId="29">
    <w:abstractNumId w:val="32"/>
  </w:num>
  <w:num w:numId="30">
    <w:abstractNumId w:val="65"/>
  </w:num>
  <w:num w:numId="31">
    <w:abstractNumId w:val="91"/>
  </w:num>
  <w:num w:numId="32">
    <w:abstractNumId w:val="12"/>
  </w:num>
  <w:num w:numId="33">
    <w:abstractNumId w:val="57"/>
  </w:num>
  <w:num w:numId="34">
    <w:abstractNumId w:val="44"/>
  </w:num>
  <w:num w:numId="35">
    <w:abstractNumId w:val="27"/>
  </w:num>
  <w:num w:numId="36">
    <w:abstractNumId w:val="83"/>
  </w:num>
  <w:num w:numId="37">
    <w:abstractNumId w:val="34"/>
  </w:num>
  <w:num w:numId="38">
    <w:abstractNumId w:val="68"/>
  </w:num>
  <w:num w:numId="39">
    <w:abstractNumId w:val="28"/>
  </w:num>
  <w:num w:numId="40">
    <w:abstractNumId w:val="55"/>
  </w:num>
  <w:num w:numId="41">
    <w:abstractNumId w:val="19"/>
  </w:num>
  <w:num w:numId="42">
    <w:abstractNumId w:val="56"/>
  </w:num>
  <w:num w:numId="43">
    <w:abstractNumId w:val="50"/>
  </w:num>
  <w:num w:numId="44">
    <w:abstractNumId w:val="51"/>
  </w:num>
  <w:num w:numId="45">
    <w:abstractNumId w:val="79"/>
  </w:num>
  <w:num w:numId="46">
    <w:abstractNumId w:val="18"/>
  </w:num>
  <w:num w:numId="47">
    <w:abstractNumId w:val="78"/>
  </w:num>
  <w:num w:numId="48">
    <w:abstractNumId w:val="38"/>
  </w:num>
  <w:num w:numId="49">
    <w:abstractNumId w:val="88"/>
  </w:num>
  <w:num w:numId="50">
    <w:abstractNumId w:val="63"/>
  </w:num>
  <w:num w:numId="51">
    <w:abstractNumId w:val="10"/>
  </w:num>
  <w:num w:numId="52">
    <w:abstractNumId w:val="15"/>
  </w:num>
  <w:num w:numId="53">
    <w:abstractNumId w:val="49"/>
  </w:num>
  <w:num w:numId="54">
    <w:abstractNumId w:val="14"/>
  </w:num>
  <w:num w:numId="55">
    <w:abstractNumId w:val="17"/>
  </w:num>
  <w:num w:numId="56">
    <w:abstractNumId w:val="31"/>
  </w:num>
  <w:num w:numId="57">
    <w:abstractNumId w:val="70"/>
  </w:num>
  <w:num w:numId="58">
    <w:abstractNumId w:val="53"/>
  </w:num>
  <w:num w:numId="59">
    <w:abstractNumId w:val="59"/>
  </w:num>
  <w:num w:numId="60">
    <w:abstractNumId w:val="62"/>
  </w:num>
  <w:num w:numId="61">
    <w:abstractNumId w:val="13"/>
  </w:num>
  <w:num w:numId="62">
    <w:abstractNumId w:val="9"/>
  </w:num>
  <w:num w:numId="63">
    <w:abstractNumId w:val="61"/>
  </w:num>
  <w:num w:numId="64">
    <w:abstractNumId w:val="39"/>
  </w:num>
  <w:num w:numId="65">
    <w:abstractNumId w:val="87"/>
  </w:num>
  <w:num w:numId="66">
    <w:abstractNumId w:val="45"/>
  </w:num>
  <w:num w:numId="67">
    <w:abstractNumId w:val="47"/>
  </w:num>
  <w:num w:numId="68">
    <w:abstractNumId w:val="23"/>
  </w:num>
  <w:num w:numId="69">
    <w:abstractNumId w:val="60"/>
  </w:num>
  <w:num w:numId="70">
    <w:abstractNumId w:val="43"/>
  </w:num>
  <w:num w:numId="71">
    <w:abstractNumId w:val="21"/>
  </w:num>
  <w:num w:numId="72">
    <w:abstractNumId w:val="86"/>
  </w:num>
  <w:num w:numId="73">
    <w:abstractNumId w:val="52"/>
  </w:num>
  <w:num w:numId="74">
    <w:abstractNumId w:val="89"/>
  </w:num>
  <w:num w:numId="75">
    <w:abstractNumId w:val="5"/>
  </w:num>
  <w:num w:numId="76">
    <w:abstractNumId w:val="66"/>
  </w:num>
  <w:num w:numId="77">
    <w:abstractNumId w:val="67"/>
  </w:num>
  <w:num w:numId="78">
    <w:abstractNumId w:val="29"/>
  </w:num>
  <w:num w:numId="79">
    <w:abstractNumId w:val="37"/>
  </w:num>
  <w:num w:numId="80">
    <w:abstractNumId w:val="73"/>
  </w:num>
  <w:num w:numId="81">
    <w:abstractNumId w:val="85"/>
  </w:num>
  <w:num w:numId="82">
    <w:abstractNumId w:val="33"/>
  </w:num>
  <w:num w:numId="83">
    <w:abstractNumId w:val="36"/>
  </w:num>
  <w:num w:numId="84">
    <w:abstractNumId w:val="4"/>
  </w:num>
  <w:num w:numId="85">
    <w:abstractNumId w:val="35"/>
  </w:num>
  <w:num w:numId="86">
    <w:abstractNumId w:val="81"/>
  </w:num>
  <w:num w:numId="87">
    <w:abstractNumId w:val="41"/>
  </w:num>
  <w:num w:numId="88">
    <w:abstractNumId w:val="72"/>
  </w:num>
  <w:num w:numId="89">
    <w:abstractNumId w:val="6"/>
  </w:num>
  <w:num w:numId="90">
    <w:abstractNumId w:val="74"/>
  </w:num>
  <w:num w:numId="91">
    <w:abstractNumId w:val="46"/>
  </w:num>
  <w:num w:numId="92">
    <w:abstractNumId w:val="54"/>
  </w:num>
  <w:num w:numId="93">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3E0C"/>
    <w:rsid w:val="00006FEA"/>
    <w:rsid w:val="000155C5"/>
    <w:rsid w:val="000405D7"/>
    <w:rsid w:val="000710F8"/>
    <w:rsid w:val="00086AC1"/>
    <w:rsid w:val="000D1E6B"/>
    <w:rsid w:val="000E304B"/>
    <w:rsid w:val="000F0417"/>
    <w:rsid w:val="00120682"/>
    <w:rsid w:val="00134796"/>
    <w:rsid w:val="001530DF"/>
    <w:rsid w:val="00161C5D"/>
    <w:rsid w:val="001626C7"/>
    <w:rsid w:val="00190B21"/>
    <w:rsid w:val="00193E32"/>
    <w:rsid w:val="001A65A6"/>
    <w:rsid w:val="001B3FBC"/>
    <w:rsid w:val="001F1CC5"/>
    <w:rsid w:val="00200A44"/>
    <w:rsid w:val="002148B2"/>
    <w:rsid w:val="002571D1"/>
    <w:rsid w:val="00262E11"/>
    <w:rsid w:val="00271117"/>
    <w:rsid w:val="002A17CE"/>
    <w:rsid w:val="002B0A3A"/>
    <w:rsid w:val="002D0A7E"/>
    <w:rsid w:val="002D22B9"/>
    <w:rsid w:val="002E252F"/>
    <w:rsid w:val="002F35C8"/>
    <w:rsid w:val="0030557C"/>
    <w:rsid w:val="003223A5"/>
    <w:rsid w:val="00323D77"/>
    <w:rsid w:val="003339D4"/>
    <w:rsid w:val="00346687"/>
    <w:rsid w:val="003A6B84"/>
    <w:rsid w:val="003C5211"/>
    <w:rsid w:val="003D089C"/>
    <w:rsid w:val="003D6130"/>
    <w:rsid w:val="003E5308"/>
    <w:rsid w:val="004234E2"/>
    <w:rsid w:val="004372A7"/>
    <w:rsid w:val="00443E74"/>
    <w:rsid w:val="00453C87"/>
    <w:rsid w:val="00483A24"/>
    <w:rsid w:val="00485444"/>
    <w:rsid w:val="00487DDF"/>
    <w:rsid w:val="004A0953"/>
    <w:rsid w:val="004C1B01"/>
    <w:rsid w:val="004C4A1B"/>
    <w:rsid w:val="004E1B0C"/>
    <w:rsid w:val="004F4E29"/>
    <w:rsid w:val="00505C6D"/>
    <w:rsid w:val="00514757"/>
    <w:rsid w:val="00540C6E"/>
    <w:rsid w:val="005745D4"/>
    <w:rsid w:val="00590368"/>
    <w:rsid w:val="005A0B0C"/>
    <w:rsid w:val="005D77D5"/>
    <w:rsid w:val="005E3BE7"/>
    <w:rsid w:val="006001DC"/>
    <w:rsid w:val="0069065D"/>
    <w:rsid w:val="00694A02"/>
    <w:rsid w:val="006B015E"/>
    <w:rsid w:val="006B05A4"/>
    <w:rsid w:val="006D6DCE"/>
    <w:rsid w:val="00724DB9"/>
    <w:rsid w:val="00762A1E"/>
    <w:rsid w:val="00777668"/>
    <w:rsid w:val="007D3B0A"/>
    <w:rsid w:val="007E128D"/>
    <w:rsid w:val="007F0CDB"/>
    <w:rsid w:val="00840F93"/>
    <w:rsid w:val="0084226B"/>
    <w:rsid w:val="008479B4"/>
    <w:rsid w:val="008513A6"/>
    <w:rsid w:val="00855B63"/>
    <w:rsid w:val="0086402C"/>
    <w:rsid w:val="008A306B"/>
    <w:rsid w:val="008A569C"/>
    <w:rsid w:val="008E1D92"/>
    <w:rsid w:val="008E4D21"/>
    <w:rsid w:val="008E4F6C"/>
    <w:rsid w:val="00903E84"/>
    <w:rsid w:val="009172A0"/>
    <w:rsid w:val="00934F77"/>
    <w:rsid w:val="009B3E0C"/>
    <w:rsid w:val="009B63EC"/>
    <w:rsid w:val="00A125DB"/>
    <w:rsid w:val="00A1508E"/>
    <w:rsid w:val="00A27223"/>
    <w:rsid w:val="00A352DF"/>
    <w:rsid w:val="00A42829"/>
    <w:rsid w:val="00A56E72"/>
    <w:rsid w:val="00A84CE9"/>
    <w:rsid w:val="00AB2D10"/>
    <w:rsid w:val="00AE5E31"/>
    <w:rsid w:val="00B11DE9"/>
    <w:rsid w:val="00B16B11"/>
    <w:rsid w:val="00B410A2"/>
    <w:rsid w:val="00B46894"/>
    <w:rsid w:val="00B82A76"/>
    <w:rsid w:val="00B90948"/>
    <w:rsid w:val="00BA6456"/>
    <w:rsid w:val="00BD61A6"/>
    <w:rsid w:val="00BE736A"/>
    <w:rsid w:val="00BF5FBE"/>
    <w:rsid w:val="00BF73F4"/>
    <w:rsid w:val="00C059BA"/>
    <w:rsid w:val="00C27F7A"/>
    <w:rsid w:val="00C60723"/>
    <w:rsid w:val="00C83A1D"/>
    <w:rsid w:val="00C9570B"/>
    <w:rsid w:val="00CA0A7E"/>
    <w:rsid w:val="00CB1DB1"/>
    <w:rsid w:val="00CC61B2"/>
    <w:rsid w:val="00D058C9"/>
    <w:rsid w:val="00D15D9E"/>
    <w:rsid w:val="00D23375"/>
    <w:rsid w:val="00D25B19"/>
    <w:rsid w:val="00D27CE0"/>
    <w:rsid w:val="00D41A09"/>
    <w:rsid w:val="00D432B1"/>
    <w:rsid w:val="00D81D49"/>
    <w:rsid w:val="00D84C4B"/>
    <w:rsid w:val="00D9749D"/>
    <w:rsid w:val="00DC04F9"/>
    <w:rsid w:val="00E05091"/>
    <w:rsid w:val="00E2736E"/>
    <w:rsid w:val="00E50B80"/>
    <w:rsid w:val="00E60D0F"/>
    <w:rsid w:val="00E839D4"/>
    <w:rsid w:val="00EC1B85"/>
    <w:rsid w:val="00EE1F15"/>
    <w:rsid w:val="00F065AA"/>
    <w:rsid w:val="00F07529"/>
    <w:rsid w:val="00F31DE6"/>
    <w:rsid w:val="00F40C63"/>
    <w:rsid w:val="00F84271"/>
    <w:rsid w:val="00F9128F"/>
    <w:rsid w:val="00FB55B3"/>
    <w:rsid w:val="00FC3370"/>
    <w:rsid w:val="00FD7CAA"/>
    <w:rsid w:val="00FF1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BFDF2A-71C5-41D8-851A-E059081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3E0C"/>
    <w:pPr>
      <w:suppressAutoHyphens/>
      <w:spacing w:after="0" w:line="288" w:lineRule="auto"/>
    </w:pPr>
    <w:rPr>
      <w:rFonts w:ascii="Calibri" w:eastAsia="Times New Roman" w:hAnsi="Calibri" w:cs="Times New Roman"/>
      <w:i/>
      <w:iCs/>
      <w:kern w:val="1"/>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B3E0C"/>
    <w:rPr>
      <w:color w:val="0000FF"/>
      <w:u w:val="single"/>
    </w:rPr>
  </w:style>
  <w:style w:type="paragraph" w:customStyle="1" w:styleId="Bezodstpw1">
    <w:name w:val="Bez odstępów1"/>
    <w:basedOn w:val="Normalny"/>
    <w:rsid w:val="009B3E0C"/>
    <w:pPr>
      <w:spacing w:line="100" w:lineRule="atLeast"/>
    </w:pPr>
  </w:style>
  <w:style w:type="paragraph" w:customStyle="1" w:styleId="Akapitzlist1">
    <w:name w:val="Akapit z listą1"/>
    <w:basedOn w:val="Normalny"/>
    <w:rsid w:val="009B3E0C"/>
    <w:pPr>
      <w:ind w:left="720"/>
    </w:pPr>
  </w:style>
  <w:style w:type="paragraph" w:customStyle="1" w:styleId="NormalnyWeb1">
    <w:name w:val="Normalny (Web)1"/>
    <w:basedOn w:val="Normalny"/>
    <w:rsid w:val="009B3E0C"/>
    <w:pPr>
      <w:spacing w:before="140" w:line="100" w:lineRule="atLeast"/>
    </w:pPr>
    <w:rPr>
      <w:rFonts w:ascii="Times New Roman" w:hAnsi="Times New Roman" w:cs="Calibri"/>
      <w:i w:val="0"/>
      <w:iCs w:val="0"/>
      <w:sz w:val="24"/>
      <w:lang w:val="pl-PL" w:eastAsia="ar-SA" w:bidi="ar-SA"/>
    </w:rPr>
  </w:style>
  <w:style w:type="paragraph" w:styleId="Akapitzlist">
    <w:name w:val="List Paragraph"/>
    <w:aliases w:val="Akapit z listą BS,CW_Lista,Colorful List Accent 1,List Paragraph,Akapit z listą4,Średnia siatka 1 — akcent 21,sw tekst"/>
    <w:basedOn w:val="Normalny"/>
    <w:qFormat/>
    <w:rsid w:val="009B3E0C"/>
    <w:pPr>
      <w:suppressAutoHyphens w:val="0"/>
      <w:spacing w:after="160" w:line="259" w:lineRule="auto"/>
      <w:ind w:left="720"/>
      <w:contextualSpacing/>
    </w:pPr>
    <w:rPr>
      <w:rFonts w:asciiTheme="minorHAnsi" w:eastAsiaTheme="minorHAnsi" w:hAnsiTheme="minorHAnsi" w:cstheme="minorBidi"/>
      <w:i w:val="0"/>
      <w:iCs w:val="0"/>
      <w:kern w:val="0"/>
      <w:sz w:val="22"/>
      <w:szCs w:val="22"/>
      <w:lang w:val="pl-PL" w:bidi="ar-SA"/>
    </w:rPr>
  </w:style>
  <w:style w:type="table" w:styleId="Tabela-Siatka">
    <w:name w:val="Table Grid"/>
    <w:basedOn w:val="Standardowy"/>
    <w:uiPriority w:val="59"/>
    <w:rsid w:val="009B3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nyWeb2">
    <w:name w:val="Normalny (Web)2"/>
    <w:basedOn w:val="Normalny"/>
    <w:rsid w:val="009B3E0C"/>
    <w:pPr>
      <w:spacing w:before="140" w:line="100" w:lineRule="atLeast"/>
    </w:pPr>
    <w:rPr>
      <w:rFonts w:ascii="Times New Roman" w:hAnsi="Times New Roman" w:cs="Calibri"/>
      <w:i w:val="0"/>
      <w:iCs w:val="0"/>
      <w:sz w:val="24"/>
      <w:lang w:val="pl-PL" w:eastAsia="ar-SA" w:bidi="ar-SA"/>
    </w:rPr>
  </w:style>
  <w:style w:type="paragraph" w:customStyle="1" w:styleId="ZnakZnak">
    <w:name w:val="Znak Znak"/>
    <w:basedOn w:val="Normalny"/>
    <w:rsid w:val="009B3E0C"/>
    <w:pPr>
      <w:suppressAutoHyphens w:val="0"/>
      <w:spacing w:line="360" w:lineRule="auto"/>
      <w:jc w:val="both"/>
    </w:pPr>
    <w:rPr>
      <w:rFonts w:ascii="Verdana" w:hAnsi="Verdana"/>
      <w:i w:val="0"/>
      <w:iCs w:val="0"/>
      <w:kern w:val="0"/>
      <w:lang w:val="pl-PL" w:eastAsia="pl-PL" w:bidi="ar-SA"/>
    </w:rPr>
  </w:style>
  <w:style w:type="paragraph" w:styleId="Nagwek">
    <w:name w:val="header"/>
    <w:basedOn w:val="Normalny"/>
    <w:link w:val="NagwekZnak"/>
    <w:uiPriority w:val="99"/>
    <w:semiHidden/>
    <w:unhideWhenUsed/>
    <w:rsid w:val="009B3E0C"/>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9B3E0C"/>
    <w:rPr>
      <w:rFonts w:ascii="Calibri" w:eastAsia="Times New Roman" w:hAnsi="Calibri" w:cs="Times New Roman"/>
      <w:i/>
      <w:iCs/>
      <w:kern w:val="1"/>
      <w:sz w:val="20"/>
      <w:szCs w:val="20"/>
      <w:lang w:val="en-US" w:bidi="en-US"/>
    </w:rPr>
  </w:style>
  <w:style w:type="paragraph" w:styleId="Stopka">
    <w:name w:val="footer"/>
    <w:basedOn w:val="Normalny"/>
    <w:link w:val="StopkaZnak"/>
    <w:uiPriority w:val="99"/>
    <w:unhideWhenUsed/>
    <w:rsid w:val="009B3E0C"/>
    <w:pPr>
      <w:tabs>
        <w:tab w:val="center" w:pos="4536"/>
        <w:tab w:val="right" w:pos="9072"/>
      </w:tabs>
      <w:spacing w:line="240" w:lineRule="auto"/>
    </w:pPr>
  </w:style>
  <w:style w:type="character" w:customStyle="1" w:styleId="StopkaZnak">
    <w:name w:val="Stopka Znak"/>
    <w:basedOn w:val="Domylnaczcionkaakapitu"/>
    <w:link w:val="Stopka"/>
    <w:uiPriority w:val="99"/>
    <w:rsid w:val="009B3E0C"/>
    <w:rPr>
      <w:rFonts w:ascii="Calibri" w:eastAsia="Times New Roman" w:hAnsi="Calibri" w:cs="Times New Roman"/>
      <w:i/>
      <w:iCs/>
      <w:kern w:val="1"/>
      <w:sz w:val="20"/>
      <w:szCs w:val="20"/>
      <w:lang w:val="en-US" w:bidi="en-US"/>
    </w:rPr>
  </w:style>
  <w:style w:type="character" w:customStyle="1" w:styleId="TekstdymkaZnak">
    <w:name w:val="Tekst dymka Znak"/>
    <w:basedOn w:val="Domylnaczcionkaakapitu"/>
    <w:link w:val="Tekstdymka"/>
    <w:uiPriority w:val="99"/>
    <w:semiHidden/>
    <w:rsid w:val="009B3E0C"/>
    <w:rPr>
      <w:rFonts w:ascii="Segoe UI" w:eastAsia="Times New Roman" w:hAnsi="Segoe UI" w:cs="Segoe UI"/>
      <w:i/>
      <w:iCs/>
      <w:kern w:val="1"/>
      <w:sz w:val="18"/>
      <w:szCs w:val="18"/>
      <w:lang w:val="en-US" w:bidi="en-US"/>
    </w:rPr>
  </w:style>
  <w:style w:type="paragraph" w:styleId="Tekstdymka">
    <w:name w:val="Balloon Text"/>
    <w:basedOn w:val="Normalny"/>
    <w:link w:val="TekstdymkaZnak"/>
    <w:uiPriority w:val="99"/>
    <w:semiHidden/>
    <w:unhideWhenUsed/>
    <w:rsid w:val="009B3E0C"/>
    <w:pPr>
      <w:spacing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rsid w:val="009B3E0C"/>
    <w:pPr>
      <w:spacing w:line="240" w:lineRule="auto"/>
    </w:pPr>
  </w:style>
  <w:style w:type="character" w:customStyle="1" w:styleId="TekstkomentarzaZnak">
    <w:name w:val="Tekst komentarza Znak"/>
    <w:basedOn w:val="Domylnaczcionkaakapitu"/>
    <w:link w:val="Tekstkomentarza"/>
    <w:uiPriority w:val="99"/>
    <w:semiHidden/>
    <w:rsid w:val="009B3E0C"/>
    <w:rPr>
      <w:rFonts w:ascii="Calibri" w:eastAsia="Times New Roman" w:hAnsi="Calibri" w:cs="Times New Roman"/>
      <w:i/>
      <w:iCs/>
      <w:kern w:val="1"/>
      <w:sz w:val="20"/>
      <w:szCs w:val="20"/>
      <w:lang w:val="en-US" w:bidi="en-US"/>
    </w:rPr>
  </w:style>
  <w:style w:type="character" w:customStyle="1" w:styleId="TematkomentarzaZnak">
    <w:name w:val="Temat komentarza Znak"/>
    <w:basedOn w:val="TekstkomentarzaZnak"/>
    <w:link w:val="Tematkomentarza"/>
    <w:uiPriority w:val="99"/>
    <w:semiHidden/>
    <w:rsid w:val="009B3E0C"/>
    <w:rPr>
      <w:rFonts w:ascii="Calibri" w:eastAsia="Times New Roman" w:hAnsi="Calibri" w:cs="Times New Roman"/>
      <w:b/>
      <w:bCs/>
      <w:i/>
      <w:iCs/>
      <w:kern w:val="1"/>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9B3E0C"/>
    <w:rPr>
      <w:b/>
      <w:bCs/>
    </w:rPr>
  </w:style>
  <w:style w:type="character" w:customStyle="1" w:styleId="TekstprzypisukocowegoZnak">
    <w:name w:val="Tekst przypisu końcowego Znak"/>
    <w:basedOn w:val="Domylnaczcionkaakapitu"/>
    <w:link w:val="Tekstprzypisukocowego"/>
    <w:uiPriority w:val="99"/>
    <w:semiHidden/>
    <w:rsid w:val="009B3E0C"/>
    <w:rPr>
      <w:rFonts w:ascii="Calibri" w:eastAsia="Times New Roman" w:hAnsi="Calibri" w:cs="Times New Roman"/>
      <w:i/>
      <w:iCs/>
      <w:kern w:val="1"/>
      <w:sz w:val="20"/>
      <w:szCs w:val="20"/>
      <w:lang w:val="en-US" w:bidi="en-US"/>
    </w:rPr>
  </w:style>
  <w:style w:type="paragraph" w:styleId="Tekstprzypisukocowego">
    <w:name w:val="endnote text"/>
    <w:basedOn w:val="Normalny"/>
    <w:link w:val="TekstprzypisukocowegoZnak"/>
    <w:uiPriority w:val="99"/>
    <w:semiHidden/>
    <w:unhideWhenUsed/>
    <w:rsid w:val="009B3E0C"/>
    <w:pPr>
      <w:spacing w:line="240" w:lineRule="auto"/>
    </w:pPr>
  </w:style>
  <w:style w:type="character" w:styleId="Odwoanieprzypisukocowego">
    <w:name w:val="endnote reference"/>
    <w:basedOn w:val="Domylnaczcionkaakapitu"/>
    <w:uiPriority w:val="99"/>
    <w:semiHidden/>
    <w:unhideWhenUsed/>
    <w:rsid w:val="00487DDF"/>
    <w:rPr>
      <w:vertAlign w:val="superscript"/>
    </w:rPr>
  </w:style>
  <w:style w:type="paragraph" w:customStyle="1" w:styleId="Standard">
    <w:name w:val="Standard"/>
    <w:rsid w:val="00C83A1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A125D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bip.doc.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ksuched@poczta.onet.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chedniow.bip.doc.pl/" TargetMode="External"/><Relationship Id="rId4" Type="http://schemas.openxmlformats.org/officeDocument/2006/relationships/webSettings" Target="webSettings.xml"/><Relationship Id="rId9" Type="http://schemas.openxmlformats.org/officeDocument/2006/relationships/hyperlink" Target="http://www.suchedni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32</Pages>
  <Words>14262</Words>
  <Characters>85576</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57</cp:revision>
  <dcterms:created xsi:type="dcterms:W3CDTF">2020-09-20T15:17:00Z</dcterms:created>
  <dcterms:modified xsi:type="dcterms:W3CDTF">2020-11-13T14:09:00Z</dcterms:modified>
</cp:coreProperties>
</file>