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B" w:rsidRDefault="00C972FB" w:rsidP="00C972F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51669A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p w:rsidR="00C972FB" w:rsidRPr="0075709D" w:rsidRDefault="00C972FB" w:rsidP="00C972FB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C972FB" w:rsidRPr="00B03BAA" w:rsidRDefault="00C972FB" w:rsidP="00C972F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C972FB" w:rsidRPr="0075709D" w:rsidRDefault="00C972FB" w:rsidP="00C97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>
        <w:rPr>
          <w:rFonts w:ascii="Times New Roman" w:hAnsi="Times New Roman" w:cs="Times New Roman"/>
          <w:b/>
          <w:sz w:val="21"/>
          <w:szCs w:val="21"/>
        </w:rPr>
        <w:t xml:space="preserve">ania z drogą wojewódzką nr 751 </w:t>
      </w:r>
      <w:r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 ulica Zagórska, na terenie Gminy Suchedniów"</w:t>
      </w:r>
    </w:p>
    <w:p w:rsidR="00C972FB" w:rsidRPr="00B03BAA" w:rsidRDefault="00C972FB" w:rsidP="00C972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49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2652"/>
        <w:gridCol w:w="5217"/>
        <w:gridCol w:w="2572"/>
        <w:gridCol w:w="1968"/>
      </w:tblGrid>
      <w:tr w:rsidR="00C972FB" w:rsidRPr="00F4368B" w:rsidTr="002C0C6D">
        <w:trPr>
          <w:cantSplit/>
          <w:trHeight w:val="2087"/>
        </w:trPr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C972FB" w:rsidRDefault="00C972FB" w:rsidP="002C0C6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C972FB" w:rsidRPr="0075709D" w:rsidRDefault="00C972FB" w:rsidP="002C0C6D">
            <w:pPr>
              <w:jc w:val="center"/>
              <w:rPr>
                <w:lang w:eastAsia="hi-I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5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C972FB" w:rsidRPr="00795C37" w:rsidRDefault="00C972FB" w:rsidP="002C0C6D">
            <w:pPr>
              <w:pStyle w:val="Akapitzlist"/>
              <w:widowControl/>
              <w:suppressAutoHyphens w:val="0"/>
              <w:ind w:left="-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Pr="009E3AB3">
              <w:rPr>
                <w:rFonts w:eastAsia="Calibri"/>
              </w:rPr>
              <w:t xml:space="preserve"> </w:t>
            </w:r>
            <w:r w:rsidRPr="00B03BAA">
              <w:rPr>
                <w:rFonts w:eastAsia="Calibri"/>
                <w:sz w:val="20"/>
                <w:szCs w:val="20"/>
              </w:rPr>
              <w:t xml:space="preserve">tj. </w:t>
            </w:r>
            <w:r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że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w okresie ostatnich 5 lat przed upływem terminu składania ofert, a jeżeli okres prowadzenia działalności jest krótszy –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B03BAA">
              <w:rPr>
                <w:rFonts w:eastAsia="Calibri" w:cs="Times New Roman"/>
                <w:sz w:val="20"/>
                <w:szCs w:val="20"/>
              </w:rPr>
              <w:t>w tym okresie, zrealizował: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1 zadanie (w ramach jednej umowy z Zamawiającym) polegające na budowie lub przebudowie lub rozbudowie </w:t>
            </w:r>
            <w:r>
              <w:rPr>
                <w:rFonts w:eastAsia="Calibri" w:cs="Times New Roman"/>
                <w:sz w:val="20"/>
                <w:szCs w:val="20"/>
              </w:rPr>
              <w:t xml:space="preserve">drogi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o </w:t>
            </w:r>
            <w:r>
              <w:rPr>
                <w:rFonts w:eastAsia="Calibri" w:cs="Times New Roman"/>
                <w:sz w:val="20"/>
                <w:szCs w:val="20"/>
              </w:rPr>
              <w:t>wartości minimum 1 500 000,00 zł brutto.</w:t>
            </w:r>
          </w:p>
        </w:tc>
        <w:tc>
          <w:tcPr>
            <w:tcW w:w="2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C972FB" w:rsidRPr="00F4368B" w:rsidTr="002C0C6D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  <w:tr w:rsidR="00C972FB" w:rsidRPr="00F4368B" w:rsidTr="002C0C6D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</w:tbl>
    <w:p w:rsidR="00C972FB" w:rsidRPr="00F4368B" w:rsidRDefault="00C972FB" w:rsidP="00C972FB">
      <w:pPr>
        <w:rPr>
          <w:rFonts w:cs="Times New Roman"/>
          <w:sz w:val="16"/>
          <w:szCs w:val="16"/>
        </w:rPr>
      </w:pPr>
    </w:p>
    <w:p w:rsidR="00C972FB" w:rsidRPr="00F4368B" w:rsidRDefault="00C972FB" w:rsidP="00C972FB">
      <w:pPr>
        <w:pStyle w:val="Tekstpodstawowy3"/>
        <w:jc w:val="left"/>
        <w:rPr>
          <w:b/>
          <w:bCs/>
          <w:i/>
          <w:iCs/>
          <w:sz w:val="20"/>
        </w:rPr>
      </w:pPr>
    </w:p>
    <w:p w:rsidR="00C972FB" w:rsidRPr="00F4368B" w:rsidRDefault="00C972FB" w:rsidP="00C972FB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>
        <w:br/>
      </w:r>
      <w:r w:rsidRPr="00F4368B">
        <w:t>z przepisami prawa budowlanego i prawidłowo ukończone.</w:t>
      </w: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20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C972FB" w:rsidRPr="0075709D" w:rsidRDefault="00C972FB" w:rsidP="00C972FB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C972FB" w:rsidRPr="00F4368B" w:rsidRDefault="00C972FB" w:rsidP="00C972FB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</w:t>
      </w:r>
      <w:r>
        <w:rPr>
          <w:rFonts w:ascii="Times New Roman" w:hAnsi="Times New Roman" w:cs="Times New Roman"/>
          <w:i/>
          <w:iCs/>
        </w:rPr>
        <w:t xml:space="preserve">(zgodnie  </w:t>
      </w:r>
      <w:r w:rsidRPr="0075709D">
        <w:rPr>
          <w:rFonts w:ascii="Times New Roman" w:hAnsi="Times New Roman" w:cs="Times New Roman"/>
          <w:i/>
          <w:iCs/>
        </w:rPr>
        <w:t xml:space="preserve">z załącznikiem nr  </w:t>
      </w:r>
      <w:r>
        <w:rPr>
          <w:rFonts w:ascii="Times New Roman" w:hAnsi="Times New Roman" w:cs="Times New Roman"/>
          <w:i/>
          <w:iCs/>
        </w:rPr>
        <w:t>9</w:t>
      </w:r>
      <w:r w:rsidRPr="0075709D">
        <w:rPr>
          <w:rFonts w:ascii="Times New Roman" w:hAnsi="Times New Roman" w:cs="Times New Roman"/>
          <w:i/>
          <w:iCs/>
        </w:rPr>
        <w:t xml:space="preserve"> do niniejszej SIWZ)</w:t>
      </w:r>
    </w:p>
    <w:p w:rsidR="003444D0" w:rsidRDefault="00AF6344"/>
    <w:sectPr w:rsidR="003444D0" w:rsidSect="00C972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44" w:rsidRDefault="00AF6344" w:rsidP="00C972FB">
      <w:pPr>
        <w:spacing w:after="0" w:line="240" w:lineRule="auto"/>
      </w:pPr>
      <w:r>
        <w:separator/>
      </w:r>
    </w:p>
  </w:endnote>
  <w:endnote w:type="continuationSeparator" w:id="1">
    <w:p w:rsidR="00AF6344" w:rsidRDefault="00AF6344" w:rsidP="00C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44" w:rsidRDefault="00AF6344" w:rsidP="00C972FB">
      <w:pPr>
        <w:spacing w:after="0" w:line="240" w:lineRule="auto"/>
      </w:pPr>
      <w:r>
        <w:separator/>
      </w:r>
    </w:p>
  </w:footnote>
  <w:footnote w:type="continuationSeparator" w:id="1">
    <w:p w:rsidR="00AF6344" w:rsidRDefault="00AF6344" w:rsidP="00C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B" w:rsidRPr="00C972FB" w:rsidRDefault="00C972FB">
    <w:pPr>
      <w:pStyle w:val="Nagwek"/>
      <w:rPr>
        <w:rFonts w:ascii="Times" w:hAnsi="Times"/>
        <w:i/>
      </w:rPr>
    </w:pPr>
    <w:r w:rsidRPr="00C972FB">
      <w:rPr>
        <w:rFonts w:ascii="Times" w:hAnsi="Times"/>
        <w:i/>
      </w:rPr>
      <w:t>Oznaczenie postępowania: 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FB"/>
    <w:rsid w:val="00141291"/>
    <w:rsid w:val="0051669A"/>
    <w:rsid w:val="00A27223"/>
    <w:rsid w:val="00AF6344"/>
    <w:rsid w:val="00BB1E10"/>
    <w:rsid w:val="00C972FB"/>
    <w:rsid w:val="00CB1DB1"/>
    <w:rsid w:val="00F5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C97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2FB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C972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C972F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72FB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C972FB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C972F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2FB"/>
  </w:style>
  <w:style w:type="paragraph" w:styleId="Stopka">
    <w:name w:val="footer"/>
    <w:basedOn w:val="Normalny"/>
    <w:link w:val="Stopka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850-5AA8-4094-95A5-3DFD1DD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2020-06-15T20:48:00Z</dcterms:created>
  <dcterms:modified xsi:type="dcterms:W3CDTF">2020-06-15T20:49:00Z</dcterms:modified>
</cp:coreProperties>
</file>