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14" w:rsidRDefault="003E7214" w:rsidP="003E7214">
      <w:r w:rsidRPr="00105AE5">
        <w:rPr>
          <w:rFonts w:ascii="Calibri" w:eastAsia="Calibri" w:hAnsi="Calibri" w:cs="Times New Roman"/>
          <w:noProof/>
          <w:lang w:eastAsia="pl-PL"/>
        </w:rPr>
        <w:drawing>
          <wp:anchor distT="0" distB="0" distL="0" distR="0" simplePos="0" relativeHeight="251659264" behindDoc="1" locked="0" layoutInCell="1" allowOverlap="1">
            <wp:simplePos x="0" y="0"/>
            <wp:positionH relativeFrom="page">
              <wp:posOffset>3452495</wp:posOffset>
            </wp:positionH>
            <wp:positionV relativeFrom="paragraph">
              <wp:posOffset>-635</wp:posOffset>
            </wp:positionV>
            <wp:extent cx="619125" cy="698500"/>
            <wp:effectExtent l="0" t="0" r="952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98500"/>
                    </a:xfrm>
                    <a:prstGeom prst="rect">
                      <a:avLst/>
                    </a:prstGeom>
                    <a:noFill/>
                    <a:ln>
                      <a:noFill/>
                    </a:ln>
                  </pic:spPr>
                </pic:pic>
              </a:graphicData>
            </a:graphic>
          </wp:anchor>
        </w:drawing>
      </w:r>
    </w:p>
    <w:p w:rsidR="003E7214" w:rsidRDefault="003E7214" w:rsidP="003E7214"/>
    <w:p w:rsidR="003E7214" w:rsidRDefault="003E7214" w:rsidP="003E7214"/>
    <w:p w:rsidR="003E7214" w:rsidRPr="00105AE5" w:rsidRDefault="003E7214" w:rsidP="003E7214">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Gmina Suchedniów</w:t>
      </w:r>
    </w:p>
    <w:p w:rsidR="003E7214" w:rsidRPr="00105AE5" w:rsidRDefault="003E7214" w:rsidP="003E7214">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3E7214" w:rsidRPr="00105AE5" w:rsidRDefault="003E7214" w:rsidP="003E7214">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3E7214" w:rsidRPr="00105AE5" w:rsidRDefault="00983F1B" w:rsidP="003E7214">
      <w:pPr>
        <w:spacing w:after="0" w:line="240" w:lineRule="auto"/>
        <w:jc w:val="center"/>
        <w:rPr>
          <w:rFonts w:ascii="Times New Roman" w:eastAsia="Calibri" w:hAnsi="Times New Roman" w:cs="Times New Roman"/>
          <w:sz w:val="18"/>
          <w:szCs w:val="18"/>
          <w:lang w:val="en-US"/>
        </w:rPr>
      </w:pPr>
      <w:hyperlink r:id="rId9" w:history="1">
        <w:r w:rsidR="003E7214" w:rsidRPr="00105AE5">
          <w:rPr>
            <w:rFonts w:ascii="Times New Roman" w:eastAsia="Calibri" w:hAnsi="Times New Roman" w:cs="Times New Roman"/>
            <w:color w:val="0000FF"/>
            <w:sz w:val="18"/>
            <w:szCs w:val="18"/>
            <w:u w:val="single"/>
            <w:lang w:val="en-US"/>
          </w:rPr>
          <w:t>www.suchedniow.bip.doc..pl</w:t>
        </w:r>
      </w:hyperlink>
      <w:r w:rsidR="003E7214" w:rsidRPr="00105AE5">
        <w:rPr>
          <w:rFonts w:ascii="Times New Roman" w:eastAsia="Calibri" w:hAnsi="Times New Roman" w:cs="Times New Roman"/>
          <w:sz w:val="18"/>
          <w:szCs w:val="18"/>
          <w:lang w:val="en-US"/>
        </w:rPr>
        <w:t xml:space="preserve"> , </w:t>
      </w:r>
      <w:hyperlink r:id="rId10" w:history="1">
        <w:r w:rsidR="003E7214" w:rsidRPr="00105AE5">
          <w:rPr>
            <w:rFonts w:ascii="Times New Roman" w:eastAsia="Calibri" w:hAnsi="Times New Roman" w:cs="Times New Roman"/>
            <w:color w:val="0000FF"/>
            <w:sz w:val="18"/>
            <w:szCs w:val="18"/>
            <w:u w:val="single"/>
            <w:lang w:val="en-US"/>
          </w:rPr>
          <w:t>suchedniow@poczta.fm,</w:t>
        </w:r>
      </w:hyperlink>
      <w:hyperlink r:id="rId11" w:history="1">
        <w:r w:rsidR="003E7214" w:rsidRPr="00105AE5">
          <w:rPr>
            <w:rFonts w:ascii="Times New Roman" w:eastAsia="Calibri" w:hAnsi="Times New Roman" w:cs="Times New Roman"/>
            <w:color w:val="0000FF"/>
            <w:sz w:val="18"/>
            <w:szCs w:val="18"/>
            <w:u w:val="single"/>
            <w:lang w:val="en-US"/>
          </w:rPr>
          <w:t>ziksuched@poczta.onet.pl</w:t>
        </w:r>
      </w:hyperlink>
    </w:p>
    <w:p w:rsidR="003E7214" w:rsidRPr="00105AE5" w:rsidRDefault="003E7214" w:rsidP="003E7214">
      <w:pPr>
        <w:jc w:val="center"/>
        <w:rPr>
          <w:rFonts w:ascii="Times New Roman" w:eastAsia="Calibri" w:hAnsi="Times New Roman" w:cs="Times New Roman"/>
          <w:b/>
          <w:sz w:val="24"/>
          <w:szCs w:val="24"/>
          <w:lang w:val="en-US"/>
        </w:rPr>
      </w:pPr>
    </w:p>
    <w:p w:rsidR="003E7214" w:rsidRPr="00105AE5" w:rsidRDefault="003E7214" w:rsidP="003E7214">
      <w:pPr>
        <w:jc w:val="center"/>
        <w:rPr>
          <w:rFonts w:ascii="Times New Roman" w:eastAsia="Calibri" w:hAnsi="Times New Roman" w:cs="Times New Roman"/>
          <w:b/>
          <w:sz w:val="34"/>
          <w:szCs w:val="34"/>
        </w:rPr>
      </w:pPr>
      <w:r w:rsidRPr="00105AE5">
        <w:rPr>
          <w:rFonts w:ascii="Times New Roman" w:eastAsia="Calibri" w:hAnsi="Times New Roman" w:cs="Times New Roman"/>
          <w:b/>
          <w:sz w:val="34"/>
          <w:szCs w:val="34"/>
        </w:rPr>
        <w:t xml:space="preserve">SPECYFIKACJA ISTOTNYCH WARUNKÓW ZAMÓWIENIA </w:t>
      </w:r>
    </w:p>
    <w:p w:rsidR="003E7214" w:rsidRPr="00105AE5" w:rsidRDefault="003E7214" w:rsidP="003E7214">
      <w:pPr>
        <w:jc w:val="center"/>
        <w:rPr>
          <w:rFonts w:ascii="Times New Roman" w:eastAsia="Calibri" w:hAnsi="Times New Roman" w:cs="Times New Roman"/>
          <w:b/>
          <w:sz w:val="24"/>
          <w:szCs w:val="24"/>
        </w:rPr>
      </w:pPr>
    </w:p>
    <w:p w:rsidR="003E7214" w:rsidRPr="00105AE5" w:rsidRDefault="003E7214" w:rsidP="003E7214">
      <w:pPr>
        <w:jc w:val="center"/>
        <w:rPr>
          <w:rFonts w:ascii="Times New Roman" w:eastAsia="Calibri" w:hAnsi="Times New Roman" w:cs="Times New Roman"/>
          <w:sz w:val="24"/>
          <w:szCs w:val="24"/>
        </w:rPr>
      </w:pPr>
      <w:r w:rsidRPr="00105AE5">
        <w:rPr>
          <w:rFonts w:ascii="Times New Roman" w:eastAsia="Calibri" w:hAnsi="Times New Roman" w:cs="Times New Roman"/>
          <w:sz w:val="24"/>
          <w:szCs w:val="24"/>
        </w:rPr>
        <w:t xml:space="preserve">w postępowaniu o udzielenie zamówienia publicznego na roboty budowlane  prowadzonym    w trybie przetargu nieograniczonego </w:t>
      </w:r>
    </w:p>
    <w:p w:rsidR="003E7214" w:rsidRPr="00105AE5" w:rsidRDefault="003E7214" w:rsidP="003E7214">
      <w:pPr>
        <w:jc w:val="center"/>
        <w:rPr>
          <w:rFonts w:ascii="Times New Roman" w:eastAsia="Calibri" w:hAnsi="Times New Roman" w:cs="Times New Roman"/>
          <w:b/>
          <w:sz w:val="24"/>
          <w:szCs w:val="24"/>
        </w:rPr>
      </w:pPr>
    </w:p>
    <w:p w:rsidR="003E7214" w:rsidRPr="00105AE5" w:rsidRDefault="003E7214" w:rsidP="003E7214">
      <w:pPr>
        <w:jc w:val="center"/>
        <w:rPr>
          <w:rFonts w:ascii="Times New Roman" w:eastAsia="Calibri" w:hAnsi="Times New Roman" w:cs="Times New Roman"/>
          <w:b/>
          <w:sz w:val="24"/>
          <w:szCs w:val="24"/>
        </w:rPr>
      </w:pPr>
      <w:r w:rsidRPr="00105AE5">
        <w:rPr>
          <w:rFonts w:ascii="Times New Roman" w:eastAsia="Calibri" w:hAnsi="Times New Roman" w:cs="Times New Roman"/>
          <w:b/>
          <w:sz w:val="24"/>
          <w:szCs w:val="24"/>
        </w:rPr>
        <w:t>na realizację zadania pn.</w:t>
      </w:r>
      <w:r w:rsidR="00BD74DF">
        <w:rPr>
          <w:rFonts w:ascii="Times New Roman" w:eastAsia="Calibri" w:hAnsi="Times New Roman" w:cs="Times New Roman"/>
          <w:b/>
          <w:sz w:val="24"/>
          <w:szCs w:val="24"/>
        </w:rPr>
        <w:t>:</w:t>
      </w:r>
    </w:p>
    <w:p w:rsidR="003E7214" w:rsidRPr="00BD74DF" w:rsidRDefault="00BD74DF" w:rsidP="00BD74DF">
      <w:pPr>
        <w:spacing w:after="0" w:line="276" w:lineRule="auto"/>
        <w:jc w:val="center"/>
        <w:rPr>
          <w:rFonts w:ascii="Times New Roman" w:hAnsi="Times New Roman" w:cs="Times New Roman"/>
          <w:b/>
          <w:sz w:val="24"/>
          <w:szCs w:val="24"/>
        </w:rPr>
      </w:pPr>
      <w:r w:rsidRPr="00BD74DF">
        <w:rPr>
          <w:rFonts w:ascii="Times New Roman" w:hAnsi="Times New Roman"/>
          <w:sz w:val="24"/>
          <w:szCs w:val="24"/>
        </w:rPr>
        <w:t>„</w:t>
      </w:r>
      <w:r w:rsidRPr="00BD74DF">
        <w:rPr>
          <w:rFonts w:ascii="Times New Roman" w:hAnsi="Times New Roman"/>
          <w:b/>
          <w:sz w:val="24"/>
          <w:szCs w:val="24"/>
        </w:rPr>
        <w:t xml:space="preserve">PRZEBUDOWA ULIC POWSTAŃCÓW 1863 R. I KRÓTKIEJ W SUCHEDNIOWIE - POPRAWA SIECI DRÓG WRAZ Z PRZEBUDOWĄ SIECI KANALIZACYJNEJ </w:t>
      </w:r>
      <w:r>
        <w:rPr>
          <w:rFonts w:ascii="Times New Roman" w:hAnsi="Times New Roman"/>
          <w:b/>
          <w:sz w:val="24"/>
          <w:szCs w:val="24"/>
        </w:rPr>
        <w:br/>
      </w:r>
      <w:r w:rsidRPr="00BD74DF">
        <w:rPr>
          <w:rFonts w:ascii="Times New Roman" w:hAnsi="Times New Roman"/>
          <w:b/>
          <w:sz w:val="24"/>
          <w:szCs w:val="24"/>
        </w:rPr>
        <w:t>I WODOCIĄGOWEJ W UL. POWSTAŃCÓW I KRÓTKIEJ - DOSTARCZENIE WODY I ODPROWADZENIE ŚCIEKÓW”</w:t>
      </w:r>
    </w:p>
    <w:p w:rsidR="00BD74DF" w:rsidRDefault="00BD74DF" w:rsidP="003E7214">
      <w:pPr>
        <w:spacing w:line="360" w:lineRule="auto"/>
        <w:jc w:val="center"/>
        <w:rPr>
          <w:rFonts w:ascii="Times New Roman" w:eastAsia="Calibri" w:hAnsi="Times New Roman" w:cs="Times New Roman"/>
          <w:b/>
          <w:color w:val="FF0000"/>
          <w:sz w:val="28"/>
          <w:szCs w:val="28"/>
        </w:rPr>
      </w:pPr>
    </w:p>
    <w:p w:rsidR="00BD74DF" w:rsidRPr="00BD74DF" w:rsidRDefault="003E7214" w:rsidP="00BD74DF">
      <w:pPr>
        <w:spacing w:line="360" w:lineRule="auto"/>
        <w:jc w:val="center"/>
        <w:rPr>
          <w:rFonts w:ascii="Times New Roman" w:eastAsia="Calibri" w:hAnsi="Times New Roman" w:cs="Times New Roman"/>
          <w:b/>
          <w:color w:val="FF0000"/>
          <w:sz w:val="28"/>
          <w:szCs w:val="28"/>
        </w:rPr>
      </w:pPr>
      <w:r w:rsidRPr="00105AE5">
        <w:rPr>
          <w:rFonts w:ascii="Times New Roman" w:eastAsia="Calibri" w:hAnsi="Times New Roman" w:cs="Times New Roman"/>
          <w:b/>
          <w:color w:val="FF0000"/>
          <w:sz w:val="28"/>
          <w:szCs w:val="28"/>
        </w:rPr>
        <w:t xml:space="preserve">Ogłoszenie nr </w:t>
      </w:r>
      <w:r w:rsidR="00C40F07">
        <w:rPr>
          <w:rFonts w:ascii="Times New Roman" w:eastAsia="Calibri" w:hAnsi="Times New Roman" w:cs="Times New Roman"/>
          <w:b/>
          <w:color w:val="FF0000"/>
          <w:sz w:val="28"/>
          <w:szCs w:val="28"/>
        </w:rPr>
        <w:t xml:space="preserve"> 579631-N-2019 </w:t>
      </w:r>
      <w:r w:rsidRPr="00105AE5">
        <w:rPr>
          <w:rFonts w:ascii="Times New Roman" w:eastAsia="Calibri" w:hAnsi="Times New Roman" w:cs="Times New Roman"/>
          <w:b/>
          <w:color w:val="FF0000"/>
          <w:sz w:val="28"/>
          <w:szCs w:val="28"/>
        </w:rPr>
        <w:t xml:space="preserve">data zamieszczenia </w:t>
      </w:r>
      <w:r w:rsidR="00C40F07">
        <w:rPr>
          <w:rFonts w:ascii="Times New Roman" w:eastAsia="Calibri" w:hAnsi="Times New Roman" w:cs="Times New Roman"/>
          <w:b/>
          <w:color w:val="FF0000"/>
          <w:sz w:val="28"/>
          <w:szCs w:val="28"/>
        </w:rPr>
        <w:t xml:space="preserve">29.07.2019 r. </w:t>
      </w:r>
      <w:r>
        <w:rPr>
          <w:rFonts w:ascii="Times New Roman" w:eastAsia="Calibri" w:hAnsi="Times New Roman" w:cs="Times New Roman"/>
          <w:b/>
          <w:color w:val="FF0000"/>
          <w:sz w:val="28"/>
          <w:szCs w:val="28"/>
        </w:rPr>
        <w:br/>
        <w:t>w Biuletynie Zamówień Publicznych</w:t>
      </w:r>
    </w:p>
    <w:p w:rsidR="00BD74DF" w:rsidRPr="00AF1CEC" w:rsidRDefault="00BD74DF" w:rsidP="00BD74DF">
      <w:pPr>
        <w:suppressAutoHyphens/>
        <w:spacing w:after="0" w:line="276" w:lineRule="auto"/>
        <w:jc w:val="center"/>
        <w:rPr>
          <w:rFonts w:ascii="Times New Roman" w:eastAsia="Times New Roman" w:hAnsi="Times New Roman"/>
          <w:i/>
          <w:iCs/>
          <w:kern w:val="1"/>
          <w:lang w:bidi="en-US"/>
        </w:rPr>
      </w:pPr>
      <w:r w:rsidRPr="00AF1CEC">
        <w:rPr>
          <w:rFonts w:ascii="Times New Roman" w:eastAsia="Times New Roman" w:hAnsi="Times New Roman"/>
          <w:i/>
          <w:iCs/>
          <w:kern w:val="1"/>
          <w:lang w:bidi="en-US"/>
        </w:rPr>
        <w:t xml:space="preserve">Postępowanie o udzielenie zamówienia publicznego jest prowadzone w trybie przetargu nieograniczonego, na podstawie ustawy z dnia 29 stycznia 2004 r. Prawo zamówień publicznych </w:t>
      </w:r>
      <w:r>
        <w:rPr>
          <w:rFonts w:ascii="Times New Roman" w:eastAsia="Times New Roman" w:hAnsi="Times New Roman"/>
          <w:i/>
          <w:iCs/>
          <w:kern w:val="1"/>
          <w:lang w:bidi="en-US"/>
        </w:rPr>
        <w:br/>
      </w:r>
      <w:r w:rsidRPr="00AF1CEC">
        <w:rPr>
          <w:rFonts w:ascii="Times New Roman" w:eastAsia="Times New Roman" w:hAnsi="Times New Roman"/>
          <w:i/>
          <w:iCs/>
          <w:kern w:val="1"/>
          <w:lang w:bidi="en-US"/>
        </w:rPr>
        <w:t xml:space="preserve">(Dz. U. z 2018 r. poz. 1986 z późn. zm.) zwanej dalej ustawą, a także ustawy </w:t>
      </w:r>
      <w:r w:rsidRPr="00AF1CEC">
        <w:rPr>
          <w:rFonts w:ascii="Times New Roman" w:eastAsia="Times New Roman" w:hAnsi="Times New Roman"/>
          <w:i/>
          <w:iCs/>
          <w:kern w:val="1"/>
          <w:lang w:bidi="en-US"/>
        </w:rPr>
        <w:br/>
        <w:t xml:space="preserve">z dnia 20 lipca 2018 r. zmieniającej ustawę - Prawo zamówień publicznych oraz ustawę </w:t>
      </w:r>
      <w:r w:rsidRPr="00AF1CEC">
        <w:rPr>
          <w:rFonts w:ascii="Times New Roman" w:eastAsia="Times New Roman" w:hAnsi="Times New Roman"/>
          <w:i/>
          <w:iCs/>
          <w:kern w:val="1"/>
          <w:lang w:bidi="en-US"/>
        </w:rPr>
        <w:br/>
        <w:t xml:space="preserve">o zmianie ustawy - Prawo zamówień publicznych oraz niektórych innych ustaw </w:t>
      </w:r>
      <w:r w:rsidRPr="00AF1CEC">
        <w:rPr>
          <w:rFonts w:ascii="Times New Roman" w:eastAsia="Times New Roman" w:hAnsi="Times New Roman"/>
          <w:i/>
          <w:iCs/>
          <w:kern w:val="1"/>
          <w:lang w:bidi="en-US"/>
        </w:rPr>
        <w:br/>
        <w:t>(Dz. U. z 2018 r. poz. 1603)</w:t>
      </w:r>
    </w:p>
    <w:p w:rsidR="00BD74DF" w:rsidRDefault="00BD74DF" w:rsidP="00BD74DF">
      <w:pPr>
        <w:suppressAutoHyphens/>
        <w:spacing w:after="0" w:line="276" w:lineRule="auto"/>
        <w:jc w:val="center"/>
        <w:rPr>
          <w:rFonts w:ascii="Times New Roman" w:eastAsia="Times New Roman" w:hAnsi="Times New Roman"/>
          <w:i/>
          <w:iCs/>
          <w:kern w:val="1"/>
          <w:lang w:bidi="en-US"/>
        </w:rPr>
      </w:pPr>
    </w:p>
    <w:p w:rsidR="003E7214" w:rsidRPr="00143978" w:rsidRDefault="00BD74DF" w:rsidP="00143978">
      <w:pPr>
        <w:suppressAutoHyphens/>
        <w:spacing w:after="0" w:line="276" w:lineRule="auto"/>
        <w:jc w:val="center"/>
        <w:rPr>
          <w:rFonts w:ascii="Times New Roman" w:eastAsia="Times New Roman" w:hAnsi="Times New Roman"/>
          <w:i/>
          <w:iCs/>
          <w:kern w:val="1"/>
          <w:lang w:bidi="en-US"/>
        </w:rPr>
      </w:pPr>
      <w:r w:rsidRPr="00AF1CEC">
        <w:rPr>
          <w:rFonts w:ascii="Times New Roman" w:eastAsia="Times New Roman" w:hAnsi="Times New Roman"/>
          <w:i/>
          <w:iCs/>
          <w:kern w:val="1"/>
          <w:lang w:bidi="en-US"/>
        </w:rPr>
        <w:t>Wartość przedmiotu zamówienia jest mniejsza od kwoty określonej w przepisach wydanych na podstawie art. 11 ust. 8 ustawy.</w:t>
      </w:r>
    </w:p>
    <w:p w:rsidR="003E7214" w:rsidRPr="00BD74DF" w:rsidRDefault="003E7214" w:rsidP="00BD74DF">
      <w:pPr>
        <w:jc w:val="right"/>
        <w:rPr>
          <w:rFonts w:ascii="Times New Roman" w:eastAsia="Calibri" w:hAnsi="Times New Roman" w:cs="Times New Roman"/>
          <w:b/>
          <w:sz w:val="24"/>
          <w:szCs w:val="24"/>
        </w:rPr>
      </w:pPr>
      <w:r w:rsidRPr="00105AE5">
        <w:rPr>
          <w:rFonts w:ascii="Times New Roman" w:eastAsia="Calibri" w:hAnsi="Times New Roman" w:cs="Times New Roman"/>
          <w:b/>
          <w:sz w:val="24"/>
          <w:szCs w:val="24"/>
        </w:rPr>
        <w:t>ZATWIERDZAM</w:t>
      </w:r>
    </w:p>
    <w:p w:rsidR="00BD74DF" w:rsidRPr="00C40F07" w:rsidRDefault="00C40F07" w:rsidP="00C40F07">
      <w:pPr>
        <w:spacing w:after="0"/>
        <w:ind w:left="5664" w:firstLine="708"/>
        <w:jc w:val="center"/>
        <w:rPr>
          <w:rFonts w:ascii="Times New Roman" w:eastAsia="Calibri" w:hAnsi="Times New Roman" w:cs="Times New Roman"/>
          <w:i/>
        </w:rPr>
      </w:pPr>
      <w:r w:rsidRPr="00C40F07">
        <w:rPr>
          <w:rFonts w:ascii="Times New Roman" w:eastAsia="Calibri" w:hAnsi="Times New Roman" w:cs="Times New Roman"/>
          <w:i/>
        </w:rPr>
        <w:t xml:space="preserve">Burmistrz Miasta i Gminy </w:t>
      </w:r>
    </w:p>
    <w:p w:rsidR="00C40F07" w:rsidRPr="00C40F07" w:rsidRDefault="00C40F07" w:rsidP="00C40F07">
      <w:pPr>
        <w:spacing w:after="0"/>
        <w:ind w:left="5664" w:firstLine="708"/>
        <w:jc w:val="center"/>
        <w:rPr>
          <w:rFonts w:ascii="Times New Roman" w:eastAsia="Calibri" w:hAnsi="Times New Roman" w:cs="Times New Roman"/>
          <w:i/>
        </w:rPr>
      </w:pPr>
      <w:r w:rsidRPr="00C40F07">
        <w:rPr>
          <w:rFonts w:ascii="Times New Roman" w:eastAsia="Calibri" w:hAnsi="Times New Roman" w:cs="Times New Roman"/>
          <w:i/>
        </w:rPr>
        <w:t xml:space="preserve">/--/ mgr inż. Cezary Błach </w:t>
      </w:r>
    </w:p>
    <w:p w:rsidR="00143978" w:rsidRDefault="00143978" w:rsidP="003E7214">
      <w:pPr>
        <w:jc w:val="center"/>
        <w:rPr>
          <w:rFonts w:ascii="Times New Roman" w:eastAsia="Calibri" w:hAnsi="Times New Roman" w:cs="Times New Roman"/>
          <w:sz w:val="24"/>
          <w:szCs w:val="24"/>
        </w:rPr>
      </w:pPr>
    </w:p>
    <w:p w:rsidR="00143978" w:rsidRDefault="00143978" w:rsidP="003E7214">
      <w:pPr>
        <w:jc w:val="center"/>
        <w:rPr>
          <w:rFonts w:ascii="Times New Roman" w:eastAsia="Calibri" w:hAnsi="Times New Roman" w:cs="Times New Roman"/>
          <w:sz w:val="24"/>
          <w:szCs w:val="24"/>
        </w:rPr>
      </w:pPr>
      <w:bookmarkStart w:id="0" w:name="_GoBack"/>
      <w:bookmarkEnd w:id="0"/>
    </w:p>
    <w:p w:rsidR="003E7214" w:rsidRPr="00105AE5" w:rsidRDefault="003E7214" w:rsidP="003E721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Suchedniów, </w:t>
      </w:r>
      <w:r w:rsidR="00BD74DF">
        <w:rPr>
          <w:rFonts w:ascii="Times New Roman" w:eastAsia="Calibri" w:hAnsi="Times New Roman" w:cs="Times New Roman"/>
          <w:sz w:val="24"/>
          <w:szCs w:val="24"/>
        </w:rPr>
        <w:t xml:space="preserve">lipiec 2019 r. </w:t>
      </w:r>
    </w:p>
    <w:p w:rsidR="003E7214" w:rsidRPr="00BD74DF" w:rsidRDefault="003E7214" w:rsidP="003E7214">
      <w:pPr>
        <w:numPr>
          <w:ilvl w:val="0"/>
          <w:numId w:val="1"/>
        </w:numPr>
        <w:pBdr>
          <w:bottom w:val="single" w:sz="4" w:space="1" w:color="auto"/>
          <w:between w:val="single" w:sz="4" w:space="1" w:color="auto"/>
          <w:bar w:val="single" w:sz="4" w:color="auto"/>
        </w:pBdr>
        <w:ind w:left="426" w:hanging="426"/>
        <w:jc w:val="both"/>
        <w:rPr>
          <w:rFonts w:ascii="Times New Roman" w:eastAsia="Calibri" w:hAnsi="Times New Roman" w:cs="Times New Roman"/>
          <w:b/>
          <w:sz w:val="24"/>
          <w:szCs w:val="24"/>
        </w:rPr>
      </w:pPr>
      <w:r w:rsidRPr="00BD74DF">
        <w:rPr>
          <w:rFonts w:ascii="Times New Roman" w:eastAsia="Calibri" w:hAnsi="Times New Roman" w:cs="Times New Roman"/>
          <w:b/>
          <w:sz w:val="24"/>
          <w:szCs w:val="24"/>
        </w:rPr>
        <w:lastRenderedPageBreak/>
        <w:t>NAZWA ORAZ ADRES ZAMAWIAJĄCEGO</w:t>
      </w:r>
    </w:p>
    <w:p w:rsidR="003E7214" w:rsidRPr="00BD74DF" w:rsidRDefault="003E7214" w:rsidP="003E7214">
      <w:pPr>
        <w:pStyle w:val="Akapitzlist"/>
        <w:numPr>
          <w:ilvl w:val="0"/>
          <w:numId w:val="2"/>
        </w:numPr>
        <w:tabs>
          <w:tab w:val="left" w:pos="284"/>
        </w:tabs>
        <w:ind w:left="426" w:hanging="426"/>
        <w:jc w:val="both"/>
        <w:rPr>
          <w:rFonts w:ascii="Times New Roman" w:eastAsia="Calibri" w:hAnsi="Times New Roman" w:cs="Times New Roman"/>
        </w:rPr>
      </w:pPr>
      <w:r w:rsidRPr="00BD74DF">
        <w:rPr>
          <w:rFonts w:ascii="Times New Roman" w:eastAsia="Calibri" w:hAnsi="Times New Roman" w:cs="Times New Roman"/>
        </w:rPr>
        <w:t>Zamawiającym jest:</w:t>
      </w:r>
    </w:p>
    <w:p w:rsidR="003E7214" w:rsidRPr="00BD74DF" w:rsidRDefault="003E7214" w:rsidP="003E7214">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 xml:space="preserve">Gmina Suchedniów </w:t>
      </w:r>
    </w:p>
    <w:p w:rsidR="003E7214" w:rsidRPr="00BD74DF" w:rsidRDefault="003E7214" w:rsidP="003E7214">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ul. Fabryczna 5</w:t>
      </w:r>
    </w:p>
    <w:p w:rsidR="003E7214" w:rsidRPr="00BD74DF" w:rsidRDefault="003E7214" w:rsidP="003E7214">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 xml:space="preserve">26 – 130 Suchedniów  </w:t>
      </w:r>
    </w:p>
    <w:p w:rsidR="003E7214" w:rsidRPr="00BD74DF" w:rsidRDefault="003E7214" w:rsidP="003E7214">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NIP</w:t>
      </w:r>
      <w:r w:rsidRPr="00BD74DF">
        <w:rPr>
          <w:rFonts w:ascii="Times New Roman" w:eastAsia="Calibri" w:hAnsi="Times New Roman" w:cs="Times New Roman"/>
          <w:b/>
        </w:rPr>
        <w:tab/>
      </w:r>
      <w:r w:rsidRPr="00BD74DF">
        <w:rPr>
          <w:rFonts w:ascii="Times New Roman" w:eastAsia="Calibri" w:hAnsi="Times New Roman" w:cs="Times New Roman"/>
          <w:b/>
        </w:rPr>
        <w:tab/>
        <w:t>663-17-31-609</w:t>
      </w:r>
    </w:p>
    <w:p w:rsidR="003E7214" w:rsidRPr="00BD74DF" w:rsidRDefault="003E7214" w:rsidP="003E7214">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REGON</w:t>
      </w:r>
      <w:r w:rsidRPr="00BD74DF">
        <w:rPr>
          <w:rFonts w:ascii="Times New Roman" w:eastAsia="Calibri" w:hAnsi="Times New Roman" w:cs="Times New Roman"/>
          <w:b/>
        </w:rPr>
        <w:tab/>
      </w:r>
      <w:r w:rsidRPr="00BD74DF">
        <w:rPr>
          <w:rFonts w:ascii="Times New Roman" w:eastAsia="Calibri" w:hAnsi="Times New Roman" w:cs="Times New Roman"/>
          <w:b/>
        </w:rPr>
        <w:tab/>
        <w:t>291009917</w:t>
      </w:r>
    </w:p>
    <w:p w:rsidR="003E7214" w:rsidRPr="00BD74DF" w:rsidRDefault="003E7214" w:rsidP="003E7214">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tel./fax 41 25 43 250, 41 25 43 002 / 41 25 43 090</w:t>
      </w:r>
    </w:p>
    <w:p w:rsidR="003E7214" w:rsidRPr="00BD74DF" w:rsidRDefault="003E7214" w:rsidP="003E7214">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 xml:space="preserve">strona internetowa  Zamawiającego : </w:t>
      </w:r>
      <w:r w:rsidRPr="00BD74DF">
        <w:rPr>
          <w:rFonts w:ascii="Times New Roman" w:eastAsia="Calibri" w:hAnsi="Times New Roman" w:cs="Times New Roman"/>
          <w:b/>
        </w:rPr>
        <w:tab/>
      </w:r>
      <w:r w:rsidRPr="00BD74DF">
        <w:rPr>
          <w:rFonts w:ascii="Times New Roman" w:eastAsia="Calibri" w:hAnsi="Times New Roman" w:cs="Times New Roman"/>
          <w:b/>
        </w:rPr>
        <w:tab/>
      </w:r>
      <w:hyperlink r:id="rId12" w:history="1">
        <w:r w:rsidRPr="00BD74DF">
          <w:rPr>
            <w:rFonts w:ascii="Times New Roman" w:eastAsia="Calibri" w:hAnsi="Times New Roman" w:cs="Times New Roman"/>
            <w:b/>
            <w:u w:val="single"/>
          </w:rPr>
          <w:t>www.suchedniow.bip.doc.pl</w:t>
        </w:r>
      </w:hyperlink>
    </w:p>
    <w:p w:rsidR="003E7214" w:rsidRPr="00BD74DF" w:rsidRDefault="003E7214" w:rsidP="003E7214">
      <w:pPr>
        <w:spacing w:after="0" w:line="360" w:lineRule="auto"/>
        <w:ind w:left="360"/>
        <w:jc w:val="both"/>
        <w:rPr>
          <w:rFonts w:ascii="Times New Roman" w:eastAsia="Calibri" w:hAnsi="Times New Roman" w:cs="Times New Roman"/>
          <w:b/>
          <w:u w:val="single"/>
        </w:rPr>
      </w:pPr>
      <w:r w:rsidRPr="00BD74DF">
        <w:rPr>
          <w:rFonts w:ascii="Times New Roman" w:eastAsia="Calibri" w:hAnsi="Times New Roman" w:cs="Times New Roman"/>
          <w:b/>
        </w:rPr>
        <w:t>adres poczty elektronicznej Zamawiającego:</w:t>
      </w:r>
      <w:hyperlink r:id="rId13" w:history="1">
        <w:r w:rsidRPr="00BD74DF">
          <w:rPr>
            <w:rFonts w:ascii="Times New Roman" w:eastAsia="Calibri" w:hAnsi="Times New Roman" w:cs="Times New Roman"/>
            <w:b/>
            <w:u w:val="single"/>
          </w:rPr>
          <w:t>ziksuched@poczta.onet.pl</w:t>
        </w:r>
      </w:hyperlink>
    </w:p>
    <w:p w:rsidR="003E7214" w:rsidRPr="00BD74DF" w:rsidRDefault="003E7214" w:rsidP="003E7214">
      <w:pPr>
        <w:spacing w:after="0" w:line="360" w:lineRule="auto"/>
        <w:ind w:left="3192" w:firstLine="348"/>
        <w:jc w:val="both"/>
        <w:rPr>
          <w:rFonts w:ascii="Times New Roman" w:eastAsia="Calibri" w:hAnsi="Times New Roman" w:cs="Times New Roman"/>
          <w:b/>
          <w:u w:val="single"/>
        </w:rPr>
      </w:pPr>
    </w:p>
    <w:p w:rsidR="003E7214" w:rsidRPr="00BD74DF" w:rsidRDefault="003E7214" w:rsidP="003E7214">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sidR="00BD74DF" w:rsidRPr="00BD74DF">
        <w:rPr>
          <w:rFonts w:ascii="Times New Roman" w:eastAsia="Calibri" w:hAnsi="Times New Roman" w:cs="Times New Roman"/>
        </w:rPr>
        <w:t>8</w:t>
      </w:r>
      <w:r w:rsidRPr="00BD74DF">
        <w:rPr>
          <w:rFonts w:ascii="Times New Roman" w:eastAsia="Calibri" w:hAnsi="Times New Roman" w:cs="Times New Roman"/>
        </w:rPr>
        <w:t xml:space="preserve"> r. poz. </w:t>
      </w:r>
      <w:r w:rsidR="00BD74DF" w:rsidRPr="00BD74DF">
        <w:rPr>
          <w:rFonts w:ascii="Times New Roman" w:eastAsia="Calibri" w:hAnsi="Times New Roman" w:cs="Times New Roman"/>
        </w:rPr>
        <w:t>1986</w:t>
      </w:r>
      <w:r w:rsidRPr="00BD74DF">
        <w:rPr>
          <w:rFonts w:ascii="Times New Roman" w:eastAsia="Calibri" w:hAnsi="Times New Roman" w:cs="Times New Roman"/>
        </w:rPr>
        <w:t xml:space="preserve"> z późn. zm.).</w:t>
      </w:r>
    </w:p>
    <w:p w:rsidR="003E7214" w:rsidRPr="00BD74DF" w:rsidRDefault="003E7214" w:rsidP="003E7214">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rPr>
        <w:t xml:space="preserve">Wartość zamówienia jest mniejsza od kwoty określonej w przepisach wydanych </w:t>
      </w:r>
      <w:r w:rsidRPr="00BD74DF">
        <w:rPr>
          <w:rFonts w:ascii="Times New Roman" w:eastAsia="Calibri" w:hAnsi="Times New Roman" w:cs="Times New Roman"/>
        </w:rPr>
        <w:br/>
        <w:t xml:space="preserve">na podstawie art. 11 ust. 8 ustawy. </w:t>
      </w:r>
    </w:p>
    <w:p w:rsidR="003E7214" w:rsidRPr="00BD74DF" w:rsidRDefault="003E7214" w:rsidP="003E7214">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3E7214" w:rsidRPr="00BD74DF" w:rsidRDefault="003E7214" w:rsidP="003E7214">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rPr>
        <w:t>Wyrażenia i skróty użyte w  Specyfikacji Istotnych Warunków Zamówienia:</w:t>
      </w:r>
    </w:p>
    <w:p w:rsidR="003E7214" w:rsidRPr="00BD74DF" w:rsidRDefault="003E7214" w:rsidP="003E7214">
      <w:pPr>
        <w:spacing w:after="0" w:line="360" w:lineRule="auto"/>
        <w:ind w:left="720"/>
        <w:jc w:val="both"/>
        <w:rPr>
          <w:rFonts w:ascii="Times New Roman" w:eastAsia="Calibri" w:hAnsi="Times New Roman" w:cs="Times New Roman"/>
        </w:rPr>
      </w:pPr>
    </w:p>
    <w:p w:rsidR="003E7214" w:rsidRPr="00BD74DF" w:rsidRDefault="003E7214" w:rsidP="003E7214">
      <w:pPr>
        <w:numPr>
          <w:ilvl w:val="0"/>
          <w:numId w:val="3"/>
        </w:numPr>
        <w:spacing w:after="0" w:line="360" w:lineRule="auto"/>
        <w:jc w:val="both"/>
        <w:rPr>
          <w:rFonts w:ascii="Times New Roman" w:eastAsia="Calibri" w:hAnsi="Times New Roman" w:cs="Times New Roman"/>
        </w:rPr>
      </w:pPr>
      <w:r w:rsidRPr="00BD74DF">
        <w:rPr>
          <w:rFonts w:ascii="Times New Roman" w:eastAsia="Calibri" w:hAnsi="Times New Roman" w:cs="Times New Roman"/>
        </w:rPr>
        <w:t>„ustawa”</w:t>
      </w:r>
      <w:r w:rsidRPr="00BD74DF">
        <w:rPr>
          <w:rFonts w:ascii="Times New Roman" w:eastAsia="Calibri" w:hAnsi="Times New Roman" w:cs="Times New Roman"/>
        </w:rPr>
        <w:tab/>
      </w:r>
      <w:r w:rsidRPr="00BD74DF">
        <w:rPr>
          <w:rFonts w:ascii="Times New Roman" w:eastAsia="Calibri" w:hAnsi="Times New Roman" w:cs="Times New Roman"/>
        </w:rPr>
        <w:tab/>
        <w:t xml:space="preserve">-         ustawa z dnia 29 stycznia 2004 r. Prawo zamówień </w:t>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00205DD0">
        <w:rPr>
          <w:rFonts w:ascii="Times New Roman" w:eastAsia="Calibri" w:hAnsi="Times New Roman" w:cs="Times New Roman"/>
        </w:rPr>
        <w:t xml:space="preserve">          </w:t>
      </w:r>
      <w:r w:rsidRPr="00BD74DF">
        <w:rPr>
          <w:rFonts w:ascii="Times New Roman" w:eastAsia="Calibri" w:hAnsi="Times New Roman" w:cs="Times New Roman"/>
        </w:rPr>
        <w:t>publicznych (Dz. U. z 201</w:t>
      </w:r>
      <w:r w:rsidR="00BD74DF" w:rsidRPr="00BD74DF">
        <w:rPr>
          <w:rFonts w:ascii="Times New Roman" w:eastAsia="Calibri" w:hAnsi="Times New Roman" w:cs="Times New Roman"/>
        </w:rPr>
        <w:t>8</w:t>
      </w:r>
      <w:r w:rsidRPr="00BD74DF">
        <w:rPr>
          <w:rFonts w:ascii="Times New Roman" w:eastAsia="Calibri" w:hAnsi="Times New Roman" w:cs="Times New Roman"/>
        </w:rPr>
        <w:t xml:space="preserve"> r. poz. </w:t>
      </w:r>
      <w:r w:rsidR="00BD74DF" w:rsidRPr="00BD74DF">
        <w:rPr>
          <w:rFonts w:ascii="Times New Roman" w:eastAsia="Calibri" w:hAnsi="Times New Roman" w:cs="Times New Roman"/>
        </w:rPr>
        <w:t>1986</w:t>
      </w:r>
      <w:r w:rsidRPr="00BD74DF">
        <w:rPr>
          <w:rFonts w:ascii="Times New Roman" w:eastAsia="Calibri" w:hAnsi="Times New Roman" w:cs="Times New Roman"/>
        </w:rPr>
        <w:t xml:space="preserve"> z późn. zm.),</w:t>
      </w:r>
    </w:p>
    <w:p w:rsidR="003E7214" w:rsidRPr="00BD74DF" w:rsidRDefault="003E7214" w:rsidP="003E7214">
      <w:pPr>
        <w:numPr>
          <w:ilvl w:val="0"/>
          <w:numId w:val="3"/>
        </w:numPr>
        <w:spacing w:after="0" w:line="360" w:lineRule="auto"/>
        <w:jc w:val="both"/>
        <w:rPr>
          <w:rFonts w:ascii="Times New Roman" w:eastAsia="Calibri" w:hAnsi="Times New Roman" w:cs="Times New Roman"/>
        </w:rPr>
      </w:pPr>
      <w:r w:rsidRPr="00BD74DF">
        <w:rPr>
          <w:rFonts w:ascii="Times New Roman" w:eastAsia="Calibri" w:hAnsi="Times New Roman" w:cs="Times New Roman"/>
        </w:rPr>
        <w:t>„SIWZ”</w:t>
      </w:r>
      <w:r w:rsidRPr="00BD74DF">
        <w:rPr>
          <w:rFonts w:ascii="Times New Roman" w:eastAsia="Calibri" w:hAnsi="Times New Roman" w:cs="Times New Roman"/>
        </w:rPr>
        <w:tab/>
      </w:r>
      <w:r w:rsidRPr="00BD74DF">
        <w:rPr>
          <w:rFonts w:ascii="Times New Roman" w:eastAsia="Calibri" w:hAnsi="Times New Roman" w:cs="Times New Roman"/>
        </w:rPr>
        <w:tab/>
        <w:t xml:space="preserve">-         niniejsza Specyfikacja Istotnych Warunków </w:t>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00205DD0">
        <w:rPr>
          <w:rFonts w:ascii="Times New Roman" w:eastAsia="Calibri" w:hAnsi="Times New Roman" w:cs="Times New Roman"/>
        </w:rPr>
        <w:t xml:space="preserve">          </w:t>
      </w:r>
      <w:r w:rsidRPr="00BD74DF">
        <w:rPr>
          <w:rFonts w:ascii="Times New Roman" w:eastAsia="Calibri" w:hAnsi="Times New Roman" w:cs="Times New Roman"/>
        </w:rPr>
        <w:t>Zamówienia,</w:t>
      </w:r>
    </w:p>
    <w:p w:rsidR="003E7214" w:rsidRPr="00BD74DF" w:rsidRDefault="00205DD0" w:rsidP="003E7214">
      <w:pPr>
        <w:numPr>
          <w:ilvl w:val="0"/>
          <w:numId w:val="3"/>
        </w:numPr>
        <w:spacing w:after="0" w:line="360" w:lineRule="auto"/>
        <w:jc w:val="both"/>
        <w:rPr>
          <w:rFonts w:ascii="Times New Roman" w:eastAsia="Calibri" w:hAnsi="Times New Roman" w:cs="Times New Roman"/>
        </w:rPr>
      </w:pPr>
      <w:r>
        <w:rPr>
          <w:rFonts w:ascii="Times New Roman" w:eastAsia="Calibri" w:hAnsi="Times New Roman" w:cs="Times New Roman"/>
        </w:rPr>
        <w:t>„zamówienie”</w:t>
      </w:r>
      <w:r>
        <w:rPr>
          <w:rFonts w:ascii="Times New Roman" w:eastAsia="Calibri" w:hAnsi="Times New Roman" w:cs="Times New Roman"/>
        </w:rPr>
        <w:tab/>
      </w:r>
      <w:r>
        <w:rPr>
          <w:rFonts w:ascii="Times New Roman" w:eastAsia="Calibri" w:hAnsi="Times New Roman" w:cs="Times New Roman"/>
        </w:rPr>
        <w:tab/>
        <w:t xml:space="preserve">-         </w:t>
      </w:r>
      <w:r w:rsidR="003E7214" w:rsidRPr="00BD74DF">
        <w:rPr>
          <w:rFonts w:ascii="Times New Roman" w:eastAsia="Calibri" w:hAnsi="Times New Roman" w:cs="Times New Roman"/>
        </w:rPr>
        <w:t xml:space="preserve">zamówienie publiczne, którego przedmiot został opisany </w:t>
      </w:r>
      <w:r w:rsidR="003E7214" w:rsidRPr="00BD74DF">
        <w:rPr>
          <w:rFonts w:ascii="Times New Roman" w:eastAsia="Calibri" w:hAnsi="Times New Roman" w:cs="Times New Roman"/>
        </w:rPr>
        <w:tab/>
      </w:r>
      <w:r w:rsidR="003E7214" w:rsidRPr="00BD74DF">
        <w:rPr>
          <w:rFonts w:ascii="Times New Roman" w:eastAsia="Calibri" w:hAnsi="Times New Roman" w:cs="Times New Roman"/>
        </w:rPr>
        <w:tab/>
      </w:r>
      <w:r w:rsidR="003E7214" w:rsidRPr="00BD74DF">
        <w:rPr>
          <w:rFonts w:ascii="Times New Roman" w:eastAsia="Calibri" w:hAnsi="Times New Roman" w:cs="Times New Roman"/>
        </w:rPr>
        <w:tab/>
      </w:r>
      <w:r w:rsidR="003E7214" w:rsidRPr="00BD74DF">
        <w:rPr>
          <w:rFonts w:ascii="Times New Roman" w:eastAsia="Calibri" w:hAnsi="Times New Roman" w:cs="Times New Roman"/>
        </w:rPr>
        <w:tab/>
      </w:r>
      <w:r>
        <w:rPr>
          <w:rFonts w:ascii="Times New Roman" w:eastAsia="Calibri" w:hAnsi="Times New Roman" w:cs="Times New Roman"/>
        </w:rPr>
        <w:t xml:space="preserve">          </w:t>
      </w:r>
      <w:r w:rsidR="003E7214" w:rsidRPr="00BD74DF">
        <w:rPr>
          <w:rFonts w:ascii="Times New Roman" w:eastAsia="Calibri" w:hAnsi="Times New Roman" w:cs="Times New Roman"/>
        </w:rPr>
        <w:t>w SIWZ</w:t>
      </w:r>
    </w:p>
    <w:p w:rsidR="003E7214" w:rsidRPr="00BD74DF" w:rsidRDefault="003E7214" w:rsidP="003E7214">
      <w:pPr>
        <w:numPr>
          <w:ilvl w:val="0"/>
          <w:numId w:val="3"/>
        </w:numPr>
        <w:spacing w:after="0" w:line="360" w:lineRule="auto"/>
        <w:jc w:val="both"/>
        <w:rPr>
          <w:rFonts w:ascii="Times New Roman" w:eastAsia="Calibri" w:hAnsi="Times New Roman" w:cs="Times New Roman"/>
        </w:rPr>
      </w:pPr>
      <w:r w:rsidRPr="00BD74DF">
        <w:rPr>
          <w:rFonts w:ascii="Times New Roman" w:eastAsia="Calibri" w:hAnsi="Times New Roman" w:cs="Times New Roman"/>
        </w:rPr>
        <w:t>„zamawiający”</w:t>
      </w:r>
      <w:r w:rsidRPr="00BD74DF">
        <w:rPr>
          <w:rFonts w:ascii="Times New Roman" w:eastAsia="Calibri" w:hAnsi="Times New Roman" w:cs="Times New Roman"/>
        </w:rPr>
        <w:tab/>
      </w:r>
      <w:r w:rsidR="00205DD0">
        <w:rPr>
          <w:rFonts w:ascii="Times New Roman" w:eastAsia="Calibri" w:hAnsi="Times New Roman" w:cs="Times New Roman"/>
        </w:rPr>
        <w:t xml:space="preserve">            </w:t>
      </w:r>
      <w:r w:rsidRPr="00BD74DF">
        <w:rPr>
          <w:rFonts w:ascii="Times New Roman" w:eastAsia="Calibri" w:hAnsi="Times New Roman" w:cs="Times New Roman"/>
        </w:rPr>
        <w:t>-</w:t>
      </w:r>
      <w:r w:rsidRPr="00BD74DF">
        <w:rPr>
          <w:rFonts w:ascii="Times New Roman" w:eastAsia="Calibri" w:hAnsi="Times New Roman" w:cs="Times New Roman"/>
        </w:rPr>
        <w:tab/>
        <w:t>Gmina Suchedniów.</w:t>
      </w:r>
    </w:p>
    <w:p w:rsidR="003E7214" w:rsidRPr="00BD74DF" w:rsidRDefault="003E7214" w:rsidP="003E7214">
      <w:pPr>
        <w:spacing w:line="360" w:lineRule="auto"/>
        <w:jc w:val="both"/>
        <w:rPr>
          <w:rFonts w:ascii="Times New Roman" w:hAnsi="Times New Roman" w:cs="Times New Roman"/>
          <w:sz w:val="28"/>
          <w:szCs w:val="28"/>
        </w:rPr>
      </w:pPr>
    </w:p>
    <w:p w:rsidR="003E7214" w:rsidRPr="00BD74DF" w:rsidRDefault="003E7214" w:rsidP="003E7214">
      <w:pPr>
        <w:pStyle w:val="Akapitzlist"/>
        <w:numPr>
          <w:ilvl w:val="0"/>
          <w:numId w:val="4"/>
        </w:numPr>
        <w:pBdr>
          <w:bottom w:val="single" w:sz="4" w:space="1" w:color="auto"/>
        </w:pBdr>
        <w:spacing w:line="360" w:lineRule="auto"/>
        <w:jc w:val="both"/>
        <w:rPr>
          <w:rFonts w:ascii="Times New Roman" w:hAnsi="Times New Roman" w:cs="Times New Roman"/>
          <w:b/>
          <w:sz w:val="24"/>
          <w:szCs w:val="24"/>
        </w:rPr>
      </w:pPr>
      <w:r w:rsidRPr="00BD74DF">
        <w:rPr>
          <w:rFonts w:ascii="Times New Roman" w:hAnsi="Times New Roman" w:cs="Times New Roman"/>
          <w:b/>
          <w:sz w:val="24"/>
          <w:szCs w:val="24"/>
        </w:rPr>
        <w:t>OPIS PRZEDMIOTU ZAMÓWIENIA</w:t>
      </w:r>
    </w:p>
    <w:p w:rsidR="00810854" w:rsidRPr="00810854" w:rsidRDefault="003E7214" w:rsidP="002E2C9D">
      <w:pPr>
        <w:pStyle w:val="Akapitzlist"/>
        <w:numPr>
          <w:ilvl w:val="0"/>
          <w:numId w:val="73"/>
        </w:numPr>
        <w:spacing w:after="0" w:line="360" w:lineRule="auto"/>
        <w:jc w:val="both"/>
        <w:rPr>
          <w:rFonts w:ascii="Times New Roman" w:hAnsi="Times New Roman" w:cs="Times New Roman"/>
          <w:b/>
          <w:sz w:val="24"/>
          <w:szCs w:val="24"/>
        </w:rPr>
      </w:pPr>
      <w:r w:rsidRPr="00BD74DF">
        <w:rPr>
          <w:rFonts w:ascii="Times New Roman" w:eastAsia="Calibri" w:hAnsi="Times New Roman" w:cs="Times New Roman"/>
        </w:rPr>
        <w:t>Przedmiotem zamówienia jest realizacja zadania pn</w:t>
      </w:r>
      <w:r w:rsidR="00BD74DF" w:rsidRPr="00BD74DF">
        <w:rPr>
          <w:rFonts w:ascii="Times New Roman" w:eastAsia="Calibri" w:hAnsi="Times New Roman" w:cs="Times New Roman"/>
        </w:rPr>
        <w:t>.:</w:t>
      </w:r>
      <w:r w:rsidR="00BD74DF" w:rsidRPr="00BD74DF">
        <w:rPr>
          <w:rFonts w:ascii="Times New Roman" w:hAnsi="Times New Roman"/>
        </w:rPr>
        <w:t>„</w:t>
      </w:r>
      <w:r w:rsidR="00BD74DF" w:rsidRPr="00BD74DF">
        <w:rPr>
          <w:rFonts w:ascii="Times New Roman" w:hAnsi="Times New Roman"/>
          <w:b/>
        </w:rPr>
        <w:t xml:space="preserve">Przebudowa ulic Powstańców 1863 r. </w:t>
      </w:r>
      <w:r w:rsidR="00BD74DF" w:rsidRPr="00BD74DF">
        <w:rPr>
          <w:rFonts w:ascii="Times New Roman" w:hAnsi="Times New Roman"/>
          <w:b/>
        </w:rPr>
        <w:br/>
        <w:t xml:space="preserve">i Krótkiej w Suchedniowie - poprawa sieci dróg wraz z przebudową sieci kanalizacyjnej </w:t>
      </w:r>
      <w:r w:rsidR="00BD74DF" w:rsidRPr="00BD74DF">
        <w:rPr>
          <w:rFonts w:ascii="Times New Roman" w:hAnsi="Times New Roman"/>
          <w:b/>
        </w:rPr>
        <w:br/>
      </w:r>
      <w:r w:rsidR="00BD74DF" w:rsidRPr="00BD74DF">
        <w:rPr>
          <w:rFonts w:ascii="Times New Roman" w:hAnsi="Times New Roman"/>
          <w:b/>
        </w:rPr>
        <w:lastRenderedPageBreak/>
        <w:t xml:space="preserve">i wodociągowej w ul. </w:t>
      </w:r>
      <w:r w:rsidR="00BD74DF">
        <w:rPr>
          <w:rFonts w:ascii="Times New Roman" w:hAnsi="Times New Roman"/>
          <w:b/>
        </w:rPr>
        <w:t>P</w:t>
      </w:r>
      <w:r w:rsidR="00BD74DF" w:rsidRPr="00BD74DF">
        <w:rPr>
          <w:rFonts w:ascii="Times New Roman" w:hAnsi="Times New Roman"/>
          <w:b/>
        </w:rPr>
        <w:t xml:space="preserve">owstańców i </w:t>
      </w:r>
      <w:r w:rsidR="00BD74DF">
        <w:rPr>
          <w:rFonts w:ascii="Times New Roman" w:hAnsi="Times New Roman"/>
          <w:b/>
        </w:rPr>
        <w:t>K</w:t>
      </w:r>
      <w:r w:rsidR="00BD74DF" w:rsidRPr="00BD74DF">
        <w:rPr>
          <w:rFonts w:ascii="Times New Roman" w:hAnsi="Times New Roman"/>
          <w:b/>
        </w:rPr>
        <w:t>rótkiej - dostarczenie wody i odprowadzenie ścieków”</w:t>
      </w:r>
    </w:p>
    <w:p w:rsidR="00810854" w:rsidRPr="00810854" w:rsidRDefault="003E7214" w:rsidP="002E2C9D">
      <w:pPr>
        <w:pStyle w:val="Akapitzlist"/>
        <w:numPr>
          <w:ilvl w:val="0"/>
          <w:numId w:val="73"/>
        </w:numPr>
        <w:spacing w:after="0" w:line="360" w:lineRule="auto"/>
        <w:jc w:val="both"/>
        <w:rPr>
          <w:rFonts w:ascii="Times New Roman" w:hAnsi="Times New Roman" w:cs="Times New Roman"/>
          <w:b/>
          <w:sz w:val="24"/>
          <w:szCs w:val="24"/>
        </w:rPr>
      </w:pPr>
      <w:r w:rsidRPr="00810854">
        <w:rPr>
          <w:rFonts w:ascii="Times New Roman" w:eastAsia="Calibri" w:hAnsi="Times New Roman" w:cs="Times New Roman"/>
        </w:rPr>
        <w:t xml:space="preserve">Przedmiot zamówienia </w:t>
      </w:r>
      <w:r w:rsidR="00BD74DF" w:rsidRPr="00810854">
        <w:rPr>
          <w:rFonts w:ascii="Times New Roman" w:eastAsia="Calibri" w:hAnsi="Times New Roman" w:cs="Times New Roman"/>
        </w:rPr>
        <w:t xml:space="preserve">dofinansowany jest ze środków pochodzących </w:t>
      </w:r>
      <w:r w:rsidRPr="00810854">
        <w:rPr>
          <w:rFonts w:ascii="Times New Roman" w:eastAsia="Calibri" w:hAnsi="Times New Roman" w:cs="Times New Roman"/>
        </w:rPr>
        <w:t>z RPO Województwa Świętokrzyskiego 2014 – 2020.</w:t>
      </w:r>
    </w:p>
    <w:p w:rsidR="00810854" w:rsidRPr="00810854" w:rsidRDefault="00BD74DF" w:rsidP="002E2C9D">
      <w:pPr>
        <w:pStyle w:val="Akapitzlist"/>
        <w:numPr>
          <w:ilvl w:val="0"/>
          <w:numId w:val="73"/>
        </w:numPr>
        <w:spacing w:after="0" w:line="360" w:lineRule="auto"/>
        <w:jc w:val="both"/>
        <w:rPr>
          <w:rFonts w:ascii="Times New Roman" w:hAnsi="Times New Roman" w:cs="Times New Roman"/>
          <w:b/>
          <w:sz w:val="24"/>
          <w:szCs w:val="24"/>
        </w:rPr>
      </w:pPr>
      <w:r w:rsidRPr="00810854">
        <w:rPr>
          <w:rFonts w:ascii="Times New Roman" w:eastAsia="Calibri" w:hAnsi="Times New Roman" w:cs="Times New Roman"/>
        </w:rPr>
        <w:t xml:space="preserve">Przedmiot zamówienia planowany jest do dofinansowania z Funduszu Dróg Samorządowych. </w:t>
      </w:r>
    </w:p>
    <w:p w:rsidR="003E7214" w:rsidRPr="00810854" w:rsidRDefault="005438B3" w:rsidP="002E2C9D">
      <w:pPr>
        <w:pStyle w:val="Akapitzlist"/>
        <w:numPr>
          <w:ilvl w:val="0"/>
          <w:numId w:val="73"/>
        </w:numPr>
        <w:spacing w:after="0" w:line="360" w:lineRule="auto"/>
        <w:jc w:val="both"/>
        <w:rPr>
          <w:rFonts w:ascii="Times New Roman" w:hAnsi="Times New Roman" w:cs="Times New Roman"/>
          <w:b/>
          <w:sz w:val="24"/>
          <w:szCs w:val="24"/>
        </w:rPr>
      </w:pPr>
      <w:r w:rsidRPr="00810854">
        <w:rPr>
          <w:rFonts w:ascii="Times New Roman" w:eastAsia="Calibri" w:hAnsi="Times New Roman" w:cs="Times New Roman"/>
        </w:rPr>
        <w:t>Działa</w:t>
      </w:r>
      <w:r w:rsidR="003E7214" w:rsidRPr="00810854">
        <w:rPr>
          <w:rFonts w:ascii="Times New Roman" w:eastAsia="Calibri" w:hAnsi="Times New Roman" w:cs="Times New Roman"/>
        </w:rPr>
        <w:t xml:space="preserve">niem inwestycyjnym zostały objęte tereny: </w:t>
      </w:r>
    </w:p>
    <w:p w:rsidR="003E7214" w:rsidRDefault="005438B3" w:rsidP="002E2C9D">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branża drogowa</w:t>
      </w:r>
      <w:r w:rsidR="00B52D4F" w:rsidRPr="00B52D4F">
        <w:rPr>
          <w:rFonts w:ascii="Times New Roman" w:eastAsia="Calibri" w:hAnsi="Times New Roman" w:cs="Times New Roman"/>
        </w:rPr>
        <w:t xml:space="preserve">: dz. ew. o nr: 34/2, 1319, 1359, 1321/3, 1349, 1371, 34/7, 2649/1,6567/101, </w:t>
      </w:r>
      <w:r>
        <w:rPr>
          <w:rFonts w:ascii="Times New Roman" w:eastAsia="Calibri" w:hAnsi="Times New Roman" w:cs="Times New Roman"/>
        </w:rPr>
        <w:t xml:space="preserve">2652/13, 6506/52, 5226, 1300  obręb 0001 Suchedniów, </w:t>
      </w:r>
    </w:p>
    <w:p w:rsidR="00810854" w:rsidRDefault="005438B3" w:rsidP="002E2C9D">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branża sanitarna: dz. ew. o nr: 1319, 1359, 1371, 2649/1, 6506/52, 5226, 1320/15, 1320/4, 1320/10, 1321/10, 1335/6, 1306/3, 1351, 1306/5, 1358/4, 1361/1, 1314/, 1363/1, 1365, 1366, 1367, 1316, 1317, 1305/5 obręb 0001 Suchedniów. </w:t>
      </w:r>
    </w:p>
    <w:p w:rsidR="005438B3" w:rsidRPr="00810854" w:rsidRDefault="005438B3" w:rsidP="002E2C9D">
      <w:pPr>
        <w:pStyle w:val="Akapitzlist"/>
        <w:numPr>
          <w:ilvl w:val="0"/>
          <w:numId w:val="85"/>
        </w:numPr>
        <w:spacing w:after="200" w:line="360" w:lineRule="auto"/>
        <w:ind w:left="709" w:hanging="425"/>
        <w:jc w:val="both"/>
        <w:rPr>
          <w:rFonts w:ascii="Times New Roman" w:eastAsia="Calibri" w:hAnsi="Times New Roman" w:cs="Times New Roman"/>
        </w:rPr>
      </w:pPr>
      <w:r w:rsidRPr="00810854">
        <w:rPr>
          <w:rFonts w:ascii="Times New Roman" w:eastAsia="Calibri" w:hAnsi="Times New Roman" w:cs="Times New Roman"/>
        </w:rPr>
        <w:t xml:space="preserve">Na realizację przedmiotowego zadania Zamawiający posiada: </w:t>
      </w:r>
    </w:p>
    <w:p w:rsidR="005438B3" w:rsidRDefault="005438B3" w:rsidP="002E2C9D">
      <w:pPr>
        <w:pStyle w:val="Akapitzlist"/>
        <w:numPr>
          <w:ilvl w:val="0"/>
          <w:numId w:val="75"/>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decyzję o pozwoleniu na budowę  nr 43/2015 z dnia 12.03.2015 r. znak: AB.6740.1.16.2015.KP wydaną przez Starostę Skarżyskiego, </w:t>
      </w:r>
    </w:p>
    <w:p w:rsidR="005438B3" w:rsidRDefault="005438B3" w:rsidP="002E2C9D">
      <w:pPr>
        <w:pStyle w:val="Akapitzlist"/>
        <w:numPr>
          <w:ilvl w:val="0"/>
          <w:numId w:val="75"/>
        </w:numPr>
        <w:spacing w:after="200" w:line="360" w:lineRule="auto"/>
        <w:jc w:val="both"/>
        <w:rPr>
          <w:rFonts w:ascii="Times New Roman" w:eastAsia="Calibri" w:hAnsi="Times New Roman" w:cs="Times New Roman"/>
        </w:rPr>
      </w:pPr>
      <w:r>
        <w:rPr>
          <w:rFonts w:ascii="Times New Roman" w:eastAsia="Calibri" w:hAnsi="Times New Roman" w:cs="Times New Roman"/>
        </w:rPr>
        <w:t>zgłoszenie robót do Starosty Skarżyskiego z dnia 13.02.2015 r. znak: AB.6743.33.2015.</w:t>
      </w:r>
    </w:p>
    <w:p w:rsidR="003E7214" w:rsidRDefault="003E7214" w:rsidP="002E2C9D">
      <w:pPr>
        <w:pStyle w:val="Akapitzlist"/>
        <w:numPr>
          <w:ilvl w:val="0"/>
          <w:numId w:val="86"/>
        </w:numPr>
        <w:spacing w:after="200" w:line="360" w:lineRule="auto"/>
        <w:ind w:left="709" w:hanging="425"/>
        <w:jc w:val="both"/>
        <w:rPr>
          <w:rFonts w:ascii="Times New Roman" w:eastAsia="Calibri" w:hAnsi="Times New Roman" w:cs="Times New Roman"/>
        </w:rPr>
      </w:pPr>
      <w:r w:rsidRPr="005438B3">
        <w:rPr>
          <w:rFonts w:ascii="Times New Roman" w:eastAsia="Calibri" w:hAnsi="Times New Roman" w:cs="Times New Roman"/>
        </w:rPr>
        <w:t xml:space="preserve">Zakres obejmuje wykonanie wszelkich robót budowlanych niezbędnych </w:t>
      </w:r>
      <w:r w:rsidRPr="005438B3">
        <w:rPr>
          <w:rFonts w:ascii="Times New Roman" w:eastAsia="Calibri" w:hAnsi="Times New Roman" w:cs="Times New Roman"/>
        </w:rPr>
        <w:br/>
        <w:t xml:space="preserve">do zrealizowania w/w zadania między innymi: </w:t>
      </w:r>
    </w:p>
    <w:p w:rsidR="00D47AD4" w:rsidRDefault="00D73EC9" w:rsidP="002E2C9D">
      <w:pPr>
        <w:pStyle w:val="Akapitzlist"/>
        <w:numPr>
          <w:ilvl w:val="0"/>
          <w:numId w:val="77"/>
        </w:numPr>
        <w:spacing w:after="200" w:line="360" w:lineRule="auto"/>
        <w:jc w:val="both"/>
        <w:rPr>
          <w:rFonts w:ascii="Times New Roman" w:eastAsia="Calibri" w:hAnsi="Times New Roman" w:cs="Times New Roman"/>
        </w:rPr>
      </w:pPr>
      <w:r>
        <w:rPr>
          <w:rFonts w:ascii="Times New Roman" w:eastAsia="Calibri" w:hAnsi="Times New Roman" w:cs="Times New Roman"/>
        </w:rPr>
        <w:t>w</w:t>
      </w:r>
      <w:r w:rsidR="00D47AD4">
        <w:rPr>
          <w:rFonts w:ascii="Times New Roman" w:eastAsia="Calibri" w:hAnsi="Times New Roman" w:cs="Times New Roman"/>
        </w:rPr>
        <w:t xml:space="preserve"> zakresie branży sanitarnej</w:t>
      </w:r>
      <w:r w:rsidR="0015693A">
        <w:rPr>
          <w:rFonts w:ascii="Times New Roman" w:eastAsia="Calibri" w:hAnsi="Times New Roman" w:cs="Times New Roman"/>
        </w:rPr>
        <w:t xml:space="preserve"> zgodnie z projektem wykonawczym</w:t>
      </w:r>
      <w:r w:rsidR="00D47AD4">
        <w:rPr>
          <w:rFonts w:ascii="Times New Roman" w:eastAsia="Calibri" w:hAnsi="Times New Roman" w:cs="Times New Roman"/>
        </w:rPr>
        <w:t xml:space="preserve">: </w:t>
      </w:r>
    </w:p>
    <w:p w:rsidR="0015693A" w:rsidRDefault="00D73EC9"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wykonanie sieci wodociągowej z rur ciśnieniowych PE 100 SDR 11 DN 160 x 14,6 mm L= ok. 880 m, trasa wodociągu poprowadzona wzdłuż ulic Powstańców 1863 r. oraz Krótkiej w pasie drogowym poza pasem jezdnym, na sieci wodociągowej zamontowane zostaną hydranty przeciwpożarowe </w:t>
      </w:r>
      <w:r w:rsidR="0015693A">
        <w:rPr>
          <w:rFonts w:ascii="Times New Roman" w:eastAsia="Calibri" w:hAnsi="Times New Roman" w:cs="Times New Roman"/>
        </w:rPr>
        <w:br/>
      </w:r>
      <w:r>
        <w:rPr>
          <w:rFonts w:ascii="Times New Roman" w:eastAsia="Calibri" w:hAnsi="Times New Roman" w:cs="Times New Roman"/>
        </w:rPr>
        <w:t xml:space="preserve">Ø80 </w:t>
      </w:r>
      <w:r w:rsidR="0015693A">
        <w:rPr>
          <w:rFonts w:ascii="Times New Roman" w:eastAsia="Calibri" w:hAnsi="Times New Roman" w:cs="Times New Roman"/>
        </w:rPr>
        <w:t xml:space="preserve">PN 16 </w:t>
      </w:r>
      <w:r>
        <w:rPr>
          <w:rFonts w:ascii="Times New Roman" w:eastAsia="Calibri" w:hAnsi="Times New Roman" w:cs="Times New Roman"/>
        </w:rPr>
        <w:t>typu nadziemnego</w:t>
      </w:r>
      <w:r w:rsidR="0015693A">
        <w:rPr>
          <w:rFonts w:ascii="Times New Roman" w:eastAsia="Calibri" w:hAnsi="Times New Roman" w:cs="Times New Roman"/>
        </w:rPr>
        <w:t xml:space="preserve"> (H1, H2, H4, H5, H6, H7, H9,), </w:t>
      </w:r>
      <w:r w:rsidR="0015693A">
        <w:rPr>
          <w:rFonts w:ascii="Times New Roman" w:eastAsia="Calibri" w:hAnsi="Times New Roman" w:cs="Times New Roman"/>
        </w:rPr>
        <w:br/>
      </w:r>
      <w:r>
        <w:rPr>
          <w:rFonts w:ascii="Times New Roman" w:eastAsia="Calibri" w:hAnsi="Times New Roman" w:cs="Times New Roman"/>
        </w:rPr>
        <w:t>i podziemnego</w:t>
      </w:r>
      <w:r w:rsidR="0015693A">
        <w:rPr>
          <w:rFonts w:ascii="Times New Roman" w:eastAsia="Calibri" w:hAnsi="Times New Roman" w:cs="Times New Roman"/>
        </w:rPr>
        <w:t xml:space="preserve"> (H3, H8), skrzyżowania z jezdniami dróg </w:t>
      </w:r>
      <w:r>
        <w:rPr>
          <w:rFonts w:ascii="Times New Roman" w:eastAsia="Calibri" w:hAnsi="Times New Roman" w:cs="Times New Roman"/>
        </w:rPr>
        <w:t>o nawierzchni asfaltowej w rurach ochronnych</w:t>
      </w:r>
      <w:r w:rsidR="0015693A">
        <w:rPr>
          <w:rFonts w:ascii="Times New Roman" w:eastAsia="Calibri" w:hAnsi="Times New Roman" w:cs="Times New Roman"/>
        </w:rPr>
        <w:t xml:space="preserve"> stalowych przewiertowych</w:t>
      </w:r>
      <w:r>
        <w:rPr>
          <w:rFonts w:ascii="Times New Roman" w:eastAsia="Calibri" w:hAnsi="Times New Roman" w:cs="Times New Roman"/>
        </w:rPr>
        <w:t>, włączenie projektowanej sieci wodociągowej przy ul. Bodzentyńskiej do istniejącego wodociągu stalowego DN 300, istniejącą przebudowywaną sieć</w:t>
      </w:r>
      <w:r w:rsidR="0015693A">
        <w:rPr>
          <w:rFonts w:ascii="Times New Roman" w:eastAsia="Calibri" w:hAnsi="Times New Roman" w:cs="Times New Roman"/>
        </w:rPr>
        <w:t xml:space="preserve"> po zakończeniu zadania należy </w:t>
      </w:r>
      <w:r>
        <w:rPr>
          <w:rFonts w:ascii="Times New Roman" w:eastAsia="Calibri" w:hAnsi="Times New Roman" w:cs="Times New Roman"/>
        </w:rPr>
        <w:t xml:space="preserve">w miejscu włączenia przy ul. Bodzentyńskiej trwale odciąć i zaślepić, </w:t>
      </w:r>
    </w:p>
    <w:p w:rsidR="00D73EC9" w:rsidRPr="0015693A" w:rsidRDefault="00D73EC9" w:rsidP="002E2C9D">
      <w:pPr>
        <w:pStyle w:val="Akapitzlist"/>
        <w:numPr>
          <w:ilvl w:val="0"/>
          <w:numId w:val="84"/>
        </w:numPr>
        <w:spacing w:after="200" w:line="360" w:lineRule="auto"/>
        <w:jc w:val="both"/>
        <w:rPr>
          <w:rFonts w:ascii="Times New Roman" w:eastAsia="Calibri" w:hAnsi="Times New Roman" w:cs="Times New Roman"/>
        </w:rPr>
      </w:pPr>
      <w:r w:rsidRPr="0015693A">
        <w:rPr>
          <w:rFonts w:ascii="Times New Roman" w:eastAsia="Calibri" w:hAnsi="Times New Roman" w:cs="Times New Roman"/>
        </w:rPr>
        <w:t xml:space="preserve">połączenie projektowanego wodociągu w ul. </w:t>
      </w:r>
      <w:r w:rsidR="0015693A" w:rsidRPr="0015693A">
        <w:rPr>
          <w:rFonts w:ascii="Times New Roman" w:eastAsia="Calibri" w:hAnsi="Times New Roman" w:cs="Times New Roman"/>
        </w:rPr>
        <w:t>K</w:t>
      </w:r>
      <w:r w:rsidRPr="0015693A">
        <w:rPr>
          <w:rFonts w:ascii="Times New Roman" w:eastAsia="Calibri" w:hAnsi="Times New Roman" w:cs="Times New Roman"/>
        </w:rPr>
        <w:t xml:space="preserve">rótkiej z istniejącym wodociągiem żeliwnym DN 200 w ul. Mickiewicza, </w:t>
      </w:r>
    </w:p>
    <w:p w:rsidR="0015693A" w:rsidRDefault="0015693A"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oznakowanie wodociągu i uzbrojenia, </w:t>
      </w:r>
    </w:p>
    <w:p w:rsidR="0015693A" w:rsidRDefault="0015693A"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wykonanie próby szczelności, </w:t>
      </w:r>
    </w:p>
    <w:p w:rsidR="0015693A" w:rsidRDefault="0015693A"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wykonanie płukania wodociągu,</w:t>
      </w:r>
    </w:p>
    <w:p w:rsidR="00FA72CC" w:rsidRDefault="0015693A"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lastRenderedPageBreak/>
        <w:t xml:space="preserve">wykonanie przyłączy wodociągowych - w ramach zadania przewiduje się przepięcie wszystkich istniejących przyłączy wodociągowych </w:t>
      </w:r>
      <w:r w:rsidR="00810854">
        <w:rPr>
          <w:rFonts w:ascii="Times New Roman" w:eastAsia="Calibri" w:hAnsi="Times New Roman" w:cs="Times New Roman"/>
        </w:rPr>
        <w:br/>
      </w:r>
      <w:r>
        <w:rPr>
          <w:rFonts w:ascii="Times New Roman" w:eastAsia="Calibri" w:hAnsi="Times New Roman" w:cs="Times New Roman"/>
        </w:rPr>
        <w:t>do projektowanej sieci wodociągowej od granic poszczególnych posesji. Wszystkie odcinki przyłączy stalowych i żeliwnych w pasie drogowym należy wymienić na nowe z PE 100 SDR 11 DN (40 x 3,7</w:t>
      </w:r>
      <w:r w:rsidR="00810854">
        <w:rPr>
          <w:rFonts w:ascii="Times New Roman" w:eastAsia="Calibri" w:hAnsi="Times New Roman" w:cs="Times New Roman"/>
        </w:rPr>
        <w:t xml:space="preserve"> mm - 63 x 5,8 mm), </w:t>
      </w:r>
      <w:r w:rsidR="00810854">
        <w:rPr>
          <w:rFonts w:ascii="Times New Roman" w:eastAsia="Calibri" w:hAnsi="Times New Roman" w:cs="Times New Roman"/>
        </w:rPr>
        <w:br/>
        <w:t>w dz. nr ew</w:t>
      </w:r>
      <w:r>
        <w:rPr>
          <w:rFonts w:ascii="Times New Roman" w:eastAsia="Calibri" w:hAnsi="Times New Roman" w:cs="Times New Roman"/>
        </w:rPr>
        <w:t xml:space="preserve">id. 1349 projektowany odcinek przyłącza wody wymienić </w:t>
      </w:r>
      <w:r w:rsidR="00810854">
        <w:rPr>
          <w:rFonts w:ascii="Times New Roman" w:eastAsia="Calibri" w:hAnsi="Times New Roman" w:cs="Times New Roman"/>
        </w:rPr>
        <w:br/>
      </w:r>
      <w:r>
        <w:rPr>
          <w:rFonts w:ascii="Times New Roman" w:eastAsia="Calibri" w:hAnsi="Times New Roman" w:cs="Times New Roman"/>
        </w:rPr>
        <w:t xml:space="preserve">na nowy z rur PE 100 SDR 11 z zachowaniem istniejącej średnicy, </w:t>
      </w:r>
    </w:p>
    <w:p w:rsidR="0015693A" w:rsidRDefault="0015693A"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w ramach zadania należy wykonać również przyłącza wodociągowe do działek nieuzbrojonych zakończone studniami wodomierzowymi</w:t>
      </w:r>
      <w:r w:rsidR="00FA72CC">
        <w:rPr>
          <w:rFonts w:ascii="Times New Roman" w:eastAsia="Calibri" w:hAnsi="Times New Roman" w:cs="Times New Roman"/>
        </w:rPr>
        <w:t xml:space="preserve"> włazowymi z betonowych elementów </w:t>
      </w:r>
      <w:r w:rsidR="00810854">
        <w:rPr>
          <w:rFonts w:ascii="Times New Roman" w:eastAsia="Calibri" w:hAnsi="Times New Roman" w:cs="Times New Roman"/>
        </w:rPr>
        <w:t>prefabrykowanych</w:t>
      </w:r>
      <w:r w:rsidR="00FA72CC">
        <w:rPr>
          <w:rFonts w:ascii="Times New Roman" w:eastAsia="Calibri" w:hAnsi="Times New Roman" w:cs="Times New Roman"/>
        </w:rPr>
        <w:t xml:space="preserve"> z wodoszczelnego betonu wibracyjnego klasy nie niższej niż B - 45 z komora roboczą w kształcie koła w prz</w:t>
      </w:r>
      <w:r w:rsidR="00810854">
        <w:rPr>
          <w:rFonts w:ascii="Times New Roman" w:eastAsia="Calibri" w:hAnsi="Times New Roman" w:cs="Times New Roman"/>
        </w:rPr>
        <w:t>e</w:t>
      </w:r>
      <w:r w:rsidR="00FA72CC">
        <w:rPr>
          <w:rFonts w:ascii="Times New Roman" w:eastAsia="Calibri" w:hAnsi="Times New Roman" w:cs="Times New Roman"/>
        </w:rPr>
        <w:t xml:space="preserve">kroju poprzecznych o średnicach wewnętrznych 1200 mm - 12 szt., do pozostałych działek nieuzbrojonych zgodnie z dokumentacją przyłącza wody należy zakończyć w pasie drogowym i zaślepić korkiem elektrooporowym, </w:t>
      </w:r>
    </w:p>
    <w:p w:rsidR="0015693A" w:rsidRDefault="00FA72CC"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wykonanie kanalizacji sanitarnej z rur PP-b 315 x 12 SN 8 o długości ok. 880 mb, odcinek z początkiem w ul. Powstańców przy ul. Warszawskiej, dopuszcza się zastosowanie rur litych PP obustronnie gładkich, końcowy odcinek przy ul. </w:t>
      </w:r>
      <w:r w:rsidR="00810854">
        <w:rPr>
          <w:rFonts w:ascii="Times New Roman" w:eastAsia="Calibri" w:hAnsi="Times New Roman" w:cs="Times New Roman"/>
        </w:rPr>
        <w:t>B</w:t>
      </w:r>
      <w:r>
        <w:rPr>
          <w:rFonts w:ascii="Times New Roman" w:eastAsia="Calibri" w:hAnsi="Times New Roman" w:cs="Times New Roman"/>
        </w:rPr>
        <w:t xml:space="preserve">odzentyńskiej na działce 6506/52, a także wymiana kanału sanitarnego w ul. Krótkiej, studzienki kanalizacyjne kinetowe o średnicy DN 1200, </w:t>
      </w:r>
    </w:p>
    <w:p w:rsidR="00A8382F" w:rsidRDefault="00A8382F"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wykonanie przyłączy kanalizacji sanitarnej do działek uzbrojonych </w:t>
      </w:r>
      <w:r>
        <w:rPr>
          <w:rFonts w:ascii="Times New Roman" w:eastAsia="Calibri" w:hAnsi="Times New Roman" w:cs="Times New Roman"/>
        </w:rPr>
        <w:br/>
        <w:t xml:space="preserve">i nieuzbrojonych z rur PP-b DN 160 SN8 zgodnie z dokumentacją projektową, opcjonalnie dopuszcza się rury lite PP, obustronnie gładkie </w:t>
      </w:r>
      <w:r>
        <w:rPr>
          <w:rFonts w:ascii="Times New Roman" w:eastAsia="Calibri" w:hAnsi="Times New Roman" w:cs="Times New Roman"/>
        </w:rPr>
        <w:br/>
        <w:t xml:space="preserve">z wysoką sztywnością obwodową nie mniejszą niż SN 8, </w:t>
      </w:r>
    </w:p>
    <w:p w:rsidR="00A8382F" w:rsidRPr="00A8382F" w:rsidRDefault="00A8382F" w:rsidP="002E2C9D">
      <w:pPr>
        <w:pStyle w:val="Akapitzlist"/>
        <w:numPr>
          <w:ilvl w:val="0"/>
          <w:numId w:val="8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wykonanie próby szczelności uzbrojenia KS, przyłączy i studni rewizyjnych </w:t>
      </w:r>
      <w:r>
        <w:rPr>
          <w:rFonts w:ascii="Times New Roman" w:eastAsia="Calibri" w:hAnsi="Times New Roman" w:cs="Times New Roman"/>
        </w:rPr>
        <w:br/>
        <w:t xml:space="preserve">na </w:t>
      </w:r>
      <w:proofErr w:type="spellStart"/>
      <w:r>
        <w:rPr>
          <w:rFonts w:ascii="Times New Roman" w:eastAsia="Calibri" w:hAnsi="Times New Roman" w:cs="Times New Roman"/>
        </w:rPr>
        <w:t>eksfiltrację</w:t>
      </w:r>
      <w:proofErr w:type="spellEnd"/>
      <w:r>
        <w:rPr>
          <w:rFonts w:ascii="Times New Roman" w:eastAsia="Calibri" w:hAnsi="Times New Roman" w:cs="Times New Roman"/>
        </w:rPr>
        <w:t xml:space="preserve">, a także wykonanie kamerowania całego odcinka kanalizacji sanitarnej, </w:t>
      </w:r>
    </w:p>
    <w:p w:rsidR="00D47AD4" w:rsidRDefault="00D47AD4" w:rsidP="002E2C9D">
      <w:pPr>
        <w:pStyle w:val="Akapitzlist"/>
        <w:numPr>
          <w:ilvl w:val="0"/>
          <w:numId w:val="77"/>
        </w:numPr>
        <w:spacing w:after="200" w:line="360" w:lineRule="auto"/>
        <w:jc w:val="both"/>
        <w:rPr>
          <w:rFonts w:ascii="Times New Roman" w:eastAsia="Calibri" w:hAnsi="Times New Roman" w:cs="Times New Roman"/>
        </w:rPr>
      </w:pPr>
      <w:r>
        <w:rPr>
          <w:rFonts w:ascii="Times New Roman" w:eastAsia="Calibri" w:hAnsi="Times New Roman" w:cs="Times New Roman"/>
        </w:rPr>
        <w:t>w zakresie branży drogowej</w:t>
      </w:r>
      <w:r w:rsidR="008D338E">
        <w:rPr>
          <w:rFonts w:ascii="Times New Roman" w:eastAsia="Calibri" w:hAnsi="Times New Roman" w:cs="Times New Roman"/>
        </w:rPr>
        <w:t xml:space="preserve"> zgodnie z projektem wykonawczym oraz projektem zamiennym stałej organizacji ruchu</w:t>
      </w:r>
      <w:r>
        <w:rPr>
          <w:rFonts w:ascii="Times New Roman" w:eastAsia="Calibri" w:hAnsi="Times New Roman" w:cs="Times New Roman"/>
        </w:rPr>
        <w:t>:</w:t>
      </w:r>
    </w:p>
    <w:p w:rsidR="00D47AD4" w:rsidRDefault="00D47AD4" w:rsidP="002E2C9D">
      <w:pPr>
        <w:pStyle w:val="Akapitzlist"/>
        <w:numPr>
          <w:ilvl w:val="0"/>
          <w:numId w:val="78"/>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t xml:space="preserve">rozbiórka istniejącej drogi oraz chodnika wraz z przekazaniem materiałów pochodzących z rozbiórki Zamawiającemu, </w:t>
      </w:r>
    </w:p>
    <w:p w:rsidR="008D338E" w:rsidRDefault="008D338E" w:rsidP="002E2C9D">
      <w:pPr>
        <w:pStyle w:val="Akapitzlist"/>
        <w:numPr>
          <w:ilvl w:val="0"/>
          <w:numId w:val="78"/>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t xml:space="preserve">podstawowe parametry projektowanej drogi - szerokość jezdni ul. Powstańców - 6,00, obustronny chodnik o szerokości od 2,0 do 4,5 m, długość odcinka - 712 metrów, na odcinku od ul. E. Peck do ul. Bodzentyńskiej (ok. 350 m) północny pas ruchu będzie przeznaczony pod pas postojowy, a organizacja ruchu na tym odcinku będzie jednokierunkowa - zgodnie z projektem zamiennym stałej organizacji ruchu, </w:t>
      </w:r>
    </w:p>
    <w:p w:rsidR="008D338E" w:rsidRDefault="008D338E" w:rsidP="002E2C9D">
      <w:pPr>
        <w:pStyle w:val="Akapitzlist"/>
        <w:numPr>
          <w:ilvl w:val="0"/>
          <w:numId w:val="78"/>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lastRenderedPageBreak/>
        <w:t xml:space="preserve">odcinek ul. Krótkiej zaprojektowano o szerokości 5,0 m z obustronnymi chodnikami o szerokości 2,0 m o długości 133,00 m. </w:t>
      </w:r>
    </w:p>
    <w:p w:rsidR="008D338E" w:rsidRDefault="008D338E" w:rsidP="002E2C9D">
      <w:pPr>
        <w:pStyle w:val="Akapitzlist"/>
        <w:numPr>
          <w:ilvl w:val="0"/>
          <w:numId w:val="78"/>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t xml:space="preserve">wykonanie lewoskrętu  z ul. Kieleckiej o długości 80,0 m i szerokości 3,0 m </w:t>
      </w:r>
      <w:r w:rsidR="00810854">
        <w:rPr>
          <w:rFonts w:ascii="Times New Roman" w:eastAsia="Calibri" w:hAnsi="Times New Roman" w:cs="Times New Roman"/>
        </w:rPr>
        <w:br/>
      </w:r>
      <w:r>
        <w:rPr>
          <w:rFonts w:ascii="Times New Roman" w:eastAsia="Calibri" w:hAnsi="Times New Roman" w:cs="Times New Roman"/>
        </w:rPr>
        <w:t xml:space="preserve">w miejscu istniejącego pasa rozdziału, istniejący pas </w:t>
      </w:r>
      <w:r w:rsidR="00810854">
        <w:rPr>
          <w:rFonts w:ascii="Times New Roman" w:eastAsia="Calibri" w:hAnsi="Times New Roman" w:cs="Times New Roman"/>
        </w:rPr>
        <w:t>rozdziału</w:t>
      </w:r>
      <w:r>
        <w:rPr>
          <w:rFonts w:ascii="Times New Roman" w:eastAsia="Calibri" w:hAnsi="Times New Roman" w:cs="Times New Roman"/>
        </w:rPr>
        <w:t xml:space="preserve"> z kostki betonowej </w:t>
      </w:r>
      <w:r w:rsidR="00810854">
        <w:rPr>
          <w:rFonts w:ascii="Times New Roman" w:eastAsia="Calibri" w:hAnsi="Times New Roman" w:cs="Times New Roman"/>
        </w:rPr>
        <w:br/>
      </w:r>
      <w:r>
        <w:rPr>
          <w:rFonts w:ascii="Times New Roman" w:eastAsia="Calibri" w:hAnsi="Times New Roman" w:cs="Times New Roman"/>
        </w:rPr>
        <w:t xml:space="preserve">na długości lewoskrętu zostanie rozebrany, </w:t>
      </w:r>
    </w:p>
    <w:p w:rsidR="008D338E" w:rsidRDefault="008D338E" w:rsidP="002E2C9D">
      <w:pPr>
        <w:pStyle w:val="Akapitzlist"/>
        <w:numPr>
          <w:ilvl w:val="0"/>
          <w:numId w:val="78"/>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t xml:space="preserve">wykonanie zjazdów do posesji oraz miejsc postojowych dla samochodów osobowych, </w:t>
      </w:r>
    </w:p>
    <w:p w:rsidR="008D338E" w:rsidRPr="008D338E" w:rsidRDefault="008D338E" w:rsidP="002E2C9D">
      <w:pPr>
        <w:pStyle w:val="Akapitzlist"/>
        <w:numPr>
          <w:ilvl w:val="0"/>
          <w:numId w:val="78"/>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t xml:space="preserve">mała architektura - przy przystankach autobusowych zostaną ustawione wiaty autobusowe o wym. 3,35 x 1,0 m, 5 ławek i koszy na śmieci oraz 6 szt. słupów reklamowych ozdobnych o wysokości 5,5 m. </w:t>
      </w:r>
    </w:p>
    <w:p w:rsidR="00DC62F6" w:rsidRDefault="008D338E" w:rsidP="002E2C9D">
      <w:pPr>
        <w:pStyle w:val="Akapitzlist"/>
        <w:numPr>
          <w:ilvl w:val="0"/>
          <w:numId w:val="78"/>
        </w:numPr>
        <w:spacing w:after="200" w:line="360" w:lineRule="auto"/>
        <w:ind w:left="1560"/>
        <w:jc w:val="both"/>
        <w:rPr>
          <w:rFonts w:ascii="Times New Roman" w:eastAsia="Calibri" w:hAnsi="Times New Roman" w:cs="Times New Roman"/>
        </w:rPr>
      </w:pPr>
      <w:r>
        <w:rPr>
          <w:rFonts w:ascii="Times New Roman" w:eastAsia="Calibri" w:hAnsi="Times New Roman" w:cs="Times New Roman"/>
        </w:rPr>
        <w:t>konstrukcje</w:t>
      </w:r>
      <w:r w:rsidR="00D47AD4">
        <w:rPr>
          <w:rFonts w:ascii="Times New Roman" w:eastAsia="Calibri" w:hAnsi="Times New Roman" w:cs="Times New Roman"/>
        </w:rPr>
        <w:t xml:space="preserve"> nawierzchni: </w:t>
      </w:r>
    </w:p>
    <w:p w:rsidR="00DC62F6" w:rsidRDefault="00D47AD4" w:rsidP="002E2C9D">
      <w:pPr>
        <w:pStyle w:val="Akapitzlist"/>
        <w:numPr>
          <w:ilvl w:val="0"/>
          <w:numId w:val="79"/>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odcinek od ul. Kieleckiej do ul. Fabrycznej oraz lewoskręt z ul. Kieleckiej kategoria KR 3 - podbudowa pomocnicza z kruszywa łamanego 0/31,5 mm </w:t>
      </w:r>
      <w:proofErr w:type="spellStart"/>
      <w:r>
        <w:rPr>
          <w:rFonts w:ascii="Times New Roman" w:eastAsia="Calibri" w:hAnsi="Times New Roman" w:cs="Times New Roman"/>
        </w:rPr>
        <w:t>stab</w:t>
      </w:r>
      <w:proofErr w:type="spellEnd"/>
      <w:r>
        <w:rPr>
          <w:rFonts w:ascii="Times New Roman" w:eastAsia="Calibri" w:hAnsi="Times New Roman" w:cs="Times New Roman"/>
        </w:rPr>
        <w:t xml:space="preserve">. mechanicznie - 20 cm, </w:t>
      </w:r>
      <w:r w:rsidR="00DC62F6">
        <w:rPr>
          <w:rFonts w:ascii="Times New Roman" w:eastAsia="Calibri" w:hAnsi="Times New Roman" w:cs="Times New Roman"/>
        </w:rPr>
        <w:t xml:space="preserve">podbudowa zasadnicza z betonu asfaltowego - gr. 7 cm, warstwa wiążąca z betonu asfaltowego - gr. 7 cm, warstwa ścieralna z betonu asfaltowego - gr. 4 cm, razem grubość konstrukcji 38 cm, </w:t>
      </w:r>
    </w:p>
    <w:p w:rsidR="00DC62F6" w:rsidRDefault="00DC62F6" w:rsidP="002E2C9D">
      <w:pPr>
        <w:pStyle w:val="Akapitzlist"/>
        <w:numPr>
          <w:ilvl w:val="0"/>
          <w:numId w:val="79"/>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pozostałe odcinki dróg o ruchu KR 2 - podbudowa pomocnicza z kruszywa łamanego 0/31,5 mm </w:t>
      </w:r>
      <w:proofErr w:type="spellStart"/>
      <w:r>
        <w:rPr>
          <w:rFonts w:ascii="Times New Roman" w:eastAsia="Calibri" w:hAnsi="Times New Roman" w:cs="Times New Roman"/>
        </w:rPr>
        <w:t>stab</w:t>
      </w:r>
      <w:proofErr w:type="spellEnd"/>
      <w:r>
        <w:rPr>
          <w:rFonts w:ascii="Times New Roman" w:eastAsia="Calibri" w:hAnsi="Times New Roman" w:cs="Times New Roman"/>
        </w:rPr>
        <w:t xml:space="preserve">. - mechanicznie - gr. 20 cm, podbudowa zasadnicza z betonu asfaltowego - gr. 8 cm, warstwa ścieralna betonu asfaltowego - gr. 4 cm, razem grubość konstrukcji 31 cm, </w:t>
      </w:r>
    </w:p>
    <w:p w:rsidR="00DC62F6" w:rsidRDefault="00DC62F6" w:rsidP="002E2C9D">
      <w:pPr>
        <w:pStyle w:val="Akapitzlist"/>
        <w:numPr>
          <w:ilvl w:val="0"/>
          <w:numId w:val="79"/>
        </w:numPr>
        <w:spacing w:after="200" w:line="360" w:lineRule="auto"/>
        <w:jc w:val="both"/>
        <w:rPr>
          <w:rFonts w:ascii="Times New Roman" w:eastAsia="Calibri" w:hAnsi="Times New Roman" w:cs="Times New Roman"/>
        </w:rPr>
      </w:pPr>
      <w:r>
        <w:rPr>
          <w:rFonts w:ascii="Times New Roman" w:eastAsia="Calibri" w:hAnsi="Times New Roman" w:cs="Times New Roman"/>
        </w:rPr>
        <w:t>konstrukcja nr 2 chodnika - kruszywo łamane 0/31,5 mm stabilizowane mechanicznie - gr. 20 cm, podsypka grysowa 2 - 8 mm - gr. 3 cm, kostka betonowa (kolor szary) gr. 8 cm, razem grubość konstrukcji 26 cm,</w:t>
      </w:r>
    </w:p>
    <w:p w:rsidR="00D47AD4" w:rsidRDefault="00DC62F6" w:rsidP="002E2C9D">
      <w:pPr>
        <w:pStyle w:val="Akapitzlist"/>
        <w:numPr>
          <w:ilvl w:val="0"/>
          <w:numId w:val="79"/>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konstrukcja nr 3 - miejsca postojowe i zjazdy - kruszywo łamane 0/31,5 mm stabilizowane mechanicznie - gr. 20 cm, podsypka grysowa 2-8 mm - gr. 3 cm, kostka betonowa (kolor szary m-ca postojowe, kolor czerwony zjazdy) - gr. 8 cm - razem grubość konstrukcji - 31 cm, </w:t>
      </w:r>
    </w:p>
    <w:p w:rsidR="008D338E" w:rsidRDefault="00DC62F6" w:rsidP="002E2C9D">
      <w:pPr>
        <w:pStyle w:val="Akapitzlist"/>
        <w:numPr>
          <w:ilvl w:val="0"/>
          <w:numId w:val="79"/>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konstrukcji nr 4 - </w:t>
      </w:r>
      <w:proofErr w:type="spellStart"/>
      <w:r>
        <w:rPr>
          <w:rFonts w:ascii="Times New Roman" w:eastAsia="Calibri" w:hAnsi="Times New Roman" w:cs="Times New Roman"/>
        </w:rPr>
        <w:t>zabruk</w:t>
      </w:r>
      <w:proofErr w:type="spellEnd"/>
      <w:r>
        <w:rPr>
          <w:rFonts w:ascii="Times New Roman" w:eastAsia="Calibri" w:hAnsi="Times New Roman" w:cs="Times New Roman"/>
        </w:rPr>
        <w:t xml:space="preserve"> kostką granitową - kruszywo łamane 0/63 mm stabilizowane mechanicznie - gr. 15 cm, podsypka cementowo - piaskowa gr. 3,0 cm, warstwa ścieralna z kostki kamiennej 15/17 (kolor szary) </w:t>
      </w:r>
      <w:r>
        <w:rPr>
          <w:rFonts w:ascii="Times New Roman" w:eastAsia="Calibri" w:hAnsi="Times New Roman" w:cs="Times New Roman"/>
        </w:rPr>
        <w:br/>
        <w:t xml:space="preserve">z zaspoinowaniem szczelin rozbieralną mieszanką kruszywa mineralnego </w:t>
      </w:r>
      <w:r>
        <w:rPr>
          <w:rFonts w:ascii="Times New Roman" w:eastAsia="Calibri" w:hAnsi="Times New Roman" w:cs="Times New Roman"/>
        </w:rPr>
        <w:br/>
        <w:t xml:space="preserve">i bezrozpuszczalnikowej żywicy epoksydowej gr. 15 cm., razem grubość konstrukcji 33 cm. </w:t>
      </w:r>
    </w:p>
    <w:p w:rsidR="004C4540" w:rsidRDefault="004C4540" w:rsidP="002E2C9D">
      <w:pPr>
        <w:pStyle w:val="Akapitzlist"/>
        <w:numPr>
          <w:ilvl w:val="0"/>
          <w:numId w:val="79"/>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bilans powierzchni - </w:t>
      </w:r>
      <w:r w:rsidR="00D73EC9">
        <w:rPr>
          <w:rFonts w:ascii="Times New Roman" w:eastAsia="Calibri" w:hAnsi="Times New Roman" w:cs="Times New Roman"/>
        </w:rPr>
        <w:t xml:space="preserve">powierzchnia  z kostki betonowej - 3415 m2, powierzchnia nawierzchni asfaltowej - 4760 m2, powierzchnia zjazdów </w:t>
      </w:r>
      <w:r w:rsidR="00D73EC9">
        <w:rPr>
          <w:rFonts w:ascii="Times New Roman" w:eastAsia="Calibri" w:hAnsi="Times New Roman" w:cs="Times New Roman"/>
        </w:rPr>
        <w:br/>
      </w:r>
      <w:r w:rsidR="00D73EC9">
        <w:rPr>
          <w:rFonts w:ascii="Times New Roman" w:eastAsia="Calibri" w:hAnsi="Times New Roman" w:cs="Times New Roman"/>
        </w:rPr>
        <w:lastRenderedPageBreak/>
        <w:t xml:space="preserve">z kostki betonowej 1080 m2, powierzchnia miejsc postojowych z kostki betonowej - 1320 m2, powierzchnia </w:t>
      </w:r>
      <w:proofErr w:type="spellStart"/>
      <w:r w:rsidR="00D73EC9">
        <w:rPr>
          <w:rFonts w:ascii="Times New Roman" w:eastAsia="Calibri" w:hAnsi="Times New Roman" w:cs="Times New Roman"/>
        </w:rPr>
        <w:t>zabruku</w:t>
      </w:r>
      <w:proofErr w:type="spellEnd"/>
      <w:r w:rsidR="00D73EC9">
        <w:rPr>
          <w:rFonts w:ascii="Times New Roman" w:eastAsia="Calibri" w:hAnsi="Times New Roman" w:cs="Times New Roman"/>
        </w:rPr>
        <w:t xml:space="preserve"> kostki granitowej - 60 m2, </w:t>
      </w:r>
    </w:p>
    <w:p w:rsidR="008D338E" w:rsidRDefault="00D73EC9" w:rsidP="002E2C9D">
      <w:pPr>
        <w:pStyle w:val="Akapitzlist"/>
        <w:numPr>
          <w:ilvl w:val="0"/>
          <w:numId w:val="80"/>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t xml:space="preserve">wykonanie oznakowania poziomego i pionowego zgodnie z projektem zamiennym stałej organizacji ruchu, </w:t>
      </w:r>
    </w:p>
    <w:p w:rsidR="008D338E" w:rsidRDefault="008D338E" w:rsidP="002E2C9D">
      <w:pPr>
        <w:pStyle w:val="Akapitzlist"/>
        <w:numPr>
          <w:ilvl w:val="0"/>
          <w:numId w:val="80"/>
        </w:numPr>
        <w:spacing w:after="200" w:line="360" w:lineRule="auto"/>
        <w:ind w:left="1560" w:hanging="284"/>
        <w:jc w:val="both"/>
        <w:rPr>
          <w:rFonts w:ascii="Times New Roman" w:eastAsia="Calibri" w:hAnsi="Times New Roman" w:cs="Times New Roman"/>
        </w:rPr>
      </w:pPr>
      <w:r>
        <w:rPr>
          <w:rFonts w:ascii="Times New Roman" w:eastAsia="Calibri" w:hAnsi="Times New Roman" w:cs="Times New Roman"/>
        </w:rPr>
        <w:t xml:space="preserve">wykonanie odwodnienia zgodnie z projektem architektoniczno - budowlanym oraz projektem wykonawczym </w:t>
      </w:r>
      <w:r w:rsidR="00646D49">
        <w:rPr>
          <w:rFonts w:ascii="Times New Roman" w:eastAsia="Calibri" w:hAnsi="Times New Roman" w:cs="Times New Roman"/>
        </w:rPr>
        <w:t xml:space="preserve">tj.: </w:t>
      </w:r>
    </w:p>
    <w:p w:rsidR="00646D49" w:rsidRDefault="00646D49" w:rsidP="002E2C9D">
      <w:pPr>
        <w:pStyle w:val="Akapitzlist"/>
        <w:numPr>
          <w:ilvl w:val="0"/>
          <w:numId w:val="81"/>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kanał deszczowy przejmujący wody napływowe na odcinku ulicy Powstańców 1863 r. od ul. </w:t>
      </w:r>
      <w:r w:rsidR="00810854">
        <w:rPr>
          <w:rFonts w:ascii="Times New Roman" w:eastAsia="Calibri" w:hAnsi="Times New Roman" w:cs="Times New Roman"/>
        </w:rPr>
        <w:t>K</w:t>
      </w:r>
      <w:r>
        <w:rPr>
          <w:rFonts w:ascii="Times New Roman" w:eastAsia="Calibri" w:hAnsi="Times New Roman" w:cs="Times New Roman"/>
        </w:rPr>
        <w:t xml:space="preserve">ieleckiej do rejonu ulicy Spokojnej z rur PEHD Ø (200 - 350) mm oraz z terenów przyległych. Odbiornikiem tych wód będzie istniejący kolektor deszczowy Ø1000 przebiegający przez ulicę </w:t>
      </w:r>
      <w:r w:rsidR="00810854">
        <w:rPr>
          <w:rFonts w:ascii="Times New Roman" w:eastAsia="Calibri" w:hAnsi="Times New Roman" w:cs="Times New Roman"/>
        </w:rPr>
        <w:t>Powstańców</w:t>
      </w:r>
      <w:r>
        <w:rPr>
          <w:rFonts w:ascii="Times New Roman" w:eastAsia="Calibri" w:hAnsi="Times New Roman" w:cs="Times New Roman"/>
        </w:rPr>
        <w:t xml:space="preserve"> 1863 r. przy ul. Fabrycznej, </w:t>
      </w:r>
    </w:p>
    <w:p w:rsidR="00646D49" w:rsidRPr="008A78A4" w:rsidRDefault="00646D49" w:rsidP="002E2C9D">
      <w:pPr>
        <w:pStyle w:val="Akapitzlist"/>
        <w:numPr>
          <w:ilvl w:val="0"/>
          <w:numId w:val="81"/>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kanał deszczowy przejmujący wody napływowe z pozostałej części ulicy Powstańców 1863 r., ul. Krótkiej oraz terenów przyległych z rur PEHD Ø (200 - 500) mm. Odbiornikiem tych wód będzie istniejący kolektor deszczowy Ø1200 przebiegający przez działkę nr ewid. 6506/52. </w:t>
      </w:r>
    </w:p>
    <w:p w:rsidR="00646D49" w:rsidRDefault="00646D49" w:rsidP="002E2C9D">
      <w:pPr>
        <w:pStyle w:val="Akapitzlist"/>
        <w:numPr>
          <w:ilvl w:val="0"/>
          <w:numId w:val="82"/>
        </w:numPr>
        <w:spacing w:after="200" w:line="360" w:lineRule="auto"/>
        <w:ind w:left="1418" w:hanging="284"/>
        <w:jc w:val="both"/>
        <w:rPr>
          <w:rFonts w:ascii="Times New Roman" w:eastAsia="Calibri" w:hAnsi="Times New Roman" w:cs="Times New Roman"/>
        </w:rPr>
      </w:pPr>
      <w:r>
        <w:rPr>
          <w:rFonts w:ascii="Times New Roman" w:eastAsia="Calibri" w:hAnsi="Times New Roman" w:cs="Times New Roman"/>
        </w:rPr>
        <w:t>wykonanie przekładki sieci gazowej zgodnie z projektem architektoniczno - budowlanym oraz projektem wykonawczym tj.:</w:t>
      </w:r>
    </w:p>
    <w:p w:rsidR="00646D49" w:rsidRDefault="00646D49" w:rsidP="002E2C9D">
      <w:pPr>
        <w:pStyle w:val="Akapitzlist"/>
        <w:numPr>
          <w:ilvl w:val="0"/>
          <w:numId w:val="8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przekładka sieci gazowej średniego ciśnienia (maksymalne ciśnienie robocze do 0,5 </w:t>
      </w:r>
      <w:proofErr w:type="spellStart"/>
      <w:r>
        <w:rPr>
          <w:rFonts w:ascii="Times New Roman" w:eastAsia="Calibri" w:hAnsi="Times New Roman" w:cs="Times New Roman"/>
        </w:rPr>
        <w:t>MPa</w:t>
      </w:r>
      <w:proofErr w:type="spellEnd"/>
      <w:r>
        <w:rPr>
          <w:rFonts w:ascii="Times New Roman" w:eastAsia="Calibri" w:hAnsi="Times New Roman" w:cs="Times New Roman"/>
        </w:rPr>
        <w:t>) z rur polietylenowych dn90 PE100 SDR11 o długości L=166 m, wraz z przepięciem czterech przyłączy gazowych</w:t>
      </w:r>
    </w:p>
    <w:p w:rsidR="00646D49" w:rsidRDefault="008A78A4" w:rsidP="002E2C9D">
      <w:pPr>
        <w:pStyle w:val="Akapitzlist"/>
        <w:numPr>
          <w:ilvl w:val="0"/>
          <w:numId w:val="82"/>
        </w:numPr>
        <w:spacing w:after="200" w:line="360" w:lineRule="auto"/>
        <w:ind w:left="1560" w:hanging="426"/>
        <w:jc w:val="both"/>
        <w:rPr>
          <w:rFonts w:ascii="Times New Roman" w:eastAsia="Calibri" w:hAnsi="Times New Roman" w:cs="Times New Roman"/>
        </w:rPr>
      </w:pPr>
      <w:r>
        <w:rPr>
          <w:rFonts w:ascii="Times New Roman" w:eastAsia="Calibri" w:hAnsi="Times New Roman" w:cs="Times New Roman"/>
        </w:rPr>
        <w:t xml:space="preserve">dostosowanie istniejącej sieci elektroenergetycznej kolidującej z projektowanym zagospodarowaniem terenu do nowego układu komunikacyjnego zgodnie </w:t>
      </w:r>
      <w:r>
        <w:rPr>
          <w:rFonts w:ascii="Times New Roman" w:eastAsia="Calibri" w:hAnsi="Times New Roman" w:cs="Times New Roman"/>
        </w:rPr>
        <w:br/>
        <w:t>z projektem budowlanym w zakresie:</w:t>
      </w:r>
    </w:p>
    <w:p w:rsidR="008A78A4" w:rsidRDefault="008A78A4" w:rsidP="002E2C9D">
      <w:pPr>
        <w:pStyle w:val="Akapitzlist"/>
        <w:numPr>
          <w:ilvl w:val="0"/>
          <w:numId w:val="8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linia napowietrzna </w:t>
      </w:r>
      <w:proofErr w:type="spellStart"/>
      <w:r>
        <w:rPr>
          <w:rFonts w:ascii="Times New Roman" w:eastAsia="Calibri" w:hAnsi="Times New Roman" w:cs="Times New Roman"/>
        </w:rPr>
        <w:t>nn</w:t>
      </w:r>
      <w:proofErr w:type="spellEnd"/>
      <w:r>
        <w:rPr>
          <w:rFonts w:ascii="Times New Roman" w:eastAsia="Calibri" w:hAnsi="Times New Roman" w:cs="Times New Roman"/>
        </w:rPr>
        <w:t xml:space="preserve"> zasilana ze stacji "Kielecka" - demontaż linii napowietrznej na odcinku pomiędzy słupami nr 4 i 4/2 - 30 m, demontaż ulicznej oprawy oświetleniowej z zabezpieczeniem - 1 </w:t>
      </w:r>
      <w:proofErr w:type="spellStart"/>
      <w:r>
        <w:rPr>
          <w:rFonts w:ascii="Times New Roman" w:eastAsia="Calibri" w:hAnsi="Times New Roman" w:cs="Times New Roman"/>
        </w:rPr>
        <w:t>kpl</w:t>
      </w:r>
      <w:proofErr w:type="spellEnd"/>
      <w:r>
        <w:rPr>
          <w:rFonts w:ascii="Times New Roman" w:eastAsia="Calibri" w:hAnsi="Times New Roman" w:cs="Times New Roman"/>
        </w:rPr>
        <w:t xml:space="preserve">, demontaż stalowego wysięgnika, demontaż słupa nr 4/1, projektowana sieć - montaż słupa nr 4/1, montaż </w:t>
      </w:r>
      <w:proofErr w:type="spellStart"/>
      <w:r>
        <w:rPr>
          <w:rFonts w:ascii="Times New Roman" w:eastAsia="Calibri" w:hAnsi="Times New Roman" w:cs="Times New Roman"/>
        </w:rPr>
        <w:t>istn</w:t>
      </w:r>
      <w:proofErr w:type="spellEnd"/>
      <w:r>
        <w:rPr>
          <w:rFonts w:ascii="Times New Roman" w:eastAsia="Calibri" w:hAnsi="Times New Roman" w:cs="Times New Roman"/>
        </w:rPr>
        <w:t xml:space="preserve">. stalowego wysięgnika, montaż </w:t>
      </w:r>
      <w:proofErr w:type="spellStart"/>
      <w:r>
        <w:rPr>
          <w:rFonts w:ascii="Times New Roman" w:eastAsia="Calibri" w:hAnsi="Times New Roman" w:cs="Times New Roman"/>
        </w:rPr>
        <w:t>istn</w:t>
      </w:r>
      <w:proofErr w:type="spellEnd"/>
      <w:r>
        <w:rPr>
          <w:rFonts w:ascii="Times New Roman" w:eastAsia="Calibri" w:hAnsi="Times New Roman" w:cs="Times New Roman"/>
        </w:rPr>
        <w:t xml:space="preserve">. przewodów linii napowietrznej na odcinku pomiędzy słupami nr 4 i 4/1 - 30 m, montaż </w:t>
      </w:r>
      <w:r>
        <w:rPr>
          <w:rFonts w:ascii="Times New Roman" w:eastAsia="Calibri" w:hAnsi="Times New Roman" w:cs="Times New Roman"/>
        </w:rPr>
        <w:br/>
        <w:t xml:space="preserve">i podłączenie </w:t>
      </w:r>
      <w:proofErr w:type="spellStart"/>
      <w:r>
        <w:rPr>
          <w:rFonts w:ascii="Times New Roman" w:eastAsia="Calibri" w:hAnsi="Times New Roman" w:cs="Times New Roman"/>
        </w:rPr>
        <w:t>istn</w:t>
      </w:r>
      <w:proofErr w:type="spellEnd"/>
      <w:r>
        <w:rPr>
          <w:rFonts w:ascii="Times New Roman" w:eastAsia="Calibri" w:hAnsi="Times New Roman" w:cs="Times New Roman"/>
        </w:rPr>
        <w:t>. ulicznej oprawy oświetleniowej z zabezpieczeniem,</w:t>
      </w:r>
    </w:p>
    <w:p w:rsidR="00D47AD4" w:rsidRPr="006E77FD" w:rsidRDefault="008A78A4" w:rsidP="002E2C9D">
      <w:pPr>
        <w:pStyle w:val="Akapitzlist"/>
        <w:numPr>
          <w:ilvl w:val="0"/>
          <w:numId w:val="8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linia napowietrzna </w:t>
      </w:r>
      <w:proofErr w:type="spellStart"/>
      <w:r>
        <w:rPr>
          <w:rFonts w:ascii="Times New Roman" w:eastAsia="Calibri" w:hAnsi="Times New Roman" w:cs="Times New Roman"/>
        </w:rPr>
        <w:t>nn</w:t>
      </w:r>
      <w:proofErr w:type="spellEnd"/>
      <w:r>
        <w:rPr>
          <w:rFonts w:ascii="Times New Roman" w:eastAsia="Calibri" w:hAnsi="Times New Roman" w:cs="Times New Roman"/>
        </w:rPr>
        <w:t xml:space="preserve"> zasilana ze stacji "Spokojna" - demontaż dwutorowej linii napowietrznej  na odcinku pomiędzy słupami nr 3 i 8 - 164 m, demontaż linii napowietrznej na odcinku pomiędzy słupami nr 8 i 10 - 59 m, demontaż linii napowietrznej na odcinku pomiędzy słupami nr 8 i 8/1 - 30 m, </w:t>
      </w:r>
      <w:r w:rsidR="004C4540">
        <w:rPr>
          <w:rFonts w:ascii="Times New Roman" w:eastAsia="Calibri" w:hAnsi="Times New Roman" w:cs="Times New Roman"/>
        </w:rPr>
        <w:t>demontaż</w:t>
      </w:r>
      <w:r>
        <w:rPr>
          <w:rFonts w:ascii="Times New Roman" w:eastAsia="Calibri" w:hAnsi="Times New Roman" w:cs="Times New Roman"/>
        </w:rPr>
        <w:t xml:space="preserve"> linii napowietrznej na odcinku pomiędzy słupami nr 11 i 14 - 101 m, </w:t>
      </w:r>
      <w:r>
        <w:rPr>
          <w:rFonts w:ascii="Times New Roman" w:eastAsia="Calibri" w:hAnsi="Times New Roman" w:cs="Times New Roman"/>
        </w:rPr>
        <w:lastRenderedPageBreak/>
        <w:t xml:space="preserve">demontaż ulicznych opraw oświetleniowych z zabezpieczeniem - 8 </w:t>
      </w:r>
      <w:proofErr w:type="spellStart"/>
      <w:r>
        <w:rPr>
          <w:rFonts w:ascii="Times New Roman" w:eastAsia="Calibri" w:hAnsi="Times New Roman" w:cs="Times New Roman"/>
        </w:rPr>
        <w:t>kpl</w:t>
      </w:r>
      <w:proofErr w:type="spellEnd"/>
      <w:r>
        <w:rPr>
          <w:rFonts w:ascii="Times New Roman" w:eastAsia="Calibri" w:hAnsi="Times New Roman" w:cs="Times New Roman"/>
        </w:rPr>
        <w:t xml:space="preserve">, demontaż stalowych wysięgników - 8 szt., demontaż przyłączy energetycznych napowietrznych 1 fazowych - 12 </w:t>
      </w:r>
      <w:proofErr w:type="spellStart"/>
      <w:r>
        <w:rPr>
          <w:rFonts w:ascii="Times New Roman" w:eastAsia="Calibri" w:hAnsi="Times New Roman" w:cs="Times New Roman"/>
        </w:rPr>
        <w:t>kpl</w:t>
      </w:r>
      <w:proofErr w:type="spellEnd"/>
      <w:r>
        <w:rPr>
          <w:rFonts w:ascii="Times New Roman" w:eastAsia="Calibri" w:hAnsi="Times New Roman" w:cs="Times New Roman"/>
        </w:rPr>
        <w:t xml:space="preserve">., demontaż przyłączy energetycznych napowietrznych 3 - fazowych - 11 </w:t>
      </w:r>
      <w:proofErr w:type="spellStart"/>
      <w:r>
        <w:rPr>
          <w:rFonts w:ascii="Times New Roman" w:eastAsia="Calibri" w:hAnsi="Times New Roman" w:cs="Times New Roman"/>
        </w:rPr>
        <w:t>kpl</w:t>
      </w:r>
      <w:proofErr w:type="spellEnd"/>
      <w:r>
        <w:rPr>
          <w:rFonts w:ascii="Times New Roman" w:eastAsia="Calibri" w:hAnsi="Times New Roman" w:cs="Times New Roman"/>
        </w:rPr>
        <w:t xml:space="preserve">, demontaż słupów nr 4, 5, 6 ,7 i 12 - 5 </w:t>
      </w:r>
      <w:proofErr w:type="spellStart"/>
      <w:r>
        <w:rPr>
          <w:rFonts w:ascii="Times New Roman" w:eastAsia="Calibri" w:hAnsi="Times New Roman" w:cs="Times New Roman"/>
        </w:rPr>
        <w:t>kpl</w:t>
      </w:r>
      <w:proofErr w:type="spellEnd"/>
      <w:r>
        <w:rPr>
          <w:rFonts w:ascii="Times New Roman" w:eastAsia="Calibri" w:hAnsi="Times New Roman" w:cs="Times New Roman"/>
        </w:rPr>
        <w:t xml:space="preserve">., demontaż słupa nr 8 - 1 </w:t>
      </w:r>
      <w:proofErr w:type="spellStart"/>
      <w:r>
        <w:rPr>
          <w:rFonts w:ascii="Times New Roman" w:eastAsia="Calibri" w:hAnsi="Times New Roman" w:cs="Times New Roman"/>
        </w:rPr>
        <w:t>kpl</w:t>
      </w:r>
      <w:proofErr w:type="spellEnd"/>
      <w:r>
        <w:rPr>
          <w:rFonts w:ascii="Times New Roman" w:eastAsia="Calibri" w:hAnsi="Times New Roman" w:cs="Times New Roman"/>
        </w:rPr>
        <w:t xml:space="preserve">., demontaż słupa nr 9 </w:t>
      </w:r>
      <w:r w:rsidR="004C4540">
        <w:rPr>
          <w:rFonts w:ascii="Times New Roman" w:eastAsia="Calibri" w:hAnsi="Times New Roman" w:cs="Times New Roman"/>
        </w:rPr>
        <w:t xml:space="preserve">- 1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demontaż słupa nr 13 - 1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projektowana sieć: montaż w nowej lokalizacji słupów 8, 9, 13, montaż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stalowych wysięgników - 8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montaż istniejących przewodów dwutorowej linii napowietrznej na odcinku pomiędzy słupami 3 i 8 - 163 m, przedłużenie o 3 m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przewodu - 1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montaż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przedłużonych przewodów linii napowietrznej, montaż istniejących przewodów linii napowietrznej, montaż i podłączenie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ulicznych opraw oświetleniowych z zabezpieczeniem na przeniesionych słupach, przedłużenie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przyłączy 1 - fazowych do budynków nr 28 i 24, przedłużenie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przyłączy 3 - fazowych do budynków 32, 26, 20, 18, 10 i 4, montaż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przyłączy energetycznych napowietrznych 1 fazowych - 10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montaż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przedłużonych przyłączy energetycznych napowietrznych 1 - fazowych - 2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montaż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przyłączy energetycznych napowietrznych 3 - fazowych - 5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montaż </w:t>
      </w:r>
      <w:proofErr w:type="spellStart"/>
      <w:r w:rsidR="004C4540">
        <w:rPr>
          <w:rFonts w:ascii="Times New Roman" w:eastAsia="Calibri" w:hAnsi="Times New Roman" w:cs="Times New Roman"/>
        </w:rPr>
        <w:t>istn</w:t>
      </w:r>
      <w:proofErr w:type="spellEnd"/>
      <w:r w:rsidR="004C4540">
        <w:rPr>
          <w:rFonts w:ascii="Times New Roman" w:eastAsia="Calibri" w:hAnsi="Times New Roman" w:cs="Times New Roman"/>
        </w:rPr>
        <w:t xml:space="preserve">. przedłużonych przyłączy energetycznych napowietrznych 3 - fazowych - 6 </w:t>
      </w:r>
      <w:proofErr w:type="spellStart"/>
      <w:r w:rsidR="004C4540">
        <w:rPr>
          <w:rFonts w:ascii="Times New Roman" w:eastAsia="Calibri" w:hAnsi="Times New Roman" w:cs="Times New Roman"/>
        </w:rPr>
        <w:t>kpl</w:t>
      </w:r>
      <w:proofErr w:type="spellEnd"/>
      <w:r w:rsidR="004C4540">
        <w:rPr>
          <w:rFonts w:ascii="Times New Roman" w:eastAsia="Calibri" w:hAnsi="Times New Roman" w:cs="Times New Roman"/>
        </w:rPr>
        <w:t xml:space="preserve">. </w:t>
      </w:r>
    </w:p>
    <w:p w:rsidR="003D1F9E" w:rsidRDefault="003D1F9E" w:rsidP="002E2C9D">
      <w:pPr>
        <w:pStyle w:val="Akapitzlist"/>
        <w:numPr>
          <w:ilvl w:val="0"/>
          <w:numId w:val="86"/>
        </w:numPr>
        <w:spacing w:after="200" w:line="360" w:lineRule="auto"/>
        <w:ind w:left="709" w:hanging="425"/>
        <w:jc w:val="both"/>
        <w:rPr>
          <w:rFonts w:ascii="Times New Roman" w:eastAsia="Calibri" w:hAnsi="Times New Roman" w:cs="Times New Roman"/>
        </w:rPr>
      </w:pPr>
      <w:r>
        <w:rPr>
          <w:rFonts w:ascii="Times New Roman" w:eastAsia="Calibri" w:hAnsi="Times New Roman" w:cs="Times New Roman"/>
        </w:rPr>
        <w:t xml:space="preserve">Zamawiający informuje, iż zadanie należy wykonywać w poniżej wskazanej kolejności prac: </w:t>
      </w:r>
    </w:p>
    <w:p w:rsidR="003D1F9E" w:rsidRDefault="003D1F9E" w:rsidP="002E2C9D">
      <w:pPr>
        <w:pStyle w:val="Akapitzlist"/>
        <w:numPr>
          <w:ilvl w:val="0"/>
          <w:numId w:val="76"/>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etap I  - udrożnienie </w:t>
      </w:r>
      <w:r w:rsidR="00D47AD4">
        <w:rPr>
          <w:rFonts w:ascii="Times New Roman" w:eastAsia="Calibri" w:hAnsi="Times New Roman" w:cs="Times New Roman"/>
        </w:rPr>
        <w:t>lewoskrętu</w:t>
      </w:r>
      <w:r>
        <w:rPr>
          <w:rFonts w:ascii="Times New Roman" w:eastAsia="Calibri" w:hAnsi="Times New Roman" w:cs="Times New Roman"/>
        </w:rPr>
        <w:t xml:space="preserve"> z ul. Powstańców</w:t>
      </w:r>
      <w:r w:rsidR="00D47AD4">
        <w:rPr>
          <w:rFonts w:ascii="Times New Roman" w:eastAsia="Calibri" w:hAnsi="Times New Roman" w:cs="Times New Roman"/>
        </w:rPr>
        <w:t xml:space="preserve"> do ulicy Kieleckiej</w:t>
      </w:r>
      <w:r>
        <w:rPr>
          <w:rFonts w:ascii="Times New Roman" w:eastAsia="Calibri" w:hAnsi="Times New Roman" w:cs="Times New Roman"/>
        </w:rPr>
        <w:t xml:space="preserve">, odcinek od skrzyżowania </w:t>
      </w:r>
      <w:r w:rsidR="00D47AD4">
        <w:rPr>
          <w:rFonts w:ascii="Times New Roman" w:eastAsia="Calibri" w:hAnsi="Times New Roman" w:cs="Times New Roman"/>
        </w:rPr>
        <w:t xml:space="preserve">ul. Powstańców </w:t>
      </w:r>
      <w:r>
        <w:rPr>
          <w:rFonts w:ascii="Times New Roman" w:eastAsia="Calibri" w:hAnsi="Times New Roman" w:cs="Times New Roman"/>
        </w:rPr>
        <w:t xml:space="preserve">z ulicą Fabryczną, aż do wyjazdu na starodroże DK </w:t>
      </w:r>
      <w:r w:rsidR="00D47AD4">
        <w:rPr>
          <w:rFonts w:ascii="Times New Roman" w:eastAsia="Calibri" w:hAnsi="Times New Roman" w:cs="Times New Roman"/>
        </w:rPr>
        <w:br/>
      </w:r>
      <w:r>
        <w:rPr>
          <w:rFonts w:ascii="Times New Roman" w:eastAsia="Calibri" w:hAnsi="Times New Roman" w:cs="Times New Roman"/>
        </w:rPr>
        <w:t xml:space="preserve">nr 7, odcinek należy wykonać kompleksowo wraz z wszelkimi robotami branżowymi, w sposób, który umożliwi przekazanie go do częściowego użytkowania, okres realizacji od dnia podpisania umowy do dnia </w:t>
      </w:r>
      <w:r w:rsidR="00810854">
        <w:rPr>
          <w:rFonts w:ascii="Times New Roman" w:eastAsia="Calibri" w:hAnsi="Times New Roman" w:cs="Times New Roman"/>
        </w:rPr>
        <w:t>0</w:t>
      </w:r>
      <w:r>
        <w:rPr>
          <w:rFonts w:ascii="Times New Roman" w:eastAsia="Calibri" w:hAnsi="Times New Roman" w:cs="Times New Roman"/>
        </w:rPr>
        <w:t xml:space="preserve">1.12.2019 r. </w:t>
      </w:r>
    </w:p>
    <w:p w:rsidR="003D1F9E" w:rsidRDefault="003D1F9E" w:rsidP="002E2C9D">
      <w:pPr>
        <w:pStyle w:val="Akapitzlist"/>
        <w:numPr>
          <w:ilvl w:val="0"/>
          <w:numId w:val="76"/>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etap II - odcinek od ul. Bodzentyńskiej, aż do skrzyżowania z ulicą Emilii Peck wraz </w:t>
      </w:r>
      <w:r>
        <w:rPr>
          <w:rFonts w:ascii="Times New Roman" w:eastAsia="Calibri" w:hAnsi="Times New Roman" w:cs="Times New Roman"/>
        </w:rPr>
        <w:br/>
        <w:t xml:space="preserve">z ul. Krótką, odcinek należy wykonać kompleksowo wraz z wszelkimi robotami branżowymi, w sposób, który umożliwi przekazanie go do częściowego użytkowania, okres realizacji - </w:t>
      </w:r>
      <w:r w:rsidR="00810854">
        <w:rPr>
          <w:rFonts w:ascii="Times New Roman" w:eastAsia="Calibri" w:hAnsi="Times New Roman" w:cs="Times New Roman"/>
        </w:rPr>
        <w:t>0</w:t>
      </w:r>
      <w:r w:rsidR="00871DF3">
        <w:rPr>
          <w:rFonts w:ascii="Times New Roman" w:eastAsia="Calibri" w:hAnsi="Times New Roman" w:cs="Times New Roman"/>
        </w:rPr>
        <w:t xml:space="preserve">1.12.2020 r. </w:t>
      </w:r>
    </w:p>
    <w:p w:rsidR="005438B3" w:rsidRDefault="003D1F9E" w:rsidP="002E2C9D">
      <w:pPr>
        <w:pStyle w:val="Akapitzlist"/>
        <w:numPr>
          <w:ilvl w:val="0"/>
          <w:numId w:val="76"/>
        </w:numPr>
        <w:spacing w:after="200" w:line="360" w:lineRule="auto"/>
        <w:jc w:val="both"/>
        <w:rPr>
          <w:rFonts w:ascii="Times New Roman" w:eastAsia="Calibri" w:hAnsi="Times New Roman" w:cs="Times New Roman"/>
        </w:rPr>
      </w:pPr>
      <w:r>
        <w:rPr>
          <w:rFonts w:ascii="Times New Roman" w:eastAsia="Calibri" w:hAnsi="Times New Roman" w:cs="Times New Roman"/>
        </w:rPr>
        <w:t>etap III - odcinek od skrzyżowania z ul. Emilii Peck, aż do zakończenia zakresu rzeczowego ujętego w etapie I prac, zakończenie tego etapu rozumie się</w:t>
      </w:r>
      <w:r w:rsidR="00810854">
        <w:rPr>
          <w:rFonts w:ascii="Times New Roman" w:eastAsia="Calibri" w:hAnsi="Times New Roman" w:cs="Times New Roman"/>
        </w:rPr>
        <w:t>,</w:t>
      </w:r>
      <w:r>
        <w:rPr>
          <w:rFonts w:ascii="Times New Roman" w:eastAsia="Calibri" w:hAnsi="Times New Roman" w:cs="Times New Roman"/>
        </w:rPr>
        <w:t xml:space="preserve"> jako zakończenie całego zakresu rzeczowego zadania, po zakończeniu etapu III nastąpi odbiór końcowy zadania oraz zgłoszenie obiektu do użytkowania, okres realizacji </w:t>
      </w:r>
      <w:r w:rsidR="00810854">
        <w:rPr>
          <w:rFonts w:ascii="Times New Roman" w:eastAsia="Calibri" w:hAnsi="Times New Roman" w:cs="Times New Roman"/>
        </w:rPr>
        <w:br/>
        <w:t>do dnia</w:t>
      </w:r>
      <w:r>
        <w:rPr>
          <w:rFonts w:ascii="Times New Roman" w:eastAsia="Calibri" w:hAnsi="Times New Roman" w:cs="Times New Roman"/>
        </w:rPr>
        <w:t xml:space="preserve"> 30.09.2021 r. </w:t>
      </w:r>
      <w:r w:rsidR="00871DF3">
        <w:rPr>
          <w:rFonts w:ascii="Times New Roman" w:eastAsia="Calibri" w:hAnsi="Times New Roman" w:cs="Times New Roman"/>
        </w:rPr>
        <w:t xml:space="preserve">Zakończenie etapu III prac jest zakończeniem całego okresu realizacji zadania. </w:t>
      </w:r>
    </w:p>
    <w:p w:rsidR="00810854" w:rsidRPr="00A8382F" w:rsidRDefault="00810854" w:rsidP="00810854">
      <w:pPr>
        <w:pStyle w:val="Akapitzlist"/>
        <w:spacing w:after="200" w:line="360" w:lineRule="auto"/>
        <w:ind w:left="1429"/>
        <w:jc w:val="both"/>
        <w:rPr>
          <w:rFonts w:ascii="Times New Roman" w:eastAsia="Calibri" w:hAnsi="Times New Roman" w:cs="Times New Roman"/>
        </w:rPr>
      </w:pPr>
      <w:r>
        <w:rPr>
          <w:rFonts w:ascii="Times New Roman" w:eastAsia="Calibri" w:hAnsi="Times New Roman" w:cs="Times New Roman"/>
        </w:rPr>
        <w:lastRenderedPageBreak/>
        <w:t xml:space="preserve">Zamawiający informuje, iż każdy zakończony etap prac podlegał będzie częściowemu odbiorowi. Odbiór każdego etapu zadania potwierdzony zostanie spisaniem protokołu odbioru częściowego. Wykonawca do zgłoszenia o zakończeniu danego etapu prac zobowiązany będzie załączyć dokumenty umożliwiające oddanie odcinka drogi do częściowego użytkowania (m. in. deklaracje zgodności, atesty, badania, a także inwentaryzację geodezyjną itp.). </w:t>
      </w:r>
    </w:p>
    <w:p w:rsidR="003D1F9E" w:rsidRDefault="005438B3" w:rsidP="002E2C9D">
      <w:pPr>
        <w:pStyle w:val="Akapitzlist"/>
        <w:numPr>
          <w:ilvl w:val="0"/>
          <w:numId w:val="87"/>
        </w:numPr>
        <w:spacing w:after="0" w:line="360" w:lineRule="auto"/>
        <w:ind w:left="709" w:hanging="425"/>
        <w:jc w:val="both"/>
        <w:rPr>
          <w:rFonts w:ascii="Times New Roman" w:hAnsi="Times New Roman" w:cs="Times New Roman"/>
        </w:rPr>
      </w:pPr>
      <w:r w:rsidRPr="003D1F9E">
        <w:rPr>
          <w:rFonts w:ascii="Times New Roman" w:hAnsi="Times New Roman" w:cs="Times New Roman"/>
        </w:rPr>
        <w:t xml:space="preserve">Zakres rzeczowy prac zrealizowany musi zostać w oparciu o załączoną dokumentacje projektową. Zamawiający nie ingeruje w technologię czy ilość prac przedstawionych </w:t>
      </w:r>
      <w:r w:rsidRPr="003D1F9E">
        <w:rPr>
          <w:rFonts w:ascii="Times New Roman" w:hAnsi="Times New Roman" w:cs="Times New Roman"/>
        </w:rPr>
        <w:br/>
        <w:t xml:space="preserve">w projekcie budowlanym, a także w sposób ich wykonywania, a jedynie wskazuje </w:t>
      </w:r>
      <w:r w:rsidRPr="003D1F9E">
        <w:rPr>
          <w:rFonts w:ascii="Times New Roman" w:hAnsi="Times New Roman" w:cs="Times New Roman"/>
        </w:rPr>
        <w:br/>
        <w:t xml:space="preserve">na kolejność etapów prac, zgodnie, z którymi realizowane i rozliczane ma być zadanie. </w:t>
      </w:r>
    </w:p>
    <w:p w:rsidR="003D1F9E" w:rsidRDefault="005438B3" w:rsidP="002E2C9D">
      <w:pPr>
        <w:pStyle w:val="Akapitzlist"/>
        <w:numPr>
          <w:ilvl w:val="0"/>
          <w:numId w:val="87"/>
        </w:numPr>
        <w:spacing w:after="0" w:line="360" w:lineRule="auto"/>
        <w:ind w:left="709" w:hanging="425"/>
        <w:jc w:val="both"/>
        <w:rPr>
          <w:rFonts w:ascii="Times New Roman" w:hAnsi="Times New Roman" w:cs="Times New Roman"/>
        </w:rPr>
      </w:pPr>
      <w:r w:rsidRPr="003D1F9E">
        <w:rPr>
          <w:rFonts w:ascii="Times New Roman" w:hAnsi="Times New Roman" w:cs="Times New Roman"/>
        </w:rPr>
        <w:t xml:space="preserve">W ramach każdego z wyżej wymienionych etapów należy wykonać wszelkie prace związane </w:t>
      </w:r>
      <w:r w:rsidR="0019553F">
        <w:rPr>
          <w:rFonts w:ascii="Times New Roman" w:hAnsi="Times New Roman" w:cs="Times New Roman"/>
        </w:rPr>
        <w:br/>
      </w:r>
      <w:r w:rsidRPr="003D1F9E">
        <w:rPr>
          <w:rFonts w:ascii="Times New Roman" w:hAnsi="Times New Roman" w:cs="Times New Roman"/>
        </w:rPr>
        <w:t xml:space="preserve">z przystosowaniem obiektu dla osób niepełnosprawnych. </w:t>
      </w:r>
    </w:p>
    <w:p w:rsidR="003D1F9E" w:rsidRDefault="003E7214" w:rsidP="002E2C9D">
      <w:pPr>
        <w:pStyle w:val="Akapitzlist"/>
        <w:numPr>
          <w:ilvl w:val="0"/>
          <w:numId w:val="87"/>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 xml:space="preserve">Do zadań Wykonawcy należeć będzie kompleksowe wykonanie zadania zgodnie </w:t>
      </w:r>
      <w:r w:rsidRPr="003D1F9E">
        <w:rPr>
          <w:rFonts w:ascii="Times New Roman" w:eastAsia="Calibri" w:hAnsi="Times New Roman" w:cs="Times New Roman"/>
        </w:rPr>
        <w:br/>
        <w:t xml:space="preserve">z załączoną dokumentacją projektową, a także wykonanie wszystkich innych prac koniecznych do kompletnego wykonania </w:t>
      </w:r>
      <w:r w:rsidR="006E418B" w:rsidRPr="003D1F9E">
        <w:rPr>
          <w:rFonts w:ascii="Times New Roman" w:eastAsia="Calibri" w:hAnsi="Times New Roman" w:cs="Times New Roman"/>
        </w:rPr>
        <w:t xml:space="preserve">przedmiotu zamówienia, zgodnie </w:t>
      </w:r>
      <w:r w:rsidRPr="003D1F9E">
        <w:rPr>
          <w:rFonts w:ascii="Times New Roman" w:eastAsia="Calibri" w:hAnsi="Times New Roman" w:cs="Times New Roman"/>
        </w:rPr>
        <w:t>z obowiązującym prawem oraz określonym przez Zamawiającego przeznaczeniem obiektu.</w:t>
      </w:r>
    </w:p>
    <w:p w:rsidR="003D1F9E" w:rsidRDefault="003E7214" w:rsidP="002E2C9D">
      <w:pPr>
        <w:pStyle w:val="Akapitzlist"/>
        <w:numPr>
          <w:ilvl w:val="0"/>
          <w:numId w:val="87"/>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 xml:space="preserve">W przypadku rozbieżności np. ilościowych w poszczególnych dokumentach obowiązywać będzie decyzja Zamawiającego, Inspektora nadzoru, który dokument należy uznać za wiążący. Wykonawca nie może dla własnych korzyści wykorzystywać błędów lub braków </w:t>
      </w:r>
      <w:r w:rsidR="0019553F">
        <w:rPr>
          <w:rFonts w:ascii="Times New Roman" w:eastAsia="Calibri" w:hAnsi="Times New Roman" w:cs="Times New Roman"/>
        </w:rPr>
        <w:br/>
      </w:r>
      <w:r w:rsidRPr="003D1F9E">
        <w:rPr>
          <w:rFonts w:ascii="Times New Roman" w:eastAsia="Calibri" w:hAnsi="Times New Roman" w:cs="Times New Roman"/>
        </w:rPr>
        <w:t xml:space="preserve">w dokumentacji, a o ich wykryciu Wykonawca zobowiązuje się poinformować niezwłocznie Zamawiającego. </w:t>
      </w:r>
    </w:p>
    <w:p w:rsidR="003D1F9E" w:rsidRDefault="006E418B" w:rsidP="002E2C9D">
      <w:pPr>
        <w:pStyle w:val="Akapitzlist"/>
        <w:numPr>
          <w:ilvl w:val="0"/>
          <w:numId w:val="87"/>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 xml:space="preserve">Materiały pochodzące z rozbiórki stanowiące wartość tj. dłużyce pochodzące z ewentualnej wycinki, destrukt asfaltowy pochodzący z rozbiórki jezdni, a także kostka betonowa </w:t>
      </w:r>
      <w:r w:rsidR="0019553F">
        <w:rPr>
          <w:rFonts w:ascii="Times New Roman" w:eastAsia="Calibri" w:hAnsi="Times New Roman" w:cs="Times New Roman"/>
        </w:rPr>
        <w:br/>
      </w:r>
      <w:r w:rsidRPr="003D1F9E">
        <w:rPr>
          <w:rFonts w:ascii="Times New Roman" w:eastAsia="Calibri" w:hAnsi="Times New Roman" w:cs="Times New Roman"/>
        </w:rPr>
        <w:t xml:space="preserve">z rozbiórki chodnika i zjazdów stanowią własność Zamawiającego i podlegają protokolarnemu przekazaniu. Wskazane materiały Wykonawca zobowiązany jest odwieźć w miejsce wskazane przez Zamawiającego do 5 km od terenu inwestycji. Kostkę betonową Wykonawca zobowiązany będzie zapakować w sposób umożliwiający łatwe przewiezienie </w:t>
      </w:r>
      <w:r w:rsidR="0019553F">
        <w:rPr>
          <w:rFonts w:ascii="Times New Roman" w:eastAsia="Calibri" w:hAnsi="Times New Roman" w:cs="Times New Roman"/>
        </w:rPr>
        <w:br/>
      </w:r>
      <w:r w:rsidRPr="003D1F9E">
        <w:rPr>
          <w:rFonts w:ascii="Times New Roman" w:eastAsia="Calibri" w:hAnsi="Times New Roman" w:cs="Times New Roman"/>
        </w:rPr>
        <w:t xml:space="preserve">i zabezpieczający przed niszczeniem materiału. </w:t>
      </w:r>
    </w:p>
    <w:p w:rsidR="003D1F9E" w:rsidRDefault="003E7214" w:rsidP="002E2C9D">
      <w:pPr>
        <w:pStyle w:val="Akapitzlist"/>
        <w:numPr>
          <w:ilvl w:val="0"/>
          <w:numId w:val="87"/>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Wymagania wyszczególnione chociażby w jednym z dokumentów stanowiących załącznik do SIWZ będą obowiązujące dla Wykonawcy tak jakby były zawarte w całej dokumentacji.</w:t>
      </w:r>
    </w:p>
    <w:p w:rsidR="003E7214" w:rsidRPr="003D1F9E" w:rsidRDefault="003E7214" w:rsidP="002E2C9D">
      <w:pPr>
        <w:pStyle w:val="Akapitzlist"/>
        <w:numPr>
          <w:ilvl w:val="0"/>
          <w:numId w:val="87"/>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b/>
        </w:rPr>
        <w:t xml:space="preserve">Poza zakresem prac określonym dokumentacją projektową i </w:t>
      </w:r>
      <w:proofErr w:type="spellStart"/>
      <w:r w:rsidRPr="003D1F9E">
        <w:rPr>
          <w:rFonts w:ascii="Times New Roman" w:eastAsia="Calibri" w:hAnsi="Times New Roman" w:cs="Times New Roman"/>
          <w:b/>
        </w:rPr>
        <w:t>STWiORB</w:t>
      </w:r>
      <w:proofErr w:type="spellEnd"/>
      <w:r w:rsidRPr="003D1F9E">
        <w:rPr>
          <w:rFonts w:ascii="Times New Roman" w:eastAsia="Calibri" w:hAnsi="Times New Roman" w:cs="Times New Roman"/>
          <w:b/>
        </w:rPr>
        <w:t xml:space="preserve"> Wykonawca zobowiązany jest ująć w cenie oferty następujące czynności:</w:t>
      </w:r>
    </w:p>
    <w:p w:rsidR="00196ECD" w:rsidRDefault="00196ECD" w:rsidP="002E2C9D">
      <w:pPr>
        <w:numPr>
          <w:ilvl w:val="0"/>
          <w:numId w:val="6"/>
        </w:numPr>
        <w:spacing w:after="0" w:line="360" w:lineRule="auto"/>
        <w:contextualSpacing/>
        <w:jc w:val="both"/>
        <w:rPr>
          <w:rFonts w:ascii="Times New Roman" w:eastAsia="Calibri" w:hAnsi="Times New Roman" w:cs="Times New Roman"/>
        </w:rPr>
      </w:pPr>
      <w:r>
        <w:rPr>
          <w:rFonts w:ascii="Times New Roman" w:eastAsia="Calibri" w:hAnsi="Times New Roman" w:cs="Times New Roman"/>
        </w:rPr>
        <w:t xml:space="preserve">przeprowadzenia wszelkich prób instalacji, </w:t>
      </w:r>
    </w:p>
    <w:p w:rsidR="00196ECD" w:rsidRDefault="00196ECD" w:rsidP="002E2C9D">
      <w:pPr>
        <w:numPr>
          <w:ilvl w:val="0"/>
          <w:numId w:val="6"/>
        </w:numPr>
        <w:spacing w:after="0" w:line="360" w:lineRule="auto"/>
        <w:contextualSpacing/>
        <w:jc w:val="both"/>
        <w:rPr>
          <w:rFonts w:ascii="Times New Roman" w:eastAsia="Calibri" w:hAnsi="Times New Roman" w:cs="Times New Roman"/>
        </w:rPr>
      </w:pPr>
      <w:r>
        <w:rPr>
          <w:rFonts w:ascii="Times New Roman" w:eastAsia="Calibri" w:hAnsi="Times New Roman" w:cs="Times New Roman"/>
        </w:rPr>
        <w:t xml:space="preserve">wykonanie kamerownia odcinka kanalizacji sanitarnej, </w:t>
      </w:r>
    </w:p>
    <w:p w:rsidR="003E7214" w:rsidRPr="006E418B" w:rsidRDefault="003E7214" w:rsidP="002E2C9D">
      <w:pPr>
        <w:numPr>
          <w:ilvl w:val="0"/>
          <w:numId w:val="6"/>
        </w:numPr>
        <w:spacing w:after="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opracowanie planu BIOZ, </w:t>
      </w:r>
    </w:p>
    <w:p w:rsidR="003E7214" w:rsidRPr="006E418B" w:rsidRDefault="003E7214" w:rsidP="002E2C9D">
      <w:pPr>
        <w:numPr>
          <w:ilvl w:val="0"/>
          <w:numId w:val="6"/>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wydzielenie i zabezpieczenie terenu prowadzonych robót, </w:t>
      </w:r>
    </w:p>
    <w:p w:rsidR="003E7214" w:rsidRPr="006E418B" w:rsidRDefault="003E7214" w:rsidP="002E2C9D">
      <w:pPr>
        <w:numPr>
          <w:ilvl w:val="0"/>
          <w:numId w:val="6"/>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lastRenderedPageBreak/>
        <w:t>prowadzenie bieżącej geodezyjnej i geotechnicznej obsługi zadania, Zamawiający może na każdym etapie prac żądać aktualnej inwentaryzacji geodezyjnej,</w:t>
      </w:r>
    </w:p>
    <w:p w:rsidR="003E7214" w:rsidRPr="006E418B" w:rsidRDefault="003E7214" w:rsidP="002E2C9D">
      <w:pPr>
        <w:numPr>
          <w:ilvl w:val="0"/>
          <w:numId w:val="6"/>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opracowanie projektu organizacji ruchu na czas budowy, </w:t>
      </w:r>
    </w:p>
    <w:p w:rsidR="003E7214" w:rsidRPr="006E418B" w:rsidRDefault="003E7214" w:rsidP="002E2C9D">
      <w:pPr>
        <w:numPr>
          <w:ilvl w:val="0"/>
          <w:numId w:val="6"/>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opracowanie projektu tymczasowych objazdów na czas budowy dla poszczególnych odcinków, </w:t>
      </w:r>
    </w:p>
    <w:p w:rsidR="003E7214" w:rsidRPr="006E418B" w:rsidRDefault="003E7214" w:rsidP="002E2C9D">
      <w:pPr>
        <w:numPr>
          <w:ilvl w:val="0"/>
          <w:numId w:val="6"/>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sporządzenie inwentaryzacji geodezyjnej powykonawczej robót opracowanej na aktualnym pl</w:t>
      </w:r>
      <w:r w:rsidR="00810854">
        <w:rPr>
          <w:rFonts w:ascii="Times New Roman" w:eastAsia="Calibri" w:hAnsi="Times New Roman" w:cs="Times New Roman"/>
        </w:rPr>
        <w:t>anie sytuacyjno – wysokościowym (po wykonaniu każdego etapu prac)</w:t>
      </w:r>
      <w:r w:rsidRPr="006E418B">
        <w:rPr>
          <w:rFonts w:ascii="Times New Roman" w:eastAsia="Calibri" w:hAnsi="Times New Roman" w:cs="Times New Roman"/>
        </w:rPr>
        <w:t xml:space="preserve">, </w:t>
      </w:r>
    </w:p>
    <w:p w:rsidR="003E7214" w:rsidRPr="006E418B" w:rsidRDefault="003E7214" w:rsidP="002E2C9D">
      <w:pPr>
        <w:numPr>
          <w:ilvl w:val="0"/>
          <w:numId w:val="6"/>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utrzymanie ruchu publicznego na terenie budowy, zabezpieczenie dojść do budynków </w:t>
      </w:r>
      <w:r w:rsidR="006E418B" w:rsidRPr="006E418B">
        <w:rPr>
          <w:rFonts w:ascii="Times New Roman" w:eastAsia="Calibri" w:hAnsi="Times New Roman" w:cs="Times New Roman"/>
        </w:rPr>
        <w:br/>
      </w:r>
      <w:r w:rsidRPr="006E418B">
        <w:rPr>
          <w:rFonts w:ascii="Times New Roman" w:eastAsia="Calibri" w:hAnsi="Times New Roman" w:cs="Times New Roman"/>
        </w:rPr>
        <w:t xml:space="preserve">w okresie realizacji inwestycji, aż do dnia odbioru końcowego robót, </w:t>
      </w:r>
      <w:r w:rsidR="006E418B" w:rsidRPr="006E418B">
        <w:rPr>
          <w:rFonts w:ascii="Times New Roman" w:eastAsia="Calibri" w:hAnsi="Times New Roman" w:cs="Times New Roman"/>
        </w:rPr>
        <w:t xml:space="preserve">zapewnienie </w:t>
      </w:r>
      <w:r w:rsidR="00B52D4F" w:rsidRPr="006E418B">
        <w:rPr>
          <w:rFonts w:ascii="Times New Roman" w:eastAsia="Calibri" w:hAnsi="Times New Roman" w:cs="Times New Roman"/>
        </w:rPr>
        <w:t>możliwości</w:t>
      </w:r>
      <w:r w:rsidR="006E418B" w:rsidRPr="006E418B">
        <w:rPr>
          <w:rFonts w:ascii="Times New Roman" w:eastAsia="Calibri" w:hAnsi="Times New Roman" w:cs="Times New Roman"/>
        </w:rPr>
        <w:t xml:space="preserve"> odbioru odpadów komunalnych w dni odbioru, zapewnienie dojazdu do posesji służbom ratunkowym, a także umożliwienie zaopatrzenia przez </w:t>
      </w:r>
      <w:r w:rsidR="00B52D4F" w:rsidRPr="006E418B">
        <w:rPr>
          <w:rFonts w:ascii="Times New Roman" w:eastAsia="Calibri" w:hAnsi="Times New Roman" w:cs="Times New Roman"/>
        </w:rPr>
        <w:t>Przedsiębiorców</w:t>
      </w:r>
      <w:r w:rsidR="006E418B" w:rsidRPr="006E418B">
        <w:rPr>
          <w:rFonts w:ascii="Times New Roman" w:eastAsia="Calibri" w:hAnsi="Times New Roman" w:cs="Times New Roman"/>
        </w:rPr>
        <w:t xml:space="preserve"> obiektów handlowych, </w:t>
      </w:r>
    </w:p>
    <w:p w:rsidR="003E7214" w:rsidRPr="006E418B" w:rsidRDefault="003E7214" w:rsidP="002E2C9D">
      <w:pPr>
        <w:numPr>
          <w:ilvl w:val="0"/>
          <w:numId w:val="6"/>
        </w:numPr>
        <w:spacing w:after="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po zakończeniu robót na działkach prywatnych i przywróceniu terenu do stanu sprzed robót, Wykonawca będzie zobowiązany otrzymać od właściciela działki oświadczenie </w:t>
      </w:r>
      <w:r w:rsidR="006E418B" w:rsidRPr="006E418B">
        <w:rPr>
          <w:rFonts w:ascii="Times New Roman" w:eastAsia="Calibri" w:hAnsi="Times New Roman" w:cs="Times New Roman"/>
        </w:rPr>
        <w:br/>
      </w:r>
      <w:r w:rsidRPr="006E418B">
        <w:rPr>
          <w:rFonts w:ascii="Times New Roman" w:eastAsia="Calibri" w:hAnsi="Times New Roman" w:cs="Times New Roman"/>
        </w:rPr>
        <w:t xml:space="preserve">o przywróceniu terenów do stanu pierwotnego, </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w przypadku, gdy powstanie taka konieczność, uzyskanie zgody od zarządcy drogi na dojazd ciężkim sprzętem. </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sporządzenie dokumentacji fotograficznej z placu budowy w dniu podpisania protokołu przekazania placu budowy, a także po zakończeniu robót</w:t>
      </w:r>
      <w:r w:rsidR="00810854">
        <w:rPr>
          <w:rFonts w:ascii="Times New Roman" w:eastAsia="Calibri" w:hAnsi="Times New Roman" w:cs="Times New Roman"/>
        </w:rPr>
        <w:t xml:space="preserve"> (dokumentację fotograficzną Wykonawca zobowiązany będzie dołączyć do  operatu powykonawczego)</w:t>
      </w:r>
      <w:r w:rsidRPr="006E418B">
        <w:rPr>
          <w:rFonts w:ascii="Times New Roman" w:eastAsia="Calibri" w:hAnsi="Times New Roman" w:cs="Times New Roman"/>
        </w:rPr>
        <w:t>,</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uzyskanie wszelkich opinii i zgód niezbędnych do należytego wykonania robót i użytkowaniu obiektu przez Zamawiającego, pozwoleń związanych z obsług</w:t>
      </w:r>
      <w:r w:rsidR="006E418B">
        <w:rPr>
          <w:rFonts w:ascii="Times New Roman" w:eastAsia="Calibri" w:hAnsi="Times New Roman" w:cs="Times New Roman"/>
        </w:rPr>
        <w:t>ą</w:t>
      </w:r>
      <w:r w:rsidRPr="006E418B">
        <w:rPr>
          <w:rFonts w:ascii="Times New Roman" w:eastAsia="Calibri" w:hAnsi="Times New Roman" w:cs="Times New Roman"/>
        </w:rPr>
        <w:t xml:space="preserve"> budowy oraz terenów sąsiadujących wraz z poniesieniem ewentualnych opłat za ich uzyskanie,</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wykonania na własny koszt wszystkich niezbędnych badań i prób umożliwiających należyte wykonanie umowy,</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uzyskania wszelkich niezbędnych uzgodnień na własny koszt, </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zabezpieczenie środowiska przed negatywnym wpływem prac budowlanych, zapobieganie skażeniu terenu w wyniku potencjalnych wycieków i awarii wykorzystywaneg</w:t>
      </w:r>
      <w:r w:rsidR="006E418B" w:rsidRPr="006E418B">
        <w:rPr>
          <w:rFonts w:ascii="Times New Roman" w:eastAsia="Calibri" w:hAnsi="Times New Roman" w:cs="Times New Roman"/>
        </w:rPr>
        <w:t xml:space="preserve">o sprzętu </w:t>
      </w:r>
      <w:r w:rsidR="006E418B" w:rsidRPr="006E418B">
        <w:rPr>
          <w:rFonts w:ascii="Times New Roman" w:eastAsia="Calibri" w:hAnsi="Times New Roman" w:cs="Times New Roman"/>
        </w:rPr>
        <w:br/>
        <w:t xml:space="preserve">i środków transportu, </w:t>
      </w:r>
    </w:p>
    <w:p w:rsidR="006E418B" w:rsidRDefault="006E418B"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prowadzenie robót w </w:t>
      </w:r>
      <w:r>
        <w:rPr>
          <w:rFonts w:ascii="Times New Roman" w:eastAsia="Calibri" w:hAnsi="Times New Roman" w:cs="Times New Roman"/>
        </w:rPr>
        <w:t>o</w:t>
      </w:r>
      <w:r w:rsidRPr="006E418B">
        <w:rPr>
          <w:rFonts w:ascii="Times New Roman" w:eastAsia="Calibri" w:hAnsi="Times New Roman" w:cs="Times New Roman"/>
        </w:rPr>
        <w:t>brębie sieci z odpowiednimi zarządcami sieci, koszty prowadzenia takich prac, a także opłaty za zajęcie pasa drogi</w:t>
      </w:r>
      <w:r w:rsidR="00B52D4F">
        <w:rPr>
          <w:rFonts w:ascii="Times New Roman" w:eastAsia="Calibri" w:hAnsi="Times New Roman" w:cs="Times New Roman"/>
        </w:rPr>
        <w:t xml:space="preserve">innych kategorii </w:t>
      </w:r>
      <w:r w:rsidRPr="006E418B">
        <w:rPr>
          <w:rFonts w:ascii="Times New Roman" w:eastAsia="Calibri" w:hAnsi="Times New Roman" w:cs="Times New Roman"/>
        </w:rPr>
        <w:t xml:space="preserve">Wykonawca zobowiązany jest uwzględnić w cenie oferty, </w:t>
      </w:r>
    </w:p>
    <w:p w:rsidR="006E418B" w:rsidRDefault="006E418B" w:rsidP="003E7214">
      <w:pPr>
        <w:numPr>
          <w:ilvl w:val="0"/>
          <w:numId w:val="5"/>
        </w:numPr>
        <w:spacing w:after="0" w:line="360" w:lineRule="auto"/>
        <w:jc w:val="both"/>
        <w:rPr>
          <w:rFonts w:ascii="Times New Roman" w:eastAsia="Calibri" w:hAnsi="Times New Roman" w:cs="Times New Roman"/>
        </w:rPr>
      </w:pPr>
      <w:r>
        <w:rPr>
          <w:rFonts w:ascii="Times New Roman" w:eastAsia="Calibri" w:hAnsi="Times New Roman" w:cs="Times New Roman"/>
        </w:rPr>
        <w:t xml:space="preserve">zapewnienie przez cały okres realizacji inwestycji nieprzerwanej dostawy mediów do nieruchomości, </w:t>
      </w:r>
    </w:p>
    <w:p w:rsidR="006E418B" w:rsidRPr="006E418B" w:rsidRDefault="006E418B" w:rsidP="003E7214">
      <w:pPr>
        <w:numPr>
          <w:ilvl w:val="0"/>
          <w:numId w:val="5"/>
        </w:numPr>
        <w:spacing w:after="0" w:line="360" w:lineRule="auto"/>
        <w:jc w:val="both"/>
        <w:rPr>
          <w:rFonts w:ascii="Times New Roman" w:eastAsia="Calibri" w:hAnsi="Times New Roman" w:cs="Times New Roman"/>
        </w:rPr>
      </w:pPr>
      <w:r>
        <w:rPr>
          <w:rFonts w:ascii="Times New Roman" w:eastAsia="Calibri" w:hAnsi="Times New Roman" w:cs="Times New Roman"/>
        </w:rPr>
        <w:t xml:space="preserve">odbiór odpadów pochodzących z budowy zabezpieczana własny koszt i we własnym zakresie Wykonawca robót. Z każdego odbioru odpadów Wykonawca zobowiązany jest posiadać </w:t>
      </w:r>
      <w:r>
        <w:rPr>
          <w:rFonts w:ascii="Times New Roman" w:eastAsia="Calibri" w:hAnsi="Times New Roman" w:cs="Times New Roman"/>
        </w:rPr>
        <w:lastRenderedPageBreak/>
        <w:t xml:space="preserve">stosowne dokumenty potwierdzające fakt odbioru odpadów przez </w:t>
      </w:r>
      <w:r w:rsidR="00770036">
        <w:rPr>
          <w:rFonts w:ascii="Times New Roman" w:eastAsia="Calibri" w:hAnsi="Times New Roman" w:cs="Times New Roman"/>
        </w:rPr>
        <w:t xml:space="preserve">firmę </w:t>
      </w:r>
      <w:r>
        <w:rPr>
          <w:rFonts w:ascii="Times New Roman" w:eastAsia="Calibri" w:hAnsi="Times New Roman" w:cs="Times New Roman"/>
        </w:rPr>
        <w:t>posiadającą do tego uprawnie</w:t>
      </w:r>
      <w:r w:rsidR="00770036">
        <w:rPr>
          <w:rFonts w:ascii="Times New Roman" w:eastAsia="Calibri" w:hAnsi="Times New Roman" w:cs="Times New Roman"/>
        </w:rPr>
        <w:t xml:space="preserve">nia. Przedmiotowe dokumenty Wykonawca zobowiązany będzie dołączyć do operatu powykonawczego. </w:t>
      </w:r>
    </w:p>
    <w:p w:rsidR="003E7214" w:rsidRPr="006E418B"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rPr>
      </w:pPr>
      <w:r w:rsidRPr="006E418B">
        <w:rPr>
          <w:rFonts w:ascii="Times New Roman" w:eastAsia="Calibri" w:hAnsi="Times New Roman" w:cs="Times New Roman"/>
          <w:b/>
        </w:rPr>
        <w:t xml:space="preserve">Do zadań Wykonawcy będzie należało również: </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usuwanie wszystkich zanieczyszczeń i uszkodzeń dróg oraz pozostałych szkód  powstałych </w:t>
      </w:r>
      <w:r w:rsidRPr="006E418B">
        <w:rPr>
          <w:rFonts w:ascii="Times New Roman" w:eastAsia="Calibri" w:hAnsi="Times New Roman" w:cs="Times New Roman"/>
        </w:rPr>
        <w:br/>
        <w:t>w związku  z wykonywaniem robót obejmujących przedmiotowe zadanie,</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zorganizowania zaplecza budowy wraz z instalacją elektryczną i sanitarną, a także dokonania rozliczenia z dostawcami mediów kosztów powyższych usług we własnym zakresie, </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umożliwienie Przedstawicielom Zamawiającego wglądu w roboty, a w szczególności wstępu na plac budowy,</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w czasie realizacji zadania, utrzymywanie placu budowy i terenów sąsiadujących </w:t>
      </w:r>
      <w:r w:rsidRPr="006E418B">
        <w:rPr>
          <w:rFonts w:ascii="Times New Roman" w:eastAsia="Calibri" w:hAnsi="Times New Roman" w:cs="Times New Roman"/>
        </w:rPr>
        <w:br/>
        <w:t>w należytym porządku, bez składowania zbędnych materiałów, odpadów i śmieci,</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3E7214" w:rsidRPr="006E418B" w:rsidRDefault="003E7214" w:rsidP="003E7214">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jeżeli w toku realizacji zadania wystąpią jakiekolwiek zalecenia pokontrolne organów państwowych, Wykonawca w ramach realizacji przedmiotu zamówienia będzie zobowiązany do wykonania zaleceń pokontrolnych.</w:t>
      </w:r>
    </w:p>
    <w:p w:rsidR="003E7214" w:rsidRPr="007807BB"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u w:val="single"/>
        </w:rPr>
      </w:pPr>
      <w:r w:rsidRPr="007807BB">
        <w:rPr>
          <w:rFonts w:ascii="Times New Roman" w:eastAsia="Calibri" w:hAnsi="Times New Roman" w:cs="Times New Roman"/>
          <w:b/>
          <w:u w:val="single"/>
        </w:rPr>
        <w:t>Przedmiot zamówienia opisano szczegółowo w:</w:t>
      </w:r>
    </w:p>
    <w:p w:rsidR="003E7214" w:rsidRPr="00B52D4F" w:rsidRDefault="003E7214" w:rsidP="002E2C9D">
      <w:pPr>
        <w:numPr>
          <w:ilvl w:val="0"/>
          <w:numId w:val="7"/>
        </w:numPr>
        <w:spacing w:after="200" w:line="360" w:lineRule="auto"/>
        <w:contextualSpacing/>
        <w:jc w:val="both"/>
        <w:rPr>
          <w:rFonts w:ascii="Times New Roman" w:eastAsia="Calibri" w:hAnsi="Times New Roman" w:cs="Times New Roman"/>
          <w:b/>
        </w:rPr>
      </w:pPr>
      <w:r w:rsidRPr="00B52D4F">
        <w:rPr>
          <w:rFonts w:ascii="Times New Roman" w:eastAsia="Calibri" w:hAnsi="Times New Roman" w:cs="Times New Roman"/>
        </w:rPr>
        <w:t xml:space="preserve">Projekt budowlany </w:t>
      </w:r>
      <w:r w:rsidR="00B52D4F" w:rsidRPr="00B52D4F">
        <w:rPr>
          <w:rFonts w:ascii="Times New Roman" w:eastAsia="Calibri" w:hAnsi="Times New Roman" w:cs="Times New Roman"/>
        </w:rPr>
        <w:t xml:space="preserve">zagospodarowania terenu obejmujący branże drogową, elektryczną, </w:t>
      </w:r>
      <w:r w:rsidR="00B52D4F">
        <w:rPr>
          <w:rFonts w:ascii="Times New Roman" w:eastAsia="Calibri" w:hAnsi="Times New Roman" w:cs="Times New Roman"/>
        </w:rPr>
        <w:br/>
      </w:r>
      <w:r w:rsidR="00B52D4F" w:rsidRPr="00B52D4F">
        <w:rPr>
          <w:rFonts w:ascii="Times New Roman" w:eastAsia="Calibri" w:hAnsi="Times New Roman" w:cs="Times New Roman"/>
        </w:rPr>
        <w:t>a także branże sanitarną tj. kanalizację deszczową</w:t>
      </w:r>
      <w:r w:rsidR="00B52D4F">
        <w:rPr>
          <w:rFonts w:ascii="Times New Roman" w:eastAsia="Calibri" w:hAnsi="Times New Roman" w:cs="Times New Roman"/>
        </w:rPr>
        <w:t xml:space="preserve"> oraz przekładkę sieci gazowej</w:t>
      </w:r>
      <w:r w:rsidR="00B52D4F">
        <w:rPr>
          <w:rFonts w:ascii="Times New Roman" w:eastAsia="Calibri" w:hAnsi="Times New Roman" w:cs="Times New Roman"/>
        </w:rPr>
        <w:br/>
      </w:r>
      <w:r w:rsidR="00B52D4F" w:rsidRPr="00B52D4F">
        <w:rPr>
          <w:rFonts w:ascii="Times New Roman" w:eastAsia="Calibri" w:hAnsi="Times New Roman" w:cs="Times New Roman"/>
        </w:rPr>
        <w:t>w ul. Powstańców 1863 r. i ul. Krótkiej w miejscowości Suchedniów</w:t>
      </w:r>
      <w:r w:rsidR="00B52D4F">
        <w:rPr>
          <w:rFonts w:ascii="Times New Roman" w:eastAsia="Calibri" w:hAnsi="Times New Roman" w:cs="Times New Roman"/>
        </w:rPr>
        <w:t xml:space="preserve"> wraz z projektem zamiennym stałej organizacji ruchu, </w:t>
      </w:r>
      <w:r w:rsidRPr="00B52D4F">
        <w:rPr>
          <w:rFonts w:ascii="Times New Roman" w:eastAsia="Calibri" w:hAnsi="Times New Roman" w:cs="Times New Roman"/>
        </w:rPr>
        <w:t>(Załącznik nr 15 do SIWZ</w:t>
      </w:r>
      <w:r w:rsidR="00B52D4F" w:rsidRPr="00B52D4F">
        <w:rPr>
          <w:rFonts w:ascii="Times New Roman" w:eastAsia="Calibri" w:hAnsi="Times New Roman" w:cs="Times New Roman"/>
        </w:rPr>
        <w:t xml:space="preserve"> - dokumentacja projektowa cz. 1</w:t>
      </w:r>
      <w:r w:rsidRPr="00B52D4F">
        <w:rPr>
          <w:rFonts w:ascii="Times New Roman" w:eastAsia="Calibri" w:hAnsi="Times New Roman" w:cs="Times New Roman"/>
        </w:rPr>
        <w:t>)</w:t>
      </w:r>
      <w:r w:rsidR="00B52D4F">
        <w:rPr>
          <w:rFonts w:ascii="Times New Roman" w:eastAsia="Calibri" w:hAnsi="Times New Roman" w:cs="Times New Roman"/>
        </w:rPr>
        <w:t xml:space="preserve">. </w:t>
      </w:r>
    </w:p>
    <w:p w:rsidR="00A8382F" w:rsidRPr="00B52D4F" w:rsidRDefault="00A8382F" w:rsidP="002E2C9D">
      <w:pPr>
        <w:numPr>
          <w:ilvl w:val="0"/>
          <w:numId w:val="7"/>
        </w:numPr>
        <w:spacing w:after="200" w:line="360" w:lineRule="auto"/>
        <w:contextualSpacing/>
        <w:jc w:val="both"/>
        <w:rPr>
          <w:rFonts w:ascii="Times New Roman" w:eastAsia="Calibri" w:hAnsi="Times New Roman" w:cs="Times New Roman"/>
          <w:b/>
        </w:rPr>
      </w:pPr>
      <w:r w:rsidRPr="00B52D4F">
        <w:rPr>
          <w:rFonts w:ascii="Times New Roman" w:eastAsia="Calibri" w:hAnsi="Times New Roman" w:cs="Times New Roman"/>
        </w:rPr>
        <w:t>Projektach wykonawczych branżowych</w:t>
      </w:r>
      <w:r>
        <w:rPr>
          <w:rFonts w:ascii="Times New Roman" w:eastAsia="Calibri" w:hAnsi="Times New Roman" w:cs="Times New Roman"/>
        </w:rPr>
        <w:t xml:space="preserve"> części drogowej</w:t>
      </w:r>
      <w:r w:rsidRPr="00B52D4F">
        <w:rPr>
          <w:rFonts w:ascii="Times New Roman" w:eastAsia="Calibri" w:hAnsi="Times New Roman" w:cs="Times New Roman"/>
        </w:rPr>
        <w:t xml:space="preserve"> (załącznik nr 17 do SIWZ - dokumentacja projektowa cz. </w:t>
      </w:r>
      <w:r w:rsidR="00770036">
        <w:rPr>
          <w:rFonts w:ascii="Times New Roman" w:eastAsia="Calibri" w:hAnsi="Times New Roman" w:cs="Times New Roman"/>
        </w:rPr>
        <w:t>3</w:t>
      </w:r>
      <w:r w:rsidRPr="00B52D4F">
        <w:rPr>
          <w:rFonts w:ascii="Times New Roman" w:eastAsia="Calibri" w:hAnsi="Times New Roman" w:cs="Times New Roman"/>
        </w:rPr>
        <w:t>)</w:t>
      </w:r>
    </w:p>
    <w:p w:rsidR="003E7214" w:rsidRPr="00B52D4F" w:rsidRDefault="003E7214" w:rsidP="002E2C9D">
      <w:pPr>
        <w:numPr>
          <w:ilvl w:val="0"/>
          <w:numId w:val="7"/>
        </w:numPr>
        <w:spacing w:after="200" w:line="360" w:lineRule="auto"/>
        <w:contextualSpacing/>
        <w:jc w:val="both"/>
        <w:rPr>
          <w:rFonts w:ascii="Times New Roman" w:eastAsia="Calibri" w:hAnsi="Times New Roman" w:cs="Times New Roman"/>
          <w:b/>
        </w:rPr>
      </w:pPr>
      <w:r w:rsidRPr="00B52D4F">
        <w:rPr>
          <w:rFonts w:ascii="Times New Roman" w:eastAsia="Calibri" w:hAnsi="Times New Roman" w:cs="Times New Roman"/>
        </w:rPr>
        <w:t xml:space="preserve">Projekt </w:t>
      </w:r>
      <w:r w:rsidR="00B52D4F" w:rsidRPr="00B52D4F">
        <w:rPr>
          <w:rFonts w:ascii="Times New Roman" w:eastAsia="Calibri" w:hAnsi="Times New Roman" w:cs="Times New Roman"/>
        </w:rPr>
        <w:t>wykonawczy</w:t>
      </w:r>
      <w:r w:rsidRPr="00B52D4F">
        <w:rPr>
          <w:rFonts w:ascii="Times New Roman" w:eastAsia="Calibri" w:hAnsi="Times New Roman" w:cs="Times New Roman"/>
        </w:rPr>
        <w:t xml:space="preserve"> kanalizacji sanitarnej i przebudow</w:t>
      </w:r>
      <w:r w:rsidR="00B52D4F" w:rsidRPr="00B52D4F">
        <w:rPr>
          <w:rFonts w:ascii="Times New Roman" w:eastAsia="Calibri" w:hAnsi="Times New Roman" w:cs="Times New Roman"/>
        </w:rPr>
        <w:t>y</w:t>
      </w:r>
      <w:r w:rsidRPr="00B52D4F">
        <w:rPr>
          <w:rFonts w:ascii="Times New Roman" w:eastAsia="Calibri" w:hAnsi="Times New Roman" w:cs="Times New Roman"/>
        </w:rPr>
        <w:t xml:space="preserve"> sieci wodociągowej </w:t>
      </w:r>
      <w:r w:rsidR="00B52D4F">
        <w:rPr>
          <w:rFonts w:ascii="Times New Roman" w:eastAsia="Calibri" w:hAnsi="Times New Roman" w:cs="Times New Roman"/>
        </w:rPr>
        <w:br/>
      </w:r>
      <w:r w:rsidRPr="00B52D4F">
        <w:rPr>
          <w:rFonts w:ascii="Times New Roman" w:eastAsia="Calibri" w:hAnsi="Times New Roman" w:cs="Times New Roman"/>
        </w:rPr>
        <w:t xml:space="preserve">w </w:t>
      </w:r>
      <w:r w:rsidR="00B52D4F" w:rsidRPr="00B52D4F">
        <w:rPr>
          <w:rFonts w:ascii="Times New Roman" w:eastAsia="Calibri" w:hAnsi="Times New Roman" w:cs="Times New Roman"/>
        </w:rPr>
        <w:t xml:space="preserve">ul. Powstańców 1863 r. i ul. Krótkiej </w:t>
      </w:r>
      <w:r w:rsidRPr="00B52D4F">
        <w:rPr>
          <w:rFonts w:ascii="Times New Roman" w:eastAsia="Calibri" w:hAnsi="Times New Roman" w:cs="Times New Roman"/>
        </w:rPr>
        <w:t>w miejscowości Suchedniów (załącznik nr 16 do SIWZ</w:t>
      </w:r>
      <w:r w:rsidR="00B52D4F" w:rsidRPr="00B52D4F">
        <w:rPr>
          <w:rFonts w:ascii="Times New Roman" w:eastAsia="Calibri" w:hAnsi="Times New Roman" w:cs="Times New Roman"/>
        </w:rPr>
        <w:t xml:space="preserve"> - dokumentacja projektowa cz. </w:t>
      </w:r>
      <w:r w:rsidR="00770036">
        <w:rPr>
          <w:rFonts w:ascii="Times New Roman" w:eastAsia="Calibri" w:hAnsi="Times New Roman" w:cs="Times New Roman"/>
        </w:rPr>
        <w:t>2</w:t>
      </w:r>
      <w:r w:rsidRPr="00B52D4F">
        <w:rPr>
          <w:rFonts w:ascii="Times New Roman" w:eastAsia="Calibri" w:hAnsi="Times New Roman" w:cs="Times New Roman"/>
        </w:rPr>
        <w:t>).</w:t>
      </w:r>
    </w:p>
    <w:p w:rsidR="003E7214" w:rsidRPr="00B52D4F" w:rsidRDefault="003E7214" w:rsidP="002E2C9D">
      <w:pPr>
        <w:numPr>
          <w:ilvl w:val="0"/>
          <w:numId w:val="7"/>
        </w:numPr>
        <w:spacing w:after="200" w:line="360" w:lineRule="auto"/>
        <w:contextualSpacing/>
        <w:jc w:val="both"/>
        <w:rPr>
          <w:rFonts w:ascii="Times New Roman" w:eastAsia="Calibri" w:hAnsi="Times New Roman" w:cs="Times New Roman"/>
          <w:b/>
        </w:rPr>
      </w:pPr>
      <w:r w:rsidRPr="00B52D4F">
        <w:rPr>
          <w:rFonts w:ascii="Times New Roman" w:eastAsia="Calibri" w:hAnsi="Times New Roman" w:cs="Times New Roman"/>
        </w:rPr>
        <w:lastRenderedPageBreak/>
        <w:t>Specyfikacj</w:t>
      </w:r>
      <w:r w:rsidR="00B52D4F">
        <w:rPr>
          <w:rFonts w:ascii="Times New Roman" w:eastAsia="Calibri" w:hAnsi="Times New Roman" w:cs="Times New Roman"/>
        </w:rPr>
        <w:t>ach</w:t>
      </w:r>
      <w:r w:rsidRPr="00B52D4F">
        <w:rPr>
          <w:rFonts w:ascii="Times New Roman" w:eastAsia="Calibri" w:hAnsi="Times New Roman" w:cs="Times New Roman"/>
        </w:rPr>
        <w:t xml:space="preserve"> techniczn</w:t>
      </w:r>
      <w:r w:rsidR="00B52D4F">
        <w:rPr>
          <w:rFonts w:ascii="Times New Roman" w:eastAsia="Calibri" w:hAnsi="Times New Roman" w:cs="Times New Roman"/>
        </w:rPr>
        <w:t xml:space="preserve">ych </w:t>
      </w:r>
      <w:r w:rsidRPr="00B52D4F">
        <w:rPr>
          <w:rFonts w:ascii="Times New Roman" w:eastAsia="Calibri" w:hAnsi="Times New Roman" w:cs="Times New Roman"/>
        </w:rPr>
        <w:t>wykonania i odbioru robót</w:t>
      </w:r>
      <w:r w:rsidR="00B52D4F" w:rsidRPr="00B52D4F">
        <w:rPr>
          <w:rFonts w:ascii="Times New Roman" w:eastAsia="Calibri" w:hAnsi="Times New Roman" w:cs="Times New Roman"/>
        </w:rPr>
        <w:t xml:space="preserve"> - załącznik nr 14 do SIWZ</w:t>
      </w:r>
      <w:r w:rsidRPr="00B52D4F">
        <w:rPr>
          <w:rFonts w:ascii="Times New Roman" w:eastAsia="Calibri" w:hAnsi="Times New Roman" w:cs="Times New Roman"/>
        </w:rPr>
        <w:t xml:space="preserve">. </w:t>
      </w:r>
    </w:p>
    <w:p w:rsidR="003E7214" w:rsidRPr="00B52D4F" w:rsidRDefault="003E7214" w:rsidP="002E2C9D">
      <w:pPr>
        <w:numPr>
          <w:ilvl w:val="0"/>
          <w:numId w:val="7"/>
        </w:numPr>
        <w:spacing w:after="0" w:line="360" w:lineRule="auto"/>
        <w:contextualSpacing/>
        <w:jc w:val="both"/>
        <w:rPr>
          <w:rFonts w:ascii="Times New Roman" w:eastAsia="Calibri" w:hAnsi="Times New Roman" w:cs="Times New Roman"/>
          <w:b/>
        </w:rPr>
      </w:pPr>
      <w:r w:rsidRPr="00B52D4F">
        <w:rPr>
          <w:rFonts w:ascii="Times New Roman" w:eastAsia="Calibri" w:hAnsi="Times New Roman" w:cs="Times New Roman"/>
        </w:rPr>
        <w:t xml:space="preserve">Wskazana dokumentacja została opracowana przez: </w:t>
      </w:r>
      <w:r w:rsidR="00B52D4F" w:rsidRPr="00B52D4F">
        <w:rPr>
          <w:rFonts w:ascii="Times New Roman" w:eastAsia="Calibri" w:hAnsi="Times New Roman" w:cs="Times New Roman"/>
        </w:rPr>
        <w:t xml:space="preserve">Specjalistyczne Biuro Inwestycyjno - Inżynierskie Prosta Projekt Piotrkowice, ul. Kielecka 37, 26 - 020 Chmielnik. </w:t>
      </w:r>
    </w:p>
    <w:p w:rsidR="003D1F9E" w:rsidRP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6E418B">
        <w:rPr>
          <w:rFonts w:ascii="Times New Roman" w:eastAsia="Calibri" w:hAnsi="Times New Roman" w:cs="Times New Roman"/>
        </w:rPr>
        <w:t>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w:t>
      </w:r>
    </w:p>
    <w:p w:rsid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3D1F9E">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3D1F9E">
        <w:rPr>
          <w:rFonts w:ascii="Times New Roman" w:eastAsia="Calibri" w:hAnsi="Times New Roman" w:cs="Times New Roman"/>
        </w:rPr>
        <w:br/>
        <w:t>z niemożliwością wykonania robót w sposób prawidłowy, zgodn</w:t>
      </w:r>
      <w:r w:rsidR="003D1F9E">
        <w:rPr>
          <w:rFonts w:ascii="Times New Roman" w:eastAsia="Calibri" w:hAnsi="Times New Roman" w:cs="Times New Roman"/>
        </w:rPr>
        <w:t xml:space="preserve">ie z obowiązującymi przepisami </w:t>
      </w:r>
      <w:r w:rsidRPr="003D1F9E">
        <w:rPr>
          <w:rFonts w:ascii="Times New Roman" w:eastAsia="Calibri" w:hAnsi="Times New Roman" w:cs="Times New Roman"/>
        </w:rPr>
        <w:t xml:space="preserve">i normami, to przedmiot umowy może ulec modyfikacji. W </w:t>
      </w:r>
      <w:r w:rsidR="003D1F9E">
        <w:rPr>
          <w:rFonts w:ascii="Times New Roman" w:eastAsia="Calibri" w:hAnsi="Times New Roman" w:cs="Times New Roman"/>
        </w:rPr>
        <w:t xml:space="preserve">w/w sytuacji, Zamawiający wraz </w:t>
      </w:r>
      <w:r w:rsidR="00770036">
        <w:rPr>
          <w:rFonts w:ascii="Times New Roman" w:eastAsia="Calibri" w:hAnsi="Times New Roman" w:cs="Times New Roman"/>
        </w:rPr>
        <w:br/>
      </w:r>
      <w:r w:rsidRPr="003D1F9E">
        <w:rPr>
          <w:rFonts w:ascii="Times New Roman" w:eastAsia="Calibri" w:hAnsi="Times New Roman" w:cs="Times New Roman"/>
        </w:rPr>
        <w:t>z Wykonawcą przy udziale Nadzoru Inwestorskiego oraz Jednostki Projektującej ustalą zakresrobót zaniechanych, zamiennych, a sposób świadczenia, który ulegnie zmianie, określony zostanie w aneksie do umowy.</w:t>
      </w:r>
    </w:p>
    <w:p w:rsid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3D1F9E">
        <w:rPr>
          <w:rFonts w:ascii="Times New Roman" w:eastAsia="Calibri" w:hAnsi="Times New Roman" w:cs="Times New Roman"/>
        </w:rPr>
        <w:t xml:space="preserve">Jeżeli użyte w SIWZ, lub w załącznikach do niej parametry lub normy mogą wskazywać </w:t>
      </w:r>
      <w:r w:rsidR="00770036">
        <w:rPr>
          <w:rFonts w:ascii="Times New Roman" w:eastAsia="Calibri" w:hAnsi="Times New Roman" w:cs="Times New Roman"/>
        </w:rPr>
        <w:br/>
      </w:r>
      <w:r w:rsidRPr="003D1F9E">
        <w:rPr>
          <w:rFonts w:ascii="Times New Roman" w:eastAsia="Calibri" w:hAnsi="Times New Roman" w:cs="Times New Roman"/>
        </w:rPr>
        <w:t xml:space="preserve">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rozumie się takie, które posiadają parametry nie gorsze od tych wskazanych. To na Wykonawcy spoczywa ciężar wskazania równoważności. </w:t>
      </w:r>
    </w:p>
    <w:p w:rsid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3D1F9E">
        <w:rPr>
          <w:rFonts w:ascii="Times New Roman" w:eastAsia="Calibri" w:hAnsi="Times New Roman" w:cs="Times New Roman"/>
        </w:rPr>
        <w:t xml:space="preserve">Wykonawca jest zobowiązany do wykonania przedmiotu umowy z materiałów własnych, przy użyciu własnych narzędzi oraz sprzętu. </w:t>
      </w:r>
    </w:p>
    <w:p w:rsid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3D1F9E">
        <w:rPr>
          <w:rFonts w:ascii="Times New Roman" w:eastAsia="Calibri" w:hAnsi="Times New Roman" w:cs="Times New Roman"/>
        </w:rPr>
        <w:t>Wszelkie wykonywane roboty oraz organizacja pracy muszą uwzględniać przepisy BHP, ppoż.</w:t>
      </w:r>
    </w:p>
    <w:p w:rsid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3D1F9E">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3D1F9E">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3E7214" w:rsidRPr="003D1F9E" w:rsidRDefault="003E7214" w:rsidP="002E2C9D">
      <w:pPr>
        <w:pStyle w:val="Akapitzlist"/>
        <w:numPr>
          <w:ilvl w:val="0"/>
          <w:numId w:val="87"/>
        </w:numPr>
        <w:spacing w:after="0" w:line="360" w:lineRule="auto"/>
        <w:ind w:left="426" w:hanging="426"/>
        <w:jc w:val="both"/>
        <w:rPr>
          <w:rFonts w:ascii="Times New Roman" w:eastAsia="Calibri" w:hAnsi="Times New Roman" w:cs="Times New Roman"/>
          <w:b/>
          <w:sz w:val="24"/>
          <w:szCs w:val="24"/>
        </w:rPr>
      </w:pPr>
      <w:r w:rsidRPr="003D1F9E">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3D1F9E" w:rsidRDefault="003E7214" w:rsidP="002E2C9D">
      <w:pPr>
        <w:pStyle w:val="Akapitzlist"/>
        <w:numPr>
          <w:ilvl w:val="0"/>
          <w:numId w:val="8"/>
        </w:numPr>
        <w:spacing w:line="360" w:lineRule="auto"/>
        <w:jc w:val="both"/>
        <w:rPr>
          <w:rFonts w:ascii="Times New Roman" w:eastAsia="Calibri" w:hAnsi="Times New Roman" w:cs="Times New Roman"/>
          <w:b/>
        </w:rPr>
      </w:pPr>
      <w:r w:rsidRPr="00550D75">
        <w:rPr>
          <w:rFonts w:ascii="Times New Roman" w:eastAsia="Calibri" w:hAnsi="Times New Roman" w:cs="Times New Roman"/>
          <w:b/>
        </w:rPr>
        <w:t>osoby wykonujące</w:t>
      </w:r>
      <w:r w:rsidR="00550D75" w:rsidRPr="00550D75">
        <w:rPr>
          <w:rFonts w:ascii="Times New Roman" w:eastAsia="Calibri" w:hAnsi="Times New Roman" w:cs="Times New Roman"/>
          <w:b/>
        </w:rPr>
        <w:t xml:space="preserve"> wszelkieprace fizyczne bezpośrednio związane z przedmiotem zamówienia</w:t>
      </w:r>
      <w:r w:rsidRPr="00550D75">
        <w:rPr>
          <w:rFonts w:ascii="Times New Roman" w:eastAsia="Calibri" w:hAnsi="Times New Roman" w:cs="Times New Roman"/>
          <w:b/>
        </w:rPr>
        <w:t xml:space="preserve">. </w:t>
      </w:r>
    </w:p>
    <w:p w:rsidR="003D1F9E" w:rsidRDefault="003E7214" w:rsidP="002E2C9D">
      <w:pPr>
        <w:pStyle w:val="Akapitzlist"/>
        <w:numPr>
          <w:ilvl w:val="0"/>
          <w:numId w:val="88"/>
        </w:numPr>
        <w:spacing w:line="360" w:lineRule="auto"/>
        <w:ind w:left="567" w:hanging="567"/>
        <w:jc w:val="both"/>
        <w:rPr>
          <w:rFonts w:ascii="Times New Roman" w:eastAsia="Calibri" w:hAnsi="Times New Roman" w:cs="Times New Roman"/>
          <w:b/>
        </w:rPr>
      </w:pPr>
      <w:r w:rsidRPr="003D1F9E">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3D1F9E" w:rsidRDefault="003E7214" w:rsidP="002E2C9D">
      <w:pPr>
        <w:pStyle w:val="Akapitzlist"/>
        <w:numPr>
          <w:ilvl w:val="0"/>
          <w:numId w:val="88"/>
        </w:numPr>
        <w:spacing w:line="360" w:lineRule="auto"/>
        <w:ind w:left="567" w:hanging="567"/>
        <w:jc w:val="both"/>
        <w:rPr>
          <w:rFonts w:ascii="Times New Roman" w:eastAsia="Calibri" w:hAnsi="Times New Roman" w:cs="Times New Roman"/>
          <w:b/>
        </w:rPr>
      </w:pPr>
      <w:r w:rsidRPr="003D1F9E">
        <w:rPr>
          <w:rFonts w:ascii="Times New Roman" w:eastAsia="Calibri" w:hAnsi="Times New Roman" w:cs="Times New Roman"/>
        </w:rPr>
        <w:lastRenderedPageBreak/>
        <w:t xml:space="preserve">W przypadku rozwiązania stosunku pracy przed zakończeniem tego okresu, Wykonawca lub Podwykonawca zobowiązuje się do niezwłocznego zatrudnienia na to miejsce innej osoby. </w:t>
      </w:r>
    </w:p>
    <w:p w:rsidR="003E7214" w:rsidRPr="003D1F9E" w:rsidRDefault="003E7214" w:rsidP="002E2C9D">
      <w:pPr>
        <w:pStyle w:val="Akapitzlist"/>
        <w:numPr>
          <w:ilvl w:val="0"/>
          <w:numId w:val="88"/>
        </w:numPr>
        <w:spacing w:line="360" w:lineRule="auto"/>
        <w:ind w:left="567" w:hanging="567"/>
        <w:jc w:val="both"/>
        <w:rPr>
          <w:rFonts w:ascii="Times New Roman" w:eastAsia="Calibri" w:hAnsi="Times New Roman" w:cs="Times New Roman"/>
          <w:b/>
        </w:rPr>
      </w:pPr>
      <w:r w:rsidRPr="003D1F9E">
        <w:rPr>
          <w:rFonts w:ascii="Times New Roman" w:eastAsia="Calibri" w:hAnsi="Times New Roman" w:cs="Times New Roman"/>
        </w:rPr>
        <w:t xml:space="preserve">Z tytułu niespełnienia przez Wykonawcę lub Podwykonawcę wymogu zatrudnienia </w:t>
      </w:r>
      <w:r w:rsidR="00770036">
        <w:rPr>
          <w:rFonts w:ascii="Times New Roman" w:eastAsia="Calibri" w:hAnsi="Times New Roman" w:cs="Times New Roman"/>
        </w:rPr>
        <w:br/>
      </w:r>
      <w:r w:rsidRPr="003D1F9E">
        <w:rPr>
          <w:rFonts w:ascii="Times New Roman" w:eastAsia="Calibri" w:hAnsi="Times New Roman" w:cs="Times New Roman"/>
        </w:rPr>
        <w:t>na podstawie umowy o pracę osób wykonujących wskazane w Rozdziale</w:t>
      </w:r>
      <w:r w:rsidR="00B52D4F" w:rsidRPr="003D1F9E">
        <w:rPr>
          <w:rFonts w:ascii="Times New Roman" w:eastAsia="Calibri" w:hAnsi="Times New Roman" w:cs="Times New Roman"/>
        </w:rPr>
        <w:t xml:space="preserve"> II</w:t>
      </w:r>
      <w:r w:rsidRPr="003D1F9E">
        <w:rPr>
          <w:rFonts w:ascii="Times New Roman" w:eastAsia="Calibri" w:hAnsi="Times New Roman" w:cs="Times New Roman"/>
        </w:rPr>
        <w:t xml:space="preserve"> pkt </w:t>
      </w:r>
      <w:r w:rsidR="00770036">
        <w:rPr>
          <w:rFonts w:ascii="Times New Roman" w:eastAsia="Calibri" w:hAnsi="Times New Roman" w:cs="Times New Roman"/>
        </w:rPr>
        <w:t>24</w:t>
      </w:r>
      <w:r w:rsidRPr="003D1F9E">
        <w:rPr>
          <w:rFonts w:ascii="Times New Roman" w:eastAsia="Calibri" w:hAnsi="Times New Roman" w:cs="Times New Roman"/>
        </w:rPr>
        <w:t xml:space="preserve"> czynności Zamawiający przewiduje sankcję w postaci obowiązku zapłaty przez Wykonawcę kary umownej w wysokości określonej we wzorze umowy stanowiącej załącznik nr 5 do SIWZ. Sposób dokumentowania zatrudnienia w/w osób, a także uprawnienia Zamawiającego </w:t>
      </w:r>
      <w:r w:rsidR="00770036">
        <w:rPr>
          <w:rFonts w:ascii="Times New Roman" w:eastAsia="Calibri" w:hAnsi="Times New Roman" w:cs="Times New Roman"/>
        </w:rPr>
        <w:br/>
      </w:r>
      <w:r w:rsidRPr="003D1F9E">
        <w:rPr>
          <w:rFonts w:ascii="Times New Roman" w:eastAsia="Calibri" w:hAnsi="Times New Roman" w:cs="Times New Roman"/>
        </w:rPr>
        <w:t xml:space="preserve">w zakresie kontroli wymogu zatrudnienia osób wykonujących w punkcie </w:t>
      </w:r>
      <w:r w:rsidR="00770036">
        <w:rPr>
          <w:rFonts w:ascii="Times New Roman" w:eastAsia="Calibri" w:hAnsi="Times New Roman" w:cs="Times New Roman"/>
        </w:rPr>
        <w:t>24</w:t>
      </w:r>
      <w:r w:rsidRPr="003D1F9E">
        <w:rPr>
          <w:rFonts w:ascii="Times New Roman" w:eastAsia="Calibri" w:hAnsi="Times New Roman" w:cs="Times New Roman"/>
        </w:rPr>
        <w:t xml:space="preserve"> czynności określone zostały we wzorze umowy stanowiącym załącznik nr 5 do SIWZ. </w:t>
      </w:r>
    </w:p>
    <w:p w:rsidR="003E7214" w:rsidRPr="00550D75" w:rsidRDefault="003E7214" w:rsidP="002E2C9D">
      <w:pPr>
        <w:pStyle w:val="Akapitzlist"/>
        <w:numPr>
          <w:ilvl w:val="0"/>
          <w:numId w:val="88"/>
        </w:numPr>
        <w:spacing w:line="360" w:lineRule="auto"/>
        <w:ind w:left="426" w:hanging="426"/>
        <w:jc w:val="both"/>
        <w:rPr>
          <w:rFonts w:ascii="Times New Roman" w:eastAsia="Calibri" w:hAnsi="Times New Roman" w:cs="Times New Roman"/>
          <w:b/>
        </w:rPr>
      </w:pPr>
      <w:r w:rsidRPr="00550D75">
        <w:rPr>
          <w:rFonts w:ascii="Times New Roman" w:eastAsia="Calibri" w:hAnsi="Times New Roman" w:cs="Times New Roman"/>
          <w:b/>
          <w:sz w:val="24"/>
          <w:szCs w:val="24"/>
        </w:rPr>
        <w:t xml:space="preserve">Kody i nazwy stosowane we Wspólnym Słowniku Zamówień: </w:t>
      </w:r>
    </w:p>
    <w:p w:rsidR="00871DF3" w:rsidRPr="00871DF3" w:rsidRDefault="003E7214" w:rsidP="00871DF3">
      <w:pPr>
        <w:pStyle w:val="Akapitzlist"/>
        <w:spacing w:line="360" w:lineRule="auto"/>
        <w:ind w:left="426"/>
        <w:jc w:val="both"/>
        <w:rPr>
          <w:rFonts w:ascii="Times New Roman" w:eastAsia="Calibri" w:hAnsi="Times New Roman" w:cs="Times New Roman"/>
          <w:b/>
        </w:rPr>
      </w:pPr>
      <w:r w:rsidRPr="00550D75">
        <w:rPr>
          <w:rFonts w:ascii="Times New Roman" w:eastAsia="Calibri" w:hAnsi="Times New Roman" w:cs="Times New Roman"/>
          <w:b/>
        </w:rPr>
        <w:t xml:space="preserve">Kod główny CPV: </w:t>
      </w:r>
    </w:p>
    <w:p w:rsidR="00871DF3" w:rsidRDefault="00871DF3" w:rsidP="00871DF3">
      <w:pPr>
        <w:pStyle w:val="Akapitzlist"/>
        <w:spacing w:line="360" w:lineRule="auto"/>
        <w:ind w:left="426"/>
        <w:jc w:val="both"/>
        <w:rPr>
          <w:rFonts w:ascii="Times New Roman" w:eastAsia="Calibri" w:hAnsi="Times New Roman" w:cs="Times New Roman"/>
          <w:b/>
        </w:rPr>
      </w:pPr>
      <w:r w:rsidRPr="002E34AB">
        <w:rPr>
          <w:rFonts w:ascii="Times New Roman" w:eastAsia="Times New Roman" w:hAnsi="Times New Roman" w:cs="Times New Roman"/>
          <w:b/>
          <w:sz w:val="24"/>
          <w:szCs w:val="24"/>
          <w:lang w:eastAsia="pl-PL"/>
        </w:rPr>
        <w:t>45233140-2</w:t>
      </w:r>
      <w:r>
        <w:rPr>
          <w:rFonts w:ascii="Times New Roman" w:eastAsia="Times New Roman" w:hAnsi="Times New Roman" w:cs="Times New Roman"/>
          <w:sz w:val="24"/>
          <w:szCs w:val="24"/>
          <w:lang w:eastAsia="pl-PL"/>
        </w:rPr>
        <w:t xml:space="preserve"> - roboty drogowe </w:t>
      </w:r>
    </w:p>
    <w:p w:rsidR="003E7214" w:rsidRPr="00871DF3" w:rsidRDefault="003E7214" w:rsidP="003E7214">
      <w:pPr>
        <w:spacing w:after="200" w:line="360" w:lineRule="auto"/>
        <w:ind w:left="426"/>
        <w:contextualSpacing/>
        <w:jc w:val="both"/>
        <w:rPr>
          <w:rFonts w:ascii="Times New Roman" w:eastAsia="Calibri" w:hAnsi="Times New Roman" w:cs="Times New Roman"/>
          <w:b/>
        </w:rPr>
      </w:pPr>
      <w:r w:rsidRPr="00871DF3">
        <w:rPr>
          <w:rFonts w:ascii="Times New Roman" w:eastAsia="Calibri" w:hAnsi="Times New Roman" w:cs="Times New Roman"/>
          <w:b/>
        </w:rPr>
        <w:t xml:space="preserve">Kody CPV pozostałe: </w:t>
      </w:r>
    </w:p>
    <w:p w:rsidR="00871DF3" w:rsidRPr="00871DF3" w:rsidRDefault="00871DF3" w:rsidP="00871DF3">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45110000-1 - </w:t>
      </w:r>
      <w:r w:rsidRPr="00871DF3">
        <w:rPr>
          <w:rFonts w:ascii="Times New Roman" w:eastAsia="Calibri" w:hAnsi="Times New Roman" w:cs="Times New Roman"/>
        </w:rPr>
        <w:t>Roboty w zakresie burzenia i rozbiórki obiektów budowlanych; roboty ziemne</w:t>
      </w:r>
    </w:p>
    <w:p w:rsidR="00871DF3" w:rsidRPr="00871DF3" w:rsidRDefault="00871DF3" w:rsidP="00871DF3">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45111200-0 - </w:t>
      </w:r>
      <w:r w:rsidRPr="00871DF3">
        <w:rPr>
          <w:rFonts w:ascii="Times New Roman" w:eastAsia="Calibri" w:hAnsi="Times New Roman" w:cs="Times New Roman"/>
        </w:rPr>
        <w:t>Roboty w zakresie przygotowania terenu pod budowę i roboty ziemne</w:t>
      </w:r>
    </w:p>
    <w:p w:rsidR="003E7214" w:rsidRPr="00871DF3" w:rsidRDefault="003E7214" w:rsidP="003E7214">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45232400-6 - </w:t>
      </w:r>
      <w:r w:rsidRPr="00871DF3">
        <w:rPr>
          <w:rFonts w:ascii="Times New Roman" w:eastAsia="Calibri" w:hAnsi="Times New Roman" w:cs="Times New Roman"/>
        </w:rPr>
        <w:t>Roboty budowlane w zakresie kanałów ściekowych</w:t>
      </w:r>
    </w:p>
    <w:p w:rsidR="003E7214" w:rsidRPr="00871DF3" w:rsidRDefault="003E7214" w:rsidP="003E7214">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45232410-9 – </w:t>
      </w:r>
      <w:r w:rsidRPr="00871DF3">
        <w:rPr>
          <w:rFonts w:ascii="Times New Roman" w:eastAsia="Calibri" w:hAnsi="Times New Roman" w:cs="Times New Roman"/>
        </w:rPr>
        <w:t>Roboty w zakresie kanalizacji ściekowej</w:t>
      </w:r>
    </w:p>
    <w:p w:rsidR="003E7214" w:rsidRPr="00871DF3" w:rsidRDefault="003E7214" w:rsidP="003E7214">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45232451-8 - </w:t>
      </w:r>
      <w:r w:rsidRPr="00871DF3">
        <w:rPr>
          <w:rFonts w:ascii="Times New Roman" w:eastAsia="Calibri" w:hAnsi="Times New Roman" w:cs="Times New Roman"/>
        </w:rPr>
        <w:t>Roboty odwadniające i nawierzchniowe</w:t>
      </w:r>
    </w:p>
    <w:p w:rsidR="003E7214" w:rsidRPr="00871DF3" w:rsidRDefault="003E7214" w:rsidP="003E7214">
      <w:pPr>
        <w:spacing w:after="0" w:line="360" w:lineRule="auto"/>
        <w:ind w:left="426"/>
        <w:jc w:val="both"/>
        <w:rPr>
          <w:rFonts w:ascii="Times New Roman" w:eastAsia="Calibri" w:hAnsi="Times New Roman" w:cs="Times New Roman"/>
          <w:b/>
        </w:rPr>
      </w:pPr>
      <w:r w:rsidRPr="00871DF3">
        <w:rPr>
          <w:rFonts w:ascii="Times New Roman" w:eastAsia="Calibri" w:hAnsi="Times New Roman" w:cs="Times New Roman"/>
          <w:b/>
        </w:rPr>
        <w:t xml:space="preserve">45311100-1 – </w:t>
      </w:r>
      <w:r w:rsidRPr="00871DF3">
        <w:rPr>
          <w:rFonts w:ascii="Times New Roman" w:eastAsia="Calibri" w:hAnsi="Times New Roman" w:cs="Times New Roman"/>
        </w:rPr>
        <w:t>Roboty w zakresie okablowania elektrycznego</w:t>
      </w:r>
    </w:p>
    <w:p w:rsidR="003E7214" w:rsidRPr="00871DF3" w:rsidRDefault="003E7214" w:rsidP="003E7214">
      <w:pPr>
        <w:spacing w:after="0" w:line="360" w:lineRule="auto"/>
        <w:ind w:left="426"/>
        <w:jc w:val="both"/>
        <w:rPr>
          <w:rFonts w:ascii="Times New Roman" w:eastAsia="Calibri" w:hAnsi="Times New Roman" w:cs="Times New Roman"/>
          <w:b/>
        </w:rPr>
      </w:pPr>
      <w:r w:rsidRPr="00871DF3">
        <w:rPr>
          <w:rFonts w:ascii="Times New Roman" w:eastAsia="Calibri" w:hAnsi="Times New Roman" w:cs="Times New Roman"/>
          <w:b/>
        </w:rPr>
        <w:t xml:space="preserve">45311200-2 – </w:t>
      </w:r>
      <w:r w:rsidRPr="00871DF3">
        <w:rPr>
          <w:rFonts w:ascii="Times New Roman" w:eastAsia="Calibri" w:hAnsi="Times New Roman" w:cs="Times New Roman"/>
        </w:rPr>
        <w:t>Roboty w zakresie instalacji elektrycznych</w:t>
      </w:r>
    </w:p>
    <w:p w:rsidR="003E7214" w:rsidRPr="00871DF3" w:rsidRDefault="003E7214" w:rsidP="003E7214">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45232100-3 - </w:t>
      </w:r>
      <w:r w:rsidRPr="00871DF3">
        <w:rPr>
          <w:rFonts w:ascii="Times New Roman" w:eastAsia="Calibri" w:hAnsi="Times New Roman" w:cs="Times New Roman"/>
        </w:rPr>
        <w:t>Roboty pomocnicze w zakresie wodociągów</w:t>
      </w:r>
    </w:p>
    <w:p w:rsidR="003E7214" w:rsidRPr="00871DF3" w:rsidRDefault="003E7214" w:rsidP="003E7214">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45232200-4 - </w:t>
      </w:r>
      <w:r w:rsidRPr="00871DF3">
        <w:rPr>
          <w:rFonts w:ascii="Times New Roman" w:eastAsia="Calibri" w:hAnsi="Times New Roman" w:cs="Times New Roman"/>
        </w:rPr>
        <w:t>Roboty pomocnicze w zakresie linii energetycznych</w:t>
      </w:r>
    </w:p>
    <w:p w:rsidR="00871DF3" w:rsidRPr="00871DF3" w:rsidRDefault="00871DF3" w:rsidP="00871DF3">
      <w:pPr>
        <w:pStyle w:val="Akapitzlist"/>
        <w:spacing w:after="0" w:line="360" w:lineRule="auto"/>
        <w:ind w:left="1701" w:hanging="1275"/>
        <w:jc w:val="both"/>
        <w:rPr>
          <w:rFonts w:ascii="Times New Roman" w:eastAsia="Calibri" w:hAnsi="Times New Roman" w:cs="Times New Roman"/>
        </w:rPr>
      </w:pPr>
      <w:r w:rsidRPr="00871DF3">
        <w:rPr>
          <w:rFonts w:ascii="Times New Roman" w:eastAsia="Calibri" w:hAnsi="Times New Roman" w:cs="Times New Roman"/>
          <w:b/>
        </w:rPr>
        <w:t>45231300-8</w:t>
      </w:r>
      <w:r w:rsidR="00983F1B">
        <w:rPr>
          <w:rFonts w:ascii="Times New Roman" w:eastAsia="Calibri" w:hAnsi="Times New Roman" w:cs="Times New Roman"/>
          <w:b/>
        </w:rPr>
        <w:t xml:space="preserve"> </w:t>
      </w:r>
      <w:r w:rsidRPr="00871DF3">
        <w:rPr>
          <w:rFonts w:ascii="Times New Roman" w:eastAsia="Calibri" w:hAnsi="Times New Roman" w:cs="Times New Roman"/>
          <w:b/>
        </w:rPr>
        <w:t xml:space="preserve">- </w:t>
      </w:r>
      <w:r w:rsidRPr="00871DF3">
        <w:rPr>
          <w:rFonts w:ascii="Times New Roman" w:eastAsia="Calibri" w:hAnsi="Times New Roman" w:cs="Times New Roman"/>
        </w:rPr>
        <w:t>Roboty budowlane w zakresie budowy wodociągów i rurociągów do    odprowadzania ścieków</w:t>
      </w:r>
    </w:p>
    <w:p w:rsidR="00871DF3" w:rsidRDefault="00871DF3" w:rsidP="00871DF3">
      <w:pPr>
        <w:spacing w:after="0" w:line="360" w:lineRule="auto"/>
        <w:ind w:left="426"/>
        <w:jc w:val="both"/>
        <w:rPr>
          <w:rFonts w:ascii="Times New Roman" w:hAnsi="Times New Roman" w:cs="Times New Roman"/>
        </w:rPr>
      </w:pPr>
      <w:r w:rsidRPr="002E34AB">
        <w:rPr>
          <w:rFonts w:ascii="Times New Roman" w:hAnsi="Times New Roman" w:cs="Times New Roman"/>
          <w:b/>
        </w:rPr>
        <w:t>45233120-6</w:t>
      </w:r>
      <w:r>
        <w:rPr>
          <w:rFonts w:ascii="Times New Roman" w:hAnsi="Times New Roman" w:cs="Times New Roman"/>
          <w:b/>
        </w:rPr>
        <w:t xml:space="preserve"> - </w:t>
      </w:r>
      <w:r w:rsidRPr="002E34AB">
        <w:rPr>
          <w:rFonts w:ascii="Times New Roman" w:hAnsi="Times New Roman" w:cs="Times New Roman"/>
        </w:rPr>
        <w:t>Roboty w zakresie budowy dróg</w:t>
      </w:r>
    </w:p>
    <w:p w:rsidR="00871DF3" w:rsidRDefault="00871DF3" w:rsidP="00871DF3">
      <w:pPr>
        <w:spacing w:after="0" w:line="360" w:lineRule="auto"/>
        <w:ind w:left="426"/>
        <w:jc w:val="both"/>
        <w:rPr>
          <w:rFonts w:ascii="Times New Roman" w:hAnsi="Times New Roman" w:cs="Times New Roman"/>
        </w:rPr>
      </w:pPr>
      <w:r w:rsidRPr="002E34AB">
        <w:rPr>
          <w:rFonts w:ascii="Times New Roman" w:hAnsi="Times New Roman" w:cs="Times New Roman"/>
          <w:b/>
        </w:rPr>
        <w:t>45233200-1</w:t>
      </w:r>
      <w:r w:rsidRPr="002E34AB">
        <w:rPr>
          <w:rFonts w:ascii="Times New Roman" w:hAnsi="Times New Roman" w:cs="Times New Roman"/>
        </w:rPr>
        <w:t xml:space="preserve"> - Roboty w zakresie różnych nawierzchni</w:t>
      </w:r>
    </w:p>
    <w:p w:rsidR="00871DF3" w:rsidRDefault="00871DF3" w:rsidP="00871DF3">
      <w:pPr>
        <w:spacing w:after="0" w:line="360" w:lineRule="auto"/>
        <w:ind w:left="426"/>
        <w:jc w:val="both"/>
        <w:rPr>
          <w:rFonts w:ascii="Times New Roman" w:eastAsia="Calibri" w:hAnsi="Times New Roman" w:cs="Times New Roman"/>
          <w:b/>
        </w:rPr>
      </w:pPr>
      <w:r w:rsidRPr="002E34AB">
        <w:rPr>
          <w:rFonts w:ascii="Times New Roman" w:eastAsia="Calibri" w:hAnsi="Times New Roman" w:cs="Times New Roman"/>
          <w:b/>
        </w:rPr>
        <w:t>45233222-1</w:t>
      </w:r>
      <w:r>
        <w:rPr>
          <w:rFonts w:ascii="Times New Roman" w:eastAsia="Calibri" w:hAnsi="Times New Roman" w:cs="Times New Roman"/>
          <w:b/>
        </w:rPr>
        <w:t xml:space="preserve"> - </w:t>
      </w:r>
      <w:r w:rsidRPr="002E34AB">
        <w:rPr>
          <w:rFonts w:ascii="Times New Roman" w:hAnsi="Times New Roman" w:cs="Times New Roman"/>
        </w:rPr>
        <w:t>Roboty budowlane w zakresie układania chodników i asfaltowania</w:t>
      </w:r>
    </w:p>
    <w:p w:rsidR="00871DF3" w:rsidRPr="00871DF3" w:rsidRDefault="00871DF3" w:rsidP="00871DF3">
      <w:pPr>
        <w:spacing w:after="0" w:line="360" w:lineRule="auto"/>
        <w:ind w:left="426"/>
        <w:jc w:val="both"/>
        <w:rPr>
          <w:rFonts w:ascii="Times New Roman" w:eastAsia="Calibri" w:hAnsi="Times New Roman" w:cs="Times New Roman"/>
          <w:b/>
        </w:rPr>
      </w:pPr>
    </w:p>
    <w:p w:rsidR="003E7214" w:rsidRPr="00770036" w:rsidRDefault="003E7214" w:rsidP="002E2C9D">
      <w:pPr>
        <w:pStyle w:val="Akapitzlist"/>
        <w:numPr>
          <w:ilvl w:val="0"/>
          <w:numId w:val="88"/>
        </w:numPr>
        <w:spacing w:line="360" w:lineRule="auto"/>
        <w:ind w:left="426" w:hanging="426"/>
        <w:jc w:val="both"/>
        <w:rPr>
          <w:rFonts w:ascii="Times New Roman" w:eastAsia="Calibri" w:hAnsi="Times New Roman" w:cs="Times New Roman"/>
        </w:rPr>
      </w:pPr>
      <w:r w:rsidRPr="00770036">
        <w:rPr>
          <w:rFonts w:ascii="Times New Roman" w:eastAsia="Calibri" w:hAnsi="Times New Roman" w:cs="Times New Roman"/>
          <w:b/>
        </w:rPr>
        <w:t>Zamawiający nie dopuszcza składania ofert częściowych i wariantowych.</w:t>
      </w:r>
    </w:p>
    <w:p w:rsidR="003E7214" w:rsidRPr="00770036" w:rsidRDefault="003E7214" w:rsidP="002E2C9D">
      <w:pPr>
        <w:pStyle w:val="Akapitzlist"/>
        <w:numPr>
          <w:ilvl w:val="0"/>
          <w:numId w:val="88"/>
        </w:numPr>
        <w:spacing w:line="360" w:lineRule="auto"/>
        <w:ind w:left="426" w:hanging="426"/>
        <w:jc w:val="both"/>
        <w:rPr>
          <w:rFonts w:ascii="Times New Roman" w:eastAsia="Calibri" w:hAnsi="Times New Roman" w:cs="Times New Roman"/>
        </w:rPr>
      </w:pPr>
      <w:r w:rsidRPr="00770036">
        <w:rPr>
          <w:rFonts w:ascii="Times New Roman" w:eastAsia="Calibri" w:hAnsi="Times New Roman" w:cs="Times New Roman"/>
          <w:b/>
        </w:rPr>
        <w:t xml:space="preserve">Zamawiający nie zamierza zawierać umowy ramowej. </w:t>
      </w:r>
    </w:p>
    <w:p w:rsidR="003E7214" w:rsidRPr="00770036" w:rsidRDefault="003E7214" w:rsidP="002E2C9D">
      <w:pPr>
        <w:pStyle w:val="Akapitzlist"/>
        <w:numPr>
          <w:ilvl w:val="0"/>
          <w:numId w:val="88"/>
        </w:numPr>
        <w:spacing w:line="360" w:lineRule="auto"/>
        <w:ind w:left="426" w:hanging="426"/>
        <w:jc w:val="both"/>
        <w:rPr>
          <w:rFonts w:ascii="Times New Roman" w:eastAsia="Calibri" w:hAnsi="Times New Roman" w:cs="Times New Roman"/>
        </w:rPr>
      </w:pPr>
      <w:r w:rsidRPr="00770036">
        <w:rPr>
          <w:rFonts w:ascii="Times New Roman" w:eastAsia="Calibri" w:hAnsi="Times New Roman" w:cs="Times New Roman"/>
          <w:b/>
        </w:rPr>
        <w:t>Zamawiający nie przewiduje aukcji elektronicznej.</w:t>
      </w:r>
    </w:p>
    <w:p w:rsidR="003E7214" w:rsidRPr="00770036" w:rsidRDefault="003E7214" w:rsidP="002E2C9D">
      <w:pPr>
        <w:pStyle w:val="Akapitzlist"/>
        <w:numPr>
          <w:ilvl w:val="0"/>
          <w:numId w:val="88"/>
        </w:numPr>
        <w:spacing w:line="360" w:lineRule="auto"/>
        <w:ind w:left="426" w:hanging="426"/>
        <w:jc w:val="both"/>
        <w:rPr>
          <w:rFonts w:ascii="Times New Roman" w:eastAsia="Calibri" w:hAnsi="Times New Roman" w:cs="Times New Roman"/>
        </w:rPr>
      </w:pPr>
      <w:r w:rsidRPr="00770036">
        <w:rPr>
          <w:rFonts w:ascii="Times New Roman" w:eastAsia="Calibri" w:hAnsi="Times New Roman" w:cs="Times New Roman"/>
          <w:b/>
        </w:rPr>
        <w:t>Zamawiający nie przewiduje udzielenia zamówień, o których mowa w art. 67 ust. 1 pkt 6 i 7.</w:t>
      </w:r>
    </w:p>
    <w:p w:rsidR="003E7214" w:rsidRPr="00770036" w:rsidRDefault="003E7214" w:rsidP="002E2C9D">
      <w:pPr>
        <w:pStyle w:val="Akapitzlist"/>
        <w:numPr>
          <w:ilvl w:val="0"/>
          <w:numId w:val="88"/>
        </w:numPr>
        <w:spacing w:line="360" w:lineRule="auto"/>
        <w:ind w:left="426" w:hanging="426"/>
        <w:jc w:val="both"/>
        <w:rPr>
          <w:rFonts w:ascii="Times New Roman" w:eastAsia="Calibri" w:hAnsi="Times New Roman" w:cs="Times New Roman"/>
        </w:rPr>
      </w:pPr>
      <w:r w:rsidRPr="00770036">
        <w:rPr>
          <w:rFonts w:ascii="Times New Roman" w:eastAsia="Calibri" w:hAnsi="Times New Roman" w:cs="Times New Roman"/>
          <w:b/>
        </w:rPr>
        <w:t xml:space="preserve">Zamawiający nie przewiduje zebrania z Wykonawcami. </w:t>
      </w:r>
    </w:p>
    <w:p w:rsidR="003E7214" w:rsidRPr="00770036" w:rsidRDefault="003E7214" w:rsidP="002E2C9D">
      <w:pPr>
        <w:pStyle w:val="Akapitzlist"/>
        <w:numPr>
          <w:ilvl w:val="0"/>
          <w:numId w:val="88"/>
        </w:numPr>
        <w:spacing w:line="360" w:lineRule="auto"/>
        <w:ind w:left="426" w:hanging="426"/>
        <w:jc w:val="both"/>
        <w:rPr>
          <w:rFonts w:ascii="Times New Roman" w:eastAsia="Calibri" w:hAnsi="Times New Roman" w:cs="Times New Roman"/>
        </w:rPr>
      </w:pPr>
      <w:r w:rsidRPr="00770036">
        <w:rPr>
          <w:rFonts w:ascii="Times New Roman" w:eastAsia="Calibri" w:hAnsi="Times New Roman" w:cs="Times New Roman"/>
          <w:b/>
        </w:rPr>
        <w:t>Zamawiający dopuszcza realizację zadania w ramach podwykonawstwa.</w:t>
      </w:r>
    </w:p>
    <w:p w:rsidR="003E7214" w:rsidRPr="00770036" w:rsidRDefault="003E7214" w:rsidP="002E2C9D">
      <w:pPr>
        <w:pStyle w:val="Akapitzlist"/>
        <w:numPr>
          <w:ilvl w:val="0"/>
          <w:numId w:val="88"/>
        </w:numPr>
        <w:spacing w:line="360" w:lineRule="auto"/>
        <w:ind w:left="426" w:hanging="426"/>
        <w:jc w:val="both"/>
        <w:rPr>
          <w:rFonts w:ascii="Times New Roman" w:eastAsia="Calibri" w:hAnsi="Times New Roman" w:cs="Times New Roman"/>
        </w:rPr>
      </w:pPr>
      <w:r w:rsidRPr="00770036">
        <w:rPr>
          <w:rFonts w:ascii="Times New Roman" w:eastAsia="Calibri" w:hAnsi="Times New Roman" w:cs="Times New Roman"/>
          <w:b/>
        </w:rPr>
        <w:lastRenderedPageBreak/>
        <w:t xml:space="preserve">Zamawiający nie przewiduje udzielania zaliczek na poczet wykonania zamówienia. </w:t>
      </w:r>
    </w:p>
    <w:p w:rsidR="003E7214" w:rsidRPr="00550D75" w:rsidRDefault="003E7214" w:rsidP="003E7214">
      <w:pPr>
        <w:pStyle w:val="Akapitzlist"/>
        <w:ind w:left="426"/>
        <w:jc w:val="both"/>
        <w:rPr>
          <w:rFonts w:ascii="Times New Roman" w:eastAsia="Calibri" w:hAnsi="Times New Roman" w:cs="Times New Roman"/>
          <w:b/>
          <w:i/>
        </w:rPr>
      </w:pPr>
    </w:p>
    <w:p w:rsidR="003E7214" w:rsidRPr="00550D75" w:rsidRDefault="003E7214" w:rsidP="002E2C9D">
      <w:pPr>
        <w:pStyle w:val="Akapitzlist"/>
        <w:numPr>
          <w:ilvl w:val="0"/>
          <w:numId w:val="9"/>
        </w:numPr>
        <w:pBdr>
          <w:bottom w:val="single" w:sz="4" w:space="1" w:color="auto"/>
        </w:pBdr>
        <w:ind w:hanging="720"/>
        <w:jc w:val="both"/>
        <w:rPr>
          <w:rFonts w:ascii="Times New Roman" w:eastAsia="Calibri" w:hAnsi="Times New Roman" w:cs="Times New Roman"/>
          <w:b/>
          <w:sz w:val="24"/>
          <w:szCs w:val="24"/>
        </w:rPr>
      </w:pPr>
      <w:r w:rsidRPr="00550D75">
        <w:rPr>
          <w:rFonts w:ascii="Times New Roman" w:eastAsia="Calibri" w:hAnsi="Times New Roman" w:cs="Times New Roman"/>
          <w:b/>
          <w:sz w:val="24"/>
          <w:szCs w:val="24"/>
        </w:rPr>
        <w:t>TERMIN WYKONANIA ZAMÓWIENIA, OKRES RĘKOJMI I GWARANCJI</w:t>
      </w:r>
    </w:p>
    <w:p w:rsidR="003E7214" w:rsidRPr="006B412D" w:rsidRDefault="003E7214" w:rsidP="003E7214">
      <w:pPr>
        <w:pStyle w:val="Akapitzlist"/>
        <w:jc w:val="both"/>
        <w:rPr>
          <w:rFonts w:ascii="Times New Roman" w:eastAsia="Calibri" w:hAnsi="Times New Roman" w:cs="Times New Roman"/>
          <w:b/>
          <w:sz w:val="24"/>
          <w:szCs w:val="24"/>
        </w:rPr>
      </w:pPr>
    </w:p>
    <w:p w:rsidR="003E7214" w:rsidRPr="006B412D" w:rsidRDefault="003E7214" w:rsidP="002E2C9D">
      <w:pPr>
        <w:pStyle w:val="Akapitzlist"/>
        <w:numPr>
          <w:ilvl w:val="0"/>
          <w:numId w:val="1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Termin rozpoczęcia realizacji umowy wyznacza się na: od dnia podpisania umowy</w:t>
      </w:r>
      <w:r w:rsidR="006B412D" w:rsidRPr="006B412D">
        <w:rPr>
          <w:rFonts w:ascii="Times New Roman" w:eastAsia="Calibri" w:hAnsi="Times New Roman" w:cs="Times New Roman"/>
        </w:rPr>
        <w:t xml:space="preserve"> - sierpień </w:t>
      </w:r>
      <w:r w:rsidR="006B412D" w:rsidRPr="006B412D">
        <w:rPr>
          <w:rFonts w:ascii="Times New Roman" w:eastAsia="Calibri" w:hAnsi="Times New Roman" w:cs="Times New Roman"/>
        </w:rPr>
        <w:br/>
        <w:t xml:space="preserve">2019 r. </w:t>
      </w:r>
    </w:p>
    <w:p w:rsidR="00871DF3" w:rsidRPr="00871DF3" w:rsidRDefault="003E7214" w:rsidP="002E2C9D">
      <w:pPr>
        <w:pStyle w:val="Akapitzlist"/>
        <w:numPr>
          <w:ilvl w:val="0"/>
          <w:numId w:val="10"/>
        </w:numPr>
        <w:spacing w:line="360" w:lineRule="auto"/>
        <w:ind w:left="426" w:hanging="426"/>
        <w:jc w:val="both"/>
        <w:rPr>
          <w:rFonts w:ascii="Times New Roman" w:eastAsia="Calibri" w:hAnsi="Times New Roman" w:cs="Times New Roman"/>
        </w:rPr>
      </w:pPr>
      <w:r w:rsidRPr="00871DF3">
        <w:rPr>
          <w:rFonts w:ascii="Times New Roman" w:eastAsia="Calibri" w:hAnsi="Times New Roman" w:cs="Times New Roman"/>
        </w:rPr>
        <w:t xml:space="preserve">Termin zakończenia przedmiotu umowy:  </w:t>
      </w:r>
      <w:r w:rsidR="00871DF3" w:rsidRPr="00871DF3">
        <w:rPr>
          <w:rFonts w:ascii="Times New Roman" w:eastAsia="Calibri" w:hAnsi="Times New Roman" w:cs="Times New Roman"/>
        </w:rPr>
        <w:t xml:space="preserve">etap I - </w:t>
      </w:r>
      <w:r w:rsidR="00770036">
        <w:rPr>
          <w:rFonts w:ascii="Times New Roman" w:eastAsia="Calibri" w:hAnsi="Times New Roman" w:cs="Times New Roman"/>
        </w:rPr>
        <w:t>0</w:t>
      </w:r>
      <w:r w:rsidR="00871DF3" w:rsidRPr="00871DF3">
        <w:rPr>
          <w:rFonts w:ascii="Times New Roman" w:eastAsia="Calibri" w:hAnsi="Times New Roman" w:cs="Times New Roman"/>
        </w:rPr>
        <w:t xml:space="preserve">1.12.2019 r. </w:t>
      </w:r>
    </w:p>
    <w:p w:rsidR="00871DF3" w:rsidRPr="00871DF3" w:rsidRDefault="00871DF3" w:rsidP="00871DF3">
      <w:pPr>
        <w:pStyle w:val="Akapitzlist"/>
        <w:spacing w:line="360" w:lineRule="auto"/>
        <w:ind w:left="426"/>
        <w:jc w:val="both"/>
        <w:rPr>
          <w:rFonts w:ascii="Times New Roman" w:eastAsia="Calibri" w:hAnsi="Times New Roman" w:cs="Times New Roman"/>
        </w:rPr>
      </w:pP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t xml:space="preserve">etap II - </w:t>
      </w:r>
      <w:r w:rsidR="00770036">
        <w:rPr>
          <w:rFonts w:ascii="Times New Roman" w:eastAsia="Calibri" w:hAnsi="Times New Roman" w:cs="Times New Roman"/>
        </w:rPr>
        <w:t>0</w:t>
      </w:r>
      <w:r w:rsidRPr="00871DF3">
        <w:rPr>
          <w:rFonts w:ascii="Times New Roman" w:eastAsia="Calibri" w:hAnsi="Times New Roman" w:cs="Times New Roman"/>
        </w:rPr>
        <w:t xml:space="preserve">1.12.2020 r. </w:t>
      </w:r>
    </w:p>
    <w:p w:rsidR="003E7214" w:rsidRPr="00871DF3" w:rsidRDefault="00871DF3" w:rsidP="00871DF3">
      <w:pPr>
        <w:pStyle w:val="Akapitzlist"/>
        <w:spacing w:line="360" w:lineRule="auto"/>
        <w:ind w:left="426"/>
        <w:jc w:val="both"/>
        <w:rPr>
          <w:rFonts w:ascii="Times New Roman" w:eastAsia="Calibri" w:hAnsi="Times New Roman" w:cs="Times New Roman"/>
        </w:rPr>
      </w:pP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r>
      <w:r w:rsidRPr="00871DF3">
        <w:rPr>
          <w:rFonts w:ascii="Times New Roman" w:eastAsia="Calibri" w:hAnsi="Times New Roman" w:cs="Times New Roman"/>
        </w:rPr>
        <w:tab/>
        <w:t xml:space="preserve">etap III - </w:t>
      </w:r>
      <w:r w:rsidR="00770036">
        <w:rPr>
          <w:rFonts w:ascii="Times New Roman" w:eastAsia="Calibri" w:hAnsi="Times New Roman" w:cs="Times New Roman"/>
        </w:rPr>
        <w:t xml:space="preserve"> do dnia </w:t>
      </w:r>
      <w:r w:rsidRPr="00871DF3">
        <w:rPr>
          <w:rFonts w:ascii="Times New Roman" w:eastAsia="Calibri" w:hAnsi="Times New Roman" w:cs="Times New Roman"/>
        </w:rPr>
        <w:t xml:space="preserve">30.09.2021 r. </w:t>
      </w:r>
    </w:p>
    <w:p w:rsidR="003E7214" w:rsidRPr="006B412D" w:rsidRDefault="003E7214" w:rsidP="002E2C9D">
      <w:pPr>
        <w:pStyle w:val="Akapitzlist"/>
        <w:numPr>
          <w:ilvl w:val="0"/>
          <w:numId w:val="1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r w:rsidR="006B412D">
        <w:rPr>
          <w:rFonts w:ascii="Times New Roman" w:eastAsia="Calibri" w:hAnsi="Times New Roman" w:cs="Times New Roman"/>
        </w:rPr>
        <w:t xml:space="preserve">Zamawiający informuje, że okres udzielonej gwarancji/rękojmi w bieżącym postępowaniu stanowi jedno z kryteriów oceny ofert. </w:t>
      </w:r>
    </w:p>
    <w:p w:rsidR="003E7214" w:rsidRPr="006B412D" w:rsidRDefault="003E7214" w:rsidP="002E2C9D">
      <w:pPr>
        <w:pStyle w:val="Akapitzlist"/>
        <w:numPr>
          <w:ilvl w:val="0"/>
          <w:numId w:val="1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Okres </w:t>
      </w:r>
      <w:r w:rsidR="00D47AD4">
        <w:rPr>
          <w:rFonts w:ascii="Times New Roman" w:eastAsia="Calibri" w:hAnsi="Times New Roman" w:cs="Times New Roman"/>
        </w:rPr>
        <w:t>gwarancji/</w:t>
      </w:r>
      <w:r w:rsidRPr="006B412D">
        <w:rPr>
          <w:rFonts w:ascii="Times New Roman" w:eastAsia="Calibri" w:hAnsi="Times New Roman" w:cs="Times New Roman"/>
        </w:rPr>
        <w:t xml:space="preserve">rękojmi na wykonane roboty budowlane rozpoczyna się od daty zakończenia robót potwierdzonych pozytywnym protokołem odbioru końcowego zakończenia robót. </w:t>
      </w:r>
    </w:p>
    <w:p w:rsidR="003E7214" w:rsidRPr="003E7214" w:rsidRDefault="003E7214" w:rsidP="003E7214">
      <w:pPr>
        <w:pStyle w:val="Akapitzlist"/>
        <w:spacing w:line="360" w:lineRule="auto"/>
        <w:ind w:left="426"/>
        <w:jc w:val="both"/>
        <w:rPr>
          <w:rFonts w:ascii="Times New Roman" w:eastAsia="Calibri" w:hAnsi="Times New Roman" w:cs="Times New Roman"/>
          <w:color w:val="FF0000"/>
        </w:rPr>
      </w:pPr>
    </w:p>
    <w:p w:rsidR="003E7214" w:rsidRPr="009E3AB3" w:rsidRDefault="003E7214" w:rsidP="002E2C9D">
      <w:pPr>
        <w:pStyle w:val="Akapitzlist"/>
        <w:numPr>
          <w:ilvl w:val="0"/>
          <w:numId w:val="11"/>
        </w:numPr>
        <w:pBdr>
          <w:bottom w:val="single" w:sz="4" w:space="1" w:color="auto"/>
        </w:pBdr>
        <w:spacing w:line="360" w:lineRule="auto"/>
        <w:ind w:left="426" w:hanging="426"/>
        <w:jc w:val="both"/>
        <w:rPr>
          <w:rFonts w:ascii="Times New Roman" w:eastAsia="Calibri" w:hAnsi="Times New Roman" w:cs="Times New Roman"/>
          <w:b/>
          <w:sz w:val="24"/>
          <w:szCs w:val="24"/>
        </w:rPr>
      </w:pPr>
      <w:r w:rsidRPr="009E3AB3">
        <w:rPr>
          <w:rFonts w:ascii="Times New Roman" w:eastAsia="Calibri" w:hAnsi="Times New Roman" w:cs="Times New Roman"/>
          <w:b/>
          <w:sz w:val="24"/>
          <w:szCs w:val="24"/>
        </w:rPr>
        <w:t xml:space="preserve">WARUNKI UDZIAŁU W POSTĘPOWANIU </w:t>
      </w:r>
    </w:p>
    <w:p w:rsidR="003E7214" w:rsidRPr="009E3AB3" w:rsidRDefault="003E7214" w:rsidP="003E7214">
      <w:pPr>
        <w:pStyle w:val="Akapitzlist"/>
        <w:spacing w:line="360" w:lineRule="auto"/>
        <w:ind w:left="426"/>
        <w:jc w:val="both"/>
        <w:rPr>
          <w:rFonts w:ascii="Times New Roman" w:eastAsia="Calibri" w:hAnsi="Times New Roman" w:cs="Times New Roman"/>
        </w:rPr>
      </w:pPr>
    </w:p>
    <w:p w:rsidR="003E7214" w:rsidRPr="009E3AB3" w:rsidRDefault="003E7214" w:rsidP="002E2C9D">
      <w:pPr>
        <w:pStyle w:val="Akapitzlist"/>
        <w:numPr>
          <w:ilvl w:val="0"/>
          <w:numId w:val="12"/>
        </w:numPr>
        <w:spacing w:line="360" w:lineRule="auto"/>
        <w:ind w:left="426" w:hanging="426"/>
        <w:jc w:val="both"/>
        <w:rPr>
          <w:rFonts w:ascii="Times New Roman" w:eastAsia="Calibri" w:hAnsi="Times New Roman" w:cs="Times New Roman"/>
        </w:rPr>
      </w:pPr>
      <w:r w:rsidRPr="009E3AB3">
        <w:rPr>
          <w:rFonts w:ascii="Times New Roman" w:eastAsia="Calibri" w:hAnsi="Times New Roman" w:cs="Times New Roman"/>
        </w:rPr>
        <w:t>Oferta będzie uznana za spełniającą warunki</w:t>
      </w:r>
      <w:r w:rsidR="009E3AB3" w:rsidRPr="009E3AB3">
        <w:rPr>
          <w:rFonts w:ascii="Times New Roman" w:eastAsia="Calibri" w:hAnsi="Times New Roman" w:cs="Times New Roman"/>
        </w:rPr>
        <w:t>,</w:t>
      </w:r>
      <w:r w:rsidRPr="009E3AB3">
        <w:rPr>
          <w:rFonts w:ascii="Times New Roman" w:eastAsia="Calibri" w:hAnsi="Times New Roman" w:cs="Times New Roman"/>
        </w:rPr>
        <w:t xml:space="preserve"> jeżeli: </w:t>
      </w:r>
    </w:p>
    <w:p w:rsidR="003E7214" w:rsidRPr="009E3AB3" w:rsidRDefault="00770036" w:rsidP="002E2C9D">
      <w:pPr>
        <w:pStyle w:val="Akapitzlist"/>
        <w:numPr>
          <w:ilvl w:val="0"/>
          <w:numId w:val="13"/>
        </w:numPr>
        <w:spacing w:line="360" w:lineRule="auto"/>
        <w:jc w:val="both"/>
        <w:rPr>
          <w:rFonts w:ascii="Times New Roman" w:eastAsia="Calibri" w:hAnsi="Times New Roman" w:cs="Times New Roman"/>
        </w:rPr>
      </w:pPr>
      <w:r>
        <w:rPr>
          <w:rFonts w:ascii="Times New Roman" w:eastAsia="Calibri" w:hAnsi="Times New Roman" w:cs="Times New Roman"/>
        </w:rPr>
        <w:t>b</w:t>
      </w:r>
      <w:r w:rsidR="003E7214" w:rsidRPr="009E3AB3">
        <w:rPr>
          <w:rFonts w:ascii="Times New Roman" w:eastAsia="Calibri" w:hAnsi="Times New Roman" w:cs="Times New Roman"/>
        </w:rPr>
        <w:t xml:space="preserve">ędzie zgodna w kwestii sposobu jej przygotowania, oferowanego przedmiotu </w:t>
      </w:r>
      <w:r w:rsidR="009E3AB3" w:rsidRPr="009E3AB3">
        <w:rPr>
          <w:rFonts w:ascii="Times New Roman" w:eastAsia="Calibri" w:hAnsi="Times New Roman" w:cs="Times New Roman"/>
        </w:rPr>
        <w:br/>
      </w:r>
      <w:r w:rsidR="003E7214" w:rsidRPr="009E3AB3">
        <w:rPr>
          <w:rFonts w:ascii="Times New Roman" w:eastAsia="Calibri" w:hAnsi="Times New Roman" w:cs="Times New Roman"/>
        </w:rPr>
        <w:t xml:space="preserve">i warunków zamówienia ze wszystkimi wymogami SIWZ, </w:t>
      </w:r>
    </w:p>
    <w:p w:rsidR="003E7214" w:rsidRPr="009E3AB3" w:rsidRDefault="003E7214" w:rsidP="002E2C9D">
      <w:pPr>
        <w:pStyle w:val="Akapitzlist"/>
        <w:numPr>
          <w:ilvl w:val="0"/>
          <w:numId w:val="13"/>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złożona w wyznaczonym na składanie ofert terminie. </w:t>
      </w:r>
    </w:p>
    <w:p w:rsidR="003E7214" w:rsidRPr="009E3AB3" w:rsidRDefault="003E7214" w:rsidP="002E2C9D">
      <w:pPr>
        <w:pStyle w:val="Akapitzlist"/>
        <w:numPr>
          <w:ilvl w:val="0"/>
          <w:numId w:val="14"/>
        </w:numPr>
        <w:spacing w:line="360" w:lineRule="auto"/>
        <w:ind w:left="426" w:hanging="426"/>
        <w:jc w:val="both"/>
        <w:rPr>
          <w:rFonts w:ascii="Times New Roman" w:eastAsia="Calibri" w:hAnsi="Times New Roman" w:cs="Times New Roman"/>
        </w:rPr>
      </w:pPr>
      <w:r w:rsidRPr="009E3AB3">
        <w:rPr>
          <w:rFonts w:ascii="Times New Roman" w:eastAsia="Calibri" w:hAnsi="Times New Roman" w:cs="Times New Roman"/>
        </w:rPr>
        <w:t>Wykonawcy winni spełniać następujące warunki udziału w postępowaniu określone przez Zamawiającego:</w:t>
      </w:r>
    </w:p>
    <w:p w:rsidR="003E7214" w:rsidRPr="009E3AB3" w:rsidRDefault="003E7214" w:rsidP="003E7214">
      <w:pPr>
        <w:ind w:left="360"/>
        <w:jc w:val="both"/>
        <w:rPr>
          <w:rFonts w:ascii="Times New Roman" w:eastAsia="Calibri" w:hAnsi="Times New Roman" w:cs="Times New Roman"/>
          <w:b/>
        </w:rPr>
      </w:pPr>
      <w:r w:rsidRPr="009E3AB3">
        <w:rPr>
          <w:rFonts w:ascii="Times New Roman" w:eastAsia="Calibri" w:hAnsi="Times New Roman" w:cs="Times New Roman"/>
          <w:b/>
        </w:rPr>
        <w:t>2.2.1. kompetencji lub uprawnień do prowadzenia określonej działalności zawodowej:</w:t>
      </w:r>
    </w:p>
    <w:p w:rsidR="003E7214" w:rsidRPr="009E3AB3" w:rsidRDefault="003E7214" w:rsidP="003E7214">
      <w:pPr>
        <w:ind w:left="372" w:firstLine="708"/>
        <w:jc w:val="both"/>
        <w:rPr>
          <w:rFonts w:ascii="Times New Roman" w:eastAsia="Calibri" w:hAnsi="Times New Roman" w:cs="Times New Roman"/>
        </w:rPr>
      </w:pPr>
      <w:r w:rsidRPr="009E3AB3">
        <w:rPr>
          <w:rFonts w:ascii="Times New Roman" w:eastAsia="Calibri" w:hAnsi="Times New Roman" w:cs="Times New Roman"/>
        </w:rPr>
        <w:t>- Zamawiający nie stawia warunków w ww. zakresie.</w:t>
      </w:r>
    </w:p>
    <w:p w:rsidR="003E7214" w:rsidRPr="009E3AB3" w:rsidRDefault="003E7214" w:rsidP="003E7214">
      <w:pPr>
        <w:ind w:left="426"/>
        <w:jc w:val="both"/>
        <w:rPr>
          <w:rFonts w:ascii="Times New Roman" w:eastAsia="Calibri" w:hAnsi="Times New Roman" w:cs="Times New Roman"/>
          <w:b/>
        </w:rPr>
      </w:pPr>
      <w:r w:rsidRPr="009E3AB3">
        <w:rPr>
          <w:rFonts w:ascii="Times New Roman" w:eastAsia="Calibri" w:hAnsi="Times New Roman" w:cs="Times New Roman"/>
          <w:b/>
        </w:rPr>
        <w:t>2.2.2.sytuacji ekonomicznej lub finansowej:</w:t>
      </w:r>
    </w:p>
    <w:p w:rsidR="003E7214" w:rsidRPr="009E3AB3" w:rsidRDefault="003E7214" w:rsidP="003E7214">
      <w:pPr>
        <w:ind w:left="1134"/>
        <w:jc w:val="both"/>
        <w:rPr>
          <w:rFonts w:ascii="Times New Roman" w:eastAsia="Calibri" w:hAnsi="Times New Roman" w:cs="Times New Roman"/>
          <w:b/>
        </w:rPr>
      </w:pPr>
      <w:r w:rsidRPr="009E3AB3">
        <w:rPr>
          <w:rFonts w:ascii="Times New Roman" w:eastAsia="Calibri" w:hAnsi="Times New Roman" w:cs="Times New Roman"/>
          <w:b/>
        </w:rPr>
        <w:t xml:space="preserve">- </w:t>
      </w:r>
      <w:r w:rsidRPr="009E3AB3">
        <w:rPr>
          <w:rFonts w:ascii="Times New Roman" w:eastAsia="Calibri" w:hAnsi="Times New Roman" w:cs="Times New Roman"/>
        </w:rPr>
        <w:t>Zamawiający uzna warunek za spełniony jeżeli:</w:t>
      </w:r>
    </w:p>
    <w:p w:rsidR="003E7214" w:rsidRPr="009E3AB3" w:rsidRDefault="003E7214" w:rsidP="002E2C9D">
      <w:pPr>
        <w:pStyle w:val="Akapitzlist"/>
        <w:numPr>
          <w:ilvl w:val="0"/>
          <w:numId w:val="15"/>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Wykonawca wykaże, że jest ubezpieczony od odpowiedzialności cywilnej            </w:t>
      </w:r>
      <w:r w:rsidRPr="009E3AB3">
        <w:rPr>
          <w:rFonts w:ascii="Times New Roman" w:eastAsia="Calibri" w:hAnsi="Times New Roman" w:cs="Times New Roman"/>
        </w:rPr>
        <w:br/>
        <w:t xml:space="preserve">w zakresie prowadzonej działalności związanej z przedmiotem zamówienia </w:t>
      </w:r>
      <w:r w:rsidR="00770036">
        <w:rPr>
          <w:rFonts w:ascii="Times New Roman" w:eastAsia="Calibri" w:hAnsi="Times New Roman" w:cs="Times New Roman"/>
        </w:rPr>
        <w:br/>
      </w:r>
      <w:r w:rsidRPr="009E3AB3">
        <w:rPr>
          <w:rFonts w:ascii="Times New Roman" w:eastAsia="Calibri" w:hAnsi="Times New Roman" w:cs="Times New Roman"/>
        </w:rPr>
        <w:t>na sumę gwarancyjną nie mniejszą niż 3 500 000,00 PLN.</w:t>
      </w:r>
    </w:p>
    <w:p w:rsidR="003E7214" w:rsidRPr="009E3AB3" w:rsidRDefault="003E7214" w:rsidP="002E2C9D">
      <w:pPr>
        <w:pStyle w:val="Akapitzlist"/>
        <w:numPr>
          <w:ilvl w:val="0"/>
          <w:numId w:val="15"/>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Wykonawca wykaże, że posiada nie mniej niż 2 500 000,00 PLN środków finansowych lub zdolność kredytową tej samej wysokości. </w:t>
      </w:r>
    </w:p>
    <w:p w:rsidR="003E7214" w:rsidRPr="009E3AB3" w:rsidRDefault="003E7214" w:rsidP="003E7214">
      <w:pPr>
        <w:ind w:left="360"/>
        <w:jc w:val="both"/>
        <w:rPr>
          <w:rFonts w:ascii="Times New Roman" w:eastAsia="Calibri" w:hAnsi="Times New Roman" w:cs="Times New Roman"/>
        </w:rPr>
      </w:pPr>
      <w:r w:rsidRPr="009E3AB3">
        <w:rPr>
          <w:rFonts w:ascii="Times New Roman" w:eastAsia="Calibri" w:hAnsi="Times New Roman" w:cs="Times New Roman"/>
          <w:b/>
        </w:rPr>
        <w:t>2.2.3.       zdolności technicznej lub zawodowej :</w:t>
      </w:r>
    </w:p>
    <w:p w:rsidR="003E7214" w:rsidRPr="009E3AB3" w:rsidRDefault="003E7214" w:rsidP="003E7214">
      <w:pPr>
        <w:ind w:left="708"/>
        <w:jc w:val="both"/>
        <w:rPr>
          <w:rFonts w:ascii="Times New Roman" w:eastAsia="Calibri" w:hAnsi="Times New Roman" w:cs="Times New Roman"/>
        </w:rPr>
      </w:pPr>
      <w:r w:rsidRPr="009E3AB3">
        <w:rPr>
          <w:rFonts w:ascii="Times New Roman" w:eastAsia="Calibri" w:hAnsi="Times New Roman" w:cs="Times New Roman"/>
        </w:rPr>
        <w:t xml:space="preserve">      - Zamawiający uzna warunek za spełniony jeżeli:</w:t>
      </w:r>
    </w:p>
    <w:p w:rsidR="009E3AB3" w:rsidRPr="009E3AB3" w:rsidRDefault="003E7214" w:rsidP="002E2C9D">
      <w:pPr>
        <w:pStyle w:val="Akapitzlist"/>
        <w:numPr>
          <w:ilvl w:val="0"/>
          <w:numId w:val="16"/>
        </w:numPr>
        <w:spacing w:line="360" w:lineRule="auto"/>
        <w:jc w:val="both"/>
        <w:rPr>
          <w:rFonts w:ascii="Times New Roman" w:eastAsia="Calibri" w:hAnsi="Times New Roman" w:cs="Times New Roman"/>
          <w:sz w:val="24"/>
          <w:szCs w:val="24"/>
        </w:rPr>
      </w:pPr>
      <w:r w:rsidRPr="009E3AB3">
        <w:rPr>
          <w:rFonts w:ascii="Times New Roman" w:eastAsia="Calibri" w:hAnsi="Times New Roman" w:cs="Times New Roman"/>
        </w:rPr>
        <w:lastRenderedPageBreak/>
        <w:t xml:space="preserve">Wykonawca wykaże, odpowiednie doświadczenie zawodowe. Wykonawca musi wykazać, </w:t>
      </w:r>
      <w:r w:rsidRPr="009E3AB3">
        <w:rPr>
          <w:rFonts w:ascii="Times New Roman" w:eastAsia="Calibri" w:hAnsi="Times New Roman" w:cs="Times New Roman"/>
        </w:rPr>
        <w:br/>
        <w:t>że w okresie ostatnich 5 lat przed upływem terminu składania ofert, a jeżeli okres prowadzenia działalności jest krótszy – w tym okresie, zrealizował</w:t>
      </w:r>
      <w:r w:rsidR="009E3AB3">
        <w:rPr>
          <w:rFonts w:ascii="Times New Roman" w:eastAsia="Calibri" w:hAnsi="Times New Roman" w:cs="Times New Roman"/>
        </w:rPr>
        <w:t>:</w:t>
      </w:r>
    </w:p>
    <w:p w:rsidR="009E3AB3" w:rsidRPr="009E3AB3" w:rsidRDefault="003E7214" w:rsidP="002E2C9D">
      <w:pPr>
        <w:pStyle w:val="Akapitzlist"/>
        <w:numPr>
          <w:ilvl w:val="0"/>
          <w:numId w:val="69"/>
        </w:numPr>
        <w:spacing w:line="360" w:lineRule="auto"/>
        <w:jc w:val="both"/>
        <w:rPr>
          <w:rFonts w:ascii="Times New Roman" w:eastAsia="Calibri" w:hAnsi="Times New Roman" w:cs="Times New Roman"/>
          <w:sz w:val="24"/>
          <w:szCs w:val="24"/>
        </w:rPr>
      </w:pPr>
      <w:r w:rsidRPr="009E3AB3">
        <w:rPr>
          <w:rFonts w:ascii="Times New Roman" w:eastAsia="Calibri" w:hAnsi="Times New Roman" w:cs="Times New Roman"/>
        </w:rPr>
        <w:t>1 zadanie</w:t>
      </w:r>
      <w:r w:rsidR="00874553">
        <w:rPr>
          <w:rFonts w:ascii="Times New Roman" w:eastAsia="Calibri" w:hAnsi="Times New Roman" w:cs="Times New Roman"/>
        </w:rPr>
        <w:t xml:space="preserve"> </w:t>
      </w:r>
      <w:r w:rsidR="009E3AB3">
        <w:rPr>
          <w:rFonts w:ascii="Times New Roman" w:eastAsia="Calibri" w:hAnsi="Times New Roman" w:cs="Times New Roman"/>
        </w:rPr>
        <w:t xml:space="preserve">(w ramach jednej umowy </w:t>
      </w:r>
      <w:r w:rsidRPr="009E3AB3">
        <w:rPr>
          <w:rFonts w:ascii="Times New Roman" w:eastAsia="Calibri" w:hAnsi="Times New Roman" w:cs="Times New Roman"/>
        </w:rPr>
        <w:t xml:space="preserve">z Zamawiającym) polegające na budowie lub przebudowie lub rozbudowie </w:t>
      </w:r>
      <w:r w:rsidR="009E3AB3" w:rsidRPr="009E3AB3">
        <w:rPr>
          <w:rFonts w:ascii="Times New Roman" w:eastAsia="Calibri" w:hAnsi="Times New Roman" w:cs="Times New Roman"/>
        </w:rPr>
        <w:t xml:space="preserve">drogi o nawierzchni asfaltowej </w:t>
      </w:r>
      <w:r w:rsidRPr="009E3AB3">
        <w:rPr>
          <w:rFonts w:ascii="Times New Roman" w:eastAsia="Calibri" w:hAnsi="Times New Roman" w:cs="Times New Roman"/>
        </w:rPr>
        <w:t xml:space="preserve">o długości co najmniej </w:t>
      </w:r>
      <w:r w:rsidR="00130378">
        <w:rPr>
          <w:rFonts w:ascii="Times New Roman" w:eastAsia="Calibri" w:hAnsi="Times New Roman" w:cs="Times New Roman"/>
        </w:rPr>
        <w:t>5</w:t>
      </w:r>
      <w:r w:rsidR="009E3AB3" w:rsidRPr="009E3AB3">
        <w:rPr>
          <w:rFonts w:ascii="Times New Roman" w:eastAsia="Calibri" w:hAnsi="Times New Roman" w:cs="Times New Roman"/>
        </w:rPr>
        <w:t>00</w:t>
      </w:r>
      <w:r w:rsidR="009E3AB3">
        <w:rPr>
          <w:rFonts w:ascii="Times New Roman" w:eastAsia="Calibri" w:hAnsi="Times New Roman" w:cs="Times New Roman"/>
        </w:rPr>
        <w:t xml:space="preserve"> m, </w:t>
      </w:r>
    </w:p>
    <w:p w:rsidR="003E7214" w:rsidRPr="009E3AB3" w:rsidRDefault="009E3AB3" w:rsidP="002E2C9D">
      <w:pPr>
        <w:pStyle w:val="Akapitzlist"/>
        <w:numPr>
          <w:ilvl w:val="0"/>
          <w:numId w:val="69"/>
        </w:numPr>
        <w:spacing w:line="360" w:lineRule="auto"/>
        <w:jc w:val="both"/>
        <w:rPr>
          <w:rFonts w:ascii="Times New Roman" w:eastAsia="Calibri" w:hAnsi="Times New Roman" w:cs="Times New Roman"/>
          <w:sz w:val="24"/>
          <w:szCs w:val="24"/>
        </w:rPr>
      </w:pPr>
      <w:r>
        <w:rPr>
          <w:rFonts w:ascii="Times New Roman" w:eastAsia="Calibri" w:hAnsi="Times New Roman" w:cs="Times New Roman"/>
        </w:rPr>
        <w:t xml:space="preserve">1 zadanie (w ramach jednej umowy z Zamawiającym) polegające na budowie lub przebudowie lub rozbudowie sieci kanalizacji sanitarnej o długości co najmniej 400 m. </w:t>
      </w:r>
    </w:p>
    <w:p w:rsidR="003E7214" w:rsidRPr="009E3AB3" w:rsidRDefault="003E7214" w:rsidP="002E2C9D">
      <w:pPr>
        <w:pStyle w:val="Akapitzlist"/>
        <w:numPr>
          <w:ilvl w:val="0"/>
          <w:numId w:val="16"/>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Wykonawca wykaże odpowiedni potencjał kadrowy. Wykonawca musi wykazać, </w:t>
      </w:r>
      <w:r w:rsidRPr="009E3AB3">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3E7214" w:rsidRPr="009E3AB3" w:rsidRDefault="003E7214" w:rsidP="002E2C9D">
      <w:pPr>
        <w:pStyle w:val="Akapitzlist"/>
        <w:numPr>
          <w:ilvl w:val="0"/>
          <w:numId w:val="17"/>
        </w:numPr>
        <w:spacing w:line="360" w:lineRule="auto"/>
        <w:ind w:left="1134" w:hanging="425"/>
        <w:jc w:val="both"/>
        <w:rPr>
          <w:rFonts w:ascii="Times New Roman" w:eastAsia="Calibri" w:hAnsi="Times New Roman" w:cs="Times New Roman"/>
        </w:rPr>
      </w:pPr>
      <w:r w:rsidRPr="009E3AB3">
        <w:rPr>
          <w:rFonts w:ascii="Times New Roman" w:eastAsia="Calibri" w:hAnsi="Times New Roman" w:cs="Times New Roman"/>
          <w:b/>
        </w:rPr>
        <w:t>Kierownikiem budowy</w:t>
      </w:r>
      <w:r w:rsidRPr="009E3AB3">
        <w:rPr>
          <w:rFonts w:ascii="Times New Roman" w:eastAsia="Calibri" w:hAnsi="Times New Roman" w:cs="Times New Roman"/>
        </w:rPr>
        <w:t xml:space="preserve"> - 1 osoba posiadająca uprawnienia budowlane</w:t>
      </w:r>
      <w:r w:rsidR="009E3AB3" w:rsidRPr="009E3AB3">
        <w:rPr>
          <w:rFonts w:ascii="Times New Roman" w:eastAsia="Calibri" w:hAnsi="Times New Roman" w:cs="Times New Roman"/>
        </w:rPr>
        <w:t xml:space="preserve"> bez ograniczeń</w:t>
      </w:r>
      <w:r w:rsidRPr="009E3AB3">
        <w:rPr>
          <w:rFonts w:ascii="Times New Roman" w:eastAsia="Calibri" w:hAnsi="Times New Roman" w:cs="Times New Roman"/>
        </w:rPr>
        <w:br/>
        <w:t xml:space="preserve">do kierowania budową i robotami budowlanymi </w:t>
      </w:r>
      <w:r w:rsidR="009E3AB3" w:rsidRPr="009E3AB3">
        <w:rPr>
          <w:rFonts w:ascii="Times New Roman" w:eastAsia="Calibri" w:hAnsi="Times New Roman" w:cs="Times New Roman"/>
        </w:rPr>
        <w:t>w specjalności</w:t>
      </w:r>
      <w:r w:rsidR="00874553">
        <w:rPr>
          <w:rFonts w:ascii="Times New Roman" w:eastAsia="Calibri" w:hAnsi="Times New Roman" w:cs="Times New Roman"/>
        </w:rPr>
        <w:t xml:space="preserve"> </w:t>
      </w:r>
      <w:r w:rsidR="009E3AB3" w:rsidRPr="009E3AB3">
        <w:rPr>
          <w:rFonts w:ascii="Times New Roman" w:eastAsia="Calibri" w:hAnsi="Times New Roman" w:cs="Times New Roman"/>
        </w:rPr>
        <w:t>drogowej</w:t>
      </w:r>
      <w:r w:rsidRPr="009E3AB3">
        <w:rPr>
          <w:rFonts w:ascii="Times New Roman" w:eastAsia="Calibri" w:hAnsi="Times New Roman" w:cs="Times New Roman"/>
        </w:rPr>
        <w:t xml:space="preserve"> i posiada doświadczenie zawodowe</w:t>
      </w:r>
      <w:r w:rsidR="00874553">
        <w:rPr>
          <w:rFonts w:ascii="Times New Roman" w:eastAsia="Calibri" w:hAnsi="Times New Roman" w:cs="Times New Roman"/>
        </w:rPr>
        <w:t xml:space="preserve"> w okresie ostatnich 5 lat</w:t>
      </w:r>
      <w:r w:rsidR="009E3AB3" w:rsidRPr="009E3AB3">
        <w:rPr>
          <w:rFonts w:ascii="Times New Roman" w:eastAsia="Calibri" w:hAnsi="Times New Roman" w:cs="Times New Roman"/>
        </w:rPr>
        <w:t>,</w:t>
      </w:r>
      <w:r w:rsidRPr="009E3AB3">
        <w:rPr>
          <w:rFonts w:ascii="Times New Roman" w:eastAsia="Calibri" w:hAnsi="Times New Roman" w:cs="Times New Roman"/>
        </w:rPr>
        <w:t xml:space="preserve"> jako inspektor nadzoru lub kierownik robót/budowy, robót budowlanych na min. jednym (od rozpoczęcia do</w:t>
      </w:r>
      <w:r w:rsidR="00874553">
        <w:rPr>
          <w:rFonts w:ascii="Times New Roman" w:eastAsia="Calibri" w:hAnsi="Times New Roman" w:cs="Times New Roman"/>
        </w:rPr>
        <w:t xml:space="preserve"> zakończenia) zadaniu związanym </w:t>
      </w:r>
      <w:r w:rsidRPr="009E3AB3">
        <w:rPr>
          <w:rFonts w:ascii="Times New Roman" w:eastAsia="Calibri" w:hAnsi="Times New Roman" w:cs="Times New Roman"/>
        </w:rPr>
        <w:t xml:space="preserve">z budową lub przebudową lub rozbudową </w:t>
      </w:r>
      <w:r w:rsidR="009E3AB3" w:rsidRPr="009E3AB3">
        <w:rPr>
          <w:rFonts w:ascii="Times New Roman" w:eastAsia="Calibri" w:hAnsi="Times New Roman" w:cs="Times New Roman"/>
        </w:rPr>
        <w:t>drogi</w:t>
      </w:r>
      <w:r w:rsidR="00770036">
        <w:rPr>
          <w:rFonts w:ascii="Times New Roman" w:eastAsia="Calibri" w:hAnsi="Times New Roman" w:cs="Times New Roman"/>
        </w:rPr>
        <w:t xml:space="preserve"> </w:t>
      </w:r>
      <w:r w:rsidR="009E3AB3" w:rsidRPr="009E3AB3">
        <w:rPr>
          <w:rFonts w:ascii="Times New Roman" w:eastAsia="Calibri" w:hAnsi="Times New Roman" w:cs="Times New Roman"/>
        </w:rPr>
        <w:t xml:space="preserve">o </w:t>
      </w:r>
      <w:r w:rsidR="00770036" w:rsidRPr="009E3AB3">
        <w:rPr>
          <w:rFonts w:ascii="Times New Roman" w:eastAsia="Calibri" w:hAnsi="Times New Roman" w:cs="Times New Roman"/>
        </w:rPr>
        <w:t xml:space="preserve">długości, </w:t>
      </w:r>
      <w:r w:rsidR="00770036">
        <w:rPr>
          <w:rFonts w:ascii="Times New Roman" w:eastAsia="Calibri" w:hAnsi="Times New Roman" w:cs="Times New Roman"/>
        </w:rPr>
        <w:br/>
      </w:r>
      <w:r w:rsidR="00770036" w:rsidRPr="009E3AB3">
        <w:rPr>
          <w:rFonts w:ascii="Times New Roman" w:eastAsia="Calibri" w:hAnsi="Times New Roman" w:cs="Times New Roman"/>
        </w:rPr>
        <w:t>co</w:t>
      </w:r>
      <w:r w:rsidR="009E3AB3" w:rsidRPr="009E3AB3">
        <w:rPr>
          <w:rFonts w:ascii="Times New Roman" w:eastAsia="Calibri" w:hAnsi="Times New Roman" w:cs="Times New Roman"/>
        </w:rPr>
        <w:t xml:space="preserve"> najmniej </w:t>
      </w:r>
      <w:r w:rsidR="00130378">
        <w:rPr>
          <w:rFonts w:ascii="Times New Roman" w:eastAsia="Calibri" w:hAnsi="Times New Roman" w:cs="Times New Roman"/>
        </w:rPr>
        <w:t>5</w:t>
      </w:r>
      <w:r w:rsidRPr="009E3AB3">
        <w:rPr>
          <w:rFonts w:ascii="Times New Roman" w:eastAsia="Calibri" w:hAnsi="Times New Roman" w:cs="Times New Roman"/>
        </w:rPr>
        <w:t xml:space="preserve">00 m. </w:t>
      </w:r>
    </w:p>
    <w:p w:rsidR="003E7214" w:rsidRPr="009E3AB3" w:rsidRDefault="003E7214" w:rsidP="002E2C9D">
      <w:pPr>
        <w:pStyle w:val="Akapitzlist"/>
        <w:numPr>
          <w:ilvl w:val="0"/>
          <w:numId w:val="17"/>
        </w:numPr>
        <w:spacing w:line="360" w:lineRule="auto"/>
        <w:ind w:left="1134" w:hanging="425"/>
        <w:jc w:val="both"/>
        <w:rPr>
          <w:rFonts w:ascii="Times New Roman" w:eastAsia="Calibri" w:hAnsi="Times New Roman" w:cs="Times New Roman"/>
        </w:rPr>
      </w:pPr>
      <w:r w:rsidRPr="009E3AB3">
        <w:rPr>
          <w:rFonts w:ascii="Times New Roman" w:eastAsia="Calibri" w:hAnsi="Times New Roman" w:cs="Times New Roman"/>
          <w:b/>
        </w:rPr>
        <w:t xml:space="preserve">Kierownikiem robót </w:t>
      </w:r>
      <w:r w:rsidRPr="009E3AB3">
        <w:rPr>
          <w:rFonts w:ascii="Times New Roman" w:eastAsia="Calibri" w:hAnsi="Times New Roman" w:cs="Times New Roman"/>
        </w:rPr>
        <w:t xml:space="preserve">– posiadającym uprawnienia budowlane </w:t>
      </w:r>
      <w:r w:rsidR="009E3AB3" w:rsidRPr="009E3AB3">
        <w:rPr>
          <w:rFonts w:ascii="Times New Roman" w:eastAsia="Calibri" w:hAnsi="Times New Roman" w:cs="Times New Roman"/>
        </w:rPr>
        <w:t xml:space="preserve">bez ograniczeń </w:t>
      </w:r>
      <w:r w:rsidR="00770036">
        <w:rPr>
          <w:rFonts w:ascii="Times New Roman" w:eastAsia="Calibri" w:hAnsi="Times New Roman" w:cs="Times New Roman"/>
        </w:rPr>
        <w:br/>
      </w:r>
      <w:r w:rsidR="009E3AB3" w:rsidRPr="009E3AB3">
        <w:rPr>
          <w:rFonts w:ascii="Times New Roman" w:eastAsia="Calibri" w:hAnsi="Times New Roman" w:cs="Times New Roman"/>
        </w:rPr>
        <w:t xml:space="preserve">do kierowania budowami </w:t>
      </w:r>
      <w:r w:rsidRPr="009E3AB3">
        <w:rPr>
          <w:rFonts w:ascii="Times New Roman" w:eastAsia="Calibri" w:hAnsi="Times New Roman" w:cs="Times New Roman"/>
        </w:rPr>
        <w:t xml:space="preserve">w specjalności </w:t>
      </w:r>
      <w:r w:rsidR="009E3AB3" w:rsidRPr="009E3AB3">
        <w:rPr>
          <w:rFonts w:ascii="Times New Roman" w:eastAsia="Calibri" w:hAnsi="Times New Roman" w:cs="Times New Roman"/>
        </w:rPr>
        <w:t xml:space="preserve">instalacyjnej w zakresie sieci, instalacji </w:t>
      </w:r>
      <w:r w:rsidR="00770036">
        <w:rPr>
          <w:rFonts w:ascii="Times New Roman" w:eastAsia="Calibri" w:hAnsi="Times New Roman" w:cs="Times New Roman"/>
        </w:rPr>
        <w:br/>
      </w:r>
      <w:r w:rsidR="009E3AB3" w:rsidRPr="009E3AB3">
        <w:rPr>
          <w:rFonts w:ascii="Times New Roman" w:eastAsia="Calibri" w:hAnsi="Times New Roman" w:cs="Times New Roman"/>
        </w:rPr>
        <w:t xml:space="preserve">i urządzeń cieplnych, wentylacyjnych, wodociągowych i kanalizacyjnych </w:t>
      </w:r>
    </w:p>
    <w:p w:rsidR="003E7214" w:rsidRPr="00130378" w:rsidRDefault="003E7214" w:rsidP="002E2C9D">
      <w:pPr>
        <w:pStyle w:val="Akapitzlist"/>
        <w:numPr>
          <w:ilvl w:val="0"/>
          <w:numId w:val="17"/>
        </w:numPr>
        <w:spacing w:line="360" w:lineRule="auto"/>
        <w:ind w:left="1134" w:hanging="425"/>
        <w:jc w:val="both"/>
        <w:rPr>
          <w:rFonts w:ascii="Times New Roman" w:eastAsia="Calibri" w:hAnsi="Times New Roman" w:cs="Times New Roman"/>
        </w:rPr>
      </w:pPr>
      <w:r w:rsidRPr="00130378">
        <w:rPr>
          <w:rFonts w:ascii="Times New Roman" w:eastAsia="Calibri" w:hAnsi="Times New Roman" w:cs="Times New Roman"/>
          <w:b/>
        </w:rPr>
        <w:t xml:space="preserve">Kierownikiem robót </w:t>
      </w:r>
      <w:r w:rsidRPr="00130378">
        <w:rPr>
          <w:rFonts w:ascii="Times New Roman" w:eastAsia="Calibri" w:hAnsi="Times New Roman" w:cs="Times New Roman"/>
        </w:rPr>
        <w:t>– posiadającym uprawnienia budowlane</w:t>
      </w:r>
      <w:r w:rsidR="00130378" w:rsidRPr="00130378">
        <w:rPr>
          <w:rFonts w:ascii="Times New Roman" w:eastAsia="Calibri" w:hAnsi="Times New Roman" w:cs="Times New Roman"/>
        </w:rPr>
        <w:t xml:space="preserve"> bez ograniczeń </w:t>
      </w:r>
      <w:r w:rsidR="00770036">
        <w:rPr>
          <w:rFonts w:ascii="Times New Roman" w:eastAsia="Calibri" w:hAnsi="Times New Roman" w:cs="Times New Roman"/>
        </w:rPr>
        <w:br/>
      </w:r>
      <w:r w:rsidR="00130378" w:rsidRPr="00130378">
        <w:rPr>
          <w:rFonts w:ascii="Times New Roman" w:eastAsia="Calibri" w:hAnsi="Times New Roman" w:cs="Times New Roman"/>
        </w:rPr>
        <w:t xml:space="preserve">do kierowania budowami </w:t>
      </w:r>
      <w:r w:rsidRPr="00130378">
        <w:rPr>
          <w:rFonts w:ascii="Times New Roman" w:eastAsia="Calibri" w:hAnsi="Times New Roman" w:cs="Times New Roman"/>
        </w:rPr>
        <w:t>w specjalności instalacyjnej w zakresie sieci, insta</w:t>
      </w:r>
      <w:r w:rsidR="00130378" w:rsidRPr="00130378">
        <w:rPr>
          <w:rFonts w:ascii="Times New Roman" w:eastAsia="Calibri" w:hAnsi="Times New Roman" w:cs="Times New Roman"/>
        </w:rPr>
        <w:t xml:space="preserve">lacji </w:t>
      </w:r>
      <w:r w:rsidR="00770036">
        <w:rPr>
          <w:rFonts w:ascii="Times New Roman" w:eastAsia="Calibri" w:hAnsi="Times New Roman" w:cs="Times New Roman"/>
        </w:rPr>
        <w:br/>
      </w:r>
      <w:r w:rsidR="00130378" w:rsidRPr="00130378">
        <w:rPr>
          <w:rFonts w:ascii="Times New Roman" w:eastAsia="Calibri" w:hAnsi="Times New Roman" w:cs="Times New Roman"/>
        </w:rPr>
        <w:t xml:space="preserve">i urządzeń elektrycznych </w:t>
      </w:r>
      <w:r w:rsidRPr="00130378">
        <w:rPr>
          <w:rFonts w:ascii="Times New Roman" w:eastAsia="Calibri" w:hAnsi="Times New Roman" w:cs="Times New Roman"/>
        </w:rPr>
        <w:t xml:space="preserve">i elektroenergetycznych. </w:t>
      </w:r>
    </w:p>
    <w:p w:rsidR="003E7214" w:rsidRPr="00130378" w:rsidRDefault="003E7214" w:rsidP="003E7214">
      <w:pPr>
        <w:spacing w:line="360" w:lineRule="auto"/>
        <w:jc w:val="both"/>
        <w:rPr>
          <w:rFonts w:ascii="Times New Roman" w:eastAsia="Times New Roman" w:hAnsi="Times New Roman" w:cs="Times New Roman"/>
          <w:lang w:eastAsia="pl-PL"/>
        </w:rPr>
      </w:pPr>
      <w:r w:rsidRPr="00130378">
        <w:rPr>
          <w:rFonts w:ascii="Times New Roman" w:eastAsia="Calibri" w:hAnsi="Times New Roman" w:cs="Times New Roman"/>
        </w:rPr>
        <w:t xml:space="preserve">Wskazane osoby powinny posiadać wymagane uprawnienia budowlane i przynależeć do właściwej izby samorządu zawodowego, jeżeli taki wymóg na te osoby nakłada ustawa Prawo budowlane. </w:t>
      </w:r>
      <w:r w:rsidR="00130378" w:rsidRPr="00130378">
        <w:rPr>
          <w:rFonts w:ascii="Times New Roman" w:eastAsia="Times New Roman" w:hAnsi="Times New Roman" w:cs="Times New Roman"/>
          <w:lang w:eastAsia="pl-PL"/>
        </w:rPr>
        <w:t xml:space="preserve">Zgodnie </w:t>
      </w:r>
      <w:r w:rsidRPr="00130378">
        <w:rPr>
          <w:rFonts w:ascii="Times New Roman" w:eastAsia="Times New Roman" w:hAnsi="Times New Roman" w:cs="Times New Roman"/>
          <w:lang w:eastAsia="pl-PL"/>
        </w:rPr>
        <w:t xml:space="preserve">z art. 12a Prawa budowlanego </w:t>
      </w:r>
      <w:r w:rsidRPr="00130378">
        <w:rPr>
          <w:rFonts w:ascii="Times New Roman" w:eastAsia="Times New Roman" w:hAnsi="Times New Roman" w:cs="Times New Roman"/>
          <w:bCs/>
          <w:lang w:eastAsia="pl-PL"/>
        </w:rPr>
        <w:t xml:space="preserve"> który to odsyła do ustawy </w:t>
      </w:r>
      <w:r w:rsidRPr="00130378">
        <w:rPr>
          <w:rFonts w:ascii="Times New Roman" w:eastAsia="Times New Roman" w:hAnsi="Times New Roman" w:cs="Times New Roman"/>
          <w:lang w:eastAsia="pl-PL"/>
        </w:rPr>
        <w:t>z dnia 18 marca 2008 r.  o</w:t>
      </w:r>
      <w:r w:rsidRPr="00130378">
        <w:rPr>
          <w:rFonts w:ascii="Times New Roman" w:eastAsia="Times New Roman" w:hAnsi="Times New Roman" w:cs="Times New Roman"/>
          <w:bCs/>
          <w:lang w:eastAsia="pl-PL"/>
        </w:rPr>
        <w:t xml:space="preserve"> zasadach uznawania kwalifikacji zawodowych nabytych w państwach członkowskich Unii Europejskiej </w:t>
      </w:r>
      <w:r w:rsidRPr="00130378">
        <w:rPr>
          <w:rFonts w:ascii="Times New Roman" w:eastAsia="Times New Roman" w:hAnsi="Times New Roman" w:cs="Times New Roman"/>
          <w:lang w:eastAsia="pl-PL"/>
        </w:rPr>
        <w:t>(Dz. U.</w:t>
      </w:r>
      <w:r w:rsidR="00130378" w:rsidRPr="00130378">
        <w:rPr>
          <w:rFonts w:ascii="Times New Roman" w:eastAsia="Times New Roman" w:hAnsi="Times New Roman" w:cs="Times New Roman"/>
          <w:lang w:eastAsia="pl-PL"/>
        </w:rPr>
        <w:t xml:space="preserve"> z 2018 r. </w:t>
      </w:r>
      <w:r w:rsidRPr="00130378">
        <w:rPr>
          <w:rFonts w:ascii="Times New Roman" w:eastAsia="Times New Roman" w:hAnsi="Times New Roman" w:cs="Times New Roman"/>
          <w:lang w:eastAsia="pl-PL"/>
        </w:rPr>
        <w:t xml:space="preserve">poz. </w:t>
      </w:r>
      <w:r w:rsidR="00130378" w:rsidRPr="00130378">
        <w:rPr>
          <w:rFonts w:ascii="Times New Roman" w:eastAsia="Times New Roman" w:hAnsi="Times New Roman" w:cs="Times New Roman"/>
          <w:lang w:eastAsia="pl-PL"/>
        </w:rPr>
        <w:t>2272</w:t>
      </w:r>
      <w:r w:rsidRPr="00130378">
        <w:rPr>
          <w:rFonts w:ascii="Times New Roman" w:eastAsia="Times New Roman" w:hAnsi="Times New Roman" w:cs="Times New Roman"/>
          <w:lang w:eastAsia="pl-PL"/>
        </w:rPr>
        <w:t xml:space="preserve"> ze zm.)przynależność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3E7214" w:rsidRPr="00130378" w:rsidRDefault="003E7214" w:rsidP="003E7214">
      <w:pPr>
        <w:tabs>
          <w:tab w:val="left" w:pos="709"/>
        </w:tabs>
        <w:spacing w:after="0" w:line="276" w:lineRule="auto"/>
        <w:jc w:val="both"/>
        <w:rPr>
          <w:rFonts w:ascii="Times New Roman" w:eastAsia="Times New Roman" w:hAnsi="Times New Roman" w:cs="Times New Roman"/>
          <w:b/>
          <w:lang w:eastAsia="pl-PL"/>
        </w:rPr>
      </w:pPr>
      <w:r w:rsidRPr="00130378">
        <w:rPr>
          <w:rFonts w:ascii="Times New Roman" w:eastAsia="Times New Roman" w:hAnsi="Times New Roman" w:cs="Times New Roman"/>
          <w:b/>
          <w:lang w:eastAsia="pl-PL"/>
        </w:rPr>
        <w:lastRenderedPageBreak/>
        <w:t xml:space="preserve">W przypadku Wykonawców wspólnie ubiegających się o udzielenie zamówienia wyżej określone warunkiwykonawcy Ci mogą spełniać wspólnie. </w:t>
      </w:r>
    </w:p>
    <w:p w:rsidR="003E7214" w:rsidRPr="003E7214" w:rsidRDefault="003E7214" w:rsidP="003E7214">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3E7214" w:rsidRPr="006B412D" w:rsidRDefault="003E7214" w:rsidP="002E2C9D">
      <w:pPr>
        <w:pStyle w:val="Akapitzlist"/>
        <w:numPr>
          <w:ilvl w:val="0"/>
          <w:numId w:val="51"/>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Wykonawca może w celu potwierdzenia spełniania warunków udziału  w postępowaniu </w:t>
      </w:r>
      <w:r w:rsidRPr="006B412D">
        <w:rPr>
          <w:rFonts w:ascii="Times New Roman" w:eastAsia="Calibri" w:hAnsi="Times New Roman" w:cs="Times New Roman"/>
        </w:rPr>
        <w:br/>
        <w:t xml:space="preserve">w stosownych sytuacjach oraz w odniesieniu do konkretnego zamówienia polegać </w:t>
      </w:r>
      <w:r w:rsidR="00770036">
        <w:rPr>
          <w:rFonts w:ascii="Times New Roman" w:eastAsia="Calibri" w:hAnsi="Times New Roman" w:cs="Times New Roman"/>
        </w:rPr>
        <w:br/>
      </w:r>
      <w:r w:rsidRPr="006B412D">
        <w:rPr>
          <w:rFonts w:ascii="Times New Roman" w:eastAsia="Calibri" w:hAnsi="Times New Roman" w:cs="Times New Roman"/>
        </w:rPr>
        <w:t>na zdolnościach technicznych lub zawodowych lub sytuacji finansowej lub ekonomicznej innych podmiotów, niezależnie od charakteru prawnego łączących go z nim stosunków prawnych.</w:t>
      </w:r>
    </w:p>
    <w:p w:rsidR="003E7214" w:rsidRPr="006B412D" w:rsidRDefault="003E7214" w:rsidP="002E2C9D">
      <w:pPr>
        <w:pStyle w:val="Akapitzlist"/>
        <w:numPr>
          <w:ilvl w:val="0"/>
          <w:numId w:val="51"/>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11 do SIWZ.</w:t>
      </w:r>
    </w:p>
    <w:p w:rsidR="003E7214" w:rsidRPr="006B412D" w:rsidRDefault="003E7214" w:rsidP="002E2C9D">
      <w:pPr>
        <w:pStyle w:val="Akapitzlist"/>
        <w:numPr>
          <w:ilvl w:val="0"/>
          <w:numId w:val="51"/>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r w:rsidR="00770036">
        <w:rPr>
          <w:rFonts w:ascii="Times New Roman" w:eastAsia="Calibri" w:hAnsi="Times New Roman" w:cs="Times New Roman"/>
        </w:rPr>
        <w:t xml:space="preserve">ustawy. </w:t>
      </w:r>
    </w:p>
    <w:p w:rsidR="003E7214" w:rsidRPr="006B412D" w:rsidRDefault="003E7214" w:rsidP="002E2C9D">
      <w:pPr>
        <w:pStyle w:val="Akapitzlist"/>
        <w:numPr>
          <w:ilvl w:val="0"/>
          <w:numId w:val="51"/>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3E7214" w:rsidRPr="006B412D" w:rsidRDefault="003E7214" w:rsidP="002E2C9D">
      <w:pPr>
        <w:pStyle w:val="Akapitzlist"/>
        <w:numPr>
          <w:ilvl w:val="0"/>
          <w:numId w:val="51"/>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6B412D">
        <w:rPr>
          <w:rFonts w:ascii="Times New Roman" w:eastAsia="Calibri" w:hAnsi="Times New Roman" w:cs="Times New Roman"/>
        </w:rPr>
        <w:br/>
        <w:t xml:space="preserve">że za nieudostępnienie zasobów nie ponosi winy.  </w:t>
      </w:r>
    </w:p>
    <w:p w:rsidR="003E7214" w:rsidRPr="006B412D" w:rsidRDefault="003E7214" w:rsidP="002E2C9D">
      <w:pPr>
        <w:pStyle w:val="Akapitzlist"/>
        <w:numPr>
          <w:ilvl w:val="0"/>
          <w:numId w:val="51"/>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Jeżeli zdolności techniczne lub zawodowe lub sytuacja ekonomiczna lub finansowa, podmiotu, </w:t>
      </w:r>
      <w:r w:rsidRPr="006B412D">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3E7214" w:rsidRPr="006B412D" w:rsidRDefault="003E7214" w:rsidP="002E2C9D">
      <w:pPr>
        <w:pStyle w:val="Akapitzlist"/>
        <w:numPr>
          <w:ilvl w:val="0"/>
          <w:numId w:val="53"/>
        </w:numPr>
        <w:spacing w:line="360" w:lineRule="auto"/>
        <w:jc w:val="both"/>
        <w:rPr>
          <w:rFonts w:ascii="Times New Roman" w:eastAsia="Calibri" w:hAnsi="Times New Roman" w:cs="Times New Roman"/>
        </w:rPr>
      </w:pPr>
      <w:r w:rsidRPr="006B412D">
        <w:rPr>
          <w:rFonts w:ascii="Times New Roman" w:eastAsia="Calibri" w:hAnsi="Times New Roman" w:cs="Times New Roman"/>
        </w:rPr>
        <w:t>zastąpił ten podmiot innym podmiotem lub podmiotami lub,</w:t>
      </w:r>
    </w:p>
    <w:p w:rsidR="003E7214" w:rsidRPr="006B412D" w:rsidRDefault="003E7214" w:rsidP="002E2C9D">
      <w:pPr>
        <w:pStyle w:val="Akapitzlist"/>
        <w:numPr>
          <w:ilvl w:val="0"/>
          <w:numId w:val="53"/>
        </w:numPr>
        <w:spacing w:line="360" w:lineRule="auto"/>
        <w:jc w:val="both"/>
        <w:rPr>
          <w:rFonts w:ascii="Times New Roman" w:eastAsia="Calibri" w:hAnsi="Times New Roman" w:cs="Times New Roman"/>
        </w:rPr>
      </w:pPr>
      <w:r w:rsidRPr="006B412D">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 w Rdz. II pkt 2</w:t>
      </w:r>
      <w:r w:rsidR="00770036">
        <w:rPr>
          <w:rFonts w:ascii="Times New Roman" w:eastAsia="Calibri" w:hAnsi="Times New Roman" w:cs="Times New Roman"/>
        </w:rPr>
        <w:t xml:space="preserve"> </w:t>
      </w:r>
      <w:r w:rsidRPr="006B412D">
        <w:rPr>
          <w:rFonts w:ascii="Times New Roman" w:eastAsia="Calibri" w:hAnsi="Times New Roman" w:cs="Times New Roman"/>
        </w:rPr>
        <w:t>niniejszej SIWZ.</w:t>
      </w:r>
    </w:p>
    <w:p w:rsidR="003E7214" w:rsidRPr="006B412D" w:rsidRDefault="003E7214" w:rsidP="002E2C9D">
      <w:pPr>
        <w:pStyle w:val="Akapitzlist"/>
        <w:numPr>
          <w:ilvl w:val="0"/>
          <w:numId w:val="52"/>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Z</w:t>
      </w:r>
      <w:r w:rsidR="006B412D" w:rsidRPr="006B412D">
        <w:rPr>
          <w:rFonts w:ascii="Times New Roman" w:eastAsia="Calibri" w:hAnsi="Times New Roman" w:cs="Times New Roman"/>
        </w:rPr>
        <w:t>e</w:t>
      </w:r>
      <w:r w:rsidRPr="006B412D">
        <w:rPr>
          <w:rFonts w:ascii="Times New Roman" w:eastAsia="Calibri" w:hAnsi="Times New Roman" w:cs="Times New Roman"/>
        </w:rPr>
        <w:t xml:space="preserve"> zobowiązania lub innych dokumentów potwierdzających udostępnienie zasobów przez inne podmioty musi wynikać w szczególności:</w:t>
      </w:r>
    </w:p>
    <w:p w:rsidR="003E7214" w:rsidRPr="006B412D" w:rsidRDefault="003E7214" w:rsidP="002E2C9D">
      <w:pPr>
        <w:pStyle w:val="Akapitzlist"/>
        <w:numPr>
          <w:ilvl w:val="0"/>
          <w:numId w:val="54"/>
        </w:numPr>
        <w:spacing w:line="360" w:lineRule="auto"/>
        <w:jc w:val="both"/>
        <w:rPr>
          <w:rFonts w:ascii="Times New Roman" w:eastAsia="Calibri" w:hAnsi="Times New Roman" w:cs="Times New Roman"/>
        </w:rPr>
      </w:pPr>
      <w:r w:rsidRPr="006B412D">
        <w:rPr>
          <w:rFonts w:ascii="Times New Roman" w:eastAsia="Calibri" w:hAnsi="Times New Roman" w:cs="Times New Roman"/>
        </w:rPr>
        <w:t>zakres dostępnych Wykonawcy zasobów innego podmiotu;</w:t>
      </w:r>
    </w:p>
    <w:p w:rsidR="003E7214" w:rsidRPr="006B412D" w:rsidRDefault="003E7214" w:rsidP="002E2C9D">
      <w:pPr>
        <w:pStyle w:val="Akapitzlist"/>
        <w:numPr>
          <w:ilvl w:val="0"/>
          <w:numId w:val="54"/>
        </w:numPr>
        <w:spacing w:line="360" w:lineRule="auto"/>
        <w:jc w:val="both"/>
        <w:rPr>
          <w:rFonts w:ascii="Times New Roman" w:eastAsia="Calibri" w:hAnsi="Times New Roman" w:cs="Times New Roman"/>
        </w:rPr>
      </w:pPr>
      <w:r w:rsidRPr="006B412D">
        <w:rPr>
          <w:rFonts w:ascii="Times New Roman" w:eastAsia="Calibri" w:hAnsi="Times New Roman" w:cs="Times New Roman"/>
        </w:rPr>
        <w:t>sposób wykorzystania zasobów innego podmiotu, przez Wykonawcę, przy wykonywaniu zamówienia publicznego;</w:t>
      </w:r>
    </w:p>
    <w:p w:rsidR="003E7214" w:rsidRPr="006B412D" w:rsidRDefault="003E7214" w:rsidP="002E2C9D">
      <w:pPr>
        <w:pStyle w:val="Akapitzlist"/>
        <w:numPr>
          <w:ilvl w:val="0"/>
          <w:numId w:val="54"/>
        </w:numPr>
        <w:spacing w:line="360" w:lineRule="auto"/>
        <w:jc w:val="both"/>
        <w:rPr>
          <w:rFonts w:ascii="Times New Roman" w:eastAsia="Calibri" w:hAnsi="Times New Roman" w:cs="Times New Roman"/>
        </w:rPr>
      </w:pPr>
      <w:r w:rsidRPr="006B412D">
        <w:rPr>
          <w:rFonts w:ascii="Times New Roman" w:eastAsia="Calibri" w:hAnsi="Times New Roman" w:cs="Times New Roman"/>
        </w:rPr>
        <w:lastRenderedPageBreak/>
        <w:t>zakres i okres udziału innego podmiotu przy wykonywaniu zamówienia publicznego;</w:t>
      </w:r>
    </w:p>
    <w:p w:rsidR="003E7214" w:rsidRPr="006B412D" w:rsidRDefault="003E7214" w:rsidP="002E2C9D">
      <w:pPr>
        <w:pStyle w:val="Akapitzlist"/>
        <w:numPr>
          <w:ilvl w:val="0"/>
          <w:numId w:val="54"/>
        </w:numPr>
        <w:spacing w:line="360" w:lineRule="auto"/>
        <w:jc w:val="both"/>
        <w:rPr>
          <w:rFonts w:ascii="Times New Roman" w:eastAsia="Calibri" w:hAnsi="Times New Roman" w:cs="Times New Roman"/>
        </w:rPr>
      </w:pPr>
      <w:r w:rsidRPr="006B412D">
        <w:rPr>
          <w:rFonts w:ascii="Times New Roman" w:eastAsia="Calibri" w:hAnsi="Times New Roman" w:cs="Times New Roman"/>
        </w:rPr>
        <w:t xml:space="preserve">czy inne podmioty, na zdolności, których Wykonawca powołuje się w odniesieniu do warunków udziału w postępowaniu dotyczących kwalifikacji zawodowych lub doświadczenia, zrealizują roboty budowlane lub usługi, których wskazane zdolności dotyczą. </w:t>
      </w:r>
    </w:p>
    <w:p w:rsidR="003E7214" w:rsidRPr="006B412D" w:rsidRDefault="003E7214" w:rsidP="002E2C9D">
      <w:pPr>
        <w:pStyle w:val="Akapitzlist"/>
        <w:numPr>
          <w:ilvl w:val="0"/>
          <w:numId w:val="55"/>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Wykonawca, który polega na zasobach innych podmiotów składa wraz z ofertą oświadczenie </w:t>
      </w:r>
      <w:r w:rsidRPr="006B412D">
        <w:rPr>
          <w:rFonts w:ascii="Times New Roman" w:eastAsia="Calibri" w:hAnsi="Times New Roman" w:cs="Times New Roman"/>
        </w:rPr>
        <w:br/>
        <w:t xml:space="preserve">o udostępnieniu zasobów zgodnie z załącznikiem nr 11 do SIWZ oraz na wezwanie Zamawiającego dokumenty w zakresie braku podstaw wykluczenia. </w:t>
      </w:r>
    </w:p>
    <w:p w:rsidR="003E7214" w:rsidRPr="006B412D" w:rsidRDefault="003E7214" w:rsidP="002E2C9D">
      <w:pPr>
        <w:pStyle w:val="Akapitzlist"/>
        <w:numPr>
          <w:ilvl w:val="0"/>
          <w:numId w:val="55"/>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E7214" w:rsidRPr="003E7214" w:rsidRDefault="003E7214" w:rsidP="003E7214">
      <w:pPr>
        <w:pStyle w:val="Akapitzlist"/>
        <w:spacing w:line="360" w:lineRule="auto"/>
        <w:ind w:left="426"/>
        <w:jc w:val="both"/>
        <w:rPr>
          <w:rFonts w:ascii="Times New Roman" w:eastAsia="Calibri" w:hAnsi="Times New Roman" w:cs="Times New Roman"/>
          <w:color w:val="FF0000"/>
        </w:rPr>
      </w:pPr>
    </w:p>
    <w:p w:rsidR="003E7214" w:rsidRPr="003E7214" w:rsidRDefault="003E7214" w:rsidP="002E2C9D">
      <w:pPr>
        <w:pStyle w:val="Akapitzlist"/>
        <w:numPr>
          <w:ilvl w:val="0"/>
          <w:numId w:val="56"/>
        </w:numPr>
        <w:pBdr>
          <w:bottom w:val="single" w:sz="4" w:space="1" w:color="auto"/>
        </w:pBdr>
        <w:spacing w:line="360" w:lineRule="auto"/>
        <w:jc w:val="both"/>
        <w:rPr>
          <w:rFonts w:ascii="Times New Roman" w:eastAsia="Calibri" w:hAnsi="Times New Roman" w:cs="Times New Roman"/>
        </w:rPr>
      </w:pPr>
      <w:r w:rsidRPr="003E7214">
        <w:rPr>
          <w:rFonts w:ascii="Times New Roman" w:eastAsia="Calibri" w:hAnsi="Times New Roman" w:cs="Times New Roman"/>
          <w:b/>
          <w:sz w:val="24"/>
          <w:szCs w:val="24"/>
        </w:rPr>
        <w:t>PODSTAWY WYKLUCZENIA</w:t>
      </w:r>
    </w:p>
    <w:p w:rsidR="003E7214" w:rsidRPr="003E7214" w:rsidRDefault="003E7214" w:rsidP="002E2C9D">
      <w:pPr>
        <w:pStyle w:val="Akapitzlist"/>
        <w:numPr>
          <w:ilvl w:val="0"/>
          <w:numId w:val="57"/>
        </w:numPr>
        <w:spacing w:line="360" w:lineRule="auto"/>
        <w:jc w:val="both"/>
        <w:rPr>
          <w:rFonts w:ascii="Times New Roman" w:eastAsia="Calibri" w:hAnsi="Times New Roman" w:cs="Times New Roman"/>
        </w:rPr>
      </w:pPr>
      <w:r w:rsidRPr="003E7214">
        <w:rPr>
          <w:rFonts w:ascii="Times New Roman" w:eastAsia="Calibri" w:hAnsi="Times New Roman" w:cs="Times New Roman"/>
        </w:rPr>
        <w:t xml:space="preserve">W postępowaniu mogą brać udział Wykonawcy, którzy nie podlegają wykluczeniu </w:t>
      </w:r>
      <w:r w:rsidRPr="003E7214">
        <w:rPr>
          <w:rFonts w:ascii="Times New Roman" w:eastAsia="Calibri" w:hAnsi="Times New Roman" w:cs="Times New Roman"/>
        </w:rPr>
        <w:br/>
        <w:t xml:space="preserve">z postępowania o udzielenie zamówienia w okolicznościach, o których mowa w </w:t>
      </w:r>
      <w:r w:rsidRPr="003E7214">
        <w:rPr>
          <w:rFonts w:ascii="Times New Roman" w:eastAsia="Calibri" w:hAnsi="Times New Roman" w:cs="Times New Roman"/>
          <w:b/>
        </w:rPr>
        <w:t>art. 24 ust. 1, a także ust. 5 pkt 1 i 8</w:t>
      </w:r>
      <w:r w:rsidRPr="003E7214">
        <w:rPr>
          <w:rFonts w:ascii="Times New Roman" w:eastAsia="Calibri" w:hAnsi="Times New Roman" w:cs="Times New Roman"/>
        </w:rPr>
        <w:t xml:space="preserve"> ustawy. We wskazanym zakresie Wykonawca wraz z ofertą składa oświadczenie. </w:t>
      </w:r>
    </w:p>
    <w:p w:rsidR="003E7214" w:rsidRPr="003E7214" w:rsidRDefault="003E7214" w:rsidP="002E2C9D">
      <w:pPr>
        <w:pStyle w:val="Akapitzlist"/>
        <w:numPr>
          <w:ilvl w:val="0"/>
          <w:numId w:val="58"/>
        </w:numPr>
        <w:spacing w:after="0" w:line="360" w:lineRule="auto"/>
        <w:jc w:val="both"/>
        <w:rPr>
          <w:rFonts w:ascii="Times New Roman" w:eastAsia="Times New Roman" w:hAnsi="Times New Roman" w:cs="Times New Roman"/>
          <w:color w:val="FF0000"/>
          <w:lang w:eastAsia="pl-PL"/>
        </w:rPr>
      </w:pPr>
      <w:r w:rsidRPr="003E7214">
        <w:rPr>
          <w:rFonts w:ascii="Times New Roman" w:eastAsia="Times New Roman" w:hAnsi="Times New Roman" w:cs="Times New Roman"/>
          <w:b/>
          <w:lang w:eastAsia="pl-PL"/>
        </w:rPr>
        <w:t>zgodnie z art. 24 ust. 5 pkt 1</w:t>
      </w:r>
      <w:r w:rsidR="00770036">
        <w:rPr>
          <w:rFonts w:ascii="Times New Roman" w:eastAsia="Times New Roman" w:hAnsi="Times New Roman" w:cs="Times New Roman"/>
          <w:b/>
          <w:lang w:eastAsia="pl-PL"/>
        </w:rPr>
        <w:t xml:space="preserve"> ustawy </w:t>
      </w:r>
      <w:r w:rsidRPr="003E7214">
        <w:rPr>
          <w:rFonts w:ascii="Times New Roman" w:eastAsia="Times New Roman" w:hAnsi="Times New Roman" w:cs="Times New Roman"/>
          <w:lang w:eastAsia="pl-PL"/>
        </w:rPr>
        <w:t>– Zamawiający</w:t>
      </w:r>
      <w:r>
        <w:rPr>
          <w:rFonts w:ascii="Times New Roman" w:eastAsia="Times New Roman" w:hAnsi="Times New Roman" w:cs="Times New Roman"/>
          <w:lang w:eastAsia="pl-PL"/>
        </w:rPr>
        <w:t xml:space="preserve"> może wykluczyć Wykonawcę</w:t>
      </w:r>
      <w:r w:rsidRPr="003E7214">
        <w:rPr>
          <w:rFonts w:ascii="Times New Roman" w:hAnsi="Times New Roman" w:cs="Times New Roman"/>
        </w:rPr>
        <w:t xml:space="preserve">w stosunku do którego otwarto likwidację, wzatwierdzonym przez sąd układzie wpostępowaniu restrukturyzacyjnym jest przewidziane zaspokojenie wierzycieli przez likwidację jego majątku lub sąd zarządził likwidację jego majątku w trybieart.332ust.1ustawyzdnia 15maja 2015r. –Prawo restrukturyzacyjne (Dz.U.z2017 r. poz. 1508 oraz z 2018 r. poz. 149,398, 1544 </w:t>
      </w:r>
      <w:r>
        <w:rPr>
          <w:rFonts w:ascii="Times New Roman" w:hAnsi="Times New Roman" w:cs="Times New Roman"/>
        </w:rPr>
        <w:br/>
      </w:r>
      <w:r w:rsidRPr="003E7214">
        <w:rPr>
          <w:rFonts w:ascii="Times New Roman" w:hAnsi="Times New Roman" w:cs="Times New Roman"/>
        </w:rPr>
        <w:t xml:space="preserve">i 1629) lub którego upadłość ogłoszono, zwyjątkiem wykonawcy, który po ogłoszeniu upadłości zawarł układ zatwierdzony prawomocnym postanowieniem sądu, jeżeli układ nie przewiduje zaspokojenia wierzycieli przez likwidację majątku upadłego, chyba że sąd zarządził likwidację jego majątku wtrybie art.366ust.1 ustawy zdnia 28lutego 2003r. –Prawo upadłościowe (Dz.U. z2017 r. poz. 2344 i 2491 oraz z 2018 r.poz. 398,685, 1544 </w:t>
      </w:r>
      <w:r>
        <w:rPr>
          <w:rFonts w:ascii="Times New Roman" w:hAnsi="Times New Roman" w:cs="Times New Roman"/>
        </w:rPr>
        <w:br/>
      </w:r>
      <w:r w:rsidRPr="003E7214">
        <w:rPr>
          <w:rFonts w:ascii="Times New Roman" w:hAnsi="Times New Roman" w:cs="Times New Roman"/>
        </w:rPr>
        <w:t>i 1629);</w:t>
      </w:r>
    </w:p>
    <w:p w:rsidR="003E7214" w:rsidRPr="003E7214" w:rsidRDefault="003E7214" w:rsidP="002E2C9D">
      <w:pPr>
        <w:pStyle w:val="Akapitzlist"/>
        <w:numPr>
          <w:ilvl w:val="0"/>
          <w:numId w:val="58"/>
        </w:numPr>
        <w:spacing w:after="0" w:line="360" w:lineRule="auto"/>
        <w:jc w:val="both"/>
        <w:rPr>
          <w:rFonts w:ascii="Times New Roman" w:eastAsia="Times New Roman" w:hAnsi="Times New Roman" w:cs="Times New Roman"/>
          <w:color w:val="FF0000"/>
          <w:lang w:eastAsia="pl-PL"/>
        </w:rPr>
      </w:pPr>
      <w:r w:rsidRPr="003E7214">
        <w:rPr>
          <w:rFonts w:ascii="Times New Roman" w:eastAsia="Times New Roman" w:hAnsi="Times New Roman" w:cs="Times New Roman"/>
          <w:b/>
          <w:lang w:eastAsia="pl-PL"/>
        </w:rPr>
        <w:t>zgodnie z art. 24 ust. 5 pkt 8</w:t>
      </w:r>
      <w:r w:rsidR="00770036">
        <w:rPr>
          <w:rFonts w:ascii="Times New Roman" w:eastAsia="Times New Roman" w:hAnsi="Times New Roman" w:cs="Times New Roman"/>
          <w:b/>
          <w:lang w:eastAsia="pl-PL"/>
        </w:rPr>
        <w:t xml:space="preserve"> ustawy </w:t>
      </w:r>
      <w:r w:rsidRPr="008475ED">
        <w:rPr>
          <w:rFonts w:ascii="Times New Roman" w:eastAsia="Times New Roman" w:hAnsi="Times New Roman" w:cs="Times New Roman"/>
          <w:lang w:eastAsia="pl-PL"/>
        </w:rPr>
        <w:t xml:space="preserve">– Zamawiający może wykluczyć Wykonawcę, który naruszył obowiązki dotyczące płatności podatków, opłat lub składek na ubezpieczenia społeczne lub zdrowotne, co </w:t>
      </w:r>
      <w:r w:rsidR="008475ED" w:rsidRPr="008475ED">
        <w:rPr>
          <w:rFonts w:ascii="Times New Roman" w:eastAsia="Times New Roman" w:hAnsi="Times New Roman" w:cs="Times New Roman"/>
          <w:lang w:eastAsia="pl-PL"/>
        </w:rPr>
        <w:t>Z</w:t>
      </w:r>
      <w:r w:rsidRPr="008475ED">
        <w:rPr>
          <w:rFonts w:ascii="Times New Roman" w:eastAsia="Times New Roman" w:hAnsi="Times New Roman" w:cs="Times New Roman"/>
          <w:lang w:eastAsia="pl-PL"/>
        </w:rPr>
        <w:t>amawiający jest w stanie wykazać za pomocą stosownych środków dowodowych, z wyjątkiem przypadku, o którym mowa w ust. 1 pkt 15, chyba,</w:t>
      </w:r>
      <w:r w:rsidR="008475ED" w:rsidRPr="008475ED">
        <w:rPr>
          <w:rFonts w:ascii="Times New Roman" w:eastAsia="Times New Roman" w:hAnsi="Times New Roman" w:cs="Times New Roman"/>
          <w:lang w:eastAsia="pl-PL"/>
        </w:rPr>
        <w:t xml:space="preserve"> że  W</w:t>
      </w:r>
      <w:r w:rsidRPr="008475ED">
        <w:rPr>
          <w:rFonts w:ascii="Times New Roman" w:eastAsia="Times New Roman" w:hAnsi="Times New Roman" w:cs="Times New Roman"/>
          <w:lang w:eastAsia="pl-PL"/>
        </w:rPr>
        <w:t xml:space="preserve">ykonawca dokonał płatności należnych podatków, opłat lub składek na ubezpieczenia społeczne lub zdrowotne wraz  z odsetkami lub grzywnami lub zawarł wiążące porozumienie w sprawie spłaty tych należności. </w:t>
      </w:r>
    </w:p>
    <w:p w:rsidR="003E7214" w:rsidRPr="008475ED" w:rsidRDefault="003E7214" w:rsidP="002E2C9D">
      <w:pPr>
        <w:pStyle w:val="Akapitzlist"/>
        <w:numPr>
          <w:ilvl w:val="0"/>
          <w:numId w:val="57"/>
        </w:numPr>
        <w:spacing w:after="0" w:line="360" w:lineRule="auto"/>
        <w:jc w:val="both"/>
        <w:rPr>
          <w:rFonts w:ascii="Times New Roman" w:eastAsia="Times New Roman" w:hAnsi="Times New Roman" w:cs="Times New Roman"/>
          <w:lang w:eastAsia="pl-PL"/>
        </w:rPr>
      </w:pPr>
      <w:r w:rsidRPr="008475ED">
        <w:rPr>
          <w:rFonts w:ascii="Times New Roman" w:eastAsia="Times New Roman" w:hAnsi="Times New Roman" w:cs="Times New Roman"/>
          <w:lang w:eastAsia="pl-PL"/>
        </w:rPr>
        <w:lastRenderedPageBreak/>
        <w:t>Wykonawca, który podlega wykluczeniu na podstawie art. 24 ust.1 pkt 13 i 14 oraz  16-20 lub ust. 5 ustawy może przedstawić dowod</w:t>
      </w:r>
      <w:r w:rsidR="00770036">
        <w:rPr>
          <w:rFonts w:ascii="Times New Roman" w:eastAsia="Times New Roman" w:hAnsi="Times New Roman" w:cs="Times New Roman"/>
          <w:lang w:eastAsia="pl-PL"/>
        </w:rPr>
        <w:t>y na to, że podjęte przez niego</w:t>
      </w:r>
      <w:r w:rsidRPr="008475ED">
        <w:rPr>
          <w:rFonts w:ascii="Times New Roman" w:eastAsia="Times New Roman" w:hAnsi="Times New Roman" w:cs="Times New Roman"/>
          <w:lang w:eastAsia="pl-PL"/>
        </w:rPr>
        <w:t xml:space="preserv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w:t>
      </w:r>
      <w:r w:rsidR="008475ED" w:rsidRPr="008475ED">
        <w:rPr>
          <w:rFonts w:ascii="Times New Roman" w:eastAsia="Times New Roman" w:hAnsi="Times New Roman" w:cs="Times New Roman"/>
          <w:lang w:eastAsia="pl-PL"/>
        </w:rPr>
        <w:t xml:space="preserve"> technicznych, organizacyjnych </w:t>
      </w:r>
      <w:r w:rsidRPr="008475ED">
        <w:rPr>
          <w:rFonts w:ascii="Times New Roman" w:eastAsia="Times New Roman" w:hAnsi="Times New Roman" w:cs="Times New Roman"/>
          <w:lang w:eastAsia="pl-PL"/>
        </w:rP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E7214" w:rsidRPr="008475ED" w:rsidRDefault="003E7214" w:rsidP="002E2C9D">
      <w:pPr>
        <w:pStyle w:val="Akapitzlist"/>
        <w:numPr>
          <w:ilvl w:val="0"/>
          <w:numId w:val="57"/>
        </w:numPr>
        <w:spacing w:after="0" w:line="360" w:lineRule="auto"/>
        <w:jc w:val="both"/>
        <w:rPr>
          <w:rFonts w:ascii="Times New Roman" w:eastAsia="Times New Roman" w:hAnsi="Times New Roman" w:cs="Times New Roman"/>
          <w:lang w:eastAsia="pl-PL"/>
        </w:rPr>
      </w:pPr>
      <w:r w:rsidRPr="008475ED">
        <w:rPr>
          <w:rFonts w:ascii="Times New Roman" w:eastAsia="Calibri" w:hAnsi="Times New Roman" w:cs="Times New Roman"/>
        </w:rPr>
        <w:t xml:space="preserve">Zamawiający może wykluczyć Wykonawcę na każdym etapie postępowania. </w:t>
      </w:r>
    </w:p>
    <w:p w:rsidR="003E7214" w:rsidRPr="003E7214" w:rsidRDefault="003E7214" w:rsidP="003E7214">
      <w:pPr>
        <w:pStyle w:val="Akapitzlist"/>
        <w:spacing w:after="0" w:line="360" w:lineRule="auto"/>
        <w:jc w:val="both"/>
        <w:rPr>
          <w:rFonts w:ascii="Times New Roman" w:eastAsia="Times New Roman" w:hAnsi="Times New Roman" w:cs="Times New Roman"/>
          <w:color w:val="FF0000"/>
          <w:lang w:eastAsia="pl-PL"/>
        </w:rPr>
      </w:pPr>
    </w:p>
    <w:p w:rsidR="003E7214" w:rsidRPr="00E060FF" w:rsidRDefault="003E7214" w:rsidP="002E2C9D">
      <w:pPr>
        <w:pStyle w:val="Akapitzlist"/>
        <w:numPr>
          <w:ilvl w:val="0"/>
          <w:numId w:val="59"/>
        </w:numPr>
        <w:pBdr>
          <w:bottom w:val="single" w:sz="4" w:space="1" w:color="auto"/>
        </w:pBdr>
        <w:spacing w:after="0" w:line="276" w:lineRule="auto"/>
        <w:jc w:val="both"/>
        <w:rPr>
          <w:rFonts w:ascii="Times New Roman" w:eastAsia="Times New Roman" w:hAnsi="Times New Roman" w:cs="Times New Roman"/>
          <w:lang w:eastAsia="pl-PL"/>
        </w:rPr>
      </w:pPr>
      <w:r w:rsidRPr="00E060FF">
        <w:rPr>
          <w:rFonts w:ascii="Times New Roman" w:eastAsia="Calibri" w:hAnsi="Times New Roman" w:cs="Times New Roman"/>
          <w:b/>
          <w:sz w:val="24"/>
          <w:szCs w:val="24"/>
        </w:rPr>
        <w:t>WYKAZ OŚWIADCZEŃ I DOKUMENTÓW, POTWIERDZAJĄCYCH  SPEŁNIANIE WARUNKÓW UDZIAŁU W POSTĘPOWANIU ORAZ BRAK PODSTAW DO WYKLUCZENIA</w:t>
      </w:r>
    </w:p>
    <w:p w:rsidR="003E7214" w:rsidRPr="00E060FF" w:rsidRDefault="003E7214" w:rsidP="003E7214">
      <w:pPr>
        <w:spacing w:after="0" w:line="276" w:lineRule="auto"/>
        <w:jc w:val="both"/>
        <w:rPr>
          <w:rFonts w:ascii="Times New Roman" w:eastAsia="Times New Roman" w:hAnsi="Times New Roman" w:cs="Times New Roman"/>
          <w:lang w:eastAsia="pl-PL"/>
        </w:rPr>
      </w:pPr>
    </w:p>
    <w:p w:rsidR="003E7214" w:rsidRPr="00E060FF" w:rsidRDefault="003E7214" w:rsidP="002E2C9D">
      <w:pPr>
        <w:pStyle w:val="Akapitzlist"/>
        <w:numPr>
          <w:ilvl w:val="0"/>
          <w:numId w:val="63"/>
        </w:numPr>
        <w:spacing w:line="360" w:lineRule="auto"/>
        <w:ind w:left="567" w:hanging="567"/>
        <w:jc w:val="both"/>
        <w:rPr>
          <w:rFonts w:ascii="Times New Roman" w:eastAsia="Calibri" w:hAnsi="Times New Roman" w:cs="Times New Roman"/>
          <w:b/>
        </w:rPr>
      </w:pPr>
      <w:r w:rsidRPr="00E060FF">
        <w:rPr>
          <w:rFonts w:ascii="Times New Roman" w:eastAsia="Calibri" w:hAnsi="Times New Roman" w:cs="Times New Roman"/>
          <w:b/>
          <w:u w:val="single"/>
        </w:rPr>
        <w:t>Oferta musi zawierać następujące oświadczenia i dokumenty:</w:t>
      </w:r>
    </w:p>
    <w:p w:rsidR="003E7214" w:rsidRPr="00E060FF" w:rsidRDefault="003E7214" w:rsidP="002E2C9D">
      <w:pPr>
        <w:pStyle w:val="Akapitzlist"/>
        <w:numPr>
          <w:ilvl w:val="0"/>
          <w:numId w:val="64"/>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E060FF">
        <w:rPr>
          <w:rFonts w:ascii="Times New Roman" w:eastAsia="Calibri" w:hAnsi="Times New Roman" w:cs="Times New Roman"/>
          <w:b/>
        </w:rPr>
        <w:t>Dokument składany  w oryginale.</w:t>
      </w:r>
    </w:p>
    <w:p w:rsidR="003E7214" w:rsidRPr="00E060FF" w:rsidRDefault="003E7214" w:rsidP="002E2C9D">
      <w:pPr>
        <w:pStyle w:val="Akapitzlist"/>
        <w:numPr>
          <w:ilvl w:val="0"/>
          <w:numId w:val="64"/>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E060FF">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E060FF">
        <w:rPr>
          <w:rFonts w:ascii="Times New Roman" w:eastAsia="Calibri" w:hAnsi="Times New Roman" w:cs="Times New Roman"/>
          <w:b/>
        </w:rPr>
        <w:t xml:space="preserve">Dokumenty składane w oryginale. </w:t>
      </w:r>
      <w:r w:rsidRPr="00E060FF">
        <w:rPr>
          <w:rFonts w:ascii="Times New Roman" w:eastAsia="Calibri" w:hAnsi="Times New Roman" w:cs="Times New Roman"/>
        </w:rPr>
        <w:t xml:space="preserve"> Informacje zawarte w oświadczeni</w:t>
      </w:r>
      <w:r w:rsidR="00770036">
        <w:rPr>
          <w:rFonts w:ascii="Times New Roman" w:eastAsia="Calibri" w:hAnsi="Times New Roman" w:cs="Times New Roman"/>
        </w:rPr>
        <w:t>ach</w:t>
      </w:r>
      <w:r w:rsidRPr="00E060FF">
        <w:rPr>
          <w:rFonts w:ascii="Times New Roman" w:eastAsia="Calibri" w:hAnsi="Times New Roman" w:cs="Times New Roman"/>
        </w:rPr>
        <w:t xml:space="preserve"> będą stanowić  wstępne potwierdzenie, że Wykonawca nie podlega wykluczeniu oraz spełnia warunki udziału w postępowaniu.</w:t>
      </w:r>
    </w:p>
    <w:p w:rsidR="003E7214" w:rsidRPr="00E060FF" w:rsidRDefault="003E7214" w:rsidP="002E2C9D">
      <w:pPr>
        <w:pStyle w:val="Akapitzlist"/>
        <w:numPr>
          <w:ilvl w:val="0"/>
          <w:numId w:val="64"/>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potwierdzenie doświadczenia kierownika budowy w specjalności </w:t>
      </w:r>
      <w:r w:rsidR="00E060FF" w:rsidRPr="00E060FF">
        <w:rPr>
          <w:rFonts w:ascii="Times New Roman" w:eastAsia="Calibri" w:hAnsi="Times New Roman" w:cs="Times New Roman"/>
        </w:rPr>
        <w:t xml:space="preserve">drogowej </w:t>
      </w:r>
      <w:r w:rsidRPr="00E060FF">
        <w:rPr>
          <w:rFonts w:ascii="Times New Roman" w:eastAsia="Calibri" w:hAnsi="Times New Roman" w:cs="Times New Roman"/>
        </w:rPr>
        <w:t xml:space="preserve">– sporządzone zgodnie z załącznikiem nr 8 do SIWZ. </w:t>
      </w:r>
      <w:r w:rsidRPr="00E060FF">
        <w:rPr>
          <w:rFonts w:ascii="Times New Roman" w:eastAsia="Calibri" w:hAnsi="Times New Roman" w:cs="Times New Roman"/>
          <w:b/>
        </w:rPr>
        <w:t>Dokument składany w oryginale.</w:t>
      </w:r>
    </w:p>
    <w:p w:rsidR="003E7214" w:rsidRPr="00E060FF" w:rsidRDefault="003E7214" w:rsidP="002E2C9D">
      <w:pPr>
        <w:pStyle w:val="Akapitzlist"/>
        <w:numPr>
          <w:ilvl w:val="0"/>
          <w:numId w:val="64"/>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pełnomocnictwo - w przypadku, gdy oferta wraz z oświadczeniami jest składana przez pełnomocnika, upoważniające go do tej czynności. </w:t>
      </w:r>
    </w:p>
    <w:p w:rsidR="003E7214" w:rsidRPr="00E060FF" w:rsidRDefault="003E7214" w:rsidP="002E2C9D">
      <w:pPr>
        <w:pStyle w:val="Akapitzlist"/>
        <w:numPr>
          <w:ilvl w:val="0"/>
          <w:numId w:val="64"/>
        </w:numPr>
        <w:spacing w:line="360" w:lineRule="auto"/>
        <w:jc w:val="both"/>
        <w:rPr>
          <w:rFonts w:ascii="Times New Roman" w:eastAsia="Calibri" w:hAnsi="Times New Roman" w:cs="Times New Roman"/>
        </w:rPr>
      </w:pPr>
      <w:r w:rsidRPr="00E060FF">
        <w:rPr>
          <w:rFonts w:ascii="Times New Roman" w:eastAsia="Calibri" w:hAnsi="Times New Roman" w:cs="Times New Roman"/>
        </w:rPr>
        <w:t>oświadczenie /zobowiązanie podmiotu do udostępnienia zasobów zgodnie</w:t>
      </w:r>
      <w:r w:rsidR="00770036">
        <w:rPr>
          <w:rFonts w:ascii="Times New Roman" w:eastAsia="Calibri" w:hAnsi="Times New Roman" w:cs="Times New Roman"/>
        </w:rPr>
        <w:t xml:space="preserve"> </w:t>
      </w:r>
      <w:r w:rsidRPr="00E060FF">
        <w:rPr>
          <w:rFonts w:ascii="Times New Roman" w:eastAsia="Calibri" w:hAnsi="Times New Roman" w:cs="Times New Roman"/>
        </w:rPr>
        <w:t xml:space="preserve">z załącznikiem </w:t>
      </w:r>
      <w:r w:rsidR="00770036">
        <w:rPr>
          <w:rFonts w:ascii="Times New Roman" w:eastAsia="Calibri" w:hAnsi="Times New Roman" w:cs="Times New Roman"/>
        </w:rPr>
        <w:br/>
      </w:r>
      <w:r w:rsidRPr="00E060FF">
        <w:rPr>
          <w:rFonts w:ascii="Times New Roman" w:eastAsia="Calibri" w:hAnsi="Times New Roman" w:cs="Times New Roman"/>
        </w:rPr>
        <w:t>nr 11 do SIWZ (w przypadku, gdy Wykonawca polega na zasobach innych podmiotów),</w:t>
      </w:r>
      <w:r w:rsidRPr="00E060FF">
        <w:rPr>
          <w:rFonts w:ascii="Times New Roman" w:eastAsia="Calibri" w:hAnsi="Times New Roman" w:cs="Times New Roman"/>
          <w:b/>
        </w:rPr>
        <w:t xml:space="preserve">dokument składany w oryginale. </w:t>
      </w:r>
    </w:p>
    <w:p w:rsidR="003E7214" w:rsidRPr="00E060FF" w:rsidRDefault="003E7214" w:rsidP="002E2C9D">
      <w:pPr>
        <w:pStyle w:val="Akapitzlist"/>
        <w:numPr>
          <w:ilvl w:val="0"/>
          <w:numId w:val="64"/>
        </w:numPr>
        <w:spacing w:line="360" w:lineRule="auto"/>
        <w:jc w:val="both"/>
        <w:rPr>
          <w:rFonts w:ascii="Times New Roman" w:eastAsia="Calibri" w:hAnsi="Times New Roman" w:cs="Times New Roman"/>
        </w:rPr>
      </w:pPr>
      <w:r w:rsidRPr="00E060FF">
        <w:rPr>
          <w:rFonts w:ascii="Times New Roman" w:eastAsia="Calibri" w:hAnsi="Times New Roman" w:cs="Times New Roman"/>
        </w:rPr>
        <w:lastRenderedPageBreak/>
        <w:t xml:space="preserve">oryginał wniesienia wadium w przypadku wadium wniesionego w formie niepieniężnej. </w:t>
      </w:r>
    </w:p>
    <w:p w:rsidR="003E7214" w:rsidRPr="00BF6E41" w:rsidRDefault="003E7214" w:rsidP="002E2C9D">
      <w:pPr>
        <w:pStyle w:val="Akapitzlist"/>
        <w:numPr>
          <w:ilvl w:val="0"/>
          <w:numId w:val="63"/>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BF6E41">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3E7214" w:rsidRPr="00BF6E41" w:rsidRDefault="003E7214" w:rsidP="002E2C9D">
      <w:pPr>
        <w:pStyle w:val="Akapitzlist"/>
        <w:numPr>
          <w:ilvl w:val="0"/>
          <w:numId w:val="63"/>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BF6E41">
        <w:rPr>
          <w:rFonts w:ascii="Times New Roman" w:eastAsia="Calibri" w:hAnsi="Times New Roman" w:cs="Times New Roman"/>
          <w:u w:val="single"/>
        </w:rPr>
        <w:t xml:space="preserve">podwykonawcy, który nie udostępnił swoich zasobów. </w:t>
      </w:r>
    </w:p>
    <w:p w:rsidR="003E7214" w:rsidRPr="00BF6E41" w:rsidRDefault="003E7214" w:rsidP="002E2C9D">
      <w:pPr>
        <w:pStyle w:val="Akapitzlist"/>
        <w:numPr>
          <w:ilvl w:val="0"/>
          <w:numId w:val="63"/>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11 </w:t>
      </w:r>
      <w:r w:rsidR="00770036">
        <w:rPr>
          <w:rFonts w:ascii="Times New Roman" w:eastAsia="Calibri" w:hAnsi="Times New Roman" w:cs="Times New Roman"/>
        </w:rPr>
        <w:br/>
      </w:r>
      <w:r w:rsidRPr="00BF6E41">
        <w:rPr>
          <w:rFonts w:ascii="Times New Roman" w:eastAsia="Calibri" w:hAnsi="Times New Roman" w:cs="Times New Roman"/>
        </w:rPr>
        <w:t>do SIWZ (dokument składany do oferty w formie oryginału).</w:t>
      </w:r>
    </w:p>
    <w:p w:rsidR="003E7214" w:rsidRPr="00BF6E41" w:rsidRDefault="003E7214" w:rsidP="002E2C9D">
      <w:pPr>
        <w:pStyle w:val="Akapitzlist"/>
        <w:numPr>
          <w:ilvl w:val="0"/>
          <w:numId w:val="63"/>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 xml:space="preserve">Zamawiający przed udzieleniem zamówienia, </w:t>
      </w:r>
      <w:r w:rsidRPr="00BF6E41">
        <w:rPr>
          <w:rFonts w:ascii="Times New Roman" w:eastAsia="Calibri" w:hAnsi="Times New Roman" w:cs="Times New Roman"/>
          <w:b/>
          <w:u w:val="single"/>
        </w:rPr>
        <w:t>wezwie Wykonawcę, którego oferta została najwyżej oceniona</w:t>
      </w:r>
      <w:r w:rsidRPr="00BF6E41">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3E7214" w:rsidRPr="00BF6E41" w:rsidRDefault="003E7214" w:rsidP="002E2C9D">
      <w:pPr>
        <w:pStyle w:val="Akapitzlist"/>
        <w:numPr>
          <w:ilvl w:val="0"/>
          <w:numId w:val="65"/>
        </w:numPr>
        <w:spacing w:line="360" w:lineRule="auto"/>
        <w:jc w:val="both"/>
        <w:rPr>
          <w:rFonts w:ascii="Times New Roman" w:eastAsia="Calibri" w:hAnsi="Times New Roman" w:cs="Times New Roman"/>
        </w:rPr>
      </w:pPr>
      <w:r w:rsidRPr="00BF6E41">
        <w:rPr>
          <w:rFonts w:ascii="Times New Roman" w:eastAsia="Calibri" w:hAnsi="Times New Roman" w:cs="Times New Roman"/>
        </w:rPr>
        <w:t>spełnianie warunków udziału w postępowaniu,</w:t>
      </w:r>
    </w:p>
    <w:p w:rsidR="003E7214" w:rsidRPr="00BF6E41" w:rsidRDefault="003E7214" w:rsidP="002E2C9D">
      <w:pPr>
        <w:pStyle w:val="Akapitzlist"/>
        <w:numPr>
          <w:ilvl w:val="0"/>
          <w:numId w:val="65"/>
        </w:numPr>
        <w:spacing w:line="360" w:lineRule="auto"/>
        <w:jc w:val="both"/>
        <w:rPr>
          <w:rFonts w:ascii="Times New Roman" w:eastAsia="Calibri" w:hAnsi="Times New Roman" w:cs="Times New Roman"/>
        </w:rPr>
      </w:pPr>
      <w:r w:rsidRPr="00BF6E41">
        <w:rPr>
          <w:rFonts w:ascii="Times New Roman" w:eastAsia="Calibri" w:hAnsi="Times New Roman" w:cs="Times New Roman"/>
        </w:rPr>
        <w:t xml:space="preserve">brak podstaw wykluczenia. </w:t>
      </w:r>
    </w:p>
    <w:p w:rsidR="003E7214" w:rsidRPr="00BF6E41" w:rsidRDefault="003E7214" w:rsidP="003E7214">
      <w:pPr>
        <w:spacing w:line="360" w:lineRule="auto"/>
        <w:ind w:left="709" w:hanging="709"/>
        <w:jc w:val="both"/>
        <w:rPr>
          <w:rFonts w:ascii="Times New Roman" w:eastAsia="Calibri" w:hAnsi="Times New Roman" w:cs="Times New Roman"/>
        </w:rPr>
      </w:pPr>
      <w:r w:rsidRPr="00BF6E41">
        <w:rPr>
          <w:rFonts w:ascii="Times New Roman" w:eastAsia="Calibri" w:hAnsi="Times New Roman" w:cs="Times New Roman"/>
        </w:rPr>
        <w:t xml:space="preserve">5.1. Wykonawca, który polega na zasobach innych podmiotów na zasadach określonych               </w:t>
      </w:r>
      <w:r w:rsidRPr="00BF6E41">
        <w:rPr>
          <w:rFonts w:ascii="Times New Roman" w:eastAsia="Calibri" w:hAnsi="Times New Roman" w:cs="Times New Roman"/>
        </w:rPr>
        <w:br/>
        <w:t xml:space="preserve">w art. 22a ustawy, składa na wezwanie Zamawiającego dokumenty, o których mowa </w:t>
      </w:r>
      <w:r w:rsidR="00770036">
        <w:rPr>
          <w:rFonts w:ascii="Times New Roman" w:eastAsia="Calibri" w:hAnsi="Times New Roman" w:cs="Times New Roman"/>
        </w:rPr>
        <w:br/>
      </w:r>
      <w:r w:rsidRPr="00BF6E41">
        <w:rPr>
          <w:rFonts w:ascii="Times New Roman" w:eastAsia="Calibri" w:hAnsi="Times New Roman" w:cs="Times New Roman"/>
        </w:rPr>
        <w:t xml:space="preserve">w Rdz. VI pkt. 7  SIWZ w odniesieniu do tych podmiotów. </w:t>
      </w:r>
    </w:p>
    <w:p w:rsidR="003E7214" w:rsidRPr="00BF6E41" w:rsidRDefault="003E7214" w:rsidP="003E7214">
      <w:pPr>
        <w:spacing w:line="360" w:lineRule="auto"/>
        <w:ind w:left="709" w:hanging="709"/>
        <w:jc w:val="both"/>
        <w:rPr>
          <w:rFonts w:ascii="Times New Roman" w:eastAsia="Calibri" w:hAnsi="Times New Roman" w:cs="Times New Roman"/>
        </w:rPr>
      </w:pPr>
      <w:r w:rsidRPr="00BF6E41">
        <w:rPr>
          <w:rFonts w:ascii="Times New Roman" w:eastAsia="Calibri" w:hAnsi="Times New Roman" w:cs="Times New Roman"/>
        </w:rPr>
        <w:t xml:space="preserve">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3E7214" w:rsidRPr="005D4C42" w:rsidRDefault="003E7214" w:rsidP="002E2C9D">
      <w:pPr>
        <w:pStyle w:val="Akapitzlist"/>
        <w:numPr>
          <w:ilvl w:val="0"/>
          <w:numId w:val="63"/>
        </w:numPr>
        <w:spacing w:line="360" w:lineRule="auto"/>
        <w:ind w:hanging="720"/>
        <w:jc w:val="both"/>
        <w:rPr>
          <w:rFonts w:ascii="Times New Roman" w:eastAsia="Calibri" w:hAnsi="Times New Roman" w:cs="Times New Roman"/>
          <w:b/>
        </w:rPr>
      </w:pPr>
      <w:r w:rsidRPr="005D4C42">
        <w:rPr>
          <w:rFonts w:ascii="Times New Roman" w:eastAsia="Calibri" w:hAnsi="Times New Roman" w:cs="Times New Roman"/>
          <w:b/>
        </w:rPr>
        <w:t xml:space="preserve">W celu potwierdzenia spełniania przez Wykonawcę warunków udziału </w:t>
      </w:r>
      <w:r w:rsidRPr="005D4C42">
        <w:rPr>
          <w:rFonts w:ascii="Times New Roman" w:eastAsia="Calibri" w:hAnsi="Times New Roman" w:cs="Times New Roman"/>
          <w:b/>
        </w:rPr>
        <w:br/>
        <w:t xml:space="preserve">w  postępowaniu, Wykonawca na wezwanie Zamawiającego składa: </w:t>
      </w:r>
    </w:p>
    <w:p w:rsidR="003E7214" w:rsidRPr="005D4C42" w:rsidRDefault="003E7214" w:rsidP="002E2C9D">
      <w:pPr>
        <w:pStyle w:val="Akapitzlist"/>
        <w:numPr>
          <w:ilvl w:val="0"/>
          <w:numId w:val="66"/>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005D4C42" w:rsidRPr="005D4C42">
        <w:rPr>
          <w:rFonts w:ascii="Times New Roman" w:eastAsia="Calibri" w:hAnsi="Times New Roman" w:cs="Times New Roman"/>
        </w:rPr>
        <w:br/>
      </w:r>
      <w:r w:rsidRPr="005D4C42">
        <w:rPr>
          <w:rFonts w:ascii="Times New Roman" w:eastAsia="Calibri" w:hAnsi="Times New Roman" w:cs="Times New Roman"/>
        </w:rPr>
        <w:t xml:space="preserve">na sumę gwarancyjną nie mniejszą niż 3 500 000,00 PLN, zgodnie  z opisanym warunkiem w Rdz. IV pkt 2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2.2.2 a).</w:t>
      </w:r>
    </w:p>
    <w:p w:rsidR="003E7214" w:rsidRPr="005D4C42" w:rsidRDefault="003E7214" w:rsidP="002E2C9D">
      <w:pPr>
        <w:pStyle w:val="Akapitzlist"/>
        <w:numPr>
          <w:ilvl w:val="0"/>
          <w:numId w:val="66"/>
        </w:numPr>
        <w:spacing w:line="360" w:lineRule="auto"/>
        <w:jc w:val="both"/>
        <w:rPr>
          <w:rFonts w:ascii="Times New Roman" w:eastAsia="Calibri" w:hAnsi="Times New Roman" w:cs="Times New Roman"/>
        </w:rPr>
      </w:pPr>
      <w:r w:rsidRPr="005D4C42">
        <w:rPr>
          <w:rFonts w:ascii="Times New Roman" w:eastAsia="Calibri" w:hAnsi="Times New Roman" w:cs="Times New Roman"/>
        </w:rPr>
        <w:lastRenderedPageBreak/>
        <w:t xml:space="preserve">informację banku lub spółdzielczej kasy oszczędnościowo – kredytowej potwierdzającej wysokość posiadanych środków finansowych lub zdolność kredytową wykonawcy, </w:t>
      </w:r>
      <w:r w:rsidRPr="005D4C42">
        <w:rPr>
          <w:rFonts w:ascii="Times New Roman" w:eastAsia="Calibri" w:hAnsi="Times New Roman" w:cs="Times New Roman"/>
        </w:rPr>
        <w:br/>
        <w:t xml:space="preserve">w okresie nie wcześniejszym niż 1 miesiąc przed upływem terminu składania ofert – zgodnie z opisanym warunkiem w Rdz. IV pkt 2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xml:space="preserve"> 2.2.2. b). </w:t>
      </w:r>
    </w:p>
    <w:p w:rsidR="003E7214" w:rsidRPr="005D4C42" w:rsidRDefault="003E7214" w:rsidP="002E2C9D">
      <w:pPr>
        <w:pStyle w:val="Akapitzlist"/>
        <w:numPr>
          <w:ilvl w:val="0"/>
          <w:numId w:val="66"/>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5D4C42">
        <w:rPr>
          <w:rFonts w:ascii="Times New Roman" w:eastAsia="Calibri" w:hAnsi="Times New Roman" w:cs="Times New Roman"/>
        </w:rPr>
        <w:br/>
        <w:t xml:space="preserve">w tym okresie, wraz z podaniem ich rodzaju, wartości, daty, miejsca wykonania </w:t>
      </w:r>
      <w:r w:rsidRPr="005D4C42">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5D4C42">
        <w:rPr>
          <w:rFonts w:ascii="Times New Roman" w:eastAsia="Calibri" w:hAnsi="Times New Roman" w:cs="Times New Roman"/>
        </w:rPr>
        <w:br/>
        <w:t xml:space="preserve">i prawidłowo ukończone - sporządzony według załącznika nr 9 do SIWZ - dokument składany  w oryginale – zgodnie z opisanym warunkiem w Rdz. IV pkt 2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xml:space="preserve"> 2.2.3 a)</w:t>
      </w:r>
    </w:p>
    <w:p w:rsidR="003E7214" w:rsidRPr="005D4C42" w:rsidRDefault="003E7214" w:rsidP="003E7214">
      <w:pPr>
        <w:spacing w:line="360" w:lineRule="auto"/>
        <w:ind w:left="284"/>
        <w:jc w:val="both"/>
        <w:rPr>
          <w:rFonts w:ascii="Times New Roman" w:eastAsia="Calibri" w:hAnsi="Times New Roman" w:cs="Times New Roman"/>
        </w:rPr>
      </w:pPr>
      <w:r w:rsidRPr="005D4C42">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5D4C42">
        <w:rPr>
          <w:rFonts w:ascii="Times New Roman" w:eastAsia="Calibri" w:hAnsi="Times New Roman" w:cs="Times New Roman"/>
        </w:rPr>
        <w:br/>
        <w:t xml:space="preserve">o obiektywnym charakterze Wykonawca nie jest w stanie uzyskać tych dokumentów - inne dokumenty; </w:t>
      </w:r>
    </w:p>
    <w:p w:rsidR="003E7214" w:rsidRPr="005D4C42" w:rsidRDefault="003E7214" w:rsidP="003E7214">
      <w:pPr>
        <w:spacing w:line="360" w:lineRule="auto"/>
        <w:ind w:left="993" w:hanging="709"/>
        <w:jc w:val="both"/>
        <w:rPr>
          <w:rFonts w:ascii="Times New Roman" w:eastAsia="Calibri" w:hAnsi="Times New Roman" w:cs="Times New Roman"/>
        </w:rPr>
      </w:pPr>
      <w:r w:rsidRPr="005D4C42">
        <w:rPr>
          <w:rFonts w:ascii="Times New Roman" w:eastAsia="Calibri" w:hAnsi="Times New Roman" w:cs="Times New Roman"/>
        </w:rPr>
        <w:t xml:space="preserve">d)wykaz osób skierowanych przez Wykonawcę do realizacji zamówienia publicznego,               </w:t>
      </w:r>
      <w:r w:rsidRPr="005D4C42">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7 do SIWZ - dokument składany w formie oryginału. Do wykazu do kierownika budowy należy dołączyć oświadczenie Wykonawcy, że zaproponowana osoba posiada wymagane uprawnienia i przynależy do właściwej izby samorządu zawodowego, jeżeli taki wymóg na te osoby nakłada Prawo budowlane – zgodnie z opisanym warunkiem w Rdz. IV pkt 2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xml:space="preserve"> 2.2.3. b). </w:t>
      </w:r>
    </w:p>
    <w:p w:rsidR="003E7214" w:rsidRPr="005D4C42" w:rsidRDefault="003E7214" w:rsidP="003E7214">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 xml:space="preserve">6.1.  W przypadku , gdy Wykonawca powołuje się na dostępne oświadczenia lub dokumenty </w:t>
      </w:r>
      <w:r w:rsidRPr="005D4C42">
        <w:rPr>
          <w:rFonts w:ascii="Times New Roman" w:eastAsia="Calibri" w:hAnsi="Times New Roman" w:cs="Times New Roman"/>
        </w:rPr>
        <w:br/>
        <w:t xml:space="preserve">w formie elektronicznej  pod określonymi adresami internetowymi ogólnodostępnych </w:t>
      </w:r>
      <w:r w:rsidRPr="005D4C42">
        <w:rPr>
          <w:rFonts w:ascii="Times New Roman" w:eastAsia="Calibri" w:hAnsi="Times New Roman" w:cs="Times New Roman"/>
        </w:rPr>
        <w:br/>
        <w:t xml:space="preserve">i bezpłatnych baz danych, </w:t>
      </w:r>
      <w:r w:rsidRPr="005D4C42">
        <w:rPr>
          <w:rFonts w:ascii="Times New Roman" w:eastAsia="Calibri" w:hAnsi="Times New Roman" w:cs="Times New Roman"/>
          <w:u w:val="single"/>
        </w:rPr>
        <w:t>Wykonawca wskazuje</w:t>
      </w:r>
      <w:r w:rsidRPr="005D4C42">
        <w:rPr>
          <w:rFonts w:ascii="Times New Roman" w:eastAsia="Calibri" w:hAnsi="Times New Roman" w:cs="Times New Roman"/>
        </w:rPr>
        <w:t xml:space="preserve"> te oświadczenia lub dokumenty, aby Zamawiający mógł pobrać dokumenty samodzielnie. </w:t>
      </w:r>
    </w:p>
    <w:p w:rsidR="003E7214" w:rsidRPr="005D4C42" w:rsidRDefault="003E7214" w:rsidP="003E7214">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 xml:space="preserve">6.2.  W przypadku, gdy Wykonawca powołuje się, na dokumenty podmiotowe znajdujące się </w:t>
      </w:r>
      <w:r w:rsidRPr="005D4C42">
        <w:rPr>
          <w:rFonts w:ascii="Times New Roman" w:eastAsia="Calibri" w:hAnsi="Times New Roman" w:cs="Times New Roman"/>
        </w:rPr>
        <w:br/>
        <w:t xml:space="preserve">w posiadaniu Zamawiającego, przechowywane przez Zamawiającego zgodnie z art. 97 ust. 1 ustawy, </w:t>
      </w:r>
      <w:r w:rsidRPr="005D4C42">
        <w:rPr>
          <w:rFonts w:ascii="Times New Roman" w:eastAsia="Calibri" w:hAnsi="Times New Roman" w:cs="Times New Roman"/>
          <w:u w:val="single"/>
        </w:rPr>
        <w:t>Wykonawca wskazuje</w:t>
      </w:r>
      <w:r w:rsidRPr="005D4C42">
        <w:rPr>
          <w:rFonts w:ascii="Times New Roman" w:eastAsia="Calibri" w:hAnsi="Times New Roman" w:cs="Times New Roman"/>
        </w:rPr>
        <w:t xml:space="preserve"> te oświadczenia lub dokumenty, Zamawiający </w:t>
      </w:r>
      <w:r w:rsidR="00770036">
        <w:rPr>
          <w:rFonts w:ascii="Times New Roman" w:eastAsia="Calibri" w:hAnsi="Times New Roman" w:cs="Times New Roman"/>
        </w:rPr>
        <w:br/>
      </w:r>
      <w:r w:rsidRPr="005D4C42">
        <w:rPr>
          <w:rFonts w:ascii="Times New Roman" w:eastAsia="Calibri" w:hAnsi="Times New Roman" w:cs="Times New Roman"/>
        </w:rPr>
        <w:lastRenderedPageBreak/>
        <w:t xml:space="preserve">w celu potwierdzenia okoliczności,  o których mowa w art. 25 ust. 1 pkt 1 i 3 ustawy, korzysta z posiadanych oświadczeń lub dokumentów, </w:t>
      </w:r>
      <w:r w:rsidRPr="005D4C42">
        <w:rPr>
          <w:rFonts w:ascii="Times New Roman" w:eastAsia="Calibri" w:hAnsi="Times New Roman" w:cs="Times New Roman"/>
          <w:u w:val="single"/>
        </w:rPr>
        <w:t>o ile są aktualne</w:t>
      </w:r>
      <w:r w:rsidRPr="005D4C42">
        <w:rPr>
          <w:rFonts w:ascii="Times New Roman" w:eastAsia="Calibri" w:hAnsi="Times New Roman" w:cs="Times New Roman"/>
        </w:rPr>
        <w:t xml:space="preserve">.  </w:t>
      </w:r>
    </w:p>
    <w:p w:rsidR="003E7214" w:rsidRPr="005D4C42" w:rsidRDefault="003E7214" w:rsidP="003E7214">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3E7214" w:rsidRPr="005D4C42" w:rsidRDefault="003E7214" w:rsidP="002E2C9D">
      <w:pPr>
        <w:pStyle w:val="Akapitzlist"/>
        <w:numPr>
          <w:ilvl w:val="0"/>
          <w:numId w:val="63"/>
        </w:numPr>
        <w:spacing w:line="360" w:lineRule="auto"/>
        <w:jc w:val="both"/>
        <w:rPr>
          <w:rFonts w:ascii="Times New Roman" w:eastAsia="Calibri" w:hAnsi="Times New Roman" w:cs="Times New Roman"/>
          <w:b/>
        </w:rPr>
      </w:pPr>
      <w:r w:rsidRPr="005D4C42">
        <w:rPr>
          <w:rFonts w:ascii="Times New Roman" w:eastAsia="Calibri" w:hAnsi="Times New Roman" w:cs="Times New Roman"/>
          <w:b/>
        </w:rPr>
        <w:t>W celu potwierdzenia przez Wykona</w:t>
      </w:r>
      <w:r w:rsidR="005D4C42" w:rsidRPr="005D4C42">
        <w:rPr>
          <w:rFonts w:ascii="Times New Roman" w:eastAsia="Calibri" w:hAnsi="Times New Roman" w:cs="Times New Roman"/>
          <w:b/>
        </w:rPr>
        <w:t xml:space="preserve">wcę braku podstaw wykluczenia, </w:t>
      </w:r>
      <w:r w:rsidRPr="005D4C42">
        <w:rPr>
          <w:rFonts w:ascii="Times New Roman" w:eastAsia="Calibri" w:hAnsi="Times New Roman" w:cs="Times New Roman"/>
          <w:b/>
        </w:rPr>
        <w:t xml:space="preserve">Wykonawca składa: </w:t>
      </w:r>
    </w:p>
    <w:p w:rsidR="003E7214" w:rsidRPr="005D4C42" w:rsidRDefault="003E7214" w:rsidP="002E2C9D">
      <w:pPr>
        <w:pStyle w:val="Akapitzlist"/>
        <w:numPr>
          <w:ilvl w:val="0"/>
          <w:numId w:val="67"/>
        </w:numPr>
        <w:spacing w:line="360" w:lineRule="auto"/>
        <w:jc w:val="both"/>
        <w:rPr>
          <w:rFonts w:ascii="Times New Roman" w:eastAsia="Calibri" w:hAnsi="Times New Roman" w:cs="Times New Roman"/>
        </w:rPr>
      </w:pPr>
      <w:r w:rsidRPr="005D4C42">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3E7214" w:rsidRPr="005D4C42" w:rsidRDefault="003E7214" w:rsidP="002E2C9D">
      <w:pPr>
        <w:pStyle w:val="Akapitzlist"/>
        <w:numPr>
          <w:ilvl w:val="0"/>
          <w:numId w:val="67"/>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zaświadczenie właściwego naczelnika urzędu skarbowego potwierdzającego, </w:t>
      </w:r>
      <w:r w:rsidRPr="005D4C42">
        <w:rPr>
          <w:rFonts w:ascii="Times New Roman" w:eastAsia="Calibri" w:hAnsi="Times New Roman" w:cs="Times New Roman"/>
        </w:rPr>
        <w:b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E7214" w:rsidRPr="005D4C42" w:rsidRDefault="003E7214" w:rsidP="002E2C9D">
      <w:pPr>
        <w:pStyle w:val="Akapitzlist"/>
        <w:numPr>
          <w:ilvl w:val="0"/>
          <w:numId w:val="67"/>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5D4C42">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3E7214" w:rsidRPr="005D4C42" w:rsidRDefault="003E7214" w:rsidP="002E2C9D">
      <w:pPr>
        <w:pStyle w:val="Akapitzlist"/>
        <w:numPr>
          <w:ilvl w:val="0"/>
          <w:numId w:val="67"/>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oświadczenie Wykonawcy o niezaleganiu z opłacaniem podatków i opłat lokalnych,  </w:t>
      </w:r>
      <w:r w:rsidRPr="005D4C42">
        <w:rPr>
          <w:rFonts w:ascii="Times New Roman" w:eastAsia="Calibri" w:hAnsi="Times New Roman" w:cs="Times New Roman"/>
        </w:rPr>
        <w:br/>
        <w:t xml:space="preserve">o których mowa w ustawie z dnia 12 stycznia 1991 r. o podatkach i opłatach lokalnych (Dz. U. z 2016 r. poz. 716). – sporządzone zgodnie z wzorem stanowiącym załącznik </w:t>
      </w:r>
      <w:r w:rsidR="00770036">
        <w:rPr>
          <w:rFonts w:ascii="Times New Roman" w:eastAsia="Calibri" w:hAnsi="Times New Roman" w:cs="Times New Roman"/>
        </w:rPr>
        <w:br/>
      </w:r>
      <w:r w:rsidRPr="005D4C42">
        <w:rPr>
          <w:rFonts w:ascii="Times New Roman" w:eastAsia="Calibri" w:hAnsi="Times New Roman" w:cs="Times New Roman"/>
        </w:rPr>
        <w:t>nr 10 do SIWZ.</w:t>
      </w:r>
    </w:p>
    <w:p w:rsidR="003E7214" w:rsidRPr="005D4C42" w:rsidRDefault="003E7214" w:rsidP="003E7214">
      <w:pPr>
        <w:spacing w:line="360" w:lineRule="auto"/>
        <w:ind w:left="993" w:hanging="993"/>
        <w:jc w:val="both"/>
        <w:rPr>
          <w:rFonts w:ascii="Times New Roman" w:eastAsia="Calibri" w:hAnsi="Times New Roman" w:cs="Times New Roman"/>
        </w:rPr>
      </w:pPr>
      <w:r w:rsidRPr="005D4C42">
        <w:rPr>
          <w:rFonts w:ascii="Times New Roman" w:eastAsia="Calibri" w:hAnsi="Times New Roman" w:cs="Times New Roman"/>
        </w:rPr>
        <w:lastRenderedPageBreak/>
        <w:t xml:space="preserve"> 7.1.Jeżeli Wykonawca ma siedzibę lub miejsce zamieszkania poza terytorium Rzeczypospolitej Polskiej, zamiast dokumentów, o których mowa w punkcie Rdz. VI pkt 7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xml:space="preserve"> a) – c) składa dokument lub dokumenty  wystawione w kraju, w którym Wykonawca ma siedzibę lub miejsce zamieszkania, potwierdzające odpowiednio, że:</w:t>
      </w:r>
    </w:p>
    <w:p w:rsidR="003E7214" w:rsidRPr="005D4C42" w:rsidRDefault="003E7214" w:rsidP="002E2C9D">
      <w:pPr>
        <w:pStyle w:val="Akapitzlist"/>
        <w:numPr>
          <w:ilvl w:val="0"/>
          <w:numId w:val="68"/>
        </w:numPr>
        <w:spacing w:line="360" w:lineRule="auto"/>
        <w:jc w:val="both"/>
        <w:rPr>
          <w:rFonts w:ascii="Times New Roman" w:eastAsia="Calibri" w:hAnsi="Times New Roman" w:cs="Times New Roman"/>
        </w:rPr>
      </w:pPr>
      <w:r w:rsidRPr="005D4C42">
        <w:rPr>
          <w:rFonts w:ascii="Times New Roman" w:eastAsia="Calibri" w:hAnsi="Times New Roman" w:cs="Times New Roman"/>
        </w:rPr>
        <w:t>nie zalega z opłacaniem podatków, opłat, składek na ubezpieczenie społeczne lub   zdrowotne albo</w:t>
      </w:r>
      <w:r w:rsidR="005D4C42" w:rsidRPr="005D4C42">
        <w:rPr>
          <w:rFonts w:ascii="Times New Roman" w:eastAsia="Calibri" w:hAnsi="Times New Roman" w:cs="Times New Roman"/>
        </w:rPr>
        <w:t>,</w:t>
      </w:r>
      <w:r w:rsidRPr="005D4C42">
        <w:rPr>
          <w:rFonts w:ascii="Times New Roman" w:eastAsia="Calibri" w:hAnsi="Times New Roman" w:cs="Times New Roman"/>
        </w:rPr>
        <w:t xml:space="preserve"> że zawarł porozumienie z właściwym organem w </w:t>
      </w:r>
      <w:r w:rsidR="005D4C42" w:rsidRPr="005D4C42">
        <w:rPr>
          <w:rFonts w:ascii="Times New Roman" w:eastAsia="Calibri" w:hAnsi="Times New Roman" w:cs="Times New Roman"/>
        </w:rPr>
        <w:t xml:space="preserve">sprawie spłat tych należności, </w:t>
      </w:r>
      <w:r w:rsidRPr="005D4C42">
        <w:rPr>
          <w:rFonts w:ascii="Times New Roman" w:eastAsia="Calibri" w:hAnsi="Times New Roman" w:cs="Times New Roman"/>
        </w:rPr>
        <w:t xml:space="preserve">wraz z ewentualnymi odsetkami lub grzywnami, w szczególności uzyskał przewidziane prawem zwolnienie, odroczenie lub rozłożenie na raty zaległych płatności lub wstrzymanie </w:t>
      </w:r>
      <w:r w:rsidRPr="005D4C42">
        <w:rPr>
          <w:rFonts w:ascii="Times New Roman" w:eastAsia="Calibri" w:hAnsi="Times New Roman" w:cs="Times New Roman"/>
        </w:rPr>
        <w:br/>
        <w:t>w całości wykonania decyzji właściwego organu,</w:t>
      </w:r>
    </w:p>
    <w:p w:rsidR="003E7214" w:rsidRPr="005D4C42" w:rsidRDefault="003E7214" w:rsidP="002E2C9D">
      <w:pPr>
        <w:pStyle w:val="Akapitzlist"/>
        <w:numPr>
          <w:ilvl w:val="0"/>
          <w:numId w:val="68"/>
        </w:numPr>
        <w:spacing w:line="360" w:lineRule="auto"/>
        <w:jc w:val="both"/>
        <w:rPr>
          <w:rFonts w:ascii="Times New Roman" w:eastAsia="Calibri" w:hAnsi="Times New Roman" w:cs="Times New Roman"/>
        </w:rPr>
      </w:pPr>
      <w:r w:rsidRPr="005D4C42">
        <w:rPr>
          <w:rFonts w:ascii="Times New Roman" w:eastAsia="Calibri" w:hAnsi="Times New Roman" w:cs="Times New Roman"/>
        </w:rPr>
        <w:t>nie otwarto jego likwidacji ani nie ogłoszono upadłości.</w:t>
      </w:r>
    </w:p>
    <w:p w:rsidR="003E7214" w:rsidRPr="005D4C42" w:rsidRDefault="003E7214" w:rsidP="003E7214">
      <w:pPr>
        <w:spacing w:line="360" w:lineRule="auto"/>
        <w:ind w:left="709" w:hanging="709"/>
        <w:jc w:val="both"/>
        <w:rPr>
          <w:rFonts w:ascii="Times New Roman" w:eastAsia="Calibri" w:hAnsi="Times New Roman" w:cs="Times New Roman"/>
        </w:rPr>
      </w:pPr>
      <w:r w:rsidRPr="005D4C42">
        <w:rPr>
          <w:rFonts w:ascii="Times New Roman" w:eastAsia="Calibri" w:hAnsi="Times New Roman" w:cs="Times New Roman"/>
        </w:rPr>
        <w:t>7.</w:t>
      </w:r>
      <w:r w:rsidR="00770036">
        <w:rPr>
          <w:rFonts w:ascii="Times New Roman" w:eastAsia="Calibri" w:hAnsi="Times New Roman" w:cs="Times New Roman"/>
        </w:rPr>
        <w:t>2</w:t>
      </w:r>
      <w:r w:rsidRPr="005D4C42">
        <w:rPr>
          <w:rFonts w:ascii="Times New Roman" w:eastAsia="Calibri" w:hAnsi="Times New Roman" w:cs="Times New Roman"/>
        </w:rPr>
        <w:t xml:space="preserve">.     Dokumenty, o których mowa w punkcie 7.1. a) powinny być wystawione nie wcześniej niż 3 miesiące przed upływem terminu składania ofert, w punkcie 7.1. b) powinny być wystawione nie wcześniej niż 6 miesięcy przed upływem terminu składania ofert. </w:t>
      </w:r>
    </w:p>
    <w:p w:rsidR="003E7214" w:rsidRPr="005D4C42" w:rsidRDefault="003E7214" w:rsidP="003E7214">
      <w:pPr>
        <w:spacing w:line="360" w:lineRule="auto"/>
        <w:ind w:left="709" w:hanging="709"/>
        <w:jc w:val="both"/>
        <w:rPr>
          <w:rFonts w:ascii="Times New Roman" w:eastAsia="Calibri" w:hAnsi="Times New Roman" w:cs="Times New Roman"/>
        </w:rPr>
      </w:pPr>
      <w:r w:rsidRPr="005D4C42">
        <w:rPr>
          <w:rFonts w:ascii="Times New Roman" w:eastAsia="Calibri" w:hAnsi="Times New Roman" w:cs="Times New Roman"/>
        </w:rPr>
        <w:t>7.</w:t>
      </w:r>
      <w:r w:rsidR="00770036">
        <w:rPr>
          <w:rFonts w:ascii="Times New Roman" w:eastAsia="Calibri" w:hAnsi="Times New Roman" w:cs="Times New Roman"/>
        </w:rPr>
        <w:t>3</w:t>
      </w:r>
      <w:r w:rsidRPr="005D4C42">
        <w:rPr>
          <w:rFonts w:ascii="Times New Roman" w:eastAsia="Calibri" w:hAnsi="Times New Roman" w:cs="Times New Roman"/>
        </w:rPr>
        <w:t>.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w:t>
      </w:r>
      <w:r w:rsidR="00770036">
        <w:rPr>
          <w:rFonts w:ascii="Times New Roman" w:eastAsia="Calibri" w:hAnsi="Times New Roman" w:cs="Times New Roman"/>
        </w:rPr>
        <w:t xml:space="preserve">o organem samorządu zawodowego </w:t>
      </w:r>
      <w:r w:rsidRPr="005D4C42">
        <w:rPr>
          <w:rFonts w:ascii="Times New Roman" w:eastAsia="Calibri" w:hAnsi="Times New Roman" w:cs="Times New Roman"/>
        </w:rPr>
        <w:t xml:space="preserve">lub gospodarczego właściwym ze względu na siedzibę lub miejsce zamieszkania Wykonawcy lub miejsce zamieszkania tej osoby Przepis w pkt. 7.1. stosuje się odpowiednio. </w:t>
      </w:r>
    </w:p>
    <w:p w:rsidR="003E7214" w:rsidRPr="005D4C42" w:rsidRDefault="003E7214" w:rsidP="002E2C9D">
      <w:pPr>
        <w:pStyle w:val="Akapitzlist"/>
        <w:numPr>
          <w:ilvl w:val="0"/>
          <w:numId w:val="63"/>
        </w:numPr>
        <w:spacing w:line="360" w:lineRule="auto"/>
        <w:ind w:left="426" w:hanging="426"/>
        <w:jc w:val="both"/>
        <w:rPr>
          <w:rFonts w:ascii="Times New Roman" w:eastAsia="Calibri" w:hAnsi="Times New Roman" w:cs="Times New Roman"/>
        </w:rPr>
      </w:pPr>
      <w:r w:rsidRPr="005D4C42">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3E7214" w:rsidRPr="005D4C42" w:rsidRDefault="003E7214" w:rsidP="002E2C9D">
      <w:pPr>
        <w:pStyle w:val="Akapitzlist"/>
        <w:numPr>
          <w:ilvl w:val="0"/>
          <w:numId w:val="63"/>
        </w:numPr>
        <w:spacing w:line="360" w:lineRule="auto"/>
        <w:ind w:left="426" w:hanging="426"/>
        <w:jc w:val="both"/>
        <w:rPr>
          <w:rFonts w:ascii="Times New Roman" w:eastAsia="Calibri" w:hAnsi="Times New Roman" w:cs="Times New Roman"/>
        </w:rPr>
      </w:pPr>
      <w:r w:rsidRPr="005D4C42">
        <w:rPr>
          <w:rFonts w:ascii="Times New Roman" w:eastAsia="Calibri" w:hAnsi="Times New Roman" w:cs="Times New Roman"/>
        </w:rPr>
        <w:t xml:space="preserve">Wykonawca w terminie 3 dni od dnia zamieszczenia na stronie internetowej </w:t>
      </w:r>
      <w:hyperlink r:id="rId14" w:history="1">
        <w:r w:rsidRPr="005D4C42">
          <w:rPr>
            <w:rFonts w:ascii="Times New Roman" w:eastAsia="Calibri" w:hAnsi="Times New Roman" w:cs="Times New Roman"/>
            <w:b/>
            <w:u w:val="single"/>
          </w:rPr>
          <w:t>www.suchedniow.bip.doc.pl</w:t>
        </w:r>
      </w:hyperlink>
      <w:r w:rsidRPr="005D4C42">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w:t>
      </w:r>
      <w:r w:rsidR="00770036">
        <w:rPr>
          <w:rFonts w:ascii="Times New Roman" w:eastAsia="Calibri" w:hAnsi="Times New Roman" w:cs="Times New Roman"/>
        </w:rPr>
        <w:br/>
      </w:r>
      <w:r w:rsidRPr="005D4C42">
        <w:rPr>
          <w:rFonts w:ascii="Times New Roman" w:eastAsia="Calibri" w:hAnsi="Times New Roman" w:cs="Times New Roman"/>
        </w:rPr>
        <w:t>do tej samej grupy kapitałowej przedstawia dowody, że powiązania z innym Wykonawcą nie prow</w:t>
      </w:r>
      <w:r w:rsidR="005D4C42" w:rsidRPr="005D4C42">
        <w:rPr>
          <w:rFonts w:ascii="Times New Roman" w:eastAsia="Calibri" w:hAnsi="Times New Roman" w:cs="Times New Roman"/>
        </w:rPr>
        <w:t xml:space="preserve">adzą do zakłócenia konkurencji </w:t>
      </w:r>
      <w:r w:rsidRPr="005D4C42">
        <w:rPr>
          <w:rFonts w:ascii="Times New Roman" w:eastAsia="Calibri" w:hAnsi="Times New Roman" w:cs="Times New Roman"/>
        </w:rPr>
        <w:t xml:space="preserve">w postępowaniu (załącznik nr 4 do SIWZ). </w:t>
      </w:r>
    </w:p>
    <w:p w:rsidR="003E7214" w:rsidRPr="005D4C42" w:rsidRDefault="003E7214" w:rsidP="002E2C9D">
      <w:pPr>
        <w:pStyle w:val="Akapitzlist"/>
        <w:numPr>
          <w:ilvl w:val="0"/>
          <w:numId w:val="63"/>
        </w:numPr>
        <w:spacing w:line="360" w:lineRule="auto"/>
        <w:ind w:left="426" w:hanging="426"/>
        <w:jc w:val="both"/>
        <w:rPr>
          <w:rFonts w:ascii="Times New Roman" w:eastAsia="Calibri" w:hAnsi="Times New Roman" w:cs="Times New Roman"/>
        </w:rPr>
      </w:pPr>
      <w:r w:rsidRPr="005D4C42">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5D4C42">
        <w:rPr>
          <w:rFonts w:ascii="Times New Roman" w:eastAsia="Calibri" w:hAnsi="Times New Roman" w:cs="Times New Roman"/>
        </w:rPr>
        <w:br/>
        <w:t xml:space="preserve">do zapewnienia odpowiedniego przebiegu postępowania. </w:t>
      </w:r>
    </w:p>
    <w:p w:rsidR="003E7214" w:rsidRPr="005D4C42" w:rsidRDefault="00770036" w:rsidP="002E2C9D">
      <w:pPr>
        <w:pStyle w:val="Akapitzlist"/>
        <w:numPr>
          <w:ilvl w:val="0"/>
          <w:numId w:val="63"/>
        </w:numPr>
        <w:spacing w:line="360" w:lineRule="auto"/>
        <w:ind w:left="426" w:hanging="426"/>
        <w:jc w:val="both"/>
        <w:rPr>
          <w:rFonts w:ascii="Times New Roman" w:eastAsia="Calibri" w:hAnsi="Times New Roman" w:cs="Times New Roman"/>
        </w:rPr>
      </w:pPr>
      <w:r>
        <w:rPr>
          <w:rFonts w:ascii="Times New Roman" w:eastAsia="Times New Roman" w:hAnsi="Times New Roman" w:cs="Times New Roman"/>
          <w:lang w:eastAsia="pl-PL"/>
        </w:rPr>
        <w:lastRenderedPageBreak/>
        <w:t>Do p</w:t>
      </w:r>
      <w:r w:rsidR="003E7214" w:rsidRPr="005D4C42">
        <w:rPr>
          <w:rFonts w:ascii="Times New Roman" w:eastAsia="Times New Roman" w:hAnsi="Times New Roman" w:cs="Times New Roman"/>
          <w:lang w:eastAsia="pl-PL"/>
        </w:rPr>
        <w:t>rzeliczenia na PLN wartości wskazanej w dokumentach złożonych na potwierdzenie spełniania warunków udziału w postępowaniu, wyrażonej w walutach innych niż PLN, Zamawiający przyjmie średni kurs publikowany przez Narodowy Bank Polski z dnia wszczęci</w:t>
      </w:r>
      <w:r w:rsidR="005D4C42" w:rsidRPr="005D4C42">
        <w:rPr>
          <w:rFonts w:ascii="Times New Roman" w:eastAsia="Times New Roman" w:hAnsi="Times New Roman" w:cs="Times New Roman"/>
          <w:lang w:eastAsia="pl-PL"/>
        </w:rPr>
        <w:t>a</w:t>
      </w:r>
      <w:r w:rsidR="003E7214" w:rsidRPr="005D4C42">
        <w:rPr>
          <w:rFonts w:ascii="Times New Roman" w:eastAsia="Times New Roman" w:hAnsi="Times New Roman" w:cs="Times New Roman"/>
          <w:lang w:eastAsia="pl-PL"/>
        </w:rPr>
        <w:t xml:space="preserve"> postępowania.</w:t>
      </w:r>
    </w:p>
    <w:p w:rsidR="003E7214" w:rsidRPr="004B4864" w:rsidRDefault="003E7214" w:rsidP="003E7214">
      <w:pPr>
        <w:spacing w:after="0" w:line="276" w:lineRule="auto"/>
        <w:jc w:val="both"/>
        <w:rPr>
          <w:rFonts w:ascii="Times New Roman" w:eastAsia="Times New Roman" w:hAnsi="Times New Roman" w:cs="Times New Roman"/>
          <w:lang w:eastAsia="pl-PL"/>
        </w:rPr>
      </w:pPr>
    </w:p>
    <w:p w:rsidR="003E7214" w:rsidRPr="004B4864" w:rsidRDefault="003E7214" w:rsidP="003E7214">
      <w:pPr>
        <w:pBdr>
          <w:bottom w:val="single" w:sz="4" w:space="1" w:color="auto"/>
        </w:pBdr>
        <w:ind w:left="1134" w:hanging="1134"/>
        <w:jc w:val="both"/>
        <w:rPr>
          <w:rFonts w:ascii="Times New Roman" w:eastAsia="Calibri" w:hAnsi="Times New Roman" w:cs="Times New Roman"/>
          <w:b/>
          <w:sz w:val="24"/>
          <w:szCs w:val="24"/>
        </w:rPr>
      </w:pPr>
      <w:r w:rsidRPr="004B4864">
        <w:rPr>
          <w:rFonts w:ascii="Times New Roman" w:eastAsia="Calibri" w:hAnsi="Times New Roman" w:cs="Times New Roman"/>
          <w:b/>
          <w:sz w:val="24"/>
          <w:szCs w:val="24"/>
        </w:rPr>
        <w:t>VI.A UDZIAŁ PODMIOTÓW WYSTĘPUJĄCYCH WSPÓLNIE</w:t>
      </w:r>
      <w:r w:rsidRPr="004B4864">
        <w:rPr>
          <w:rFonts w:ascii="Times New Roman" w:eastAsia="Calibri" w:hAnsi="Times New Roman" w:cs="Times New Roman"/>
          <w:b/>
          <w:sz w:val="24"/>
          <w:szCs w:val="24"/>
        </w:rPr>
        <w:br/>
        <w:t xml:space="preserve">W  POSTĘPOWANIU </w:t>
      </w:r>
    </w:p>
    <w:p w:rsidR="003E7214" w:rsidRPr="004B4864" w:rsidRDefault="003E7214" w:rsidP="003E7214">
      <w:pPr>
        <w:spacing w:line="360" w:lineRule="auto"/>
        <w:ind w:left="709" w:hanging="709"/>
        <w:jc w:val="both"/>
        <w:rPr>
          <w:rFonts w:ascii="Times New Roman" w:eastAsia="Calibri" w:hAnsi="Times New Roman" w:cs="Times New Roman"/>
        </w:rPr>
      </w:pPr>
      <w:r w:rsidRPr="004B4864">
        <w:rPr>
          <w:rFonts w:ascii="Times New Roman" w:eastAsia="Calibri" w:hAnsi="Times New Roman" w:cs="Times New Roman"/>
        </w:rPr>
        <w:t xml:space="preserve">Wykonawcy mogą wspólnie ubiegać się o udzielenie zamówienia. </w:t>
      </w:r>
    </w:p>
    <w:p w:rsidR="003E7214" w:rsidRPr="004B4864" w:rsidRDefault="003E7214" w:rsidP="002E2C9D">
      <w:pPr>
        <w:pStyle w:val="Akapitzlist"/>
        <w:numPr>
          <w:ilvl w:val="0"/>
          <w:numId w:val="61"/>
        </w:numPr>
        <w:spacing w:line="360" w:lineRule="auto"/>
        <w:jc w:val="both"/>
        <w:rPr>
          <w:rFonts w:ascii="Times New Roman" w:eastAsia="Calibri" w:hAnsi="Times New Roman" w:cs="Times New Roman"/>
        </w:rPr>
      </w:pPr>
      <w:r w:rsidRPr="004B4864">
        <w:rPr>
          <w:rFonts w:ascii="Times New Roman" w:eastAsia="Calibri" w:hAnsi="Times New Roman" w:cs="Times New Roman"/>
        </w:rPr>
        <w:t>W przypadku, gdy oferta jest składana przez dwa lub więcej podmiot</w:t>
      </w:r>
      <w:r w:rsidR="004B4864" w:rsidRPr="004B4864">
        <w:rPr>
          <w:rFonts w:ascii="Times New Roman" w:eastAsia="Calibri" w:hAnsi="Times New Roman" w:cs="Times New Roman"/>
        </w:rPr>
        <w:t>ów</w:t>
      </w:r>
      <w:r w:rsidRPr="004B4864">
        <w:rPr>
          <w:rFonts w:ascii="Times New Roman" w:eastAsia="Calibri" w:hAnsi="Times New Roman" w:cs="Times New Roman"/>
        </w:rPr>
        <w:t xml:space="preserve"> gospodarcz</w:t>
      </w:r>
      <w:r w:rsidR="004B4864" w:rsidRPr="004B4864">
        <w:rPr>
          <w:rFonts w:ascii="Times New Roman" w:eastAsia="Calibri" w:hAnsi="Times New Roman" w:cs="Times New Roman"/>
        </w:rPr>
        <w:t>ych</w:t>
      </w:r>
      <w:r w:rsidRPr="004B4864">
        <w:rPr>
          <w:rFonts w:ascii="Times New Roman" w:eastAsia="Calibri" w:hAnsi="Times New Roman" w:cs="Times New Roman"/>
        </w:rPr>
        <w:t xml:space="preserve"> oferta musi spełniać wymagania określone w art. 23 ustawy w tym:</w:t>
      </w:r>
    </w:p>
    <w:p w:rsidR="003E7214" w:rsidRPr="004B4864" w:rsidRDefault="003E7214" w:rsidP="002E2C9D">
      <w:pPr>
        <w:pStyle w:val="Akapitzlist"/>
        <w:numPr>
          <w:ilvl w:val="0"/>
          <w:numId w:val="6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4B4864">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4B4864">
        <w:rPr>
          <w:rFonts w:ascii="Times New Roman" w:eastAsia="Calibri" w:hAnsi="Times New Roman" w:cs="Times New Roman"/>
        </w:rPr>
        <w:br/>
        <w:t xml:space="preserve">w imieniu Wykonawców w sposób umożliwiający ich identyfikację. </w:t>
      </w:r>
    </w:p>
    <w:p w:rsidR="003E7214" w:rsidRPr="004B4864" w:rsidRDefault="003E7214" w:rsidP="002E2C9D">
      <w:pPr>
        <w:pStyle w:val="Akapitzlist"/>
        <w:numPr>
          <w:ilvl w:val="0"/>
          <w:numId w:val="61"/>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4B4864">
        <w:rPr>
          <w:rFonts w:ascii="Times New Roman" w:eastAsia="Calibri" w:hAnsi="Times New Roman" w:cs="Times New Roman"/>
        </w:rPr>
        <w:br/>
        <w:t xml:space="preserve">w sprawie zamówienia publicznego, umowy regulującej współpracę tych Wykonawców. </w:t>
      </w:r>
    </w:p>
    <w:p w:rsidR="003E7214" w:rsidRPr="004B4864" w:rsidRDefault="003E7214" w:rsidP="002E2C9D">
      <w:pPr>
        <w:pStyle w:val="Akapitzlist"/>
        <w:numPr>
          <w:ilvl w:val="0"/>
          <w:numId w:val="61"/>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 przypadku Wykonawców, którzy wspólnie ubiegają się o udzielenie zamówieni, żaden </w:t>
      </w:r>
      <w:r w:rsidR="004B4864">
        <w:rPr>
          <w:rFonts w:ascii="Times New Roman" w:eastAsia="Calibri" w:hAnsi="Times New Roman" w:cs="Times New Roman"/>
        </w:rPr>
        <w:br/>
      </w:r>
      <w:r w:rsidRPr="004B4864">
        <w:rPr>
          <w:rFonts w:ascii="Times New Roman" w:eastAsia="Calibri" w:hAnsi="Times New Roman" w:cs="Times New Roman"/>
        </w:rPr>
        <w:t xml:space="preserve">z nich nie może podlegać wykluczeniu w okolicznościach, o których mowa w rozdziale </w:t>
      </w:r>
      <w:r w:rsidR="004B4864">
        <w:rPr>
          <w:rFonts w:ascii="Times New Roman" w:eastAsia="Calibri" w:hAnsi="Times New Roman" w:cs="Times New Roman"/>
        </w:rPr>
        <w:br/>
      </w:r>
      <w:r w:rsidRPr="004B4864">
        <w:rPr>
          <w:rFonts w:ascii="Times New Roman" w:eastAsia="Calibri" w:hAnsi="Times New Roman" w:cs="Times New Roman"/>
        </w:rPr>
        <w:t xml:space="preserve">V niniejszej SIWZ, podmiotowe warunki udziału w postępowaniu, wykonawcy Ci mogą spełniać łącznie. </w:t>
      </w:r>
    </w:p>
    <w:p w:rsidR="003E7214" w:rsidRPr="004B4864" w:rsidRDefault="003E7214" w:rsidP="002E2C9D">
      <w:pPr>
        <w:pStyle w:val="Akapitzlist"/>
        <w:numPr>
          <w:ilvl w:val="0"/>
          <w:numId w:val="61"/>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4B4864">
        <w:rPr>
          <w:rFonts w:ascii="Times New Roman" w:eastAsia="Calibri" w:hAnsi="Times New Roman" w:cs="Times New Roman"/>
        </w:rPr>
        <w:br/>
        <w:t xml:space="preserve">dla każdego podmiotu oddzielnie. </w:t>
      </w:r>
    </w:p>
    <w:p w:rsidR="003E7214" w:rsidRPr="004B4864" w:rsidRDefault="003E7214" w:rsidP="002E2C9D">
      <w:pPr>
        <w:pStyle w:val="Akapitzlist"/>
        <w:numPr>
          <w:ilvl w:val="0"/>
          <w:numId w:val="61"/>
        </w:numPr>
        <w:spacing w:line="360" w:lineRule="auto"/>
        <w:jc w:val="both"/>
        <w:rPr>
          <w:rFonts w:ascii="Times New Roman" w:eastAsia="Calibri" w:hAnsi="Times New Roman" w:cs="Times New Roman"/>
        </w:rPr>
      </w:pPr>
      <w:r w:rsidRPr="004B4864">
        <w:rPr>
          <w:rFonts w:ascii="Times New Roman" w:eastAsia="Calibri" w:hAnsi="Times New Roman" w:cs="Times New Roman"/>
        </w:rPr>
        <w:t>Zgodnie z art. 141 ustawy, Wykonawcy składający ofertę wspóln</w:t>
      </w:r>
      <w:r w:rsidR="00770036">
        <w:rPr>
          <w:rFonts w:ascii="Times New Roman" w:eastAsia="Calibri" w:hAnsi="Times New Roman" w:cs="Times New Roman"/>
        </w:rPr>
        <w:t>ą</w:t>
      </w:r>
      <w:r w:rsidRPr="004B4864">
        <w:rPr>
          <w:rFonts w:ascii="Times New Roman" w:eastAsia="Calibri" w:hAnsi="Times New Roman" w:cs="Times New Roman"/>
        </w:rPr>
        <w:t xml:space="preserve"> ponoszą solidarną odpowiedzialność za wykonanie umowy i wniesienie zabezpieczenia należytego wykonania umowy.  </w:t>
      </w:r>
    </w:p>
    <w:p w:rsidR="003E7214" w:rsidRPr="003E7214" w:rsidRDefault="003E7214" w:rsidP="003E7214">
      <w:pPr>
        <w:spacing w:after="0" w:line="276" w:lineRule="auto"/>
        <w:jc w:val="both"/>
        <w:rPr>
          <w:rFonts w:ascii="Times New Roman" w:eastAsia="Times New Roman" w:hAnsi="Times New Roman" w:cs="Times New Roman"/>
          <w:color w:val="FF0000"/>
          <w:lang w:eastAsia="pl-PL"/>
        </w:rPr>
      </w:pPr>
    </w:p>
    <w:p w:rsidR="003E7214" w:rsidRPr="00871E92" w:rsidRDefault="003E7214" w:rsidP="003E7214">
      <w:pPr>
        <w:pBdr>
          <w:bottom w:val="single" w:sz="4" w:space="1" w:color="auto"/>
        </w:pBdr>
        <w:jc w:val="both"/>
        <w:rPr>
          <w:rFonts w:ascii="Times New Roman" w:eastAsia="Calibri" w:hAnsi="Times New Roman" w:cs="Times New Roman"/>
          <w:b/>
          <w:sz w:val="24"/>
          <w:szCs w:val="24"/>
        </w:rPr>
      </w:pPr>
      <w:r w:rsidRPr="00871E92">
        <w:rPr>
          <w:rFonts w:ascii="Times New Roman" w:eastAsia="Calibri" w:hAnsi="Times New Roman" w:cs="Times New Roman"/>
          <w:b/>
          <w:sz w:val="24"/>
          <w:szCs w:val="24"/>
        </w:rPr>
        <w:t>VI. B        INFORMACJE DOTYCZĄCE PODWYKONAWSTWA</w:t>
      </w:r>
    </w:p>
    <w:p w:rsidR="003E7214" w:rsidRPr="00871E92" w:rsidRDefault="003E7214" w:rsidP="002E2C9D">
      <w:pPr>
        <w:pStyle w:val="Akapitzlist"/>
        <w:numPr>
          <w:ilvl w:val="0"/>
          <w:numId w:val="60"/>
        </w:numPr>
        <w:spacing w:line="360" w:lineRule="auto"/>
        <w:ind w:left="426" w:hanging="426"/>
        <w:jc w:val="both"/>
        <w:rPr>
          <w:rFonts w:ascii="Times New Roman" w:eastAsia="Calibri" w:hAnsi="Times New Roman" w:cs="Times New Roman"/>
        </w:rPr>
      </w:pPr>
      <w:r w:rsidRPr="00871E92">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w:t>
      </w:r>
      <w:r w:rsidRPr="00871E92">
        <w:rPr>
          <w:rFonts w:ascii="Times New Roman" w:eastAsia="Calibri" w:hAnsi="Times New Roman" w:cs="Times New Roman"/>
        </w:rPr>
        <w:lastRenderedPageBreak/>
        <w:t>będzie realizowana przez podwykonawcę wraz z podaniem nazwy oraz danych</w:t>
      </w:r>
      <w:r w:rsidR="00770036">
        <w:rPr>
          <w:rFonts w:ascii="Times New Roman" w:eastAsia="Calibri" w:hAnsi="Times New Roman" w:cs="Times New Roman"/>
        </w:rPr>
        <w:t xml:space="preserve"> adresowych Podwykonawcy</w:t>
      </w:r>
      <w:r w:rsidRPr="00871E92">
        <w:rPr>
          <w:rFonts w:ascii="Times New Roman" w:eastAsia="Calibri" w:hAnsi="Times New Roman" w:cs="Times New Roman"/>
        </w:rPr>
        <w:t xml:space="preserve">. </w:t>
      </w:r>
    </w:p>
    <w:p w:rsidR="003E7214" w:rsidRPr="00871E92"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871E92">
        <w:rPr>
          <w:rFonts w:ascii="Times New Roman" w:eastAsia="Calibri" w:hAnsi="Times New Roman" w:cs="Times New Roman"/>
          <w:b/>
        </w:rPr>
        <w:t xml:space="preserve">Zgodnie z art. 36a ust. 2 ustawy Prawo zamówień publicznych – Zamawiający zastrzega obowiązek osobistego Wykonania przez Wykonawcę – zakresu robót budowlanych </w:t>
      </w:r>
      <w:r w:rsidR="00871E92" w:rsidRPr="00871E92">
        <w:rPr>
          <w:rFonts w:ascii="Times New Roman" w:eastAsia="Calibri" w:hAnsi="Times New Roman" w:cs="Times New Roman"/>
          <w:b/>
        </w:rPr>
        <w:t>drogowych</w:t>
      </w:r>
      <w:r w:rsidRPr="00871E92">
        <w:rPr>
          <w:rFonts w:ascii="Times New Roman" w:eastAsia="Calibri" w:hAnsi="Times New Roman" w:cs="Times New Roman"/>
          <w:b/>
        </w:rPr>
        <w:t xml:space="preserve">. </w:t>
      </w:r>
    </w:p>
    <w:p w:rsidR="003E7214" w:rsidRPr="00871E92"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871E92">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3E7214" w:rsidRPr="00871E92"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871E92">
        <w:rPr>
          <w:rFonts w:ascii="Times New Roman" w:eastAsia="Calibri" w:hAnsi="Times New Roman" w:cs="Times New Roman"/>
        </w:rPr>
        <w:t xml:space="preserve">Przy realizacji zamówienia z udziałem podwykonawcy mają zastosowanie przepisy od art. 143b do 143d ustawy Prawo zamówień publicznych. </w:t>
      </w:r>
    </w:p>
    <w:p w:rsidR="003E7214" w:rsidRPr="00332993"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Zgłoszenie Podwykonawcy, na którego zasoby </w:t>
      </w:r>
      <w:r w:rsidR="00871E92" w:rsidRPr="00332993">
        <w:rPr>
          <w:rFonts w:ascii="Times New Roman" w:eastAsia="Calibri" w:hAnsi="Times New Roman" w:cs="Times New Roman"/>
        </w:rPr>
        <w:t>W</w:t>
      </w:r>
      <w:r w:rsidRPr="00332993">
        <w:rPr>
          <w:rFonts w:ascii="Times New Roman" w:eastAsia="Calibri" w:hAnsi="Times New Roman" w:cs="Times New Roman"/>
        </w:rPr>
        <w:t>ykonawca się powołuje, zobowiązuje Wykonawcę, aby ten wraz ze złożoną ofertą złożył oświadczenia i na wezwanie Zamawiającego dokumenty potwierdzające brak podstaw wykluczenia wobec tego podwykonawcy(oświadczenia i dokumenty składane są na zasadach określonych w SIWZ jak dla tego Wykonawcy).</w:t>
      </w:r>
    </w:p>
    <w:p w:rsidR="003E7214" w:rsidRPr="00332993"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przypadku podwykonawców zgłoszonych w trakcie realizacji zamówienia na zasoby których wykonawca się powołuje, zapisy wskazane w Rdz. VI B  pkt. 5 stosuje się odpowiednio. </w:t>
      </w:r>
    </w:p>
    <w:p w:rsidR="003E7214" w:rsidRPr="00332993"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332993">
        <w:rPr>
          <w:rFonts w:ascii="Times New Roman" w:eastAsia="Calibri" w:hAnsi="Times New Roman" w:cs="Times New Roman"/>
        </w:rPr>
        <w:br/>
        <w:t xml:space="preserve">lub zrezygnować z powierzenia wykonania części zamówienia podwykonawcy. </w:t>
      </w:r>
    </w:p>
    <w:p w:rsidR="003E7214" w:rsidRPr="00332993"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Powierzenie wykonania części zamówienia podwykonawcy nie zwalnia wykonawcy                                              z odpowiedzialności za należyte wykonanie tego zamówienia. </w:t>
      </w:r>
    </w:p>
    <w:p w:rsidR="003E7214" w:rsidRPr="00332993"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Zamawiający nie wymaga, aby Wykonawca składał dokumenty lub oświadczenia o braku podstaw do wykluczenia odnoszące się do podwykonawcy</w:t>
      </w:r>
      <w:r w:rsidRPr="00332993">
        <w:rPr>
          <w:rFonts w:ascii="Times New Roman" w:eastAsia="Calibri" w:hAnsi="Times New Roman" w:cs="Times New Roman"/>
          <w:b/>
        </w:rPr>
        <w:t xml:space="preserve">, który nie udostępnił swoich zasobów. </w:t>
      </w:r>
    </w:p>
    <w:p w:rsidR="003E7214" w:rsidRPr="00332993"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W trakcie realizacji zamówienia Wykonawca za zgodą Zamawiającego, może zgłosić podwykonawców do realizacji zamówienia</w:t>
      </w:r>
      <w:r w:rsidR="00332993" w:rsidRPr="00332993">
        <w:rPr>
          <w:rFonts w:ascii="Times New Roman" w:eastAsia="Calibri" w:hAnsi="Times New Roman" w:cs="Times New Roman"/>
        </w:rPr>
        <w:t>,</w:t>
      </w:r>
      <w:r w:rsidRPr="00332993">
        <w:rPr>
          <w:rFonts w:ascii="Times New Roman" w:eastAsia="Calibri" w:hAnsi="Times New Roman" w:cs="Times New Roman"/>
        </w:rPr>
        <w:t xml:space="preserve"> jeżeli uzna, że jest to niezbędne do prawidłowej realizacji zamówienia. </w:t>
      </w:r>
    </w:p>
    <w:p w:rsidR="003E7214" w:rsidRPr="00826806" w:rsidRDefault="003E7214" w:rsidP="002E2C9D">
      <w:pPr>
        <w:pStyle w:val="Akapitzlist"/>
        <w:numPr>
          <w:ilvl w:val="0"/>
          <w:numId w:val="60"/>
        </w:numPr>
        <w:spacing w:line="360" w:lineRule="auto"/>
        <w:ind w:left="426" w:hanging="426"/>
        <w:jc w:val="both"/>
        <w:rPr>
          <w:rFonts w:ascii="Times New Roman" w:eastAsia="Calibri" w:hAnsi="Times New Roman" w:cs="Times New Roman"/>
          <w:b/>
        </w:rPr>
      </w:pPr>
      <w:r w:rsidRPr="00826806">
        <w:rPr>
          <w:rFonts w:ascii="Times New Roman" w:eastAsia="Calibri" w:hAnsi="Times New Roman" w:cs="Times New Roman"/>
        </w:rPr>
        <w:t>W załączniku nr 18 do niniejszej SIWZ określone zostały istotne postanowienia, które obowiązywać będą przy zgłaszaniu podwykonawców wykonujących roboty budowlane. Dopuszcza się wprowadzenie zmian do istotnych postanowień jedynie w takim zakresie, który nie będzie w jakikolwiek sposób zmieniał zobowiązania określone</w:t>
      </w:r>
      <w:r w:rsidR="002E2C9D">
        <w:rPr>
          <w:rFonts w:ascii="Times New Roman" w:eastAsia="Calibri" w:hAnsi="Times New Roman" w:cs="Times New Roman"/>
        </w:rPr>
        <w:t>go</w:t>
      </w:r>
      <w:r w:rsidRPr="00826806">
        <w:rPr>
          <w:rFonts w:ascii="Times New Roman" w:eastAsia="Calibri" w:hAnsi="Times New Roman" w:cs="Times New Roman"/>
        </w:rPr>
        <w:t xml:space="preserve"> w podstawowej umowie </w:t>
      </w:r>
      <w:r w:rsidRPr="00826806">
        <w:rPr>
          <w:rFonts w:ascii="Times New Roman" w:eastAsia="Calibri" w:hAnsi="Times New Roman" w:cs="Times New Roman"/>
        </w:rPr>
        <w:br/>
        <w:t xml:space="preserve">na realizację zamówienia publicznego. </w:t>
      </w:r>
    </w:p>
    <w:p w:rsidR="003E7214" w:rsidRPr="003E7214" w:rsidRDefault="003E7214" w:rsidP="003E7214">
      <w:pPr>
        <w:spacing w:after="0" w:line="360" w:lineRule="auto"/>
        <w:jc w:val="both"/>
        <w:rPr>
          <w:rFonts w:ascii="Times New Roman" w:eastAsia="Times New Roman" w:hAnsi="Times New Roman" w:cs="Times New Roman"/>
          <w:color w:val="FF0000"/>
          <w:lang w:eastAsia="pl-PL"/>
        </w:rPr>
      </w:pPr>
    </w:p>
    <w:p w:rsidR="003E7214" w:rsidRPr="000878C3" w:rsidRDefault="003E7214" w:rsidP="002E2C9D">
      <w:pPr>
        <w:pStyle w:val="Akapitzlist"/>
        <w:numPr>
          <w:ilvl w:val="0"/>
          <w:numId w:val="18"/>
        </w:numPr>
        <w:pBdr>
          <w:bottom w:val="single" w:sz="4" w:space="1" w:color="auto"/>
        </w:pBdr>
        <w:spacing w:after="0" w:line="240" w:lineRule="auto"/>
        <w:jc w:val="both"/>
        <w:rPr>
          <w:rFonts w:ascii="Times New Roman" w:eastAsia="Times New Roman" w:hAnsi="Times New Roman" w:cs="Times New Roman"/>
          <w:sz w:val="24"/>
          <w:szCs w:val="24"/>
          <w:lang w:eastAsia="pl-PL"/>
        </w:rPr>
      </w:pPr>
      <w:r w:rsidRPr="000878C3">
        <w:rPr>
          <w:rFonts w:ascii="Times New Roman" w:eastAsia="Calibri" w:hAnsi="Times New Roman" w:cs="Times New Roman"/>
          <w:b/>
          <w:sz w:val="24"/>
          <w:szCs w:val="24"/>
        </w:rPr>
        <w:t xml:space="preserve">INFORMACJA O SPOSOBIE POROZUMIENIWANIA SIĘ ZAMAWIAJĄCEGO Z WYKONAWCAMI ORAZ PRZEKAZYWNANIA </w:t>
      </w:r>
      <w:r w:rsidRPr="000878C3">
        <w:rPr>
          <w:rFonts w:ascii="Times New Roman" w:eastAsia="Calibri" w:hAnsi="Times New Roman" w:cs="Times New Roman"/>
          <w:b/>
          <w:sz w:val="24"/>
          <w:szCs w:val="24"/>
        </w:rPr>
        <w:lastRenderedPageBreak/>
        <w:t>OŚWIADCZEŃ I DOKUMENTÓW ORAZ WSKAZANIE OSÓB UPRAWNIONYCH DO POROZUMIEWANIA SIĘ Z WYKONAWCAMI</w:t>
      </w:r>
    </w:p>
    <w:p w:rsidR="003E7214" w:rsidRPr="000878C3" w:rsidRDefault="003E7214" w:rsidP="000878C3">
      <w:pPr>
        <w:pStyle w:val="Akapitzlist"/>
        <w:spacing w:line="360" w:lineRule="auto"/>
        <w:jc w:val="both"/>
        <w:rPr>
          <w:rFonts w:ascii="Times New Roman" w:eastAsia="Times New Roman" w:hAnsi="Times New Roman" w:cs="Times New Roman"/>
          <w:lang w:eastAsia="pl-PL"/>
        </w:rPr>
      </w:pP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0878C3">
        <w:rPr>
          <w:rFonts w:ascii="Times New Roman" w:eastAsia="Calibri" w:hAnsi="Times New Roman" w:cs="Times New Roman"/>
        </w:rPr>
        <w:br/>
        <w:t xml:space="preserve">za wyjątkiem oferty, umowy oraz oświadczeń i dokumentów, o których mowa  w rozdziale </w:t>
      </w:r>
      <w:r w:rsidRPr="000878C3">
        <w:rPr>
          <w:rFonts w:ascii="Times New Roman" w:eastAsia="Calibri" w:hAnsi="Times New Roman" w:cs="Times New Roman"/>
        </w:rPr>
        <w:br/>
        <w:t xml:space="preserve">VI niniejszej SIWZ dotyczy to również w przypadku ich złożenia w wyniku wezwania, </w:t>
      </w:r>
      <w:r w:rsidRPr="000878C3">
        <w:rPr>
          <w:rFonts w:ascii="Times New Roman" w:eastAsia="Calibri" w:hAnsi="Times New Roman" w:cs="Times New Roman"/>
        </w:rPr>
        <w:br/>
        <w:t>o którym mowa w art. 26. ust. 3 ustaw, dla których ustawowo przewidziana jest forma pisemna.</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Postępowanie o udzielenie zamówienia prowadzone jest w języku polskim. </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Zawiadomienia, oświadczenia, wnioski oraz informacje przekazywane przez Wykonawcę drogą elektroniczną winny być kierowane na adres:  </w:t>
      </w:r>
      <w:hyperlink r:id="rId15" w:history="1">
        <w:r w:rsidRPr="000878C3">
          <w:rPr>
            <w:rFonts w:ascii="Times New Roman" w:eastAsia="Calibri" w:hAnsi="Times New Roman" w:cs="Times New Roman"/>
            <w:b/>
            <w:u w:val="single"/>
          </w:rPr>
          <w:t>ziksuched@poczta.onet.pl</w:t>
        </w:r>
      </w:hyperlink>
      <w:r w:rsidRPr="000878C3">
        <w:rPr>
          <w:rFonts w:ascii="Times New Roman" w:eastAsia="Calibri" w:hAnsi="Times New Roman" w:cs="Times New Roman"/>
          <w:b/>
        </w:rPr>
        <w:t xml:space="preserve">, a faksem na nr </w:t>
      </w:r>
      <w:r w:rsidRPr="000878C3">
        <w:rPr>
          <w:rFonts w:ascii="Times New Roman" w:eastAsia="Calibri" w:hAnsi="Times New Roman" w:cs="Times New Roman"/>
          <w:b/>
          <w:lang w:val="en-US"/>
        </w:rPr>
        <w:t>41 25 43 090</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Wykonawca może zwrócić się do Zamawiającego o wyjaśnienie treści SIWZ.</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Zamawiający nie przewiduje zwołania zebrania z Wykonawcami.</w:t>
      </w:r>
    </w:p>
    <w:p w:rsidR="003E7214" w:rsidRPr="000878C3" w:rsidRDefault="003E7214" w:rsidP="002E2C9D">
      <w:pPr>
        <w:pStyle w:val="Akapitzlist"/>
        <w:numPr>
          <w:ilvl w:val="0"/>
          <w:numId w:val="19"/>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Osoba uprawnioną przez Zamawiającego do porozumiewania się z Wykonawcami jest:</w:t>
      </w:r>
    </w:p>
    <w:p w:rsidR="003E7214" w:rsidRPr="000878C3" w:rsidRDefault="003E7214" w:rsidP="002E2C9D">
      <w:pPr>
        <w:pStyle w:val="Akapitzlist"/>
        <w:numPr>
          <w:ilvl w:val="0"/>
          <w:numId w:val="20"/>
        </w:numPr>
        <w:spacing w:line="360" w:lineRule="auto"/>
        <w:jc w:val="both"/>
        <w:rPr>
          <w:rFonts w:ascii="Times New Roman" w:eastAsia="Calibri" w:hAnsi="Times New Roman" w:cs="Times New Roman"/>
        </w:rPr>
      </w:pPr>
      <w:r w:rsidRPr="000878C3">
        <w:rPr>
          <w:rFonts w:ascii="Times New Roman" w:eastAsia="Calibri" w:hAnsi="Times New Roman" w:cs="Times New Roman"/>
        </w:rPr>
        <w:lastRenderedPageBreak/>
        <w:t>w sprawie procedury przetargowej – Pani Agnieszka Jaszczur tel. (41) 254-31-86 wew. 11</w:t>
      </w:r>
    </w:p>
    <w:p w:rsidR="003E7214" w:rsidRPr="000878C3" w:rsidRDefault="003E7214" w:rsidP="002E2C9D">
      <w:pPr>
        <w:pStyle w:val="Akapitzlist"/>
        <w:numPr>
          <w:ilvl w:val="0"/>
          <w:numId w:val="20"/>
        </w:numPr>
        <w:spacing w:line="360" w:lineRule="auto"/>
        <w:jc w:val="both"/>
        <w:rPr>
          <w:rFonts w:ascii="Times New Roman" w:eastAsia="Calibri" w:hAnsi="Times New Roman" w:cs="Times New Roman"/>
        </w:rPr>
      </w:pPr>
      <w:r w:rsidRPr="000878C3">
        <w:rPr>
          <w:rFonts w:ascii="Times New Roman" w:eastAsia="Calibri" w:hAnsi="Times New Roman" w:cs="Times New Roman"/>
        </w:rPr>
        <w:t xml:space="preserve">w sprawie realizacji zamówienia - Pan Krzysztof Kołda tel. (41) 254-31-86 wew. 37  </w:t>
      </w:r>
    </w:p>
    <w:p w:rsidR="000878C3" w:rsidRPr="000878C3" w:rsidRDefault="003E7214" w:rsidP="002E2C9D">
      <w:pPr>
        <w:pStyle w:val="Akapitzlist"/>
        <w:numPr>
          <w:ilvl w:val="0"/>
          <w:numId w:val="19"/>
        </w:numPr>
        <w:spacing w:line="360" w:lineRule="auto"/>
        <w:jc w:val="both"/>
        <w:rPr>
          <w:rFonts w:ascii="Times New Roman" w:eastAsia="Calibri" w:hAnsi="Times New Roman" w:cs="Times New Roman"/>
        </w:rPr>
      </w:pPr>
      <w:r w:rsidRPr="000878C3">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0878C3">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0878C3" w:rsidRPr="000878C3" w:rsidRDefault="000878C3" w:rsidP="002E2C9D">
      <w:pPr>
        <w:pStyle w:val="Akapitzlist"/>
        <w:numPr>
          <w:ilvl w:val="0"/>
          <w:numId w:val="19"/>
        </w:numPr>
        <w:spacing w:line="360" w:lineRule="auto"/>
        <w:jc w:val="both"/>
        <w:rPr>
          <w:rFonts w:ascii="Times New Roman" w:eastAsia="Calibri" w:hAnsi="Times New Roman" w:cs="Times New Roman"/>
        </w:rPr>
      </w:pPr>
      <w:r w:rsidRPr="000878C3">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sidRPr="000878C3">
        <w:rPr>
          <w:rFonts w:ascii="Times New Roman" w:hAnsi="Times New Roman"/>
        </w:rPr>
        <w:br/>
        <w:t xml:space="preserve">o ochronie danych) Dz. Urz. UE L 119 z 04.05.2016 r. str. 1, dalej RODO: </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administratorem danych osobowych Wykonawców jest Gmina Suchedniów, </w:t>
      </w:r>
      <w:r w:rsidRPr="000878C3">
        <w:rPr>
          <w:rFonts w:ascii="Times New Roman" w:hAnsi="Times New Roman"/>
        </w:rPr>
        <w:br/>
        <w:t xml:space="preserve">ul. Fabryczna 5, 26 – 130 Suchedniów, </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inspektorem ochrony danych osobowych w Gminie Suchedniów jest  Pan Władysław Grudniewski dostępny pod nr telefonu tel. 41 25 43 250 wew. 10, </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dane osobowe Wykonawców przetwarzane będą na podstawie art. 6 ust. 1 lit. c RODO w celu związanym z postępowaniem o udzielenie zamówienia publicznego pn.: „</w:t>
      </w:r>
      <w:r w:rsidRPr="000878C3">
        <w:rPr>
          <w:rFonts w:ascii="Times New Roman" w:hAnsi="Times New Roman"/>
          <w:b/>
        </w:rPr>
        <w:t xml:space="preserve">Przebudowa ulic Powstańców 1863 r. i Krótkiej w Suchedniowie - poprawa sieci dróg wraz z przebudową sieci kanalizacyjnej i wodociągowej w ul. Powstańców i Krótkiej - dostarczenie wody </w:t>
      </w:r>
      <w:r>
        <w:rPr>
          <w:rFonts w:ascii="Times New Roman" w:hAnsi="Times New Roman"/>
          <w:b/>
        </w:rPr>
        <w:br/>
      </w:r>
      <w:r w:rsidRPr="000878C3">
        <w:rPr>
          <w:rFonts w:ascii="Times New Roman" w:hAnsi="Times New Roman"/>
          <w:b/>
        </w:rPr>
        <w:t xml:space="preserve">i odprowadzenie ścieków” </w:t>
      </w:r>
      <w:r w:rsidRPr="000878C3">
        <w:rPr>
          <w:rFonts w:ascii="Times New Roman" w:hAnsi="Times New Roman"/>
        </w:rPr>
        <w:t>prowadzonego w trybie przetargu nieograniczonego,</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Odbiorcami Pani/Pana danych osobowych będą osoby lub podmioty, którym udostępniona zostanie dokumentacja postępowania w oparciu o art. 8 oraz art. 96 ust. 3 ustawy z dnia 29 stycznia 2004 r. Prawo zamówień publicznych (Dz. U. z 2018 r. poz. 1986 ze zm.), </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Pani/Pana dane osobowe będą przechowywane zgodnie z art. 97 ust. 1 ustawy </w:t>
      </w:r>
      <w:proofErr w:type="spellStart"/>
      <w:r w:rsidRPr="000878C3">
        <w:rPr>
          <w:rFonts w:ascii="Times New Roman" w:hAnsi="Times New Roman"/>
        </w:rPr>
        <w:t>Pzp</w:t>
      </w:r>
      <w:proofErr w:type="spellEnd"/>
      <w:r w:rsidRPr="000878C3">
        <w:rPr>
          <w:rFonts w:ascii="Times New Roman" w:hAnsi="Times New Roman"/>
        </w:rPr>
        <w:t>,</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obowiązek podania przez Pani/Pana danych osobowych bezpośrednio Pani/Pana dotyczących jest wymogiem ustawowym określonym w przepisach ustawy </w:t>
      </w:r>
      <w:proofErr w:type="spellStart"/>
      <w:r w:rsidRPr="000878C3">
        <w:rPr>
          <w:rFonts w:ascii="Times New Roman" w:hAnsi="Times New Roman"/>
        </w:rPr>
        <w:t>Pzp</w:t>
      </w:r>
      <w:proofErr w:type="spellEnd"/>
      <w:r w:rsidRPr="000878C3">
        <w:rPr>
          <w:rFonts w:ascii="Times New Roman" w:hAnsi="Times New Roman"/>
        </w:rPr>
        <w:t xml:space="preserve">, związanym z udziałem </w:t>
      </w:r>
      <w:r>
        <w:rPr>
          <w:rFonts w:ascii="Times New Roman" w:hAnsi="Times New Roman"/>
        </w:rPr>
        <w:br/>
      </w:r>
      <w:r w:rsidRPr="000878C3">
        <w:rPr>
          <w:rFonts w:ascii="Times New Roman" w:hAnsi="Times New Roman"/>
        </w:rPr>
        <w:t xml:space="preserve">w postępowaniu o udzielenie zamówienia publicznego, konsekwencje niepodania określonych danych wynikają z ustawy </w:t>
      </w:r>
      <w:proofErr w:type="spellStart"/>
      <w:r w:rsidRPr="000878C3">
        <w:rPr>
          <w:rFonts w:ascii="Times New Roman" w:hAnsi="Times New Roman"/>
        </w:rPr>
        <w:t>Pzp</w:t>
      </w:r>
      <w:proofErr w:type="spellEnd"/>
      <w:r w:rsidRPr="000878C3">
        <w:rPr>
          <w:rFonts w:ascii="Times New Roman" w:hAnsi="Times New Roman"/>
        </w:rPr>
        <w:t xml:space="preserve">, </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w odniesieniu do Pani/Pana danych osobowych decyzje nie będą podejmowane </w:t>
      </w:r>
      <w:r w:rsidRPr="000878C3">
        <w:rPr>
          <w:rFonts w:ascii="Times New Roman" w:hAnsi="Times New Roman"/>
        </w:rPr>
        <w:br/>
        <w:t xml:space="preserve">w sposób zautomatyzowany, stosownie do art. 22 RODO, </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posiada Pan/Pani: </w:t>
      </w:r>
    </w:p>
    <w:p w:rsidR="000878C3" w:rsidRPr="000878C3" w:rsidRDefault="000878C3" w:rsidP="002E2C9D">
      <w:pPr>
        <w:pStyle w:val="Akapitzlist"/>
        <w:numPr>
          <w:ilvl w:val="0"/>
          <w:numId w:val="71"/>
        </w:numPr>
        <w:spacing w:line="360" w:lineRule="auto"/>
        <w:ind w:left="993" w:hanging="284"/>
        <w:jc w:val="both"/>
        <w:rPr>
          <w:rFonts w:ascii="Times New Roman" w:hAnsi="Times New Roman"/>
        </w:rPr>
      </w:pPr>
      <w:r w:rsidRPr="000878C3">
        <w:rPr>
          <w:rFonts w:ascii="Times New Roman" w:hAnsi="Times New Roman"/>
        </w:rPr>
        <w:t xml:space="preserve">na podstawie art. 15 RODO prawo dostępu do danych osobowych dotyczących Pani/Pana, </w:t>
      </w:r>
    </w:p>
    <w:p w:rsidR="000878C3" w:rsidRPr="000878C3" w:rsidRDefault="000878C3" w:rsidP="002E2C9D">
      <w:pPr>
        <w:pStyle w:val="Akapitzlist"/>
        <w:numPr>
          <w:ilvl w:val="0"/>
          <w:numId w:val="71"/>
        </w:numPr>
        <w:spacing w:line="360" w:lineRule="auto"/>
        <w:ind w:left="993" w:hanging="284"/>
        <w:jc w:val="both"/>
        <w:rPr>
          <w:rFonts w:ascii="Times New Roman" w:hAnsi="Times New Roman"/>
        </w:rPr>
      </w:pPr>
      <w:r w:rsidRPr="000878C3">
        <w:rPr>
          <w:rFonts w:ascii="Times New Roman" w:hAnsi="Times New Roman"/>
        </w:rPr>
        <w:t>na podstawie art. 16 RODO prawo do sprostowania Pani/Pana danych osobowych,</w:t>
      </w:r>
    </w:p>
    <w:p w:rsidR="000878C3" w:rsidRPr="000878C3" w:rsidRDefault="000878C3" w:rsidP="002E2C9D">
      <w:pPr>
        <w:pStyle w:val="Akapitzlist"/>
        <w:numPr>
          <w:ilvl w:val="0"/>
          <w:numId w:val="71"/>
        </w:numPr>
        <w:spacing w:line="360" w:lineRule="auto"/>
        <w:ind w:left="993" w:hanging="284"/>
        <w:jc w:val="both"/>
        <w:rPr>
          <w:rFonts w:ascii="Times New Roman" w:hAnsi="Times New Roman"/>
        </w:rPr>
      </w:pPr>
      <w:r w:rsidRPr="000878C3">
        <w:rPr>
          <w:rFonts w:ascii="Times New Roman" w:hAnsi="Times New Roman"/>
        </w:rPr>
        <w:lastRenderedPageBreak/>
        <w:t xml:space="preserve">na podstawie art. 18 RODO prawo żądania od administratora ograniczenia przetwarzania danych osobowych z zastrzeżeniem przypadków, o których mowa w art. 18 ust. 2 RODO, </w:t>
      </w:r>
    </w:p>
    <w:p w:rsidR="000878C3" w:rsidRPr="000878C3" w:rsidRDefault="000878C3" w:rsidP="002E2C9D">
      <w:pPr>
        <w:pStyle w:val="Akapitzlist"/>
        <w:numPr>
          <w:ilvl w:val="0"/>
          <w:numId w:val="71"/>
        </w:numPr>
        <w:spacing w:line="360" w:lineRule="auto"/>
        <w:ind w:left="993" w:hanging="284"/>
        <w:jc w:val="both"/>
        <w:rPr>
          <w:rFonts w:ascii="Times New Roman" w:hAnsi="Times New Roman"/>
        </w:rPr>
      </w:pPr>
      <w:r w:rsidRPr="000878C3">
        <w:rPr>
          <w:rFonts w:ascii="Times New Roman" w:hAnsi="Times New Roman"/>
        </w:rPr>
        <w:t xml:space="preserve">prawo do wniesienia skargi do Prezesa Urzędu Ochrony Danych Osobowych, gdy uzna Pani/ Pan, że przetwarzanie danych osobowych Pani/Pana dotyczących narusza przepisy RODO, </w:t>
      </w:r>
    </w:p>
    <w:p w:rsidR="000878C3" w:rsidRPr="000878C3" w:rsidRDefault="000878C3" w:rsidP="002E2C9D">
      <w:pPr>
        <w:pStyle w:val="Akapitzlist"/>
        <w:numPr>
          <w:ilvl w:val="0"/>
          <w:numId w:val="70"/>
        </w:numPr>
        <w:spacing w:line="360" w:lineRule="auto"/>
        <w:jc w:val="both"/>
        <w:rPr>
          <w:rFonts w:ascii="Times New Roman" w:hAnsi="Times New Roman"/>
        </w:rPr>
      </w:pPr>
      <w:r w:rsidRPr="000878C3">
        <w:rPr>
          <w:rFonts w:ascii="Times New Roman" w:hAnsi="Times New Roman"/>
        </w:rPr>
        <w:t xml:space="preserve">nie przysługuje Pani/Panu: </w:t>
      </w:r>
    </w:p>
    <w:p w:rsidR="000878C3" w:rsidRPr="000878C3" w:rsidRDefault="000878C3" w:rsidP="002E2C9D">
      <w:pPr>
        <w:pStyle w:val="Akapitzlist"/>
        <w:numPr>
          <w:ilvl w:val="0"/>
          <w:numId w:val="72"/>
        </w:numPr>
        <w:spacing w:line="360" w:lineRule="auto"/>
        <w:ind w:left="993" w:hanging="284"/>
        <w:jc w:val="both"/>
        <w:rPr>
          <w:rFonts w:ascii="Times New Roman" w:hAnsi="Times New Roman"/>
        </w:rPr>
      </w:pPr>
      <w:r w:rsidRPr="000878C3">
        <w:rPr>
          <w:rFonts w:ascii="Times New Roman" w:hAnsi="Times New Roman"/>
        </w:rPr>
        <w:t xml:space="preserve">w związku z art. 17 ust. 3 lit. b, d lub e RODO prawo do usunięcia danych osobowych, </w:t>
      </w:r>
    </w:p>
    <w:p w:rsidR="000878C3" w:rsidRPr="000878C3" w:rsidRDefault="000878C3" w:rsidP="002E2C9D">
      <w:pPr>
        <w:pStyle w:val="Akapitzlist"/>
        <w:numPr>
          <w:ilvl w:val="0"/>
          <w:numId w:val="72"/>
        </w:numPr>
        <w:spacing w:line="360" w:lineRule="auto"/>
        <w:ind w:left="993" w:hanging="284"/>
        <w:jc w:val="both"/>
        <w:rPr>
          <w:rFonts w:ascii="Times New Roman" w:hAnsi="Times New Roman"/>
        </w:rPr>
      </w:pPr>
      <w:r w:rsidRPr="000878C3">
        <w:rPr>
          <w:rFonts w:ascii="Times New Roman" w:hAnsi="Times New Roman"/>
        </w:rPr>
        <w:t xml:space="preserve">prawo do przenoszenia danych osobowych, o którym mowa w art. 20 RODO, </w:t>
      </w:r>
    </w:p>
    <w:p w:rsidR="000878C3" w:rsidRPr="000878C3" w:rsidRDefault="000878C3" w:rsidP="002E2C9D">
      <w:pPr>
        <w:pStyle w:val="Akapitzlist"/>
        <w:numPr>
          <w:ilvl w:val="0"/>
          <w:numId w:val="72"/>
        </w:numPr>
        <w:spacing w:line="360" w:lineRule="auto"/>
        <w:ind w:left="993" w:hanging="284"/>
        <w:jc w:val="both"/>
        <w:rPr>
          <w:rFonts w:ascii="Times New Roman" w:hAnsi="Times New Roman"/>
        </w:rPr>
      </w:pPr>
      <w:r w:rsidRPr="000878C3">
        <w:rPr>
          <w:rFonts w:ascii="Times New Roman" w:hAnsi="Times New Roman"/>
        </w:rPr>
        <w:t>na podstawie art. 21 RODO prawo sprzeciwu, wobec przetwarzania danych osobowych, gdyż podstawą prawną przetwarzania Pani/Pana danych osobowych jest art. 6 ust. 1 lit. c RODO.</w:t>
      </w:r>
    </w:p>
    <w:p w:rsidR="003E7214" w:rsidRPr="003E7214" w:rsidRDefault="003E7214" w:rsidP="003E7214">
      <w:pPr>
        <w:pStyle w:val="Akapitzlist"/>
        <w:spacing w:line="360" w:lineRule="auto"/>
        <w:jc w:val="both"/>
        <w:rPr>
          <w:rFonts w:ascii="Times New Roman" w:eastAsia="Calibri" w:hAnsi="Times New Roman" w:cs="Times New Roman"/>
          <w:color w:val="FF0000"/>
        </w:rPr>
      </w:pPr>
    </w:p>
    <w:p w:rsidR="003E7214" w:rsidRPr="004B4864" w:rsidRDefault="003E7214" w:rsidP="002E2C9D">
      <w:pPr>
        <w:pStyle w:val="Akapitzlist"/>
        <w:numPr>
          <w:ilvl w:val="0"/>
          <w:numId w:val="21"/>
        </w:numPr>
        <w:pBdr>
          <w:bottom w:val="single" w:sz="4" w:space="1" w:color="auto"/>
        </w:pBdr>
        <w:spacing w:line="360" w:lineRule="auto"/>
        <w:jc w:val="both"/>
        <w:rPr>
          <w:rFonts w:ascii="Times New Roman" w:eastAsia="Times New Roman" w:hAnsi="Times New Roman" w:cs="Times New Roman"/>
          <w:lang w:eastAsia="pl-PL"/>
        </w:rPr>
      </w:pPr>
      <w:r w:rsidRPr="004B4864">
        <w:rPr>
          <w:rFonts w:ascii="Times New Roman" w:eastAsia="Calibri" w:hAnsi="Times New Roman" w:cs="Times New Roman"/>
          <w:b/>
          <w:sz w:val="24"/>
          <w:szCs w:val="24"/>
        </w:rPr>
        <w:t>WYMAGANIA DOTYCZĄCE WADIUM</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Zamawiający wymaga złożenia wadium w wysokości 1</w:t>
      </w:r>
      <w:r w:rsidR="004B4864" w:rsidRPr="004B4864">
        <w:rPr>
          <w:rFonts w:ascii="Times New Roman" w:eastAsia="Calibri" w:hAnsi="Times New Roman" w:cs="Times New Roman"/>
        </w:rPr>
        <w:t>2</w:t>
      </w:r>
      <w:r w:rsidRPr="004B4864">
        <w:rPr>
          <w:rFonts w:ascii="Times New Roman" w:eastAsia="Calibri" w:hAnsi="Times New Roman" w:cs="Times New Roman"/>
        </w:rPr>
        <w:t xml:space="preserve">0 000,00 PLN (słownie: sto </w:t>
      </w:r>
      <w:r w:rsidR="004B4864" w:rsidRPr="004B4864">
        <w:rPr>
          <w:rFonts w:ascii="Times New Roman" w:eastAsia="Calibri" w:hAnsi="Times New Roman" w:cs="Times New Roman"/>
        </w:rPr>
        <w:t>dwadzieścia</w:t>
      </w:r>
      <w:r w:rsidRPr="004B4864">
        <w:rPr>
          <w:rFonts w:ascii="Times New Roman" w:eastAsia="Calibri" w:hAnsi="Times New Roman" w:cs="Times New Roman"/>
        </w:rPr>
        <w:t xml:space="preserve"> tysięcy złotych 00/100). </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Wadium należy wnieść przed upływem terminu składania ofert.</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Wadium może być wnoszone w jednej lub kilku następujących formach:</w:t>
      </w:r>
    </w:p>
    <w:p w:rsidR="003E7214" w:rsidRPr="004B4864" w:rsidRDefault="003E7214" w:rsidP="003E7214">
      <w:pPr>
        <w:numPr>
          <w:ilvl w:val="2"/>
          <w:numId w:val="1"/>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pieniądzu;</w:t>
      </w:r>
    </w:p>
    <w:p w:rsidR="003E7214" w:rsidRPr="004B4864" w:rsidRDefault="003E7214" w:rsidP="003E7214">
      <w:pPr>
        <w:numPr>
          <w:ilvl w:val="2"/>
          <w:numId w:val="1"/>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3E7214" w:rsidRPr="004B4864" w:rsidRDefault="003E7214" w:rsidP="003E7214">
      <w:pPr>
        <w:numPr>
          <w:ilvl w:val="2"/>
          <w:numId w:val="1"/>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bankowych;</w:t>
      </w:r>
    </w:p>
    <w:p w:rsidR="003E7214" w:rsidRPr="004B4864" w:rsidRDefault="003E7214" w:rsidP="003E7214">
      <w:pPr>
        <w:numPr>
          <w:ilvl w:val="2"/>
          <w:numId w:val="1"/>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ubezpieczeniowych;</w:t>
      </w:r>
    </w:p>
    <w:p w:rsidR="003E7214" w:rsidRPr="004B4864" w:rsidRDefault="003E7214" w:rsidP="003E7214">
      <w:pPr>
        <w:numPr>
          <w:ilvl w:val="2"/>
          <w:numId w:val="1"/>
        </w:numPr>
        <w:spacing w:after="0" w:line="360" w:lineRule="auto"/>
        <w:jc w:val="both"/>
        <w:rPr>
          <w:rFonts w:ascii="Times New Roman" w:eastAsia="Calibri" w:hAnsi="Times New Roman" w:cs="Times New Roman"/>
        </w:rPr>
      </w:pPr>
      <w:r w:rsidRPr="004B4864">
        <w:rPr>
          <w:rFonts w:ascii="Times New Roman" w:eastAsia="Calibri" w:hAnsi="Times New Roman" w:cs="Times New Roman"/>
        </w:rPr>
        <w:t xml:space="preserve">poręczeniach udzielanych przez podmioty, o których mowa w art. 6b ust. 5 pkt 2 ustawy </w:t>
      </w:r>
      <w:r w:rsidRPr="004B4864">
        <w:rPr>
          <w:rFonts w:ascii="Times New Roman" w:eastAsia="Calibri" w:hAnsi="Times New Roman" w:cs="Times New Roman"/>
        </w:rPr>
        <w:br/>
        <w:t>z dnia 9 listopada 2000 r. o utworzeniu Polskiej Agencji Rozwoju Przedsiębiorczości (Dz. U. z 201</w:t>
      </w:r>
      <w:r w:rsidR="004B4864" w:rsidRPr="004B4864">
        <w:rPr>
          <w:rFonts w:ascii="Times New Roman" w:eastAsia="Calibri" w:hAnsi="Times New Roman" w:cs="Times New Roman"/>
        </w:rPr>
        <w:t>8</w:t>
      </w:r>
      <w:r w:rsidRPr="004B4864">
        <w:rPr>
          <w:rFonts w:ascii="Times New Roman" w:eastAsia="Calibri" w:hAnsi="Times New Roman" w:cs="Times New Roman"/>
        </w:rPr>
        <w:t xml:space="preserve"> r. poz. </w:t>
      </w:r>
      <w:r w:rsidR="004B4864" w:rsidRPr="004B4864">
        <w:rPr>
          <w:rFonts w:ascii="Times New Roman" w:eastAsia="Calibri" w:hAnsi="Times New Roman" w:cs="Times New Roman"/>
        </w:rPr>
        <w:t>110, 650, 1000 i 1665)</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Jeżeli wadium zostało wniesione w formie nie pieniężnej dowód wniesienia wadium należy </w:t>
      </w:r>
      <w:r w:rsidRPr="004B4864">
        <w:rPr>
          <w:rFonts w:ascii="Times New Roman" w:eastAsia="Calibri" w:hAnsi="Times New Roman" w:cs="Times New Roman"/>
        </w:rPr>
        <w:br/>
        <w:t xml:space="preserve">w oryginale załączyć do oferty. </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wezwanie. Wadium takie powinno obejmować cały okres związania ofertą, począwszy od daty składania ofert. </w:t>
      </w:r>
    </w:p>
    <w:p w:rsidR="003E7214" w:rsidRPr="003E7214" w:rsidRDefault="003E7214" w:rsidP="002E2C9D">
      <w:pPr>
        <w:pStyle w:val="Akapitzlist"/>
        <w:numPr>
          <w:ilvl w:val="0"/>
          <w:numId w:val="22"/>
        </w:numPr>
        <w:spacing w:line="360" w:lineRule="auto"/>
        <w:jc w:val="both"/>
        <w:rPr>
          <w:rFonts w:ascii="Times New Roman" w:eastAsia="Calibri" w:hAnsi="Times New Roman" w:cs="Times New Roman"/>
          <w:color w:val="FF0000"/>
        </w:rPr>
      </w:pPr>
      <w:r w:rsidRPr="004B4864">
        <w:rPr>
          <w:rFonts w:ascii="Times New Roman" w:eastAsia="Calibri" w:hAnsi="Times New Roman" w:cs="Times New Roman"/>
        </w:rPr>
        <w:t xml:space="preserve">Wadium wnoszone w pieniądzu należy wpłacić przelewem na rachunek bankowy Zamawiającego </w:t>
      </w:r>
      <w:r w:rsidRPr="004B4864">
        <w:rPr>
          <w:rFonts w:ascii="Times New Roman" w:eastAsia="Calibri" w:hAnsi="Times New Roman" w:cs="Times New Roman"/>
          <w:b/>
        </w:rPr>
        <w:t xml:space="preserve">Nr 68852000072001000558530001 z dopiskiem: Wadium w przetargu </w:t>
      </w:r>
      <w:r w:rsidRPr="004B4864">
        <w:rPr>
          <w:rFonts w:ascii="Times New Roman" w:eastAsia="Calibri" w:hAnsi="Times New Roman" w:cs="Times New Roman"/>
          <w:b/>
        </w:rPr>
        <w:br/>
        <w:t>na realizację zadania pn.</w:t>
      </w:r>
      <w:r w:rsidR="004B4864" w:rsidRPr="004B4864">
        <w:rPr>
          <w:rFonts w:ascii="Times New Roman" w:eastAsia="Calibri" w:hAnsi="Times New Roman" w:cs="Times New Roman"/>
          <w:b/>
        </w:rPr>
        <w:t>:</w:t>
      </w:r>
      <w:r w:rsidRPr="00826806">
        <w:rPr>
          <w:rFonts w:ascii="Times New Roman" w:eastAsia="Calibri" w:hAnsi="Times New Roman" w:cs="Times New Roman"/>
          <w:b/>
        </w:rPr>
        <w:t>„</w:t>
      </w:r>
      <w:r w:rsidR="00826806" w:rsidRPr="00826806">
        <w:rPr>
          <w:rFonts w:ascii="Times New Roman" w:eastAsia="Calibri" w:hAnsi="Times New Roman" w:cs="Times New Roman"/>
          <w:b/>
        </w:rPr>
        <w:t xml:space="preserve">Przebudowa ulic Powstańców 1863 r. i Krótkiej </w:t>
      </w:r>
      <w:r w:rsidR="00826806" w:rsidRPr="00826806">
        <w:rPr>
          <w:rFonts w:ascii="Times New Roman" w:eastAsia="Calibri" w:hAnsi="Times New Roman" w:cs="Times New Roman"/>
          <w:b/>
        </w:rPr>
        <w:br/>
      </w:r>
      <w:r w:rsidR="00826806" w:rsidRPr="00826806">
        <w:rPr>
          <w:rFonts w:ascii="Times New Roman" w:eastAsia="Calibri" w:hAnsi="Times New Roman" w:cs="Times New Roman"/>
          <w:b/>
        </w:rPr>
        <w:lastRenderedPageBreak/>
        <w:t xml:space="preserve">w Suchedniowie - poprawia sieci dróg wraz z przebudową sieci kanalizacyjnej </w:t>
      </w:r>
      <w:r w:rsidR="00826806" w:rsidRPr="00826806">
        <w:rPr>
          <w:rFonts w:ascii="Times New Roman" w:eastAsia="Calibri" w:hAnsi="Times New Roman" w:cs="Times New Roman"/>
          <w:b/>
        </w:rPr>
        <w:br/>
        <w:t xml:space="preserve">i wodociągowej - dostarczenie wody i odprowadzenie ścieków. </w:t>
      </w:r>
      <w:r w:rsidRPr="00826806">
        <w:rPr>
          <w:rFonts w:ascii="Times New Roman" w:eastAsia="Calibri" w:hAnsi="Times New Roman" w:cs="Times New Roman"/>
          <w:b/>
        </w:rPr>
        <w:t>”</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Wadium wnoszone w pieniądzu Zamawiający przechowuje na rachunku bankowym. </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4a ustawy.</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zwraca niezwłocznie wadium, na wniosek Wykonawcy, który wycofał ofertę przed upływem terminu składania ofert. </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4B4864">
        <w:rPr>
          <w:rFonts w:ascii="Times New Roman" w:eastAsia="Calibri" w:hAnsi="Times New Roman" w:cs="Times New Roman"/>
        </w:rPr>
        <w:br/>
        <w:t>w terminie określonym przez Zamawiającego.</w:t>
      </w:r>
    </w:p>
    <w:p w:rsidR="003E7214" w:rsidRPr="004B4864" w:rsidRDefault="003E7214" w:rsidP="002E2C9D">
      <w:pPr>
        <w:pStyle w:val="Akapitzlist"/>
        <w:numPr>
          <w:ilvl w:val="0"/>
          <w:numId w:val="22"/>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zatrzymuje wadium wraz z </w:t>
      </w:r>
      <w:r w:rsidR="004B4864" w:rsidRPr="004B4864">
        <w:rPr>
          <w:rFonts w:ascii="Times New Roman" w:eastAsia="Calibri" w:hAnsi="Times New Roman" w:cs="Times New Roman"/>
        </w:rPr>
        <w:t>odsetkami, jeżeli</w:t>
      </w:r>
      <w:r w:rsidRPr="004B4864">
        <w:rPr>
          <w:rFonts w:ascii="Times New Roman" w:eastAsia="Calibri" w:hAnsi="Times New Roman" w:cs="Times New Roman"/>
        </w:rPr>
        <w:t>:</w:t>
      </w:r>
    </w:p>
    <w:p w:rsidR="003E7214" w:rsidRPr="004B4864" w:rsidRDefault="003E7214" w:rsidP="002E2C9D">
      <w:pPr>
        <w:pStyle w:val="Akapitzlist"/>
        <w:numPr>
          <w:ilvl w:val="0"/>
          <w:numId w:val="23"/>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Wykonawca w odpowiedzi na wezwanie, o którym mowa w art. 26 ust. 3 i 3a ustawy, </w:t>
      </w:r>
      <w:r w:rsidRPr="004B4864">
        <w:rPr>
          <w:rFonts w:ascii="Times New Roman" w:eastAsia="Calibri" w:hAnsi="Times New Roman" w:cs="Times New Roman"/>
        </w:rPr>
        <w:br/>
        <w:t>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Wykonawcę jako najkorzystniejszej;</w:t>
      </w:r>
    </w:p>
    <w:p w:rsidR="003E7214" w:rsidRPr="004B4864" w:rsidRDefault="003E7214" w:rsidP="002E2C9D">
      <w:pPr>
        <w:pStyle w:val="Akapitzlist"/>
        <w:numPr>
          <w:ilvl w:val="0"/>
          <w:numId w:val="23"/>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Wykonawca, którego oferta zostanie wybrana odmówi podpisania umowy               </w:t>
      </w:r>
      <w:r w:rsidRPr="004B4864">
        <w:rPr>
          <w:rFonts w:ascii="Times New Roman" w:eastAsia="Calibri" w:hAnsi="Times New Roman" w:cs="Times New Roman"/>
        </w:rPr>
        <w:br/>
        <w:t xml:space="preserve"> w sprawie zamówienia publicznego na warunkach określonych w ofercie;</w:t>
      </w:r>
    </w:p>
    <w:p w:rsidR="003E7214" w:rsidRPr="004B4864" w:rsidRDefault="003E7214" w:rsidP="002E2C9D">
      <w:pPr>
        <w:pStyle w:val="Akapitzlist"/>
        <w:numPr>
          <w:ilvl w:val="0"/>
          <w:numId w:val="23"/>
        </w:numPr>
        <w:spacing w:line="360" w:lineRule="auto"/>
        <w:jc w:val="both"/>
        <w:rPr>
          <w:rFonts w:ascii="Times New Roman" w:eastAsia="Calibri" w:hAnsi="Times New Roman" w:cs="Times New Roman"/>
        </w:rPr>
      </w:pPr>
      <w:r w:rsidRPr="004B4864">
        <w:rPr>
          <w:rFonts w:ascii="Times New Roman" w:eastAsia="Calibri" w:hAnsi="Times New Roman" w:cs="Times New Roman"/>
        </w:rPr>
        <w:t>Wykonawca, którego oferta zostanie wybrana nie wniesie wymaganego zabezpieczenia należytego wykonania umowy;</w:t>
      </w:r>
    </w:p>
    <w:p w:rsidR="003E7214" w:rsidRPr="004B4864" w:rsidRDefault="003E7214" w:rsidP="002E2C9D">
      <w:pPr>
        <w:pStyle w:val="Akapitzlist"/>
        <w:numPr>
          <w:ilvl w:val="0"/>
          <w:numId w:val="23"/>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Zawarcie umowy w sprawie zamówienia publicznego stanie się niemożliwe             </w:t>
      </w:r>
      <w:r w:rsidRPr="004B4864">
        <w:rPr>
          <w:rFonts w:ascii="Times New Roman" w:eastAsia="Calibri" w:hAnsi="Times New Roman" w:cs="Times New Roman"/>
        </w:rPr>
        <w:br/>
        <w:t xml:space="preserve"> z przyczyn lezących po stronie Wykonawcy. </w:t>
      </w:r>
    </w:p>
    <w:p w:rsidR="003E7214" w:rsidRPr="00826806" w:rsidRDefault="003E7214" w:rsidP="002E2C9D">
      <w:pPr>
        <w:pStyle w:val="Akapitzlist"/>
        <w:numPr>
          <w:ilvl w:val="0"/>
          <w:numId w:val="24"/>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Oferta Wykonawcy, który nie wniesie wadium lub wniesie wadium w sposób nieprawidłowy zostanie </w:t>
      </w:r>
      <w:r w:rsidRPr="004B4864">
        <w:rPr>
          <w:rFonts w:ascii="Times New Roman" w:eastAsia="Calibri" w:hAnsi="Times New Roman" w:cs="Times New Roman"/>
          <w:b/>
          <w:u w:val="single"/>
        </w:rPr>
        <w:t>odrzucona.</w:t>
      </w:r>
    </w:p>
    <w:p w:rsidR="003E7214" w:rsidRPr="004B4864" w:rsidRDefault="003E7214" w:rsidP="002E2C9D">
      <w:pPr>
        <w:pStyle w:val="Akapitzlist"/>
        <w:numPr>
          <w:ilvl w:val="0"/>
          <w:numId w:val="25"/>
        </w:numPr>
        <w:pBdr>
          <w:bottom w:val="single" w:sz="4" w:space="1" w:color="auto"/>
        </w:pBdr>
        <w:spacing w:line="360" w:lineRule="auto"/>
        <w:jc w:val="both"/>
        <w:rPr>
          <w:rFonts w:ascii="Times New Roman" w:eastAsia="Calibri" w:hAnsi="Times New Roman" w:cs="Times New Roman"/>
        </w:rPr>
      </w:pPr>
      <w:r w:rsidRPr="004B4864">
        <w:rPr>
          <w:rFonts w:ascii="Times New Roman" w:eastAsia="Calibri" w:hAnsi="Times New Roman" w:cs="Times New Roman"/>
          <w:b/>
          <w:sz w:val="24"/>
          <w:szCs w:val="24"/>
        </w:rPr>
        <w:t>TERMIN ZWIĄZANIA OFERTĄ</w:t>
      </w:r>
    </w:p>
    <w:p w:rsidR="003E7214" w:rsidRPr="004B4864" w:rsidRDefault="003E7214" w:rsidP="002E2C9D">
      <w:pPr>
        <w:pStyle w:val="Akapitzlist"/>
        <w:numPr>
          <w:ilvl w:val="0"/>
          <w:numId w:val="26"/>
        </w:numPr>
        <w:spacing w:line="360" w:lineRule="auto"/>
        <w:jc w:val="both"/>
        <w:rPr>
          <w:rFonts w:ascii="Times New Roman" w:hAnsi="Times New Roman"/>
        </w:rPr>
      </w:pPr>
      <w:r w:rsidRPr="004B4864">
        <w:rPr>
          <w:rFonts w:ascii="Times New Roman" w:hAnsi="Times New Roman"/>
        </w:rPr>
        <w:t xml:space="preserve">Termin związania ofertą wynosi 30 dni. </w:t>
      </w:r>
    </w:p>
    <w:p w:rsidR="003E7214" w:rsidRPr="004B4864" w:rsidRDefault="003E7214" w:rsidP="002E2C9D">
      <w:pPr>
        <w:pStyle w:val="Akapitzlist"/>
        <w:numPr>
          <w:ilvl w:val="0"/>
          <w:numId w:val="26"/>
        </w:numPr>
        <w:spacing w:line="360" w:lineRule="auto"/>
        <w:jc w:val="both"/>
        <w:rPr>
          <w:rFonts w:ascii="Times New Roman" w:hAnsi="Times New Roman"/>
        </w:rPr>
      </w:pPr>
      <w:r w:rsidRPr="004B4864">
        <w:rPr>
          <w:rFonts w:ascii="Times New Roman" w:hAnsi="Times New Roman"/>
        </w:rPr>
        <w:lastRenderedPageBreak/>
        <w:t>Bieg terminu związania ofertą rozpoczyna się wraz z upływem terminu składania ofert.</w:t>
      </w:r>
    </w:p>
    <w:p w:rsidR="003E7214" w:rsidRPr="003E7214" w:rsidRDefault="003E7214" w:rsidP="003E7214">
      <w:pPr>
        <w:pStyle w:val="Akapitzlist"/>
        <w:spacing w:line="360" w:lineRule="auto"/>
        <w:jc w:val="both"/>
        <w:rPr>
          <w:rFonts w:ascii="Times New Roman" w:hAnsi="Times New Roman"/>
          <w:color w:val="FF0000"/>
        </w:rPr>
      </w:pPr>
    </w:p>
    <w:p w:rsidR="003E7214" w:rsidRPr="000F1B5C" w:rsidRDefault="003E7214" w:rsidP="002E2C9D">
      <w:pPr>
        <w:pStyle w:val="Akapitzlist"/>
        <w:numPr>
          <w:ilvl w:val="0"/>
          <w:numId w:val="27"/>
        </w:numPr>
        <w:pBdr>
          <w:bottom w:val="single" w:sz="4" w:space="1" w:color="auto"/>
        </w:pBdr>
        <w:spacing w:line="360" w:lineRule="auto"/>
        <w:jc w:val="both"/>
        <w:rPr>
          <w:rFonts w:ascii="Times New Roman" w:eastAsia="Calibri" w:hAnsi="Times New Roman" w:cs="Times New Roman"/>
        </w:rPr>
      </w:pPr>
      <w:r w:rsidRPr="000F1B5C">
        <w:rPr>
          <w:rFonts w:ascii="Times New Roman" w:eastAsia="Calibri" w:hAnsi="Times New Roman" w:cs="Times New Roman"/>
          <w:b/>
          <w:sz w:val="24"/>
          <w:szCs w:val="24"/>
        </w:rPr>
        <w:t>OPIS SPOSOBU PRZYGOTOWYWANIA OFERTY</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Oferta musi być sporządzania w języku polskim w formie pisemnej pod rygorem nieważności. </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Treść oferty musi być zgodna z treścią SIWZ.</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Wykonawca ponosi wszelkie koszty związane z przygotowaniem i złożeniem oferty.</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Ofertę należy złożyć w trwale zamkniętej, nieprzejrzystej kopercie gwarantującej jej nienaruszalność do terminu otwarcia ofert. </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  muszą być przedstawione w formie oryginału lub kopii poświadczonej "za zgodność </w:t>
      </w:r>
      <w:r w:rsidR="00826806">
        <w:rPr>
          <w:rFonts w:ascii="Times New Roman" w:eastAsia="Calibri" w:hAnsi="Times New Roman" w:cs="Times New Roman"/>
        </w:rPr>
        <w:br/>
      </w:r>
      <w:r w:rsidRPr="000F1B5C">
        <w:rPr>
          <w:rFonts w:ascii="Times New Roman" w:eastAsia="Calibri" w:hAnsi="Times New Roman" w:cs="Times New Roman"/>
        </w:rPr>
        <w:t xml:space="preserve">z oryginałem" przez Wykonawcę, osobę upoważnioną wymienioną w dokumencie rejestracyjnym lub pełnomocnika,  na każdej stronie zawierającej treść. </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poświadczonym przez wykonawcę.</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Na kopercie należy umieścić następujące informacje:</w:t>
      </w:r>
    </w:p>
    <w:p w:rsidR="003E7214" w:rsidRPr="000F1B5C" w:rsidRDefault="003E7214" w:rsidP="003E7214">
      <w:pPr>
        <w:spacing w:line="360" w:lineRule="auto"/>
        <w:ind w:left="709" w:hanging="709"/>
        <w:jc w:val="both"/>
        <w:rPr>
          <w:rFonts w:ascii="Times New Roman" w:eastAsia="Calibri" w:hAnsi="Times New Roman" w:cs="Times New Roman"/>
        </w:rPr>
      </w:pPr>
      <w:r w:rsidRPr="000F1B5C">
        <w:rPr>
          <w:rFonts w:ascii="Times New Roman" w:eastAsia="Calibri" w:hAnsi="Times New Roman" w:cs="Times New Roman"/>
        </w:rPr>
        <w:t xml:space="preserve">- Nazwa i adres Wykonawcy, </w:t>
      </w:r>
    </w:p>
    <w:p w:rsidR="003E7214" w:rsidRDefault="003E7214" w:rsidP="00332993">
      <w:pPr>
        <w:spacing w:after="0" w:line="240" w:lineRule="auto"/>
        <w:ind w:left="709" w:hanging="709"/>
        <w:jc w:val="center"/>
        <w:rPr>
          <w:rFonts w:ascii="Times New Roman" w:eastAsia="Calibri" w:hAnsi="Times New Roman" w:cs="Times New Roman"/>
          <w:b/>
        </w:rPr>
      </w:pPr>
      <w:r w:rsidRPr="00332993">
        <w:rPr>
          <w:rFonts w:ascii="Times New Roman" w:eastAsia="Calibri" w:hAnsi="Times New Roman" w:cs="Times New Roman"/>
          <w:b/>
        </w:rPr>
        <w:t>„</w:t>
      </w:r>
      <w:r w:rsidR="00332993" w:rsidRPr="00332993">
        <w:rPr>
          <w:rFonts w:ascii="Times New Roman" w:eastAsia="Calibri" w:hAnsi="Times New Roman" w:cs="Times New Roman"/>
          <w:b/>
        </w:rPr>
        <w:t xml:space="preserve">PRZEBUDOWA ULIC POWSTAŃCÓW 1863 R. I KRÓTKIEJ W SUCHEDNIOWIE - POPRAWA SIECI DRÓG WRAZ Z PRZEBUDOWĄ SIECI KANALIZACYJNEJ </w:t>
      </w:r>
      <w:r w:rsidR="00332993" w:rsidRPr="00332993">
        <w:rPr>
          <w:rFonts w:ascii="Times New Roman" w:eastAsia="Calibri" w:hAnsi="Times New Roman" w:cs="Times New Roman"/>
          <w:b/>
        </w:rPr>
        <w:br/>
        <w:t>I WODOCIĄGOWEJ W UL. POWSTAŃCÓW I KRÓTKIEJ - DOSTARCZENIE WODY I ODPROWADZENIE ŚCIEKÓW</w:t>
      </w:r>
      <w:r w:rsidRPr="00332993">
        <w:rPr>
          <w:rFonts w:ascii="Times New Roman" w:eastAsia="Calibri" w:hAnsi="Times New Roman" w:cs="Times New Roman"/>
          <w:b/>
        </w:rPr>
        <w:t>”</w:t>
      </w:r>
    </w:p>
    <w:p w:rsidR="00332993" w:rsidRPr="00332993" w:rsidRDefault="00332993" w:rsidP="00332993">
      <w:pPr>
        <w:spacing w:after="0" w:line="240" w:lineRule="auto"/>
        <w:ind w:left="709" w:hanging="709"/>
        <w:jc w:val="center"/>
        <w:rPr>
          <w:rFonts w:ascii="Times New Roman" w:eastAsia="Calibri" w:hAnsi="Times New Roman" w:cs="Times New Roman"/>
          <w:b/>
        </w:rPr>
      </w:pPr>
    </w:p>
    <w:p w:rsidR="003E7214" w:rsidRPr="000F1B5C" w:rsidRDefault="002E2C9D" w:rsidP="00332993">
      <w:pPr>
        <w:spacing w:after="0" w:line="360" w:lineRule="auto"/>
        <w:ind w:left="709" w:hanging="709"/>
        <w:jc w:val="center"/>
        <w:rPr>
          <w:rFonts w:ascii="Times New Roman" w:eastAsia="Calibri" w:hAnsi="Times New Roman" w:cs="Times New Roman"/>
          <w:b/>
        </w:rPr>
      </w:pPr>
      <w:r>
        <w:rPr>
          <w:rFonts w:ascii="Times New Roman" w:eastAsia="Calibri" w:hAnsi="Times New Roman" w:cs="Times New Roman"/>
          <w:b/>
        </w:rPr>
        <w:t>„Nie otwierać przed 14-08</w:t>
      </w:r>
      <w:r w:rsidR="000F1B5C" w:rsidRPr="000F1B5C">
        <w:rPr>
          <w:rFonts w:ascii="Times New Roman" w:eastAsia="Calibri" w:hAnsi="Times New Roman" w:cs="Times New Roman"/>
          <w:b/>
        </w:rPr>
        <w:t>-2019</w:t>
      </w:r>
      <w:r w:rsidR="003E7214" w:rsidRPr="000F1B5C">
        <w:rPr>
          <w:rFonts w:ascii="Times New Roman" w:eastAsia="Calibri" w:hAnsi="Times New Roman" w:cs="Times New Roman"/>
          <w:b/>
        </w:rPr>
        <w:t xml:space="preserve"> r. god</w:t>
      </w:r>
      <w:r w:rsidR="00D47AD4">
        <w:rPr>
          <w:rFonts w:ascii="Times New Roman" w:eastAsia="Calibri" w:hAnsi="Times New Roman" w:cs="Times New Roman"/>
          <w:b/>
        </w:rPr>
        <w:t>z. 10</w:t>
      </w:r>
      <w:r w:rsidR="000F1B5C" w:rsidRPr="000F1B5C">
        <w:rPr>
          <w:rFonts w:ascii="Times New Roman" w:eastAsia="Calibri" w:hAnsi="Times New Roman" w:cs="Times New Roman"/>
          <w:b/>
        </w:rPr>
        <w:t>:20</w:t>
      </w:r>
      <w:r w:rsidR="003E7214" w:rsidRPr="000F1B5C">
        <w:rPr>
          <w:rFonts w:ascii="Times New Roman" w:eastAsia="Calibri" w:hAnsi="Times New Roman" w:cs="Times New Roman"/>
          <w:b/>
        </w:rPr>
        <w:t>”</w:t>
      </w:r>
    </w:p>
    <w:p w:rsidR="003E7214" w:rsidRPr="000F1B5C" w:rsidRDefault="003E7214" w:rsidP="003E7214">
      <w:pPr>
        <w:spacing w:line="360" w:lineRule="auto"/>
        <w:ind w:left="709" w:hanging="709"/>
        <w:jc w:val="both"/>
        <w:rPr>
          <w:rFonts w:ascii="Times New Roman" w:eastAsia="Calibri" w:hAnsi="Times New Roman" w:cs="Times New Roman"/>
        </w:rPr>
      </w:pPr>
      <w:r w:rsidRPr="000F1B5C">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rPr>
      </w:pPr>
      <w:r w:rsidRPr="000F1B5C">
        <w:rPr>
          <w:rFonts w:ascii="Times New Roman" w:eastAsia="Calibri" w:hAnsi="Times New Roman" w:cs="Times New Roman"/>
        </w:rPr>
        <w:lastRenderedPageBreak/>
        <w:t xml:space="preserve">Zastrzeżenie informacji, które nie stanowią tajemnicy przedsiębiorstwa w rozumieniu ustawy </w:t>
      </w:r>
      <w:r w:rsidRPr="000F1B5C">
        <w:rPr>
          <w:rFonts w:ascii="Times New Roman" w:eastAsia="Calibri" w:hAnsi="Times New Roman" w:cs="Times New Roman"/>
        </w:rPr>
        <w:br/>
        <w:t xml:space="preserve">o zwalczaniu nieuczciwej konkurencji będzie traktowane jako bezskuteczne. </w:t>
      </w:r>
    </w:p>
    <w:p w:rsidR="003E7214" w:rsidRPr="000F1B5C" w:rsidRDefault="003E7214" w:rsidP="002E2C9D">
      <w:pPr>
        <w:pStyle w:val="Akapitzlist"/>
        <w:numPr>
          <w:ilvl w:val="0"/>
          <w:numId w:val="28"/>
        </w:numPr>
        <w:spacing w:line="360" w:lineRule="auto"/>
        <w:jc w:val="both"/>
        <w:rPr>
          <w:rFonts w:ascii="Times New Roman" w:eastAsia="Calibri" w:hAnsi="Times New Roman" w:cs="Times New Roman"/>
          <w:b/>
        </w:rPr>
      </w:pPr>
      <w:r w:rsidRPr="000F1B5C">
        <w:rPr>
          <w:rFonts w:ascii="Times New Roman" w:eastAsia="Calibri" w:hAnsi="Times New Roman" w:cs="Times New Roman"/>
          <w:b/>
        </w:rPr>
        <w:t xml:space="preserve">Zamawiający nie przewiduje zwrotu kosztów udziału w postępowaniu. </w:t>
      </w:r>
    </w:p>
    <w:p w:rsidR="003E7214" w:rsidRPr="003E7214" w:rsidRDefault="003E7214" w:rsidP="003E7214">
      <w:pPr>
        <w:pStyle w:val="Akapitzlist"/>
        <w:spacing w:line="360" w:lineRule="auto"/>
        <w:jc w:val="both"/>
        <w:rPr>
          <w:rFonts w:ascii="Times New Roman" w:eastAsia="Calibri" w:hAnsi="Times New Roman" w:cs="Times New Roman"/>
          <w:color w:val="FF0000"/>
        </w:rPr>
      </w:pPr>
    </w:p>
    <w:p w:rsidR="003E7214" w:rsidRPr="003E7214" w:rsidRDefault="003E7214" w:rsidP="002E2C9D">
      <w:pPr>
        <w:pStyle w:val="Akapitzlist"/>
        <w:numPr>
          <w:ilvl w:val="0"/>
          <w:numId w:val="29"/>
        </w:numPr>
        <w:pBdr>
          <w:bottom w:val="single" w:sz="4" w:space="1" w:color="auto"/>
        </w:pBdr>
        <w:spacing w:line="360" w:lineRule="auto"/>
        <w:jc w:val="both"/>
        <w:rPr>
          <w:rFonts w:ascii="Times New Roman" w:eastAsia="Calibri" w:hAnsi="Times New Roman" w:cs="Times New Roman"/>
          <w:b/>
          <w:sz w:val="24"/>
          <w:szCs w:val="24"/>
        </w:rPr>
      </w:pPr>
      <w:r w:rsidRPr="003E7214">
        <w:rPr>
          <w:rFonts w:ascii="Times New Roman" w:eastAsia="Calibri" w:hAnsi="Times New Roman" w:cs="Times New Roman"/>
          <w:b/>
          <w:sz w:val="24"/>
          <w:szCs w:val="24"/>
        </w:rPr>
        <w:t>MIEJSCE ORAZ TERMIN SKŁADANIA OFERT</w:t>
      </w:r>
    </w:p>
    <w:p w:rsidR="003E7214" w:rsidRPr="003E7214" w:rsidRDefault="003E7214" w:rsidP="002E2C9D">
      <w:pPr>
        <w:pStyle w:val="Akapitzlist"/>
        <w:numPr>
          <w:ilvl w:val="0"/>
          <w:numId w:val="30"/>
        </w:numPr>
        <w:spacing w:line="360" w:lineRule="auto"/>
        <w:jc w:val="both"/>
        <w:rPr>
          <w:rFonts w:ascii="Times New Roman" w:eastAsia="Calibri" w:hAnsi="Times New Roman" w:cs="Times New Roman"/>
          <w:b/>
          <w:color w:val="FF0000"/>
          <w:sz w:val="24"/>
          <w:szCs w:val="24"/>
        </w:rPr>
      </w:pPr>
      <w:r w:rsidRPr="003E7214">
        <w:rPr>
          <w:rFonts w:ascii="Times New Roman" w:eastAsia="Calibri" w:hAnsi="Times New Roman" w:cs="Times New Roman"/>
        </w:rPr>
        <w:t xml:space="preserve">Oferty należy składać w siedzibie Zamawiającego tj. w Urzędzie Miasta i Gminy </w:t>
      </w:r>
      <w:r w:rsidRPr="003E7214">
        <w:rPr>
          <w:rFonts w:ascii="Times New Roman" w:eastAsia="Calibri" w:hAnsi="Times New Roman" w:cs="Times New Roman"/>
        </w:rPr>
        <w:br/>
        <w:t>w Suchedniowie ul. Fabryczna 5, 26 - 130 Suchedniów w sekretariacie (pokój nr 104),</w:t>
      </w:r>
      <w:r w:rsidRPr="003E7214">
        <w:rPr>
          <w:rFonts w:ascii="Times New Roman" w:eastAsia="Calibri" w:hAnsi="Times New Roman" w:cs="Times New Roman"/>
          <w:color w:val="FF0000"/>
        </w:rPr>
        <w:br/>
      </w:r>
      <w:r w:rsidR="002E2C9D">
        <w:rPr>
          <w:rFonts w:ascii="Times New Roman" w:eastAsia="Calibri" w:hAnsi="Times New Roman" w:cs="Times New Roman"/>
          <w:b/>
          <w:color w:val="FF0000"/>
        </w:rPr>
        <w:t>w terminie do dnia 14-08</w:t>
      </w:r>
      <w:r>
        <w:rPr>
          <w:rFonts w:ascii="Times New Roman" w:eastAsia="Calibri" w:hAnsi="Times New Roman" w:cs="Times New Roman"/>
          <w:b/>
          <w:color w:val="FF0000"/>
        </w:rPr>
        <w:t>-2019 r.</w:t>
      </w:r>
      <w:r w:rsidRPr="003E7214">
        <w:rPr>
          <w:rFonts w:ascii="Times New Roman" w:eastAsia="Calibri" w:hAnsi="Times New Roman" w:cs="Times New Roman"/>
          <w:b/>
          <w:color w:val="FF0000"/>
        </w:rPr>
        <w:t xml:space="preserve"> do godziny </w:t>
      </w:r>
      <w:r w:rsidR="00D47AD4">
        <w:rPr>
          <w:rFonts w:ascii="Times New Roman" w:eastAsia="Calibri" w:hAnsi="Times New Roman" w:cs="Times New Roman"/>
          <w:b/>
          <w:color w:val="FF0000"/>
        </w:rPr>
        <w:t>10</w:t>
      </w:r>
      <w:r w:rsidRPr="003E7214">
        <w:rPr>
          <w:rFonts w:ascii="Times New Roman" w:eastAsia="Calibri" w:hAnsi="Times New Roman" w:cs="Times New Roman"/>
          <w:b/>
          <w:color w:val="FF0000"/>
        </w:rPr>
        <w:t>:00.</w:t>
      </w:r>
    </w:p>
    <w:p w:rsidR="003E7214" w:rsidRPr="003E7214" w:rsidRDefault="003E7214" w:rsidP="002E2C9D">
      <w:pPr>
        <w:pStyle w:val="Akapitzlist"/>
        <w:numPr>
          <w:ilvl w:val="0"/>
          <w:numId w:val="30"/>
        </w:numPr>
        <w:spacing w:line="360" w:lineRule="auto"/>
        <w:jc w:val="both"/>
        <w:rPr>
          <w:rFonts w:ascii="Times New Roman" w:eastAsia="Calibri" w:hAnsi="Times New Roman" w:cs="Times New Roman"/>
          <w:b/>
          <w:sz w:val="24"/>
          <w:szCs w:val="24"/>
        </w:rPr>
      </w:pPr>
      <w:r w:rsidRPr="003E7214">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3E7214" w:rsidRPr="003E7214" w:rsidRDefault="003E7214" w:rsidP="003E7214">
      <w:pPr>
        <w:pStyle w:val="Akapitzlist"/>
        <w:spacing w:line="360" w:lineRule="auto"/>
        <w:jc w:val="both"/>
        <w:rPr>
          <w:rFonts w:ascii="Times New Roman" w:eastAsia="Calibri" w:hAnsi="Times New Roman" w:cs="Times New Roman"/>
          <w:b/>
          <w:color w:val="FF0000"/>
          <w:sz w:val="24"/>
          <w:szCs w:val="24"/>
        </w:rPr>
      </w:pPr>
    </w:p>
    <w:p w:rsidR="003E7214" w:rsidRPr="003E7214" w:rsidRDefault="003E7214" w:rsidP="002E2C9D">
      <w:pPr>
        <w:pStyle w:val="Akapitzlist"/>
        <w:numPr>
          <w:ilvl w:val="0"/>
          <w:numId w:val="31"/>
        </w:numPr>
        <w:pBdr>
          <w:bottom w:val="single" w:sz="4" w:space="1" w:color="auto"/>
        </w:pBdr>
        <w:spacing w:line="360" w:lineRule="auto"/>
        <w:jc w:val="both"/>
        <w:rPr>
          <w:rFonts w:ascii="Times New Roman" w:eastAsia="Calibri" w:hAnsi="Times New Roman" w:cs="Times New Roman"/>
          <w:b/>
          <w:sz w:val="24"/>
          <w:szCs w:val="24"/>
        </w:rPr>
      </w:pPr>
      <w:r w:rsidRPr="003E7214">
        <w:rPr>
          <w:rFonts w:ascii="Times New Roman" w:eastAsia="Calibri" w:hAnsi="Times New Roman" w:cs="Times New Roman"/>
          <w:b/>
          <w:sz w:val="24"/>
          <w:szCs w:val="24"/>
        </w:rPr>
        <w:t xml:space="preserve">MIEJSCE ORAZ TERMIN OTWARCIA OFERT </w:t>
      </w:r>
    </w:p>
    <w:p w:rsidR="003E7214" w:rsidRPr="003E7214" w:rsidRDefault="003E7214" w:rsidP="002E2C9D">
      <w:pPr>
        <w:pStyle w:val="Akapitzlist"/>
        <w:numPr>
          <w:ilvl w:val="0"/>
          <w:numId w:val="32"/>
        </w:numPr>
        <w:spacing w:line="360" w:lineRule="auto"/>
        <w:jc w:val="both"/>
        <w:rPr>
          <w:rFonts w:ascii="Times New Roman" w:eastAsia="Calibri" w:hAnsi="Times New Roman" w:cs="Times New Roman"/>
          <w:b/>
          <w:color w:val="FF0000"/>
        </w:rPr>
      </w:pPr>
      <w:r w:rsidRPr="003E7214">
        <w:rPr>
          <w:rFonts w:ascii="Times New Roman" w:eastAsia="Calibri" w:hAnsi="Times New Roman" w:cs="Times New Roman"/>
        </w:rPr>
        <w:t xml:space="preserve">Otwarcie ofert odbędzie się w sali konferencyjnej w siedzibie Zamawiającego </w:t>
      </w:r>
      <w:r w:rsidRPr="003E7214">
        <w:rPr>
          <w:rFonts w:ascii="Times New Roman" w:eastAsia="Calibri" w:hAnsi="Times New Roman" w:cs="Times New Roman"/>
        </w:rPr>
        <w:br/>
        <w:t xml:space="preserve">tj. w Urzędzie Miasta i Gminy w Suchedniowie, przy ul. Fabrycznej 5, 26 - 130 Suchedniów  </w:t>
      </w:r>
      <w:r w:rsidRPr="003E7214">
        <w:rPr>
          <w:rFonts w:ascii="Times New Roman" w:eastAsia="Calibri" w:hAnsi="Times New Roman" w:cs="Times New Roman"/>
          <w:color w:val="FF0000"/>
        </w:rPr>
        <w:br/>
      </w:r>
      <w:r w:rsidR="002E2C9D">
        <w:rPr>
          <w:rFonts w:ascii="Times New Roman" w:eastAsia="Calibri" w:hAnsi="Times New Roman" w:cs="Times New Roman"/>
          <w:b/>
          <w:color w:val="FF0000"/>
        </w:rPr>
        <w:t>w dniu 14-08</w:t>
      </w:r>
      <w:r>
        <w:rPr>
          <w:rFonts w:ascii="Times New Roman" w:eastAsia="Calibri" w:hAnsi="Times New Roman" w:cs="Times New Roman"/>
          <w:b/>
          <w:color w:val="FF0000"/>
        </w:rPr>
        <w:t>-2019</w:t>
      </w:r>
      <w:r w:rsidRPr="003E7214">
        <w:rPr>
          <w:rFonts w:ascii="Times New Roman" w:eastAsia="Calibri" w:hAnsi="Times New Roman" w:cs="Times New Roman"/>
          <w:b/>
          <w:color w:val="FF0000"/>
        </w:rPr>
        <w:t xml:space="preserve"> r. o godzinie </w:t>
      </w:r>
      <w:r w:rsidR="00D47AD4">
        <w:rPr>
          <w:rFonts w:ascii="Times New Roman" w:eastAsia="Calibri" w:hAnsi="Times New Roman" w:cs="Times New Roman"/>
          <w:b/>
          <w:color w:val="FF0000"/>
        </w:rPr>
        <w:t>10</w:t>
      </w:r>
      <w:r w:rsidRPr="003E7214">
        <w:rPr>
          <w:rFonts w:ascii="Times New Roman" w:eastAsia="Calibri" w:hAnsi="Times New Roman" w:cs="Times New Roman"/>
          <w:b/>
          <w:color w:val="FF0000"/>
        </w:rPr>
        <w:t>:</w:t>
      </w:r>
      <w:r>
        <w:rPr>
          <w:rFonts w:ascii="Times New Roman" w:eastAsia="Calibri" w:hAnsi="Times New Roman" w:cs="Times New Roman"/>
          <w:b/>
          <w:color w:val="FF0000"/>
        </w:rPr>
        <w:t>20</w:t>
      </w:r>
      <w:r w:rsidRPr="003E7214">
        <w:rPr>
          <w:rFonts w:ascii="Times New Roman" w:eastAsia="Calibri" w:hAnsi="Times New Roman" w:cs="Times New Roman"/>
          <w:b/>
          <w:color w:val="FF0000"/>
        </w:rPr>
        <w:t>.</w:t>
      </w:r>
    </w:p>
    <w:p w:rsidR="003E7214" w:rsidRPr="003E7214" w:rsidRDefault="003E7214" w:rsidP="002E2C9D">
      <w:pPr>
        <w:pStyle w:val="Akapitzlist"/>
        <w:numPr>
          <w:ilvl w:val="0"/>
          <w:numId w:val="32"/>
        </w:num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Otwarcie ofert jest jawne. </w:t>
      </w:r>
    </w:p>
    <w:p w:rsidR="003E7214" w:rsidRPr="003E7214" w:rsidRDefault="003E7214" w:rsidP="002E2C9D">
      <w:pPr>
        <w:pStyle w:val="Akapitzlist"/>
        <w:numPr>
          <w:ilvl w:val="0"/>
          <w:numId w:val="32"/>
        </w:num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Niezwłocznie po otwarciu ofert Zamawiający zamieści na stronie internetowej </w:t>
      </w:r>
      <w:r w:rsidRPr="003E7214">
        <w:rPr>
          <w:rFonts w:ascii="Times New Roman" w:eastAsia="Calibri" w:hAnsi="Times New Roman" w:cs="Times New Roman"/>
          <w:b/>
          <w:u w:val="single"/>
        </w:rPr>
        <w:t>www.suchedniow.bip.doc.pl</w:t>
      </w:r>
      <w:r w:rsidRPr="003E7214">
        <w:rPr>
          <w:rFonts w:ascii="Times New Roman" w:eastAsia="Calibri" w:hAnsi="Times New Roman" w:cs="Times New Roman"/>
        </w:rPr>
        <w:t xml:space="preserve"> informacje dotyczące:</w:t>
      </w:r>
    </w:p>
    <w:p w:rsidR="003E7214" w:rsidRPr="003E7214" w:rsidRDefault="003E7214" w:rsidP="002E2C9D">
      <w:pPr>
        <w:pStyle w:val="Akapitzlist"/>
        <w:numPr>
          <w:ilvl w:val="0"/>
          <w:numId w:val="33"/>
        </w:numPr>
        <w:spacing w:line="360" w:lineRule="auto"/>
        <w:jc w:val="both"/>
        <w:rPr>
          <w:rFonts w:ascii="Times New Roman" w:eastAsia="Calibri" w:hAnsi="Times New Roman" w:cs="Times New Roman"/>
          <w:b/>
        </w:rPr>
      </w:pPr>
      <w:r w:rsidRPr="003E7214">
        <w:rPr>
          <w:rFonts w:ascii="Times New Roman" w:eastAsia="Calibri" w:hAnsi="Times New Roman" w:cs="Times New Roman"/>
        </w:rPr>
        <w:t>kwoty jaką zamierza przeznaczyć na sfinansowanie zamówienia;</w:t>
      </w:r>
    </w:p>
    <w:p w:rsidR="003E7214" w:rsidRPr="003E7214" w:rsidRDefault="003E7214" w:rsidP="002E2C9D">
      <w:pPr>
        <w:pStyle w:val="Akapitzlist"/>
        <w:numPr>
          <w:ilvl w:val="0"/>
          <w:numId w:val="33"/>
        </w:numPr>
        <w:spacing w:line="360" w:lineRule="auto"/>
        <w:jc w:val="both"/>
        <w:rPr>
          <w:rFonts w:ascii="Times New Roman" w:eastAsia="Calibri" w:hAnsi="Times New Roman" w:cs="Times New Roman"/>
          <w:b/>
        </w:rPr>
      </w:pPr>
      <w:r w:rsidRPr="003E7214">
        <w:rPr>
          <w:rFonts w:ascii="Times New Roman" w:eastAsia="Calibri" w:hAnsi="Times New Roman" w:cs="Times New Roman"/>
        </w:rPr>
        <w:t>firm oraz adresów Wykonawców, którzy złożyli oferty w terminie;</w:t>
      </w:r>
    </w:p>
    <w:p w:rsidR="003E7214" w:rsidRPr="003E7214" w:rsidRDefault="003E7214" w:rsidP="002E2C9D">
      <w:pPr>
        <w:pStyle w:val="Akapitzlist"/>
        <w:numPr>
          <w:ilvl w:val="0"/>
          <w:numId w:val="33"/>
        </w:num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ceny, terminu wykonania zamówienia, okresu gwarancji i warunków płatności  zawartych </w:t>
      </w:r>
      <w:r w:rsidRPr="003E7214">
        <w:rPr>
          <w:rFonts w:ascii="Times New Roman" w:eastAsia="Calibri" w:hAnsi="Times New Roman" w:cs="Times New Roman"/>
        </w:rPr>
        <w:br/>
        <w:t>w ofertach.</w:t>
      </w:r>
    </w:p>
    <w:p w:rsidR="003E7214" w:rsidRPr="003E7214" w:rsidRDefault="003E7214" w:rsidP="003E7214">
      <w:pPr>
        <w:pStyle w:val="Akapitzlist"/>
        <w:spacing w:line="360" w:lineRule="auto"/>
        <w:jc w:val="both"/>
        <w:rPr>
          <w:rFonts w:ascii="Times New Roman" w:eastAsia="Calibri" w:hAnsi="Times New Roman" w:cs="Times New Roman"/>
          <w:b/>
          <w:color w:val="FF0000"/>
        </w:rPr>
      </w:pPr>
    </w:p>
    <w:p w:rsidR="003E7214" w:rsidRPr="000F1B5C" w:rsidRDefault="003E7214" w:rsidP="002E2C9D">
      <w:pPr>
        <w:pStyle w:val="Akapitzlist"/>
        <w:numPr>
          <w:ilvl w:val="0"/>
          <w:numId w:val="34"/>
        </w:numPr>
        <w:pBdr>
          <w:bottom w:val="single" w:sz="4" w:space="1" w:color="auto"/>
        </w:pBdr>
        <w:spacing w:line="360" w:lineRule="auto"/>
        <w:jc w:val="both"/>
        <w:rPr>
          <w:rFonts w:ascii="Times New Roman" w:eastAsia="Calibri" w:hAnsi="Times New Roman" w:cs="Times New Roman"/>
          <w:b/>
          <w:sz w:val="24"/>
          <w:szCs w:val="24"/>
        </w:rPr>
      </w:pPr>
      <w:r w:rsidRPr="000F1B5C">
        <w:rPr>
          <w:rFonts w:ascii="Times New Roman" w:eastAsia="Calibri" w:hAnsi="Times New Roman" w:cs="Times New Roman"/>
          <w:b/>
          <w:sz w:val="24"/>
          <w:szCs w:val="24"/>
        </w:rPr>
        <w:t xml:space="preserve">SPOSÓB OBLICZENIA CENY </w:t>
      </w:r>
    </w:p>
    <w:p w:rsidR="003E7214" w:rsidRPr="000F1B5C" w:rsidRDefault="003E7214" w:rsidP="002E2C9D">
      <w:pPr>
        <w:pStyle w:val="Akapitzlist"/>
        <w:numPr>
          <w:ilvl w:val="0"/>
          <w:numId w:val="35"/>
        </w:numPr>
        <w:spacing w:line="360" w:lineRule="auto"/>
        <w:jc w:val="both"/>
        <w:rPr>
          <w:rFonts w:ascii="Times New Roman" w:hAnsi="Times New Roman"/>
        </w:rPr>
      </w:pPr>
      <w:r w:rsidRPr="000F1B5C">
        <w:rPr>
          <w:rFonts w:ascii="Times New Roman" w:hAnsi="Times New Roman"/>
        </w:rPr>
        <w:t xml:space="preserve">Oferta musi zawierać łączną, ostateczną cenę obejmującą wszystkie koszty związane           </w:t>
      </w:r>
      <w:r w:rsidRPr="000F1B5C">
        <w:rPr>
          <w:rFonts w:ascii="Times New Roman" w:hAnsi="Times New Roman"/>
        </w:rPr>
        <w:br/>
        <w:t xml:space="preserve"> z realizacją przedmiotu zamówienia z uwzględnieniem wszystkich opłat i podatków. Dokonując wyceny przedmiotu zamówienia należy uwzględnić wszystkie dane zawarte </w:t>
      </w:r>
      <w:r w:rsidRPr="000F1B5C">
        <w:rPr>
          <w:rFonts w:ascii="Times New Roman" w:hAnsi="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3E7214" w:rsidRPr="000F1B5C" w:rsidRDefault="003E7214" w:rsidP="002E2C9D">
      <w:pPr>
        <w:pStyle w:val="Akapitzlist"/>
        <w:numPr>
          <w:ilvl w:val="0"/>
          <w:numId w:val="35"/>
        </w:numPr>
        <w:spacing w:line="360" w:lineRule="auto"/>
        <w:jc w:val="both"/>
        <w:rPr>
          <w:rFonts w:ascii="Times New Roman" w:hAnsi="Times New Roman"/>
        </w:rPr>
      </w:pPr>
      <w:r w:rsidRPr="000F1B5C">
        <w:rPr>
          <w:rFonts w:ascii="Times New Roman" w:hAnsi="Times New Roman"/>
        </w:rPr>
        <w:t xml:space="preserve">Cena oferty powinna zawierać wszelkie możliwe koszty niezbędne do zrealizowania zamówienia, łącznie z uwzględnieniem ryzyka Wykonawcy, w tym opłaty związane             </w:t>
      </w:r>
      <w:r w:rsidRPr="000F1B5C">
        <w:rPr>
          <w:rFonts w:ascii="Times New Roman" w:hAnsi="Times New Roman"/>
        </w:rPr>
        <w:br/>
        <w:t xml:space="preserve">z kosztem robocizny, zakupem materiałów, pracy sprzętów i środków transportu niezbędnego </w:t>
      </w:r>
      <w:r w:rsidRPr="000F1B5C">
        <w:rPr>
          <w:rFonts w:ascii="Times New Roman" w:hAnsi="Times New Roman"/>
        </w:rPr>
        <w:lastRenderedPageBreak/>
        <w:t xml:space="preserve">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3E7214" w:rsidRPr="000F1B5C" w:rsidRDefault="003E7214" w:rsidP="002E2C9D">
      <w:pPr>
        <w:pStyle w:val="Akapitzlist"/>
        <w:numPr>
          <w:ilvl w:val="0"/>
          <w:numId w:val="35"/>
        </w:numPr>
        <w:spacing w:line="360" w:lineRule="auto"/>
        <w:jc w:val="both"/>
        <w:rPr>
          <w:rFonts w:ascii="Times New Roman" w:hAnsi="Times New Roman"/>
        </w:rPr>
      </w:pPr>
      <w:r w:rsidRPr="000F1B5C">
        <w:rPr>
          <w:rFonts w:ascii="Times New Roman" w:hAnsi="Times New Roman"/>
        </w:rPr>
        <w:t xml:space="preserve">Cena musi być podana w złotych polskich cyfrowo i słownie, w zaokrągleniu do dwóch miejsc po przecinku. </w:t>
      </w:r>
    </w:p>
    <w:p w:rsidR="003E7214" w:rsidRPr="000F1B5C" w:rsidRDefault="003E7214" w:rsidP="002E2C9D">
      <w:pPr>
        <w:pStyle w:val="Akapitzlist"/>
        <w:numPr>
          <w:ilvl w:val="0"/>
          <w:numId w:val="35"/>
        </w:numPr>
        <w:spacing w:line="360" w:lineRule="auto"/>
        <w:jc w:val="both"/>
        <w:rPr>
          <w:rFonts w:ascii="Times New Roman" w:hAnsi="Times New Roman"/>
        </w:rPr>
      </w:pPr>
      <w:r w:rsidRPr="000F1B5C">
        <w:rPr>
          <w:rFonts w:ascii="Times New Roman" w:hAnsi="Times New Roman"/>
        </w:rPr>
        <w:t xml:space="preserve">Jeżeli w postępowaniu złożona będzie oferta, której wybór prowadziłby do powstania             </w:t>
      </w:r>
      <w:r w:rsidRPr="000F1B5C">
        <w:rPr>
          <w:rFonts w:ascii="Times New Roman" w:hAnsi="Times New Roman"/>
        </w:rPr>
        <w:br/>
        <w:t xml:space="preserve">u Zamawiającego obowiązku podatkowego zgodnie z przepisami o podatku od towarów </w:t>
      </w:r>
      <w:r w:rsidR="000F1B5C" w:rsidRPr="000F1B5C">
        <w:rPr>
          <w:rFonts w:ascii="Times New Roman" w:hAnsi="Times New Roman"/>
        </w:rPr>
        <w:br/>
      </w:r>
      <w:r w:rsidRPr="000F1B5C">
        <w:rPr>
          <w:rFonts w:ascii="Times New Roman" w:hAnsi="Times New Roman"/>
        </w:rPr>
        <w:t>i usług, Zmawiający w celu oceny takiej oferty doliczy do przedstawionej w niej ceny podatek od towarów i usług, który miałby obowiązek rozliczyć zgodnie   z tymi przepisami. W takim przypadku Wykonawca, składając</w:t>
      </w:r>
      <w:r w:rsidR="000F1B5C" w:rsidRPr="000F1B5C">
        <w:rPr>
          <w:rFonts w:ascii="Times New Roman" w:hAnsi="Times New Roman"/>
        </w:rPr>
        <w:t xml:space="preserve"> ofertę informuje Zamawiającego,</w:t>
      </w:r>
      <w:r w:rsidRPr="000F1B5C">
        <w:rPr>
          <w:rFonts w:ascii="Times New Roman" w:hAnsi="Times New Roman"/>
        </w:rPr>
        <w:t xml:space="preserve"> że wybór jego oferty będzie prowadzić do powstania u Zamawiającego obowiązku podatkowego, wskazując nazwę (rodzaj) towaru / usługi, których dostawa / świadczenie będzie prowadzić do jego powstania, oraz wskazując ich wartość bez kwoty podatku. </w:t>
      </w:r>
    </w:p>
    <w:p w:rsidR="003E7214" w:rsidRPr="003E7214" w:rsidRDefault="003E7214" w:rsidP="003E7214">
      <w:pPr>
        <w:pStyle w:val="Akapitzlist"/>
        <w:spacing w:line="360" w:lineRule="auto"/>
        <w:jc w:val="both"/>
        <w:rPr>
          <w:rFonts w:ascii="Times New Roman" w:hAnsi="Times New Roman"/>
          <w:color w:val="FF0000"/>
        </w:rPr>
      </w:pPr>
    </w:p>
    <w:p w:rsidR="003E7214" w:rsidRPr="00E653D3" w:rsidRDefault="003E7214" w:rsidP="002E2C9D">
      <w:pPr>
        <w:pStyle w:val="Akapitzlist"/>
        <w:numPr>
          <w:ilvl w:val="0"/>
          <w:numId w:val="36"/>
        </w:numPr>
        <w:pBdr>
          <w:bottom w:val="single" w:sz="4" w:space="1" w:color="auto"/>
        </w:pBdr>
        <w:spacing w:line="360" w:lineRule="auto"/>
        <w:jc w:val="both"/>
        <w:rPr>
          <w:rFonts w:ascii="Times New Roman" w:hAnsi="Times New Roman"/>
        </w:rPr>
      </w:pPr>
      <w:r w:rsidRPr="00E653D3">
        <w:rPr>
          <w:rFonts w:ascii="Times New Roman" w:hAnsi="Times New Roman"/>
          <w:b/>
          <w:sz w:val="24"/>
          <w:szCs w:val="24"/>
        </w:rPr>
        <w:t>OPIS KRYTERIÓW, KTÓRYMI ZAMAWIAJĄCY BĘDZIE SIĘ KIEROWAŁ PRZY WYBORZE OFERTY</w:t>
      </w:r>
    </w:p>
    <w:p w:rsidR="003E7214" w:rsidRPr="00E653D3" w:rsidRDefault="003E7214" w:rsidP="002E2C9D">
      <w:pPr>
        <w:pStyle w:val="Akapitzlist"/>
        <w:numPr>
          <w:ilvl w:val="0"/>
          <w:numId w:val="37"/>
        </w:numPr>
        <w:jc w:val="both"/>
        <w:rPr>
          <w:rFonts w:ascii="Times New Roman" w:hAnsi="Times New Roman" w:cs="Times New Roman"/>
        </w:rPr>
      </w:pPr>
      <w:r w:rsidRPr="00E653D3">
        <w:rPr>
          <w:rFonts w:ascii="Times New Roman" w:hAnsi="Times New Roman" w:cs="Times New Roman"/>
        </w:rPr>
        <w:t xml:space="preserve">W odniesieniu do Wykonawców, których oferty nie podlegają odrzuceniu ocena ofert  zostanie przeprowadzona na podstawie poniższych kryteriów. </w:t>
      </w:r>
    </w:p>
    <w:p w:rsidR="003E7214" w:rsidRPr="003E7214" w:rsidRDefault="003E7214" w:rsidP="003E7214">
      <w:pPr>
        <w:pStyle w:val="Akapitzlist"/>
        <w:jc w:val="both"/>
        <w:rPr>
          <w:rFonts w:ascii="Times New Roman" w:hAnsi="Times New Roman" w:cs="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3E7214" w:rsidRPr="00E653D3" w:rsidTr="003E7214">
        <w:tc>
          <w:tcPr>
            <w:tcW w:w="1270" w:type="dxa"/>
            <w:shd w:val="clear" w:color="auto" w:fill="DBE5F1"/>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Nr kryterium</w:t>
            </w:r>
          </w:p>
        </w:tc>
        <w:tc>
          <w:tcPr>
            <w:tcW w:w="4834" w:type="dxa"/>
            <w:shd w:val="clear" w:color="auto" w:fill="DBE5F1"/>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Opis kryteriów oceny ofert</w:t>
            </w:r>
          </w:p>
        </w:tc>
        <w:tc>
          <w:tcPr>
            <w:tcW w:w="2958" w:type="dxa"/>
            <w:shd w:val="clear" w:color="auto" w:fill="DBE5F1"/>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 xml:space="preserve">Znaczenie </w:t>
            </w:r>
          </w:p>
        </w:tc>
      </w:tr>
      <w:tr w:rsidR="003E7214" w:rsidRPr="00E653D3" w:rsidTr="003E7214">
        <w:tc>
          <w:tcPr>
            <w:tcW w:w="1270" w:type="dxa"/>
            <w:shd w:val="clear" w:color="auto" w:fill="DBE5F1"/>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 xml:space="preserve">1. </w:t>
            </w:r>
          </w:p>
        </w:tc>
        <w:tc>
          <w:tcPr>
            <w:tcW w:w="4834" w:type="dxa"/>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(C) Cena ofertowa brutto</w:t>
            </w:r>
          </w:p>
        </w:tc>
        <w:tc>
          <w:tcPr>
            <w:tcW w:w="2958" w:type="dxa"/>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60%</w:t>
            </w:r>
          </w:p>
        </w:tc>
      </w:tr>
      <w:tr w:rsidR="003E7214" w:rsidRPr="00E653D3" w:rsidTr="003E7214">
        <w:tc>
          <w:tcPr>
            <w:tcW w:w="1270" w:type="dxa"/>
            <w:shd w:val="clear" w:color="auto" w:fill="DBE5F1"/>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3.</w:t>
            </w:r>
          </w:p>
        </w:tc>
        <w:tc>
          <w:tcPr>
            <w:tcW w:w="4834" w:type="dxa"/>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 xml:space="preserve">(G) Okres udzielonej gwarancji/ rękojmi </w:t>
            </w:r>
          </w:p>
        </w:tc>
        <w:tc>
          <w:tcPr>
            <w:tcW w:w="2958" w:type="dxa"/>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30 %</w:t>
            </w:r>
          </w:p>
        </w:tc>
      </w:tr>
      <w:tr w:rsidR="003E7214" w:rsidRPr="00E653D3" w:rsidTr="003E7214">
        <w:tc>
          <w:tcPr>
            <w:tcW w:w="1270" w:type="dxa"/>
            <w:shd w:val="clear" w:color="auto" w:fill="DBE5F1"/>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4.</w:t>
            </w:r>
          </w:p>
        </w:tc>
        <w:tc>
          <w:tcPr>
            <w:tcW w:w="4834" w:type="dxa"/>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(D) Doświadczenie kierownika budowy</w:t>
            </w:r>
          </w:p>
        </w:tc>
        <w:tc>
          <w:tcPr>
            <w:tcW w:w="2958" w:type="dxa"/>
            <w:vAlign w:val="center"/>
          </w:tcPr>
          <w:p w:rsidR="003E7214" w:rsidRPr="00E653D3" w:rsidRDefault="003E7214" w:rsidP="003E7214">
            <w:pPr>
              <w:jc w:val="center"/>
              <w:rPr>
                <w:rFonts w:ascii="Times New Roman" w:hAnsi="Times New Roman" w:cs="Times New Roman"/>
                <w:b/>
              </w:rPr>
            </w:pPr>
            <w:r w:rsidRPr="00E653D3">
              <w:rPr>
                <w:rFonts w:ascii="Times New Roman" w:hAnsi="Times New Roman" w:cs="Times New Roman"/>
                <w:b/>
              </w:rPr>
              <w:t>10 %</w:t>
            </w:r>
          </w:p>
        </w:tc>
      </w:tr>
    </w:tbl>
    <w:p w:rsidR="003E7214" w:rsidRPr="00E653D3" w:rsidRDefault="003E7214" w:rsidP="002E2C9D">
      <w:pPr>
        <w:pStyle w:val="Akapitzlist"/>
        <w:numPr>
          <w:ilvl w:val="0"/>
          <w:numId w:val="37"/>
        </w:numPr>
        <w:spacing w:line="360" w:lineRule="auto"/>
        <w:jc w:val="both"/>
        <w:rPr>
          <w:rFonts w:ascii="Times New Roman" w:hAnsi="Times New Roman" w:cs="Times New Roman"/>
        </w:rPr>
      </w:pPr>
      <w:r w:rsidRPr="00E653D3">
        <w:rPr>
          <w:rFonts w:ascii="Times New Roman" w:hAnsi="Times New Roman" w:cs="Times New Roman"/>
        </w:rPr>
        <w:t>Punkty przyznawane za poszczególne kryteria będą liczone według następujących wzorów:</w:t>
      </w:r>
    </w:p>
    <w:p w:rsidR="003E7214" w:rsidRPr="00E653D3" w:rsidRDefault="003E7214" w:rsidP="003E7214">
      <w:pPr>
        <w:spacing w:line="360" w:lineRule="auto"/>
        <w:ind w:left="709" w:hanging="709"/>
        <w:jc w:val="both"/>
        <w:rPr>
          <w:rFonts w:ascii="Times New Roman" w:hAnsi="Times New Roman" w:cs="Times New Roman"/>
          <w:b/>
        </w:rPr>
      </w:pPr>
      <w:r w:rsidRPr="00E653D3">
        <w:rPr>
          <w:rFonts w:ascii="Times New Roman" w:hAnsi="Times New Roman" w:cs="Times New Roman"/>
          <w:b/>
        </w:rPr>
        <w:t>Dla kryterium (C)  - cena ofertowa brutto według formuły:</w:t>
      </w:r>
    </w:p>
    <w:p w:rsidR="003E7214" w:rsidRPr="00E653D3" w:rsidRDefault="003E7214" w:rsidP="003E7214">
      <w:pPr>
        <w:spacing w:line="360" w:lineRule="auto"/>
        <w:ind w:left="709" w:hanging="709"/>
        <w:jc w:val="both"/>
        <w:rPr>
          <w:rFonts w:ascii="Times New Roman" w:hAnsi="Times New Roman" w:cs="Times New Roman"/>
        </w:rPr>
      </w:pPr>
      <w:r w:rsidRPr="00E653D3">
        <w:rPr>
          <w:rFonts w:ascii="Times New Roman" w:hAnsi="Times New Roman" w:cs="Times New Roman"/>
        </w:rPr>
        <w:t xml:space="preserve">C = </w:t>
      </w:r>
      <w:proofErr w:type="spellStart"/>
      <w:r w:rsidRPr="00E653D3">
        <w:rPr>
          <w:rFonts w:ascii="Times New Roman" w:hAnsi="Times New Roman" w:cs="Times New Roman"/>
        </w:rPr>
        <w:t>Cn</w:t>
      </w:r>
      <w:proofErr w:type="spellEnd"/>
      <w:r w:rsidRPr="00E653D3">
        <w:rPr>
          <w:rFonts w:ascii="Times New Roman" w:hAnsi="Times New Roman" w:cs="Times New Roman"/>
        </w:rPr>
        <w:t>/</w:t>
      </w:r>
      <w:proofErr w:type="spellStart"/>
      <w:r w:rsidRPr="00E653D3">
        <w:rPr>
          <w:rFonts w:ascii="Times New Roman" w:hAnsi="Times New Roman" w:cs="Times New Roman"/>
        </w:rPr>
        <w:t>Cb</w:t>
      </w:r>
      <w:proofErr w:type="spellEnd"/>
      <w:r w:rsidRPr="00E653D3">
        <w:rPr>
          <w:rFonts w:ascii="Times New Roman" w:hAnsi="Times New Roman" w:cs="Times New Roman"/>
        </w:rPr>
        <w:t xml:space="preserve"> x 60 </w:t>
      </w:r>
    </w:p>
    <w:p w:rsidR="003E7214" w:rsidRPr="00E653D3" w:rsidRDefault="003E7214" w:rsidP="003E7214">
      <w:pPr>
        <w:spacing w:line="360" w:lineRule="auto"/>
        <w:ind w:left="709" w:hanging="709"/>
        <w:jc w:val="both"/>
        <w:rPr>
          <w:rFonts w:ascii="Times New Roman" w:hAnsi="Times New Roman" w:cs="Times New Roman"/>
        </w:rPr>
      </w:pPr>
      <w:r w:rsidRPr="00E653D3">
        <w:rPr>
          <w:rFonts w:ascii="Times New Roman" w:hAnsi="Times New Roman" w:cs="Times New Roman"/>
        </w:rPr>
        <w:t>gdzie:</w:t>
      </w:r>
    </w:p>
    <w:p w:rsidR="003E7214" w:rsidRPr="00E653D3" w:rsidRDefault="003E7214" w:rsidP="003E7214">
      <w:pPr>
        <w:spacing w:line="360" w:lineRule="auto"/>
        <w:ind w:left="709" w:hanging="709"/>
        <w:jc w:val="both"/>
        <w:rPr>
          <w:rFonts w:ascii="Times New Roman" w:hAnsi="Times New Roman" w:cs="Times New Roman"/>
        </w:rPr>
      </w:pPr>
      <w:r w:rsidRPr="00E653D3">
        <w:rPr>
          <w:rFonts w:ascii="Times New Roman" w:hAnsi="Times New Roman" w:cs="Times New Roman"/>
        </w:rPr>
        <w:t>C - ilość punktów oferty rozpatrywanej,</w:t>
      </w:r>
    </w:p>
    <w:p w:rsidR="003E7214" w:rsidRPr="00E653D3" w:rsidRDefault="003E7214" w:rsidP="003E7214">
      <w:pPr>
        <w:spacing w:line="360" w:lineRule="auto"/>
        <w:ind w:left="709" w:hanging="709"/>
        <w:jc w:val="both"/>
        <w:rPr>
          <w:rFonts w:ascii="Times New Roman" w:hAnsi="Times New Roman" w:cs="Times New Roman"/>
        </w:rPr>
      </w:pPr>
      <w:proofErr w:type="spellStart"/>
      <w:r w:rsidRPr="00E653D3">
        <w:rPr>
          <w:rFonts w:ascii="Times New Roman" w:hAnsi="Times New Roman" w:cs="Times New Roman"/>
        </w:rPr>
        <w:t>Cn</w:t>
      </w:r>
      <w:proofErr w:type="spellEnd"/>
      <w:r w:rsidRPr="00E653D3">
        <w:rPr>
          <w:rFonts w:ascii="Times New Roman" w:hAnsi="Times New Roman" w:cs="Times New Roman"/>
        </w:rPr>
        <w:t xml:space="preserve"> - cena najniższej oferty spośród ofert nieodrzuconych,</w:t>
      </w:r>
    </w:p>
    <w:p w:rsidR="003E7214" w:rsidRPr="00E653D3" w:rsidRDefault="003E7214" w:rsidP="003E7214">
      <w:pPr>
        <w:spacing w:line="360" w:lineRule="auto"/>
        <w:ind w:left="709" w:hanging="709"/>
        <w:jc w:val="both"/>
        <w:rPr>
          <w:rFonts w:ascii="Times New Roman" w:hAnsi="Times New Roman" w:cs="Times New Roman"/>
        </w:rPr>
      </w:pPr>
      <w:proofErr w:type="spellStart"/>
      <w:r w:rsidRPr="00E653D3">
        <w:rPr>
          <w:rFonts w:ascii="Times New Roman" w:hAnsi="Times New Roman" w:cs="Times New Roman"/>
        </w:rPr>
        <w:t>Cb</w:t>
      </w:r>
      <w:proofErr w:type="spellEnd"/>
      <w:r w:rsidRPr="00E653D3">
        <w:rPr>
          <w:rFonts w:ascii="Times New Roman" w:hAnsi="Times New Roman" w:cs="Times New Roman"/>
        </w:rPr>
        <w:t xml:space="preserve"> - cena oferty rozpatrywanej. </w:t>
      </w:r>
    </w:p>
    <w:p w:rsidR="003E7214" w:rsidRPr="00E653D3" w:rsidRDefault="003E7214" w:rsidP="003E7214">
      <w:pPr>
        <w:spacing w:line="360" w:lineRule="auto"/>
        <w:ind w:left="709" w:hanging="709"/>
        <w:jc w:val="both"/>
        <w:rPr>
          <w:rFonts w:ascii="Times New Roman" w:hAnsi="Times New Roman" w:cs="Times New Roman"/>
        </w:rPr>
      </w:pPr>
      <w:r w:rsidRPr="00E653D3">
        <w:rPr>
          <w:rFonts w:ascii="Times New Roman" w:hAnsi="Times New Roman" w:cs="Times New Roman"/>
          <w:b/>
        </w:rPr>
        <w:lastRenderedPageBreak/>
        <w:t xml:space="preserve">Dla kryterium (G) - </w:t>
      </w:r>
      <w:r w:rsidR="00E653D3" w:rsidRPr="00E653D3">
        <w:rPr>
          <w:rFonts w:ascii="Times New Roman" w:hAnsi="Times New Roman" w:cs="Times New Roman"/>
          <w:b/>
        </w:rPr>
        <w:t xml:space="preserve">okres udzielonej gwarancji/ rękojmi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Za udzielenie gwarancji/rękojmi na wykonane roboty budowlane na okres: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36 miesięcy – 0 pkt.</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48 miesięcy – 10 pkt.</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60 miesięcy - 20 pkt.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72 miesięcy - 30 pkt.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Przyjmuje się, że 1% = 1 pkt i tak zostanie przeliczona liczba punktów w kryterium okres udzielonej gwarancji/rękojmina wykonane roboty budowlane.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b/>
        </w:rPr>
        <w:t>Uwaga:</w:t>
      </w:r>
      <w:r w:rsidRPr="00E653D3">
        <w:rPr>
          <w:rFonts w:ascii="Times New Roman" w:hAnsi="Times New Roman" w:cs="Times New Roman"/>
        </w:rPr>
        <w:t xml:space="preserve"> w przypadku niewypełnienia przez Wykonawcę w formularzu ofertowym pola określającego długość okresu gwarancji/rękojmi będzie to równoznaczne z udzieleniem gwarancji/rękojmi na okres 36 m - </w:t>
      </w:r>
      <w:proofErr w:type="spellStart"/>
      <w:r w:rsidRPr="00E653D3">
        <w:rPr>
          <w:rFonts w:ascii="Times New Roman" w:hAnsi="Times New Roman" w:cs="Times New Roman"/>
        </w:rPr>
        <w:t>cy</w:t>
      </w:r>
      <w:proofErr w:type="spellEnd"/>
      <w:r w:rsidRPr="00E653D3">
        <w:rPr>
          <w:rFonts w:ascii="Times New Roman" w:hAnsi="Times New Roman" w:cs="Times New Roman"/>
        </w:rPr>
        <w:t xml:space="preserve">. Zamawiający informuje, że wymaga zrównania okresu gwarancji z okresem rękojmi.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b/>
        </w:rPr>
        <w:t>Dla kryterium (D) – doświadczenie kierownika budowy</w:t>
      </w:r>
      <w:r w:rsidRPr="00E653D3">
        <w:rPr>
          <w:rFonts w:ascii="Times New Roman" w:hAnsi="Times New Roman" w:cs="Times New Roman"/>
        </w:rPr>
        <w:t xml:space="preserve"> (branża </w:t>
      </w:r>
      <w:r w:rsidR="00E653D3" w:rsidRPr="00E653D3">
        <w:rPr>
          <w:rFonts w:ascii="Times New Roman" w:hAnsi="Times New Roman" w:cs="Times New Roman"/>
        </w:rPr>
        <w:t>drogowa</w:t>
      </w:r>
      <w:r w:rsidRPr="00E653D3">
        <w:rPr>
          <w:rFonts w:ascii="Times New Roman" w:hAnsi="Times New Roman" w:cs="Times New Roman"/>
        </w:rPr>
        <w:t xml:space="preserve"> – uprawnienia budowlane do kierowania budową i robotami budowlanymi w specjalności </w:t>
      </w:r>
      <w:r w:rsidR="00E653D3" w:rsidRPr="00E653D3">
        <w:rPr>
          <w:rFonts w:ascii="Times New Roman" w:hAnsi="Times New Roman" w:cs="Times New Roman"/>
        </w:rPr>
        <w:t>drogowej</w:t>
      </w:r>
      <w:r w:rsidRPr="00E653D3">
        <w:rPr>
          <w:rFonts w:ascii="Times New Roman" w:hAnsi="Times New Roman" w:cs="Times New Roman"/>
        </w:rPr>
        <w:t>)</w:t>
      </w:r>
      <w:r w:rsidR="00E653D3" w:rsidRPr="00E653D3">
        <w:rPr>
          <w:rFonts w:ascii="Times New Roman" w:hAnsi="Times New Roman" w:cs="Times New Roman"/>
        </w:rPr>
        <w:t>,</w:t>
      </w:r>
      <w:r w:rsidRPr="00E653D3">
        <w:rPr>
          <w:rFonts w:ascii="Times New Roman" w:hAnsi="Times New Roman" w:cs="Times New Roman"/>
        </w:rPr>
        <w:t xml:space="preserve"> jako kierownik budowy/ kierownik robót/inspektor nadzoru w realizacji zadania (od rozpoczęcia do zakończenia) związanego </w:t>
      </w:r>
      <w:r w:rsidRPr="00E653D3">
        <w:rPr>
          <w:rFonts w:ascii="Times New Roman" w:hAnsi="Times New Roman" w:cs="Times New Roman"/>
        </w:rPr>
        <w:br/>
        <w:t xml:space="preserve">z budową lub przebudową lub rozbudową </w:t>
      </w:r>
      <w:r w:rsidR="00E653D3" w:rsidRPr="00E653D3">
        <w:rPr>
          <w:rFonts w:ascii="Times New Roman" w:hAnsi="Times New Roman" w:cs="Times New Roman"/>
        </w:rPr>
        <w:t>drogi</w:t>
      </w:r>
      <w:r w:rsidRPr="00E653D3">
        <w:rPr>
          <w:rFonts w:ascii="Times New Roman" w:hAnsi="Times New Roman" w:cs="Times New Roman"/>
        </w:rPr>
        <w:t xml:space="preserve"> o długości co najmniej </w:t>
      </w:r>
      <w:r w:rsidR="00130378">
        <w:rPr>
          <w:rFonts w:ascii="Times New Roman" w:hAnsi="Times New Roman" w:cs="Times New Roman"/>
        </w:rPr>
        <w:t>5</w:t>
      </w:r>
      <w:r w:rsidR="00E653D3" w:rsidRPr="00E653D3">
        <w:rPr>
          <w:rFonts w:ascii="Times New Roman" w:hAnsi="Times New Roman" w:cs="Times New Roman"/>
        </w:rPr>
        <w:t>00</w:t>
      </w:r>
      <w:r w:rsidRPr="00E653D3">
        <w:rPr>
          <w:rFonts w:ascii="Times New Roman" w:hAnsi="Times New Roman" w:cs="Times New Roman"/>
        </w:rPr>
        <w:t xml:space="preserve"> m </w:t>
      </w:r>
      <w:r w:rsidRPr="00E653D3">
        <w:rPr>
          <w:rFonts w:ascii="Times New Roman" w:hAnsi="Times New Roman" w:cs="Times New Roman"/>
        </w:rPr>
        <w:br/>
        <w:t xml:space="preserve">w okresie ostatnich 5 lat: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0 – 1 zadanie</w:t>
      </w:r>
      <w:r w:rsidRPr="00E653D3">
        <w:rPr>
          <w:rFonts w:ascii="Times New Roman" w:hAnsi="Times New Roman" w:cs="Times New Roman"/>
        </w:rPr>
        <w:tab/>
      </w:r>
      <w:r w:rsidRPr="00E653D3">
        <w:rPr>
          <w:rFonts w:ascii="Times New Roman" w:hAnsi="Times New Roman" w:cs="Times New Roman"/>
        </w:rPr>
        <w:tab/>
        <w:t>-</w:t>
      </w:r>
      <w:r w:rsidRPr="00E653D3">
        <w:rPr>
          <w:rFonts w:ascii="Times New Roman" w:hAnsi="Times New Roman" w:cs="Times New Roman"/>
        </w:rPr>
        <w:tab/>
        <w:t>0,00 pkt.,</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2 zadania </w:t>
      </w:r>
      <w:r w:rsidRPr="00E653D3">
        <w:rPr>
          <w:rFonts w:ascii="Times New Roman" w:hAnsi="Times New Roman" w:cs="Times New Roman"/>
        </w:rPr>
        <w:tab/>
      </w:r>
      <w:r w:rsidRPr="00E653D3">
        <w:rPr>
          <w:rFonts w:ascii="Times New Roman" w:hAnsi="Times New Roman" w:cs="Times New Roman"/>
        </w:rPr>
        <w:tab/>
        <w:t>-</w:t>
      </w:r>
      <w:r w:rsidRPr="00E653D3">
        <w:rPr>
          <w:rFonts w:ascii="Times New Roman" w:hAnsi="Times New Roman" w:cs="Times New Roman"/>
        </w:rPr>
        <w:tab/>
        <w:t>5,00 pkt.,</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3 zadania i więcej </w:t>
      </w:r>
      <w:r w:rsidRPr="00E653D3">
        <w:rPr>
          <w:rFonts w:ascii="Times New Roman" w:hAnsi="Times New Roman" w:cs="Times New Roman"/>
        </w:rPr>
        <w:tab/>
        <w:t>-</w:t>
      </w:r>
      <w:r w:rsidRPr="00E653D3">
        <w:rPr>
          <w:rFonts w:ascii="Times New Roman" w:hAnsi="Times New Roman" w:cs="Times New Roman"/>
        </w:rPr>
        <w:tab/>
        <w:t xml:space="preserve">10,00 pkt.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Przyjmuje się, że 1% = 1 pkt i tak zostanie przeliczona liczba punktów w kryterium doświadczenie kierownika budowy. </w:t>
      </w:r>
    </w:p>
    <w:p w:rsidR="003E7214" w:rsidRPr="00E653D3" w:rsidRDefault="003E7214" w:rsidP="003E7214">
      <w:pPr>
        <w:spacing w:line="360" w:lineRule="auto"/>
        <w:jc w:val="both"/>
        <w:rPr>
          <w:rFonts w:ascii="Times New Roman" w:hAnsi="Times New Roman" w:cs="Times New Roman"/>
          <w:b/>
        </w:rPr>
      </w:pPr>
      <w:r w:rsidRPr="00E653D3">
        <w:rPr>
          <w:rFonts w:ascii="Times New Roman" w:hAnsi="Times New Roman" w:cs="Times New Roman"/>
          <w:b/>
        </w:rPr>
        <w:t xml:space="preserve">Informację należy wskazać w formularzu ofertowym. </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Całkowita liczba punktów</w:t>
      </w:r>
      <w:r w:rsidR="00E653D3" w:rsidRPr="00E653D3">
        <w:rPr>
          <w:rFonts w:ascii="Times New Roman" w:hAnsi="Times New Roman" w:cs="Times New Roman"/>
        </w:rPr>
        <w:t>,</w:t>
      </w:r>
      <w:r w:rsidRPr="00E653D3">
        <w:rPr>
          <w:rFonts w:ascii="Times New Roman" w:hAnsi="Times New Roman" w:cs="Times New Roman"/>
        </w:rPr>
        <w:t xml:space="preserve"> jakie otrzyma dana oferta obliczona zostanie na podstawie poniższego wzoru:</w:t>
      </w:r>
    </w:p>
    <w:p w:rsidR="003E7214" w:rsidRPr="00E653D3" w:rsidRDefault="003E7214" w:rsidP="003E7214">
      <w:pPr>
        <w:spacing w:line="360" w:lineRule="auto"/>
        <w:jc w:val="both"/>
        <w:rPr>
          <w:rFonts w:ascii="Times New Roman" w:hAnsi="Times New Roman" w:cs="Times New Roman"/>
        </w:rPr>
      </w:pPr>
      <w:proofErr w:type="spellStart"/>
      <w:r w:rsidRPr="00E653D3">
        <w:rPr>
          <w:rFonts w:ascii="Times New Roman" w:hAnsi="Times New Roman" w:cs="Times New Roman"/>
        </w:rPr>
        <w:t>Lp</w:t>
      </w:r>
      <w:proofErr w:type="spellEnd"/>
      <w:r w:rsidRPr="00E653D3">
        <w:rPr>
          <w:rFonts w:ascii="Times New Roman" w:hAnsi="Times New Roman" w:cs="Times New Roman"/>
        </w:rPr>
        <w:t xml:space="preserve"> = C + D + G</w:t>
      </w:r>
    </w:p>
    <w:p w:rsidR="003E7214" w:rsidRPr="00E653D3" w:rsidRDefault="003E7214" w:rsidP="003E7214">
      <w:pPr>
        <w:spacing w:line="360" w:lineRule="auto"/>
        <w:jc w:val="both"/>
        <w:rPr>
          <w:rFonts w:ascii="Times New Roman" w:hAnsi="Times New Roman" w:cs="Times New Roman"/>
        </w:rPr>
      </w:pPr>
      <w:proofErr w:type="spellStart"/>
      <w:r w:rsidRPr="00E653D3">
        <w:rPr>
          <w:rFonts w:ascii="Times New Roman" w:hAnsi="Times New Roman" w:cs="Times New Roman"/>
        </w:rPr>
        <w:t>Lp</w:t>
      </w:r>
      <w:proofErr w:type="spellEnd"/>
      <w:r w:rsidRPr="00E653D3">
        <w:rPr>
          <w:rFonts w:ascii="Times New Roman" w:hAnsi="Times New Roman" w:cs="Times New Roman"/>
        </w:rPr>
        <w:t xml:space="preserve"> - liczba punktów,</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C - punktu przyznane w kryterium cena,</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t xml:space="preserve">G - punkty przyznane w kryterium </w:t>
      </w:r>
      <w:r w:rsidR="00E653D3" w:rsidRPr="00E653D3">
        <w:rPr>
          <w:rFonts w:ascii="Times New Roman" w:hAnsi="Times New Roman" w:cs="Times New Roman"/>
        </w:rPr>
        <w:t>okres udzielonej gwarancji/rękojmi</w:t>
      </w:r>
      <w:r w:rsidRPr="00E653D3">
        <w:rPr>
          <w:rFonts w:ascii="Times New Roman" w:hAnsi="Times New Roman" w:cs="Times New Roman"/>
        </w:rPr>
        <w:t>,</w:t>
      </w:r>
    </w:p>
    <w:p w:rsidR="003E7214" w:rsidRPr="00E653D3" w:rsidRDefault="003E7214" w:rsidP="003E7214">
      <w:pPr>
        <w:spacing w:line="360" w:lineRule="auto"/>
        <w:jc w:val="both"/>
        <w:rPr>
          <w:rFonts w:ascii="Times New Roman" w:hAnsi="Times New Roman" w:cs="Times New Roman"/>
        </w:rPr>
      </w:pPr>
      <w:r w:rsidRPr="00E653D3">
        <w:rPr>
          <w:rFonts w:ascii="Times New Roman" w:hAnsi="Times New Roman" w:cs="Times New Roman"/>
        </w:rPr>
        <w:lastRenderedPageBreak/>
        <w:t xml:space="preserve">D – punkty przyznane w kryterium doświadczenie kierownika budowy. </w:t>
      </w:r>
    </w:p>
    <w:p w:rsidR="003E7214" w:rsidRPr="00E653D3" w:rsidRDefault="003E7214" w:rsidP="003E7214">
      <w:pPr>
        <w:spacing w:line="360" w:lineRule="auto"/>
        <w:jc w:val="center"/>
        <w:rPr>
          <w:rFonts w:ascii="Times New Roman" w:hAnsi="Times New Roman" w:cs="Times New Roman"/>
          <w:b/>
        </w:rPr>
      </w:pPr>
      <w:r w:rsidRPr="00E653D3">
        <w:rPr>
          <w:rFonts w:ascii="Times New Roman" w:hAnsi="Times New Roman" w:cs="Times New Roman"/>
          <w:b/>
        </w:rPr>
        <w:t xml:space="preserve">Za najkorzystniejszą zostanie wybrana oferta, która otrzyma najwyższą liczbę punktów spośród ofert </w:t>
      </w:r>
      <w:r w:rsidR="00E653D3" w:rsidRPr="00E653D3">
        <w:rPr>
          <w:rFonts w:ascii="Times New Roman" w:hAnsi="Times New Roman" w:cs="Times New Roman"/>
          <w:b/>
        </w:rPr>
        <w:t>niepodlegających</w:t>
      </w:r>
      <w:r w:rsidRPr="00E653D3">
        <w:rPr>
          <w:rFonts w:ascii="Times New Roman" w:hAnsi="Times New Roman" w:cs="Times New Roman"/>
          <w:b/>
        </w:rPr>
        <w:t xml:space="preserve"> odrzuceniu.</w:t>
      </w:r>
    </w:p>
    <w:p w:rsidR="003E7214" w:rsidRPr="00E653D3" w:rsidRDefault="003E7214" w:rsidP="002E2C9D">
      <w:pPr>
        <w:pStyle w:val="Akapitzlist"/>
        <w:numPr>
          <w:ilvl w:val="0"/>
          <w:numId w:val="37"/>
        </w:numPr>
        <w:spacing w:line="360" w:lineRule="auto"/>
        <w:ind w:hanging="578"/>
        <w:jc w:val="both"/>
        <w:rPr>
          <w:rFonts w:ascii="Times New Roman" w:hAnsi="Times New Roman" w:cs="Times New Roman"/>
        </w:rPr>
      </w:pPr>
      <w:r w:rsidRPr="00E653D3">
        <w:rPr>
          <w:rFonts w:ascii="Times New Roman" w:hAnsi="Times New Roman" w:cs="Times New Roman"/>
        </w:rPr>
        <w:t xml:space="preserve">Zamawiający wezwie Wykonawcę, którego oferta otrzymała największą ilość punktów </w:t>
      </w:r>
      <w:r w:rsidRPr="00E653D3">
        <w:rPr>
          <w:rFonts w:ascii="Times New Roman"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3E7214" w:rsidRPr="00C71079" w:rsidRDefault="003E7214" w:rsidP="002E2C9D">
      <w:pPr>
        <w:pStyle w:val="Akapitzlist"/>
        <w:numPr>
          <w:ilvl w:val="0"/>
          <w:numId w:val="37"/>
        </w:numPr>
        <w:spacing w:line="360" w:lineRule="auto"/>
        <w:ind w:hanging="578"/>
        <w:jc w:val="both"/>
        <w:rPr>
          <w:rFonts w:ascii="Times New Roman" w:hAnsi="Times New Roman" w:cs="Times New Roman"/>
        </w:rPr>
      </w:pPr>
      <w:r w:rsidRPr="00C71079">
        <w:rPr>
          <w:rFonts w:ascii="Times New Roman"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3E7214" w:rsidRPr="00C71079" w:rsidRDefault="003E7214" w:rsidP="002E2C9D">
      <w:pPr>
        <w:pStyle w:val="Akapitzlist"/>
        <w:numPr>
          <w:ilvl w:val="0"/>
          <w:numId w:val="37"/>
        </w:numPr>
        <w:spacing w:line="360" w:lineRule="auto"/>
        <w:ind w:hanging="578"/>
        <w:jc w:val="both"/>
        <w:rPr>
          <w:rFonts w:ascii="Times New Roman" w:hAnsi="Times New Roman" w:cs="Times New Roman"/>
        </w:rPr>
      </w:pPr>
      <w:r w:rsidRPr="00C71079">
        <w:rPr>
          <w:rFonts w:ascii="Times New Roman" w:hAnsi="Times New Roman" w:cs="Times New Roman"/>
        </w:rPr>
        <w:t>Zamawiający poprawi w ofercie:</w:t>
      </w:r>
    </w:p>
    <w:p w:rsidR="003E7214" w:rsidRPr="00C71079" w:rsidRDefault="003E7214" w:rsidP="002E2C9D">
      <w:pPr>
        <w:pStyle w:val="Akapitzlist"/>
        <w:numPr>
          <w:ilvl w:val="0"/>
          <w:numId w:val="38"/>
        </w:numPr>
        <w:spacing w:line="360" w:lineRule="auto"/>
        <w:jc w:val="both"/>
        <w:rPr>
          <w:rFonts w:ascii="Times New Roman" w:hAnsi="Times New Roman" w:cs="Times New Roman"/>
        </w:rPr>
      </w:pPr>
      <w:r w:rsidRPr="00C71079">
        <w:rPr>
          <w:rFonts w:ascii="Times New Roman" w:hAnsi="Times New Roman" w:cs="Times New Roman"/>
        </w:rPr>
        <w:t>oczywiste omyłki pisarskie,</w:t>
      </w:r>
    </w:p>
    <w:p w:rsidR="003E7214" w:rsidRPr="00C71079" w:rsidRDefault="003E7214" w:rsidP="002E2C9D">
      <w:pPr>
        <w:pStyle w:val="Akapitzlist"/>
        <w:numPr>
          <w:ilvl w:val="0"/>
          <w:numId w:val="38"/>
        </w:numPr>
        <w:spacing w:line="360" w:lineRule="auto"/>
        <w:jc w:val="both"/>
        <w:rPr>
          <w:rFonts w:ascii="Times New Roman" w:hAnsi="Times New Roman" w:cs="Times New Roman"/>
        </w:rPr>
      </w:pPr>
      <w:r w:rsidRPr="00C71079">
        <w:rPr>
          <w:rFonts w:ascii="Times New Roman" w:hAnsi="Times New Roman" w:cs="Times New Roman"/>
        </w:rPr>
        <w:t>oczywiste omyłki rachunkowe, z uwzględnieniem konsekwencji rachunkowych dokonywanych poprawek,</w:t>
      </w:r>
    </w:p>
    <w:p w:rsidR="003E7214" w:rsidRPr="00C71079" w:rsidRDefault="003E7214" w:rsidP="002E2C9D">
      <w:pPr>
        <w:pStyle w:val="Akapitzlist"/>
        <w:numPr>
          <w:ilvl w:val="0"/>
          <w:numId w:val="38"/>
        </w:numPr>
        <w:spacing w:line="360" w:lineRule="auto"/>
        <w:jc w:val="both"/>
        <w:rPr>
          <w:rFonts w:ascii="Times New Roman" w:hAnsi="Times New Roman" w:cs="Times New Roman"/>
        </w:rPr>
      </w:pPr>
      <w:r w:rsidRPr="00C71079">
        <w:rPr>
          <w:rFonts w:ascii="Times New Roman" w:hAnsi="Times New Roman" w:cs="Times New Roman"/>
        </w:rPr>
        <w:t xml:space="preserve">inne omyłki polegające na niezgodności oferty z SIWZ, niepowodujące istotnych zmian             </w:t>
      </w:r>
      <w:r w:rsidRPr="00C71079">
        <w:rPr>
          <w:rFonts w:ascii="Times New Roman" w:hAnsi="Times New Roman" w:cs="Times New Roman"/>
        </w:rPr>
        <w:br/>
        <w:t>w treści oferty</w:t>
      </w:r>
    </w:p>
    <w:p w:rsidR="003E7214" w:rsidRPr="00C71079" w:rsidRDefault="003E7214" w:rsidP="002E2C9D">
      <w:pPr>
        <w:pStyle w:val="Akapitzlist"/>
        <w:numPr>
          <w:ilvl w:val="0"/>
          <w:numId w:val="39"/>
        </w:numPr>
        <w:spacing w:line="360" w:lineRule="auto"/>
        <w:jc w:val="both"/>
        <w:rPr>
          <w:rFonts w:ascii="Times New Roman" w:hAnsi="Times New Roman" w:cs="Times New Roman"/>
        </w:rPr>
      </w:pPr>
      <w:r w:rsidRPr="00C71079">
        <w:rPr>
          <w:rFonts w:ascii="Times New Roman" w:hAnsi="Times New Roman" w:cs="Times New Roman"/>
        </w:rPr>
        <w:t xml:space="preserve">niezwłocznie zawiadamiając o tym Wykonawcę, którego oferta została poprawiona. </w:t>
      </w:r>
    </w:p>
    <w:p w:rsidR="003E7214" w:rsidRPr="00C71079" w:rsidRDefault="003E7214" w:rsidP="002E2C9D">
      <w:pPr>
        <w:pStyle w:val="Akapitzlist"/>
        <w:numPr>
          <w:ilvl w:val="0"/>
          <w:numId w:val="37"/>
        </w:numPr>
        <w:spacing w:line="360" w:lineRule="auto"/>
        <w:ind w:hanging="578"/>
        <w:jc w:val="both"/>
        <w:rPr>
          <w:rFonts w:ascii="Times New Roman" w:hAnsi="Times New Roman" w:cs="Times New Roman"/>
        </w:rPr>
      </w:pPr>
      <w:r w:rsidRPr="00C71079">
        <w:rPr>
          <w:rFonts w:ascii="Times New Roman" w:hAnsi="Times New Roman" w:cs="Times New Roman"/>
        </w:rPr>
        <w:t xml:space="preserve">Jeżeli nie będzie można wybrać najkorzystniejszej oferty z uwagi na to, że dwie lub więcej ofert przedstawia taki sam bilans ceny lub kosztu lub innych kryteriów oceny ofert, Zamawiający spośród </w:t>
      </w:r>
      <w:r w:rsidR="002E2C9D">
        <w:rPr>
          <w:rFonts w:ascii="Times New Roman" w:hAnsi="Times New Roman" w:cs="Times New Roman"/>
        </w:rPr>
        <w:t xml:space="preserve">ofert </w:t>
      </w:r>
      <w:r w:rsidRPr="00C71079">
        <w:rPr>
          <w:rFonts w:ascii="Times New Roman" w:hAnsi="Times New Roman" w:cs="Times New Roman"/>
        </w:rPr>
        <w:t xml:space="preserve">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3E7214" w:rsidRPr="00C71079" w:rsidRDefault="003E7214" w:rsidP="002E2C9D">
      <w:pPr>
        <w:pStyle w:val="Akapitzlist"/>
        <w:numPr>
          <w:ilvl w:val="0"/>
          <w:numId w:val="37"/>
        </w:numPr>
        <w:spacing w:line="360" w:lineRule="auto"/>
        <w:ind w:hanging="578"/>
        <w:jc w:val="both"/>
        <w:rPr>
          <w:rFonts w:ascii="Times New Roman" w:hAnsi="Times New Roman" w:cs="Times New Roman"/>
        </w:rPr>
      </w:pPr>
      <w:r w:rsidRPr="00C71079">
        <w:rPr>
          <w:rFonts w:ascii="Times New Roman" w:hAnsi="Times New Roman" w:cs="Times New Roman"/>
        </w:rPr>
        <w:t>Zamawiający nie przewiduje przeprowadzenia dogrywki w formie aukcji elektronicznej.</w:t>
      </w:r>
    </w:p>
    <w:p w:rsidR="003E7214" w:rsidRPr="003E7214" w:rsidRDefault="003E7214" w:rsidP="003E7214">
      <w:pPr>
        <w:pStyle w:val="Akapitzlist"/>
        <w:spacing w:after="0" w:line="360" w:lineRule="auto"/>
        <w:jc w:val="both"/>
        <w:rPr>
          <w:rFonts w:ascii="Times New Roman" w:hAnsi="Times New Roman" w:cs="Times New Roman"/>
          <w:color w:val="FF0000"/>
        </w:rPr>
      </w:pPr>
    </w:p>
    <w:p w:rsidR="003E7214" w:rsidRPr="0000379F" w:rsidRDefault="003E7214" w:rsidP="002E2C9D">
      <w:pPr>
        <w:pStyle w:val="Akapitzlist"/>
        <w:numPr>
          <w:ilvl w:val="0"/>
          <w:numId w:val="40"/>
        </w:numPr>
        <w:pBdr>
          <w:bottom w:val="single" w:sz="4" w:space="1" w:color="auto"/>
        </w:pBdr>
        <w:spacing w:after="0" w:line="360" w:lineRule="auto"/>
        <w:jc w:val="both"/>
        <w:rPr>
          <w:rFonts w:ascii="Times New Roman" w:hAnsi="Times New Roman"/>
        </w:rPr>
      </w:pPr>
      <w:r w:rsidRPr="0000379F">
        <w:rPr>
          <w:rFonts w:ascii="Times New Roman" w:eastAsia="Calibri" w:hAnsi="Times New Roman" w:cs="Times New Roman"/>
          <w:b/>
          <w:sz w:val="24"/>
          <w:szCs w:val="24"/>
        </w:rPr>
        <w:t xml:space="preserve">INFORMACJE O FORMALNOŚCIACH, JAKIE POWINNY ZOSTAĆ DOPEŁNIONE PO WYBORZE OFERTY W CELU ZAWARCIA UMOWY     </w:t>
      </w:r>
      <w:r w:rsidRPr="0000379F">
        <w:rPr>
          <w:rFonts w:ascii="Times New Roman" w:eastAsia="Calibri" w:hAnsi="Times New Roman" w:cs="Times New Roman"/>
          <w:b/>
          <w:sz w:val="24"/>
          <w:szCs w:val="24"/>
        </w:rPr>
        <w:br/>
        <w:t>W SPRAWIE ZAMÓWIENIA PUBLICZNEGO</w:t>
      </w:r>
    </w:p>
    <w:p w:rsidR="003E7214" w:rsidRPr="0000379F" w:rsidRDefault="003E7214" w:rsidP="002E2C9D">
      <w:pPr>
        <w:pStyle w:val="Akapitzlist"/>
        <w:numPr>
          <w:ilvl w:val="0"/>
          <w:numId w:val="41"/>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3E7214" w:rsidRPr="0000379F" w:rsidRDefault="003E7214" w:rsidP="002E2C9D">
      <w:pPr>
        <w:pStyle w:val="Akapitzlist"/>
        <w:numPr>
          <w:ilvl w:val="0"/>
          <w:numId w:val="41"/>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W przypadku wyboru oferty złożonej przez Wykonawców wspólnie ubiegających się </w:t>
      </w:r>
      <w:r w:rsidRPr="0000379F">
        <w:rPr>
          <w:rFonts w:ascii="Times New Roman" w:eastAsia="Calibri" w:hAnsi="Times New Roman" w:cs="Times New Roman"/>
        </w:rPr>
        <w:br/>
        <w:t xml:space="preserve">o udzielenie zamówienie Zamawiający żąda przed zawarciem umowy przedstawienia umowy </w:t>
      </w:r>
      <w:r w:rsidRPr="0000379F">
        <w:rPr>
          <w:rFonts w:ascii="Times New Roman" w:eastAsia="Calibri" w:hAnsi="Times New Roman" w:cs="Times New Roman"/>
        </w:rPr>
        <w:lastRenderedPageBreak/>
        <w:t xml:space="preserve">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3E7214" w:rsidRPr="0000379F" w:rsidRDefault="003E7214" w:rsidP="002E2C9D">
      <w:pPr>
        <w:pStyle w:val="Akapitzlist"/>
        <w:numPr>
          <w:ilvl w:val="0"/>
          <w:numId w:val="41"/>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Wykonawca w celu podpisania umowy powinien przedłożyć: </w:t>
      </w:r>
    </w:p>
    <w:p w:rsidR="003E7214" w:rsidRPr="0000379F" w:rsidRDefault="003E7214" w:rsidP="002E2C9D">
      <w:pPr>
        <w:pStyle w:val="Akapitzlist"/>
        <w:numPr>
          <w:ilvl w:val="0"/>
          <w:numId w:val="42"/>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3E7214" w:rsidRPr="0000379F" w:rsidRDefault="003E7214" w:rsidP="002E2C9D">
      <w:pPr>
        <w:pStyle w:val="Akapitzlist"/>
        <w:numPr>
          <w:ilvl w:val="0"/>
          <w:numId w:val="42"/>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h</w:t>
      </w:r>
      <w:r w:rsidR="0000379F" w:rsidRPr="0000379F">
        <w:rPr>
          <w:rFonts w:ascii="Times New Roman" w:eastAsia="Calibri" w:hAnsi="Times New Roman" w:cs="Times New Roman"/>
        </w:rPr>
        <w:t xml:space="preserve">armonogram rzeczowo - finansowy uzgodniony uprzednio z Zamawiającymzawierający termin rozpoczęcia </w:t>
      </w:r>
      <w:r w:rsidRPr="0000379F">
        <w:rPr>
          <w:rFonts w:ascii="Times New Roman" w:eastAsia="Calibri" w:hAnsi="Times New Roman" w:cs="Times New Roman"/>
        </w:rPr>
        <w:t xml:space="preserve">i zakończenia robót oraz terminy rozpoczęcia </w:t>
      </w:r>
      <w:r w:rsidR="0000379F" w:rsidRPr="0000379F">
        <w:rPr>
          <w:rFonts w:ascii="Times New Roman" w:eastAsia="Calibri" w:hAnsi="Times New Roman" w:cs="Times New Roman"/>
        </w:rPr>
        <w:br/>
      </w:r>
      <w:r w:rsidRPr="0000379F">
        <w:rPr>
          <w:rFonts w:ascii="Times New Roman" w:eastAsia="Calibri" w:hAnsi="Times New Roman" w:cs="Times New Roman"/>
        </w:rPr>
        <w:t xml:space="preserve">i zakończenia poszczególnych robót. </w:t>
      </w:r>
    </w:p>
    <w:p w:rsidR="003E7214" w:rsidRPr="0000379F" w:rsidRDefault="003E7214" w:rsidP="002E2C9D">
      <w:pPr>
        <w:pStyle w:val="Akapitzlist"/>
        <w:numPr>
          <w:ilvl w:val="0"/>
          <w:numId w:val="42"/>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oświadczenie Wykonawcy potwierdzające zatrudnianie na podstawie umowy </w:t>
      </w:r>
      <w:r w:rsidRPr="0000379F">
        <w:rPr>
          <w:rFonts w:ascii="Times New Roman" w:eastAsia="Calibri" w:hAnsi="Times New Roman" w:cs="Times New Roman"/>
        </w:rPr>
        <w:br/>
        <w:t xml:space="preserve">o pracę  osób wykonujących czynności wskazane </w:t>
      </w:r>
      <w:r w:rsidRPr="007807BB">
        <w:rPr>
          <w:rFonts w:ascii="Times New Roman" w:eastAsia="Calibri" w:hAnsi="Times New Roman" w:cs="Times New Roman"/>
          <w:b/>
        </w:rPr>
        <w:t xml:space="preserve">w Rdz. II pkt </w:t>
      </w:r>
      <w:r w:rsidR="007807BB" w:rsidRPr="007807BB">
        <w:rPr>
          <w:rFonts w:ascii="Times New Roman" w:eastAsia="Calibri" w:hAnsi="Times New Roman" w:cs="Times New Roman"/>
          <w:b/>
        </w:rPr>
        <w:t>2</w:t>
      </w:r>
      <w:r w:rsidR="002E2C9D">
        <w:rPr>
          <w:rFonts w:ascii="Times New Roman" w:eastAsia="Calibri" w:hAnsi="Times New Roman" w:cs="Times New Roman"/>
          <w:b/>
        </w:rPr>
        <w:t>4</w:t>
      </w:r>
      <w:r w:rsidR="007807BB" w:rsidRPr="007807BB">
        <w:rPr>
          <w:rFonts w:ascii="Times New Roman" w:eastAsia="Calibri" w:hAnsi="Times New Roman" w:cs="Times New Roman"/>
          <w:b/>
        </w:rPr>
        <w:t xml:space="preserve"> </w:t>
      </w:r>
      <w:proofErr w:type="spellStart"/>
      <w:r w:rsidR="007807BB" w:rsidRPr="007807BB">
        <w:rPr>
          <w:rFonts w:ascii="Times New Roman" w:eastAsia="Calibri" w:hAnsi="Times New Roman" w:cs="Times New Roman"/>
          <w:b/>
        </w:rPr>
        <w:t>ppk</w:t>
      </w:r>
      <w:proofErr w:type="spellEnd"/>
      <w:r w:rsidR="007807BB" w:rsidRPr="007807BB">
        <w:rPr>
          <w:rFonts w:ascii="Times New Roman" w:eastAsia="Calibri" w:hAnsi="Times New Roman" w:cs="Times New Roman"/>
          <w:b/>
        </w:rPr>
        <w:t xml:space="preserve"> a)</w:t>
      </w:r>
      <w:r w:rsidRPr="007807BB">
        <w:rPr>
          <w:rFonts w:ascii="Times New Roman" w:eastAsia="Calibri" w:hAnsi="Times New Roman" w:cs="Times New Roman"/>
          <w:b/>
        </w:rPr>
        <w:t xml:space="preserve"> niniejszej SIWZ</w:t>
      </w:r>
      <w:r w:rsidRPr="0000379F">
        <w:rPr>
          <w:rFonts w:ascii="Times New Roman" w:eastAsia="Calibri" w:hAnsi="Times New Roman" w:cs="Times New Roman"/>
        </w:rPr>
        <w:t xml:space="preserve"> wraz z wykazem wskazanych osób - zgodnie z załącznikiem nr 12 do SIWZ. </w:t>
      </w:r>
    </w:p>
    <w:p w:rsidR="003E7214" w:rsidRPr="0000379F" w:rsidRDefault="003E7214" w:rsidP="002E2C9D">
      <w:pPr>
        <w:pStyle w:val="Akapitzlist"/>
        <w:numPr>
          <w:ilvl w:val="0"/>
          <w:numId w:val="42"/>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kosztorys ofertowy opracowany metodą szczegółową zgodnie z harmonogramem rzeczowo - finansowym realizacji zadania, na kwotę zgodną z wartością wynikającą </w:t>
      </w:r>
      <w:r w:rsidRPr="0000379F">
        <w:rPr>
          <w:rFonts w:ascii="Times New Roman" w:eastAsia="Calibri" w:hAnsi="Times New Roman" w:cs="Times New Roman"/>
        </w:rPr>
        <w:br/>
        <w:t xml:space="preserve">z oferty Wykonawcy. </w:t>
      </w:r>
    </w:p>
    <w:p w:rsidR="003E7214" w:rsidRPr="00C71079" w:rsidRDefault="003E7214" w:rsidP="003E7214">
      <w:pPr>
        <w:pStyle w:val="Akapitzlist"/>
        <w:spacing w:line="360" w:lineRule="auto"/>
        <w:ind w:left="1276"/>
        <w:jc w:val="both"/>
        <w:rPr>
          <w:rFonts w:ascii="Times New Roman" w:eastAsia="Calibri" w:hAnsi="Times New Roman" w:cs="Times New Roman"/>
        </w:rPr>
      </w:pPr>
    </w:p>
    <w:p w:rsidR="003E7214" w:rsidRPr="00C71079" w:rsidRDefault="003E7214" w:rsidP="002E2C9D">
      <w:pPr>
        <w:pStyle w:val="Akapitzlist"/>
        <w:numPr>
          <w:ilvl w:val="0"/>
          <w:numId w:val="43"/>
        </w:numPr>
        <w:pBdr>
          <w:bottom w:val="single" w:sz="4" w:space="1" w:color="auto"/>
        </w:pBdr>
        <w:ind w:hanging="1014"/>
        <w:jc w:val="both"/>
        <w:rPr>
          <w:rFonts w:ascii="Times New Roman" w:hAnsi="Times New Roman"/>
          <w:b/>
          <w:sz w:val="24"/>
          <w:szCs w:val="24"/>
        </w:rPr>
      </w:pPr>
      <w:r w:rsidRPr="00C71079">
        <w:rPr>
          <w:rFonts w:ascii="Times New Roman" w:hAnsi="Times New Roman"/>
          <w:b/>
          <w:sz w:val="24"/>
          <w:szCs w:val="24"/>
        </w:rPr>
        <w:t>WYMAGANIA DOTYCZĄCE ZABEZPIECZENIA NALEŻYTEGO WYKONANIA UMOWY</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t xml:space="preserve">Zamawiający wymagał będzie od Wykonawcy, którego oferta została wybrana jako najkorzystniejsza wniesienia zabezpieczenia należytego wykonania umowy </w:t>
      </w:r>
      <w:r w:rsidRPr="00C71079">
        <w:rPr>
          <w:rFonts w:ascii="Times New Roman" w:hAnsi="Times New Roman"/>
          <w:b/>
        </w:rPr>
        <w:t>wwysokości 9 % ceny całkowitej podanej w ofercie.</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t>Zabezpieczenie może być wnoszone według wyboru Wykonawcy w jednej lub w kilku następujących formach:</w:t>
      </w:r>
    </w:p>
    <w:p w:rsidR="003E7214" w:rsidRPr="00C71079" w:rsidRDefault="003E7214" w:rsidP="003E7214">
      <w:pPr>
        <w:numPr>
          <w:ilvl w:val="1"/>
          <w:numId w:val="3"/>
        </w:numPr>
        <w:spacing w:after="0" w:line="360" w:lineRule="auto"/>
        <w:jc w:val="both"/>
        <w:rPr>
          <w:rFonts w:ascii="Times New Roman" w:hAnsi="Times New Roman"/>
        </w:rPr>
      </w:pPr>
      <w:r w:rsidRPr="00C71079">
        <w:rPr>
          <w:rFonts w:ascii="Times New Roman" w:hAnsi="Times New Roman"/>
        </w:rPr>
        <w:t>pieniądzu;</w:t>
      </w:r>
    </w:p>
    <w:p w:rsidR="003E7214" w:rsidRPr="00C71079" w:rsidRDefault="003E7214" w:rsidP="003E7214">
      <w:pPr>
        <w:numPr>
          <w:ilvl w:val="1"/>
          <w:numId w:val="3"/>
        </w:numPr>
        <w:spacing w:after="0" w:line="360" w:lineRule="auto"/>
        <w:jc w:val="both"/>
        <w:rPr>
          <w:rFonts w:ascii="Times New Roman" w:hAnsi="Times New Roman"/>
        </w:rPr>
      </w:pPr>
      <w:r w:rsidRPr="00C71079">
        <w:rPr>
          <w:rFonts w:ascii="Times New Roman" w:hAnsi="Times New Roman"/>
        </w:rPr>
        <w:t>poręczeniach bankowych lub poręczeniach spółdzielczej kasy oszczędnościowo-kredytowej, z tym, że zobowiązanie kasy jest zawsze zobowiązaniem pieniężnym;</w:t>
      </w:r>
    </w:p>
    <w:p w:rsidR="003E7214" w:rsidRPr="00C71079" w:rsidRDefault="003E7214" w:rsidP="003E7214">
      <w:pPr>
        <w:numPr>
          <w:ilvl w:val="1"/>
          <w:numId w:val="3"/>
        </w:numPr>
        <w:spacing w:after="0" w:line="360" w:lineRule="auto"/>
        <w:jc w:val="both"/>
        <w:rPr>
          <w:rFonts w:ascii="Times New Roman" w:hAnsi="Times New Roman"/>
        </w:rPr>
      </w:pPr>
      <w:r w:rsidRPr="00C71079">
        <w:rPr>
          <w:rFonts w:ascii="Times New Roman" w:hAnsi="Times New Roman"/>
        </w:rPr>
        <w:t>gwarancjach bankowych;</w:t>
      </w:r>
    </w:p>
    <w:p w:rsidR="003E7214" w:rsidRPr="00C71079" w:rsidRDefault="003E7214" w:rsidP="003E7214">
      <w:pPr>
        <w:numPr>
          <w:ilvl w:val="1"/>
          <w:numId w:val="3"/>
        </w:numPr>
        <w:spacing w:after="0" w:line="360" w:lineRule="auto"/>
        <w:jc w:val="both"/>
        <w:rPr>
          <w:rFonts w:ascii="Times New Roman" w:hAnsi="Times New Roman"/>
        </w:rPr>
      </w:pPr>
      <w:r w:rsidRPr="00C71079">
        <w:rPr>
          <w:rFonts w:ascii="Times New Roman" w:hAnsi="Times New Roman"/>
        </w:rPr>
        <w:t>gwarancjach ubezpieczeniowych;</w:t>
      </w:r>
    </w:p>
    <w:p w:rsidR="003E7214" w:rsidRPr="00C71079" w:rsidRDefault="003E7214" w:rsidP="003E7214">
      <w:pPr>
        <w:numPr>
          <w:ilvl w:val="1"/>
          <w:numId w:val="3"/>
        </w:numPr>
        <w:spacing w:after="0" w:line="360" w:lineRule="auto"/>
        <w:jc w:val="both"/>
        <w:rPr>
          <w:rFonts w:ascii="Times New Roman" w:hAnsi="Times New Roman"/>
        </w:rPr>
      </w:pPr>
      <w:r w:rsidRPr="00C71079">
        <w:rPr>
          <w:rFonts w:ascii="Times New Roman" w:hAnsi="Times New Roman"/>
        </w:rPr>
        <w:t xml:space="preserve">poręczeniach udzielanych przez podmioty, o których mowa w art. 6b ust. 5 pkt 2 ustawy z dnia 9 listopada 2000 r. o utworzeniu Polskiej Agencji Rozwoju Przedsiębiorczości. </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lastRenderedPageBreak/>
        <w:t xml:space="preserve">Z treści zabezpieczenia przedstawionego w formie gwarancji / poręczenia winno wynikać, </w:t>
      </w:r>
      <w:r w:rsidRPr="00C71079">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t xml:space="preserve">Zamawiający nie wyraża zgody na wniesienie zabezpieczenia w formach określonych        </w:t>
      </w:r>
      <w:r w:rsidRPr="00C71079">
        <w:rPr>
          <w:rFonts w:ascii="Times New Roman" w:hAnsi="Times New Roman"/>
        </w:rPr>
        <w:br/>
        <w:t xml:space="preserve">w art. 148 ust. 2 ustawy. </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t xml:space="preserve">Termin ważności zabezpieczenia złożonego w formie niepieniężnej nie może upłynąć   przed wygaśnięciem zobowiązania, którego należyte wykonanie zabezpiecza Wykonawca </w:t>
      </w:r>
      <w:r w:rsidRPr="00C71079">
        <w:rPr>
          <w:rFonts w:ascii="Times New Roman" w:hAnsi="Times New Roman"/>
        </w:rPr>
        <w:br/>
        <w:t xml:space="preserve">z zastrzeżeniem art. 150 ust. 7 </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t xml:space="preserve">Zabezpieczenie wnoszone w pieniądzu należy wpłacić na rachunek bankowy   Zamawiającego </w:t>
      </w:r>
      <w:r w:rsidRPr="00C71079">
        <w:rPr>
          <w:rFonts w:ascii="Times New Roman" w:hAnsi="Times New Roman"/>
          <w:b/>
        </w:rPr>
        <w:t>Nr 68852000072001000558530001.</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t xml:space="preserve">W przypadku wniesienia zabezpieczenia w formie pieniężnej Zamawiający przechowa je </w:t>
      </w:r>
      <w:r w:rsidRPr="00C71079">
        <w:rPr>
          <w:rFonts w:ascii="Times New Roman" w:hAnsi="Times New Roman"/>
        </w:rPr>
        <w:br/>
        <w:t xml:space="preserve">na oprocentowanym rachunku bankowym. </w:t>
      </w:r>
    </w:p>
    <w:p w:rsidR="003E7214" w:rsidRPr="00C71079" w:rsidRDefault="003E7214" w:rsidP="002E2C9D">
      <w:pPr>
        <w:pStyle w:val="Akapitzlist"/>
        <w:numPr>
          <w:ilvl w:val="0"/>
          <w:numId w:val="44"/>
        </w:numPr>
        <w:spacing w:line="360" w:lineRule="auto"/>
        <w:jc w:val="both"/>
        <w:rPr>
          <w:rFonts w:ascii="Times New Roman" w:hAnsi="Times New Roman"/>
        </w:rPr>
      </w:pPr>
      <w:r w:rsidRPr="00C71079">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3E7214" w:rsidRPr="003E7214" w:rsidRDefault="003E7214" w:rsidP="003E7214">
      <w:pPr>
        <w:pStyle w:val="Akapitzlist"/>
        <w:spacing w:line="360" w:lineRule="auto"/>
        <w:jc w:val="both"/>
        <w:rPr>
          <w:rFonts w:ascii="Times New Roman" w:hAnsi="Times New Roman"/>
          <w:color w:val="FF0000"/>
        </w:rPr>
      </w:pPr>
    </w:p>
    <w:p w:rsidR="003E7214" w:rsidRPr="003E7214" w:rsidRDefault="003E7214" w:rsidP="002E2C9D">
      <w:pPr>
        <w:pStyle w:val="Akapitzlist"/>
        <w:numPr>
          <w:ilvl w:val="0"/>
          <w:numId w:val="45"/>
        </w:numPr>
        <w:pBdr>
          <w:bottom w:val="single" w:sz="4" w:space="1" w:color="auto"/>
        </w:pBdr>
        <w:spacing w:line="360" w:lineRule="auto"/>
        <w:jc w:val="both"/>
        <w:rPr>
          <w:rFonts w:ascii="Times New Roman" w:hAnsi="Times New Roman" w:cs="Times New Roman"/>
          <w:b/>
          <w:sz w:val="24"/>
          <w:szCs w:val="24"/>
        </w:rPr>
      </w:pPr>
      <w:r w:rsidRPr="003E7214">
        <w:rPr>
          <w:rFonts w:ascii="Times New Roman"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3E7214" w:rsidRPr="003E7214" w:rsidRDefault="003E7214" w:rsidP="003E7214">
      <w:pPr>
        <w:spacing w:line="360" w:lineRule="auto"/>
        <w:jc w:val="both"/>
        <w:rPr>
          <w:rFonts w:ascii="Times New Roman" w:hAnsi="Times New Roman" w:cs="Times New Roman"/>
          <w:sz w:val="24"/>
          <w:szCs w:val="24"/>
        </w:rPr>
      </w:pPr>
      <w:r w:rsidRPr="003E7214">
        <w:rPr>
          <w:rFonts w:ascii="Times New Roman" w:hAnsi="Times New Roman" w:cs="Times New Roman"/>
          <w:sz w:val="24"/>
          <w:szCs w:val="24"/>
        </w:rPr>
        <w:t xml:space="preserve">Wskazane wymagania określa wzór umowy stanowiący załącznik nr 5 do SIWZ. </w:t>
      </w:r>
    </w:p>
    <w:p w:rsidR="003E7214" w:rsidRPr="00A8382F" w:rsidRDefault="003E7214" w:rsidP="002E2C9D">
      <w:pPr>
        <w:pStyle w:val="Akapitzlist"/>
        <w:numPr>
          <w:ilvl w:val="0"/>
          <w:numId w:val="45"/>
        </w:numPr>
        <w:pBdr>
          <w:bottom w:val="single" w:sz="4" w:space="1" w:color="auto"/>
        </w:pBdr>
        <w:spacing w:line="360" w:lineRule="auto"/>
        <w:jc w:val="both"/>
        <w:rPr>
          <w:rFonts w:ascii="Times New Roman" w:hAnsi="Times New Roman" w:cs="Times New Roman"/>
          <w:b/>
          <w:sz w:val="24"/>
          <w:szCs w:val="24"/>
        </w:rPr>
      </w:pPr>
      <w:r w:rsidRPr="00A8382F">
        <w:rPr>
          <w:rFonts w:ascii="Times New Roman" w:hAnsi="Times New Roman" w:cs="Times New Roman"/>
          <w:b/>
          <w:sz w:val="24"/>
          <w:szCs w:val="24"/>
        </w:rPr>
        <w:t xml:space="preserve">PRZYPADKI, W KTÓRYCH DOPUSZCZA SIĘ ZMIANĘ ZAWARTEJ UMOWY: </w:t>
      </w:r>
    </w:p>
    <w:p w:rsidR="00A8382F" w:rsidRPr="008D2107" w:rsidRDefault="00A8382F" w:rsidP="002E2C9D">
      <w:pPr>
        <w:numPr>
          <w:ilvl w:val="0"/>
          <w:numId w:val="46"/>
        </w:numPr>
        <w:spacing w:after="0" w:line="360" w:lineRule="auto"/>
        <w:ind w:left="426" w:hanging="426"/>
        <w:jc w:val="both"/>
        <w:rPr>
          <w:rFonts w:ascii="Times New Roman" w:eastAsia="Tahoma" w:hAnsi="Times New Roman"/>
          <w:iCs/>
          <w:lang w:eastAsia="pl-PL"/>
        </w:rPr>
      </w:pPr>
      <w:r w:rsidRPr="008D2107">
        <w:rPr>
          <w:rFonts w:ascii="Times New Roman" w:eastAsia="Tahoma" w:hAnsi="Times New Roman"/>
          <w:iCs/>
          <w:lang w:eastAsia="pl-PL"/>
        </w:rPr>
        <w:t>Zamawiający przewiduje zmianę umowy w następujących przypadkach:</w:t>
      </w:r>
    </w:p>
    <w:p w:rsidR="00A8382F" w:rsidRPr="008D2107" w:rsidRDefault="00A8382F" w:rsidP="002E2C9D">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8D2107">
        <w:rPr>
          <w:rFonts w:ascii="Times New Roman" w:eastAsia="Tahoma" w:hAnsi="Times New Roman"/>
          <w:iCs/>
          <w:lang w:eastAsia="pl-PL"/>
        </w:rPr>
        <w:br/>
        <w:t>z uwzględnieniem aktualnej stawki podatku VAT obowiązującej na dzień wystawienia faktury (powstania obowiązku podatkowego).</w:t>
      </w:r>
    </w:p>
    <w:p w:rsidR="00A8382F" w:rsidRPr="008D2107" w:rsidRDefault="00A8382F" w:rsidP="002E2C9D">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lastRenderedPageBreak/>
        <w:t>Do czasu zakończenia wykonywania prac Zamawiający ma prawo ograniczyć zakres i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A8382F" w:rsidRPr="008D2107" w:rsidRDefault="00A8382F" w:rsidP="002E2C9D">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Termin wykonania świadczenia określony w SIWZ, ulega wydłużeniu                                                  w przypadku:</w:t>
      </w:r>
    </w:p>
    <w:p w:rsidR="00A8382F" w:rsidRPr="008D2107" w:rsidRDefault="00A8382F" w:rsidP="002E2C9D">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8D2107">
        <w:rPr>
          <w:rFonts w:ascii="Times New Roman" w:eastAsia="Tahoma" w:hAnsi="Times New Roman"/>
          <w:iCs/>
          <w:lang w:eastAsia="pl-PL"/>
        </w:rPr>
        <w:br/>
        <w:t>w formie pisemnej Zamawiającego w ciągu 3 dni od dnia jej zaistnienia,</w:t>
      </w:r>
    </w:p>
    <w:p w:rsidR="00A8382F" w:rsidRPr="008D2107" w:rsidRDefault="00A8382F" w:rsidP="002E2C9D">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wystąpienia w trakcie realizacji zamówienia zmian przepisów prawa krajowego, </w:t>
      </w:r>
      <w:r w:rsidRPr="008D2107">
        <w:rPr>
          <w:rFonts w:ascii="Times New Roman" w:eastAsia="Tahoma" w:hAnsi="Times New Roman"/>
          <w:iCs/>
          <w:lang w:eastAsia="pl-PL"/>
        </w:rPr>
        <w:br/>
        <w:t>co wpłynie na realizację zamówienia i spowoduje konieczność dostosowania realizacji umowy do zmian przepisów;</w:t>
      </w:r>
    </w:p>
    <w:p w:rsidR="00A8382F" w:rsidRPr="008D2107" w:rsidRDefault="00A8382F" w:rsidP="002E2C9D">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wystąpienia niekorzystnych i trudnych do przewidzenia warunków atmosferycznych,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t>
      </w:r>
      <w:r w:rsidRPr="008D2107">
        <w:rPr>
          <w:rFonts w:ascii="Times New Roman" w:eastAsia="Tahoma" w:hAnsi="Times New Roman"/>
          <w:iCs/>
          <w:lang w:eastAsia="pl-PL"/>
        </w:rPr>
        <w:br/>
        <w:t xml:space="preserve">w ciągu 3 dni od dnia ich zaistnienia; nie są trudnymi do przewidzenia warunkami atmosferycznymi te, które zwyczajowo występują w danej porze roku. </w:t>
      </w:r>
    </w:p>
    <w:p w:rsidR="00A8382F" w:rsidRPr="008D2107" w:rsidRDefault="00A8382F" w:rsidP="002E2C9D">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braku możliwość realizacji świadczenia wskutek okoliczności i przyczyn nie leżących po stronie Wykonawcy, a w szczególności w przypadku wstrzymania robót budowlanych przez Zamawiającego lub konieczności usunięcia błędów lub wprowadzenia zmian </w:t>
      </w:r>
      <w:r w:rsidRPr="008D2107">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A8382F" w:rsidRPr="008D2107" w:rsidRDefault="00A8382F" w:rsidP="002E2C9D">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A8382F" w:rsidRPr="008D2107" w:rsidRDefault="00A8382F" w:rsidP="002E2C9D">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w:t>
      </w:r>
      <w:r w:rsidRPr="008D2107">
        <w:rPr>
          <w:rFonts w:ascii="Times New Roman" w:eastAsia="Tahoma" w:hAnsi="Times New Roman"/>
          <w:iCs/>
          <w:lang w:eastAsia="pl-PL"/>
        </w:rPr>
        <w:lastRenderedPageBreak/>
        <w:t xml:space="preserve">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A8382F" w:rsidRPr="008D2107" w:rsidRDefault="00A8382F" w:rsidP="002E2C9D">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 przypadku, o których mowa w </w:t>
      </w:r>
      <w:r>
        <w:rPr>
          <w:rFonts w:ascii="Times New Roman" w:eastAsia="Tahoma" w:hAnsi="Times New Roman"/>
          <w:iCs/>
          <w:lang w:eastAsia="pl-PL"/>
        </w:rPr>
        <w:t xml:space="preserve">pkt. 1. </w:t>
      </w:r>
      <w:proofErr w:type="spellStart"/>
      <w:r>
        <w:rPr>
          <w:rFonts w:ascii="Times New Roman" w:eastAsia="Tahoma" w:hAnsi="Times New Roman"/>
          <w:iCs/>
          <w:lang w:eastAsia="pl-PL"/>
        </w:rPr>
        <w:t>ppkt</w:t>
      </w:r>
      <w:proofErr w:type="spellEnd"/>
      <w:r w:rsidRPr="008D2107">
        <w:rPr>
          <w:rFonts w:ascii="Times New Roman" w:eastAsia="Tahoma" w:hAnsi="Times New Roman"/>
          <w:iCs/>
          <w:lang w:eastAsia="pl-PL"/>
        </w:rPr>
        <w:t xml:space="preserve">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8D2107">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A8382F" w:rsidRPr="008D2107" w:rsidRDefault="00A8382F" w:rsidP="002E2C9D">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Ponadto na wniosek wykonawcy, za zgodą Zamawiającego, wykonawca może:</w:t>
      </w:r>
    </w:p>
    <w:p w:rsidR="00A8382F" w:rsidRPr="008D2107" w:rsidRDefault="00A8382F" w:rsidP="002E2C9D">
      <w:pPr>
        <w:numPr>
          <w:ilvl w:val="0"/>
          <w:numId w:val="49"/>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dokonać zmiany podwykonawcy,</w:t>
      </w:r>
    </w:p>
    <w:p w:rsidR="00A8382F" w:rsidRPr="008D2107" w:rsidRDefault="00A8382F" w:rsidP="002E2C9D">
      <w:pPr>
        <w:numPr>
          <w:ilvl w:val="0"/>
          <w:numId w:val="49"/>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dokonać zmiany kierownika budowy lub kierownika robót pod warunkiem, </w:t>
      </w:r>
      <w:r w:rsidRPr="008D2107">
        <w:rPr>
          <w:rFonts w:ascii="Times New Roman" w:eastAsia="Tahoma" w:hAnsi="Times New Roman"/>
          <w:iCs/>
          <w:lang w:eastAsia="pl-PL"/>
        </w:rPr>
        <w:br/>
        <w:t xml:space="preserve">że zaproponowane osoby będą posiadały doświadczenie, kompetencje i wykształcenie nie mniejsze niż osoby, które Wykonawca wskazał w ofercie, </w:t>
      </w:r>
    </w:p>
    <w:p w:rsidR="00A8382F" w:rsidRPr="008D2107" w:rsidRDefault="00A8382F" w:rsidP="002E2C9D">
      <w:pPr>
        <w:numPr>
          <w:ilvl w:val="0"/>
          <w:numId w:val="49"/>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wskazać innych zakres podwykonawstwa niż przedstawiony w ofercie,</w:t>
      </w:r>
    </w:p>
    <w:p w:rsidR="00A8382F" w:rsidRPr="008D2107" w:rsidRDefault="00A8382F" w:rsidP="002E2C9D">
      <w:pPr>
        <w:numPr>
          <w:ilvl w:val="0"/>
          <w:numId w:val="49"/>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zrezygnować z udziału podwykonawcy w realizacji zamówienia</w:t>
      </w:r>
    </w:p>
    <w:p w:rsidR="00A8382F" w:rsidRPr="008D2107" w:rsidRDefault="00A8382F" w:rsidP="002E2C9D">
      <w:pPr>
        <w:numPr>
          <w:ilvl w:val="0"/>
          <w:numId w:val="49"/>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powierzyć wykonanie części zamówienia podwykonawcom, pomimo niewskazania </w:t>
      </w:r>
      <w:r w:rsidRPr="008D2107">
        <w:rPr>
          <w:rFonts w:ascii="Times New Roman" w:eastAsia="Tahoma" w:hAnsi="Times New Roman"/>
          <w:iCs/>
          <w:lang w:eastAsia="pl-PL"/>
        </w:rPr>
        <w:br/>
        <w:t>w ofercie części zamówienia przeznaczonej do wykonania w ramach podwykonawstwa.</w:t>
      </w:r>
    </w:p>
    <w:p w:rsidR="00A8382F" w:rsidRPr="008D2107" w:rsidRDefault="00A8382F" w:rsidP="002E2C9D">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A8382F" w:rsidRPr="00E52215" w:rsidRDefault="00A8382F" w:rsidP="002E2C9D">
      <w:pPr>
        <w:numPr>
          <w:ilvl w:val="0"/>
          <w:numId w:val="47"/>
        </w:numPr>
        <w:spacing w:after="0" w:line="360" w:lineRule="auto"/>
        <w:jc w:val="both"/>
        <w:rPr>
          <w:rFonts w:ascii="Times New Roman" w:eastAsia="Tahoma" w:hAnsi="Times New Roman"/>
          <w:iCs/>
          <w:lang w:eastAsia="pl-PL"/>
        </w:rPr>
      </w:pPr>
      <w:r w:rsidRPr="00E52215">
        <w:rPr>
          <w:rFonts w:ascii="Times New Roman" w:eastAsia="Tahoma" w:hAnsi="Times New Roman"/>
          <w:iCs/>
          <w:lang w:eastAsia="pl-PL"/>
        </w:rPr>
        <w:t xml:space="preserve">Zmiany, o których mowa w </w:t>
      </w:r>
      <w:r>
        <w:rPr>
          <w:rFonts w:ascii="Times New Roman" w:eastAsia="Tahoma" w:hAnsi="Times New Roman"/>
          <w:iCs/>
          <w:lang w:eastAsia="pl-PL"/>
        </w:rPr>
        <w:t>1ppkt</w:t>
      </w:r>
      <w:r w:rsidRPr="00E52215">
        <w:rPr>
          <w:rFonts w:ascii="Times New Roman" w:eastAsia="Tahoma" w:hAnsi="Times New Roman"/>
          <w:iCs/>
          <w:lang w:eastAsia="pl-PL"/>
        </w:rPr>
        <w:t xml:space="preserve"> 1</w:t>
      </w:r>
      <w:r>
        <w:rPr>
          <w:rFonts w:ascii="Times New Roman" w:eastAsia="Tahoma" w:hAnsi="Times New Roman"/>
          <w:iCs/>
          <w:lang w:eastAsia="pl-PL"/>
        </w:rPr>
        <w:t>)</w:t>
      </w:r>
      <w:r w:rsidRPr="00E52215">
        <w:rPr>
          <w:rFonts w:ascii="Times New Roman" w:eastAsia="Tahoma" w:hAnsi="Times New Roman"/>
          <w:iCs/>
          <w:lang w:eastAsia="pl-PL"/>
        </w:rPr>
        <w:t xml:space="preserve"> – 4</w:t>
      </w:r>
      <w:r>
        <w:rPr>
          <w:rFonts w:ascii="Times New Roman" w:eastAsia="Tahoma" w:hAnsi="Times New Roman"/>
          <w:iCs/>
          <w:lang w:eastAsia="pl-PL"/>
        </w:rPr>
        <w:t>)</w:t>
      </w:r>
      <w:r w:rsidRPr="00E52215">
        <w:rPr>
          <w:rFonts w:ascii="Times New Roman" w:eastAsia="Tahoma" w:hAnsi="Times New Roman"/>
          <w:iCs/>
          <w:lang w:eastAsia="pl-PL"/>
        </w:rPr>
        <w:t xml:space="preserve"> dokumentowane będą  przez strony stosownymi pisemnymi aneksami do umowy.</w:t>
      </w:r>
    </w:p>
    <w:p w:rsidR="00A8382F" w:rsidRPr="00E52215" w:rsidRDefault="00A8382F" w:rsidP="002E2C9D">
      <w:pPr>
        <w:numPr>
          <w:ilvl w:val="0"/>
          <w:numId w:val="47"/>
        </w:numPr>
        <w:spacing w:after="0" w:line="360" w:lineRule="auto"/>
        <w:jc w:val="both"/>
        <w:rPr>
          <w:rFonts w:ascii="Times New Roman" w:eastAsia="Tahoma" w:hAnsi="Times New Roman"/>
          <w:iCs/>
          <w:lang w:eastAsia="pl-PL"/>
        </w:rPr>
      </w:pPr>
      <w:r w:rsidRPr="00E52215">
        <w:rPr>
          <w:rFonts w:ascii="Times New Roman" w:eastAsia="Tahoma" w:hAnsi="Times New Roman"/>
          <w:iCs/>
          <w:lang w:eastAsia="pl-PL"/>
        </w:rPr>
        <w:t xml:space="preserve">Niedopuszczalne są zmiany istotnych postanowień umowy w stosunku do treści oferty, </w:t>
      </w:r>
      <w:r w:rsidRPr="00E52215">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E52215">
        <w:rPr>
          <w:rFonts w:ascii="Times New Roman" w:eastAsia="Tahoma" w:hAnsi="Times New Roman"/>
          <w:iCs/>
          <w:lang w:eastAsia="pl-PL"/>
        </w:rPr>
        <w:br/>
        <w:t>co najmniej jedna z okoliczności przewidzianych w art. 144 ust 1. Ustawy z dnia  29 stycznia 2004 r. Prawo Zamówień Publicznych.</w:t>
      </w:r>
    </w:p>
    <w:p w:rsidR="003E7214" w:rsidRPr="003E7214" w:rsidRDefault="003E7214" w:rsidP="003E7214">
      <w:pPr>
        <w:spacing w:after="0" w:line="360" w:lineRule="auto"/>
        <w:jc w:val="both"/>
        <w:rPr>
          <w:rFonts w:ascii="Times New Roman" w:eastAsia="Tahoma" w:hAnsi="Times New Roman" w:cs="Times New Roman"/>
          <w:iCs/>
          <w:color w:val="FF0000"/>
          <w:lang w:eastAsia="pl-PL"/>
        </w:rPr>
      </w:pPr>
    </w:p>
    <w:p w:rsidR="003E7214" w:rsidRPr="003E7214" w:rsidRDefault="003E7214" w:rsidP="002E2C9D">
      <w:pPr>
        <w:pStyle w:val="Akapitzlist"/>
        <w:numPr>
          <w:ilvl w:val="0"/>
          <w:numId w:val="50"/>
        </w:numPr>
        <w:pBdr>
          <w:bottom w:val="single" w:sz="4" w:space="1" w:color="auto"/>
        </w:pBdr>
        <w:spacing w:after="0" w:line="360" w:lineRule="auto"/>
        <w:jc w:val="both"/>
        <w:rPr>
          <w:rFonts w:ascii="Times New Roman" w:eastAsia="Tahoma" w:hAnsi="Times New Roman" w:cs="Times New Roman"/>
          <w:iCs/>
          <w:lang w:eastAsia="pl-PL"/>
        </w:rPr>
      </w:pPr>
      <w:r w:rsidRPr="003E7214">
        <w:rPr>
          <w:rFonts w:ascii="Times New Roman" w:eastAsia="Calibri" w:hAnsi="Times New Roman" w:cs="Times New Roman"/>
          <w:b/>
          <w:sz w:val="24"/>
          <w:szCs w:val="24"/>
        </w:rPr>
        <w:lastRenderedPageBreak/>
        <w:t>ŚRODKI OCHRONY PRAWNEJ PRZYSŁUGUJĄCE WYKONAWCY                     W TOKU POSTĘPOWANIA O UDZIELENIE ZAMÓWIENIA</w:t>
      </w:r>
    </w:p>
    <w:p w:rsidR="003E7214" w:rsidRPr="003E7214" w:rsidRDefault="003E7214" w:rsidP="003E7214">
      <w:p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postępowań o wartości mniejszej od kwoty o której mowa w art. 11 ust. 8. </w:t>
      </w:r>
    </w:p>
    <w:p w:rsidR="003E7214" w:rsidRPr="003E7214" w:rsidRDefault="003E7214" w:rsidP="003E7214">
      <w:pPr>
        <w:spacing w:line="360" w:lineRule="auto"/>
        <w:jc w:val="both"/>
        <w:rPr>
          <w:rFonts w:ascii="Times New Roman" w:eastAsia="Calibri" w:hAnsi="Times New Roman" w:cs="Times New Roman"/>
        </w:rPr>
      </w:pPr>
      <w:r w:rsidRPr="003E7214">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3E7214" w:rsidRPr="00550D75" w:rsidRDefault="003E7214" w:rsidP="003E7214">
      <w:pPr>
        <w:spacing w:line="360" w:lineRule="auto"/>
        <w:jc w:val="both"/>
        <w:rPr>
          <w:rFonts w:ascii="Times New Roman" w:eastAsia="Calibri" w:hAnsi="Times New Roman" w:cs="Times New Roman"/>
        </w:rPr>
      </w:pPr>
    </w:p>
    <w:p w:rsidR="003E7214" w:rsidRPr="00550D75" w:rsidRDefault="003E7214" w:rsidP="002E2C9D">
      <w:pPr>
        <w:pStyle w:val="Akapitzlist"/>
        <w:numPr>
          <w:ilvl w:val="0"/>
          <w:numId w:val="50"/>
        </w:numPr>
        <w:pBdr>
          <w:bottom w:val="single" w:sz="4" w:space="1" w:color="auto"/>
        </w:pBdr>
        <w:spacing w:line="360" w:lineRule="auto"/>
        <w:jc w:val="both"/>
        <w:rPr>
          <w:rFonts w:ascii="Times New Roman" w:eastAsia="Calibri" w:hAnsi="Times New Roman" w:cs="Times New Roman"/>
          <w:b/>
          <w:sz w:val="24"/>
          <w:szCs w:val="24"/>
        </w:rPr>
      </w:pPr>
      <w:r w:rsidRPr="00550D75">
        <w:rPr>
          <w:rFonts w:ascii="Times New Roman" w:eastAsia="Calibri" w:hAnsi="Times New Roman" w:cs="Times New Roman"/>
          <w:b/>
          <w:sz w:val="24"/>
          <w:szCs w:val="24"/>
        </w:rPr>
        <w:t>WYKAZ ZAŁĄCZNIKÓW DO SIWZ</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w:t>
      </w:r>
      <w:r w:rsidRPr="00550D75">
        <w:rPr>
          <w:rFonts w:ascii="Times New Roman" w:hAnsi="Times New Roman"/>
        </w:rPr>
        <w:t xml:space="preserve"> – formularz oferty</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2</w:t>
      </w:r>
      <w:r w:rsidRPr="00550D75">
        <w:rPr>
          <w:rFonts w:ascii="Times New Roman" w:hAnsi="Times New Roman"/>
        </w:rPr>
        <w:t xml:space="preserve"> – oświadczenie o spełnianiu warunków udziału w postępowaniu</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3</w:t>
      </w:r>
      <w:r w:rsidRPr="00550D75">
        <w:rPr>
          <w:rFonts w:ascii="Times New Roman" w:hAnsi="Times New Roman"/>
        </w:rPr>
        <w:t xml:space="preserve"> – oświadczenie o braku podstaw wykluczenia </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4</w:t>
      </w:r>
      <w:r w:rsidRPr="00550D75">
        <w:rPr>
          <w:rFonts w:ascii="Times New Roman" w:hAnsi="Times New Roman"/>
        </w:rPr>
        <w:t xml:space="preserve"> – oświadczenie o przynależności do grupy kapitałowej </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5</w:t>
      </w:r>
      <w:r w:rsidRPr="00550D75">
        <w:rPr>
          <w:rFonts w:ascii="Times New Roman" w:hAnsi="Times New Roman"/>
        </w:rPr>
        <w:t xml:space="preserve"> – wzór umowy </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 xml:space="preserve">Załącznik nr 6 </w:t>
      </w:r>
      <w:r w:rsidRPr="00550D75">
        <w:rPr>
          <w:rFonts w:ascii="Times New Roman" w:hAnsi="Times New Roman"/>
        </w:rPr>
        <w:t xml:space="preserve">– wzór karty gwarancyjnej </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7</w:t>
      </w:r>
      <w:r w:rsidRPr="00550D75">
        <w:rPr>
          <w:rFonts w:ascii="Times New Roman" w:hAnsi="Times New Roman"/>
        </w:rPr>
        <w:t>– wykaz osób uczestniczących w realizacji zamówienia</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8</w:t>
      </w:r>
      <w:r w:rsidRPr="00550D75">
        <w:rPr>
          <w:rFonts w:ascii="Times New Roman" w:hAnsi="Times New Roman"/>
        </w:rPr>
        <w:t xml:space="preserve"> – doświadczenie kierownika budowy w branży </w:t>
      </w:r>
      <w:r w:rsidR="005D4C42" w:rsidRPr="00550D75">
        <w:rPr>
          <w:rFonts w:ascii="Times New Roman" w:hAnsi="Times New Roman"/>
        </w:rPr>
        <w:t>drogowej</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 xml:space="preserve">Załącznik nr 9 </w:t>
      </w:r>
      <w:r w:rsidRPr="00550D75">
        <w:rPr>
          <w:rFonts w:ascii="Times New Roman" w:hAnsi="Times New Roman"/>
        </w:rPr>
        <w:t>– wykaz robót budowlanych</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10</w:t>
      </w:r>
      <w:r w:rsidRPr="00550D75">
        <w:rPr>
          <w:rFonts w:ascii="Times New Roman" w:hAnsi="Times New Roman"/>
        </w:rPr>
        <w:t xml:space="preserve"> – oświadczenie o niezaleganiu</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11</w:t>
      </w:r>
      <w:r w:rsidRPr="00550D75">
        <w:rPr>
          <w:rFonts w:ascii="Times New Roman" w:hAnsi="Times New Roman"/>
        </w:rPr>
        <w:t xml:space="preserve"> – Zobowiązanie podmiotu do oddania zasobów</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12</w:t>
      </w:r>
      <w:r w:rsidRPr="00550D75">
        <w:rPr>
          <w:rFonts w:ascii="Times New Roman" w:hAnsi="Times New Roman"/>
        </w:rPr>
        <w:t xml:space="preserve"> – oświadczenie o zatrudnianiu na podstawie umowy o pracę wraz z wykazem osób</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13</w:t>
      </w:r>
      <w:r w:rsidRPr="00550D75">
        <w:rPr>
          <w:rFonts w:ascii="Times New Roman" w:hAnsi="Times New Roman"/>
        </w:rPr>
        <w:t xml:space="preserve"> – Zgłoszeni</w:t>
      </w:r>
      <w:r w:rsidR="00550D75" w:rsidRPr="00550D75">
        <w:rPr>
          <w:rFonts w:ascii="Times New Roman" w:hAnsi="Times New Roman"/>
        </w:rPr>
        <w:t>e</w:t>
      </w:r>
      <w:r w:rsidRPr="00550D75">
        <w:rPr>
          <w:rFonts w:ascii="Times New Roman" w:hAnsi="Times New Roman"/>
        </w:rPr>
        <w:t xml:space="preserve"> robót oraz pozwoleni</w:t>
      </w:r>
      <w:r w:rsidR="00550D75" w:rsidRPr="00550D75">
        <w:rPr>
          <w:rFonts w:ascii="Times New Roman" w:hAnsi="Times New Roman"/>
        </w:rPr>
        <w:t>e</w:t>
      </w:r>
      <w:r w:rsidRPr="00550D75">
        <w:rPr>
          <w:rFonts w:ascii="Times New Roman" w:hAnsi="Times New Roman"/>
        </w:rPr>
        <w:t xml:space="preserve"> na budowę </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14</w:t>
      </w:r>
      <w:r w:rsidRPr="00550D75">
        <w:rPr>
          <w:rFonts w:ascii="Times New Roman" w:hAnsi="Times New Roman"/>
        </w:rPr>
        <w:t xml:space="preserve"> – </w:t>
      </w:r>
      <w:proofErr w:type="spellStart"/>
      <w:r w:rsidRPr="00550D75">
        <w:rPr>
          <w:rFonts w:ascii="Times New Roman" w:hAnsi="Times New Roman"/>
        </w:rPr>
        <w:t>STWiOR</w:t>
      </w:r>
      <w:proofErr w:type="spellEnd"/>
      <w:r w:rsidRPr="00550D75">
        <w:rPr>
          <w:rFonts w:ascii="Times New Roman" w:hAnsi="Times New Roman"/>
        </w:rPr>
        <w:t xml:space="preserve"> wraz z przedmiarami robót</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15</w:t>
      </w:r>
      <w:r w:rsidRPr="00550D75">
        <w:rPr>
          <w:rFonts w:ascii="Times New Roman" w:hAnsi="Times New Roman"/>
        </w:rPr>
        <w:t xml:space="preserve"> – dokumentacja projektowa cz.1 </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16</w:t>
      </w:r>
      <w:r w:rsidRPr="00550D75">
        <w:rPr>
          <w:rFonts w:ascii="Times New Roman" w:hAnsi="Times New Roman"/>
        </w:rPr>
        <w:t xml:space="preserve"> – dokumentacja projektowa cz. 2 </w:t>
      </w:r>
    </w:p>
    <w:p w:rsidR="003E7214" w:rsidRPr="00550D75" w:rsidRDefault="003E7214" w:rsidP="003E7214">
      <w:pPr>
        <w:spacing w:after="0" w:line="360" w:lineRule="auto"/>
        <w:jc w:val="both"/>
        <w:rPr>
          <w:rFonts w:ascii="Times New Roman" w:hAnsi="Times New Roman"/>
        </w:rPr>
      </w:pPr>
      <w:r w:rsidRPr="00550D75">
        <w:rPr>
          <w:rFonts w:ascii="Times New Roman" w:hAnsi="Times New Roman"/>
          <w:b/>
        </w:rPr>
        <w:t>Załącznik nr 17</w:t>
      </w:r>
      <w:r w:rsidRPr="00550D75">
        <w:rPr>
          <w:rFonts w:ascii="Times New Roman" w:hAnsi="Times New Roman"/>
        </w:rPr>
        <w:t xml:space="preserve"> – </w:t>
      </w:r>
      <w:r w:rsidR="00332993" w:rsidRPr="00550D75">
        <w:rPr>
          <w:rFonts w:ascii="Times New Roman" w:hAnsi="Times New Roman"/>
        </w:rPr>
        <w:t xml:space="preserve">dokumentacja projektowa cz. 3 </w:t>
      </w:r>
    </w:p>
    <w:p w:rsidR="003E7214" w:rsidRDefault="003E7214" w:rsidP="001527AC">
      <w:pPr>
        <w:spacing w:after="0" w:line="360" w:lineRule="auto"/>
        <w:jc w:val="both"/>
        <w:rPr>
          <w:rFonts w:ascii="Times New Roman" w:hAnsi="Times New Roman"/>
        </w:rPr>
      </w:pPr>
      <w:r w:rsidRPr="00550D75">
        <w:rPr>
          <w:rFonts w:ascii="Times New Roman" w:hAnsi="Times New Roman"/>
          <w:b/>
        </w:rPr>
        <w:t xml:space="preserve">Załącznik nr 18 – </w:t>
      </w:r>
      <w:r w:rsidRPr="00550D75">
        <w:rPr>
          <w:rFonts w:ascii="Times New Roman" w:hAnsi="Times New Roman"/>
        </w:rPr>
        <w:t>istotne postanowienia umowy o podwykonawstwo</w:t>
      </w:r>
    </w:p>
    <w:p w:rsidR="003E7214" w:rsidRPr="00503D1D" w:rsidRDefault="00503D1D" w:rsidP="003E7214">
      <w:pPr>
        <w:spacing w:line="360" w:lineRule="auto"/>
        <w:jc w:val="both"/>
        <w:rPr>
          <w:rFonts w:ascii="Times New Roman" w:eastAsia="Calibri" w:hAnsi="Times New Roman" w:cs="Times New Roman"/>
          <w:color w:val="FF0000"/>
        </w:rPr>
      </w:pPr>
      <w:r>
        <w:rPr>
          <w:rFonts w:ascii="Times New Roman" w:hAnsi="Times New Roman"/>
          <w:b/>
        </w:rPr>
        <w:t xml:space="preserve">Załącznik nr 19 - </w:t>
      </w:r>
      <w:r>
        <w:rPr>
          <w:rFonts w:ascii="Times New Roman" w:hAnsi="Times New Roman"/>
        </w:rPr>
        <w:t>badania geologiczne</w:t>
      </w:r>
    </w:p>
    <w:p w:rsidR="003E7214" w:rsidRPr="00550D75" w:rsidRDefault="003E7214" w:rsidP="003E7214">
      <w:pPr>
        <w:spacing w:after="0" w:line="360" w:lineRule="auto"/>
        <w:jc w:val="both"/>
        <w:rPr>
          <w:rFonts w:ascii="Times New Roman" w:hAnsi="Times New Roman" w:cs="Times New Roman"/>
          <w:sz w:val="24"/>
          <w:szCs w:val="24"/>
        </w:rPr>
      </w:pPr>
      <w:r w:rsidRPr="00550D75">
        <w:rPr>
          <w:rFonts w:ascii="Times New Roman" w:hAnsi="Times New Roman" w:cs="Times New Roman"/>
          <w:sz w:val="24"/>
          <w:szCs w:val="24"/>
        </w:rPr>
        <w:t>Sporządziła: Agnieszka Jaszczur</w:t>
      </w:r>
    </w:p>
    <w:p w:rsidR="003E7214" w:rsidRPr="00550D75" w:rsidRDefault="00550D75">
      <w:pPr>
        <w:rPr>
          <w:rFonts w:ascii="Times New Roman" w:hAnsi="Times New Roman" w:cs="Times New Roman"/>
          <w:sz w:val="24"/>
          <w:szCs w:val="24"/>
        </w:rPr>
      </w:pPr>
      <w:r w:rsidRPr="00550D75">
        <w:rPr>
          <w:rFonts w:ascii="Times New Roman" w:hAnsi="Times New Roman" w:cs="Times New Roman"/>
          <w:sz w:val="24"/>
          <w:szCs w:val="24"/>
        </w:rPr>
        <w:t xml:space="preserve">                          </w:t>
      </w:r>
      <w:r w:rsidR="002E2C9D">
        <w:rPr>
          <w:rFonts w:ascii="Times New Roman" w:hAnsi="Times New Roman" w:cs="Times New Roman"/>
          <w:sz w:val="24"/>
          <w:szCs w:val="24"/>
        </w:rPr>
        <w:t>26</w:t>
      </w:r>
      <w:r w:rsidRPr="00550D75">
        <w:rPr>
          <w:rFonts w:ascii="Times New Roman" w:hAnsi="Times New Roman" w:cs="Times New Roman"/>
          <w:sz w:val="24"/>
          <w:szCs w:val="24"/>
        </w:rPr>
        <w:t xml:space="preserve">.07.2019 r. </w:t>
      </w:r>
    </w:p>
    <w:sectPr w:rsidR="003E7214" w:rsidRPr="00550D75" w:rsidSect="003E7214">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EA1" w:rsidRDefault="005E3EA1" w:rsidP="000F1B5C">
      <w:pPr>
        <w:spacing w:after="0" w:line="240" w:lineRule="auto"/>
      </w:pPr>
      <w:r>
        <w:separator/>
      </w:r>
    </w:p>
  </w:endnote>
  <w:endnote w:type="continuationSeparator" w:id="0">
    <w:p w:rsidR="005E3EA1" w:rsidRDefault="005E3EA1" w:rsidP="000F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59486321"/>
      <w:docPartObj>
        <w:docPartGallery w:val="Page Numbers (Bottom of Page)"/>
        <w:docPartUnique/>
      </w:docPartObj>
    </w:sdtPr>
    <w:sdtEndPr>
      <w:rPr>
        <w:rFonts w:ascii="Times New Roman" w:hAnsi="Times New Roman" w:cs="Times New Roman"/>
        <w:sz w:val="16"/>
        <w:szCs w:val="16"/>
      </w:rPr>
    </w:sdtEndPr>
    <w:sdtContent>
      <w:p w:rsidR="00983F1B" w:rsidRPr="00723908" w:rsidRDefault="00983F1B">
        <w:pPr>
          <w:pStyle w:val="Stopka"/>
          <w:jc w:val="right"/>
          <w:rPr>
            <w:rFonts w:ascii="Times New Roman" w:eastAsiaTheme="majorEastAsia" w:hAnsi="Times New Roman" w:cs="Times New Roman"/>
            <w:sz w:val="16"/>
            <w:szCs w:val="16"/>
          </w:rPr>
        </w:pPr>
        <w:r w:rsidRPr="00723908">
          <w:rPr>
            <w:rFonts w:ascii="Times New Roman" w:eastAsiaTheme="majorEastAsia" w:hAnsi="Times New Roman" w:cs="Times New Roman"/>
            <w:sz w:val="16"/>
            <w:szCs w:val="16"/>
          </w:rPr>
          <w:t xml:space="preserve">str. </w:t>
        </w:r>
        <w:r w:rsidRPr="00723908">
          <w:rPr>
            <w:rFonts w:ascii="Times New Roman" w:eastAsiaTheme="minorEastAsia" w:hAnsi="Times New Roman" w:cs="Times New Roman"/>
            <w:sz w:val="16"/>
            <w:szCs w:val="16"/>
          </w:rPr>
          <w:fldChar w:fldCharType="begin"/>
        </w:r>
        <w:r w:rsidRPr="00723908">
          <w:rPr>
            <w:rFonts w:ascii="Times New Roman" w:hAnsi="Times New Roman" w:cs="Times New Roman"/>
            <w:sz w:val="16"/>
            <w:szCs w:val="16"/>
          </w:rPr>
          <w:instrText>PAGE    \* MERGEFORMAT</w:instrText>
        </w:r>
        <w:r w:rsidRPr="00723908">
          <w:rPr>
            <w:rFonts w:ascii="Times New Roman" w:eastAsiaTheme="minorEastAsia" w:hAnsi="Times New Roman" w:cs="Times New Roman"/>
            <w:sz w:val="16"/>
            <w:szCs w:val="16"/>
          </w:rPr>
          <w:fldChar w:fldCharType="separate"/>
        </w:r>
        <w:r w:rsidR="00C40F07" w:rsidRPr="00C40F07">
          <w:rPr>
            <w:rFonts w:ascii="Times New Roman" w:eastAsiaTheme="majorEastAsia" w:hAnsi="Times New Roman" w:cs="Times New Roman"/>
            <w:noProof/>
            <w:sz w:val="16"/>
            <w:szCs w:val="16"/>
          </w:rPr>
          <w:t>2</w:t>
        </w:r>
        <w:r w:rsidRPr="00723908">
          <w:rPr>
            <w:rFonts w:ascii="Times New Roman" w:eastAsiaTheme="majorEastAsia" w:hAnsi="Times New Roman" w:cs="Times New Roman"/>
            <w:sz w:val="16"/>
            <w:szCs w:val="16"/>
          </w:rPr>
          <w:fldChar w:fldCharType="end"/>
        </w:r>
      </w:p>
    </w:sdtContent>
  </w:sdt>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983F1B" w:rsidRPr="000B46CA" w:rsidTr="00BD74DF">
      <w:tc>
        <w:tcPr>
          <w:tcW w:w="1843" w:type="dxa"/>
          <w:tcMar>
            <w:left w:w="0" w:type="dxa"/>
            <w:right w:w="0" w:type="dxa"/>
          </w:tcMar>
        </w:tcPr>
        <w:p w:rsidR="00983F1B" w:rsidRPr="000B46CA" w:rsidRDefault="00983F1B" w:rsidP="00BD74DF">
          <w:pPr>
            <w:spacing w:after="0" w:line="240" w:lineRule="auto"/>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983F1B" w:rsidRPr="000B46CA" w:rsidRDefault="00983F1B" w:rsidP="00BD74DF">
          <w:pPr>
            <w:spacing w:after="0" w:line="240" w:lineRule="auto"/>
            <w:ind w:left="48"/>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983F1B" w:rsidRPr="000B46CA" w:rsidRDefault="00983F1B" w:rsidP="00BD74DF">
          <w:pPr>
            <w:spacing w:after="0" w:line="240" w:lineRule="auto"/>
            <w:ind w:left="-1"/>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983F1B" w:rsidRPr="000B46CA" w:rsidRDefault="00983F1B" w:rsidP="00BD74DF">
          <w:pPr>
            <w:spacing w:after="0" w:line="240" w:lineRule="auto"/>
            <w:ind w:right="-1"/>
            <w:jc w:val="right"/>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983F1B" w:rsidRDefault="00983F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983F1B" w:rsidRPr="000B46CA" w:rsidTr="001527AC">
      <w:tc>
        <w:tcPr>
          <w:tcW w:w="1843" w:type="dxa"/>
          <w:tcMar>
            <w:left w:w="0" w:type="dxa"/>
            <w:right w:w="0" w:type="dxa"/>
          </w:tcMar>
        </w:tcPr>
        <w:p w:rsidR="00983F1B" w:rsidRPr="000B46CA" w:rsidRDefault="00983F1B" w:rsidP="001527AC">
          <w:pPr>
            <w:spacing w:after="0" w:line="240" w:lineRule="auto"/>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1028700" cy="438150"/>
                <wp:effectExtent l="0" t="0" r="0"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983F1B" w:rsidRPr="000B46CA" w:rsidRDefault="00983F1B" w:rsidP="001527AC">
          <w:pPr>
            <w:spacing w:after="0" w:line="240" w:lineRule="auto"/>
            <w:ind w:left="48"/>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1409700" cy="438150"/>
                <wp:effectExtent l="0" t="0" r="0" b="0"/>
                <wp:docPr id="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983F1B" w:rsidRPr="000B46CA" w:rsidRDefault="00983F1B" w:rsidP="001527AC">
          <w:pPr>
            <w:spacing w:after="0" w:line="240" w:lineRule="auto"/>
            <w:ind w:left="-1"/>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962025" cy="438150"/>
                <wp:effectExtent l="0" t="0" r="9525"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983F1B" w:rsidRPr="000B46CA" w:rsidRDefault="00983F1B" w:rsidP="001527AC">
          <w:pPr>
            <w:spacing w:after="0" w:line="240" w:lineRule="auto"/>
            <w:ind w:right="-1"/>
            <w:jc w:val="right"/>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extent cx="1457325" cy="438150"/>
                <wp:effectExtent l="0" t="0" r="9525"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983F1B" w:rsidRDefault="00983F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EA1" w:rsidRDefault="005E3EA1" w:rsidP="000F1B5C">
      <w:pPr>
        <w:spacing w:after="0" w:line="240" w:lineRule="auto"/>
      </w:pPr>
      <w:r>
        <w:separator/>
      </w:r>
    </w:p>
  </w:footnote>
  <w:footnote w:type="continuationSeparator" w:id="0">
    <w:p w:rsidR="005E3EA1" w:rsidRDefault="005E3EA1" w:rsidP="000F1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1B" w:rsidRPr="00105AE5" w:rsidRDefault="00983F1B" w:rsidP="003E7214">
    <w:pPr>
      <w:pStyle w:val="Nagwek"/>
      <w:jc w:val="right"/>
      <w:rPr>
        <w:rFonts w:ascii="Times New Roman" w:hAnsi="Times New Roman" w:cs="Times New Roman"/>
        <w:i/>
        <w:sz w:val="20"/>
        <w:szCs w:val="20"/>
      </w:rPr>
    </w:pPr>
    <w:r w:rsidRPr="00105AE5">
      <w:rPr>
        <w:rFonts w:ascii="Times New Roman" w:hAnsi="Times New Roman" w:cs="Times New Roman"/>
        <w:i/>
        <w:sz w:val="20"/>
        <w:szCs w:val="20"/>
      </w:rPr>
      <w:t xml:space="preserve">Oznaczenie postępowania: </w:t>
    </w:r>
    <w:r>
      <w:rPr>
        <w:rFonts w:ascii="Times New Roman" w:hAnsi="Times New Roman" w:cs="Times New Roman"/>
        <w:i/>
        <w:sz w:val="20"/>
        <w:szCs w:val="20"/>
      </w:rPr>
      <w:t>GNI.271.5.2019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E23E7"/>
    <w:multiLevelType w:val="hybridMultilevel"/>
    <w:tmpl w:val="1A24430C"/>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A49E5"/>
    <w:multiLevelType w:val="hybridMultilevel"/>
    <w:tmpl w:val="D0A4D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4F13D9F"/>
    <w:multiLevelType w:val="hybridMultilevel"/>
    <w:tmpl w:val="332A495A"/>
    <w:lvl w:ilvl="0" w:tplc="19923BEA">
      <w:start w:val="2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7A61DCD"/>
    <w:multiLevelType w:val="hybridMultilevel"/>
    <w:tmpl w:val="D22C94A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0ECB3257"/>
    <w:multiLevelType w:val="hybridMultilevel"/>
    <w:tmpl w:val="FA5C2A2A"/>
    <w:lvl w:ilvl="0" w:tplc="2EA49962">
      <w:start w:val="1"/>
      <w:numFmt w:val="bullet"/>
      <w:lvlText w:val="-"/>
      <w:lvlJc w:val="left"/>
      <w:pPr>
        <w:ind w:left="3000" w:hanging="360"/>
      </w:pPr>
      <w:rPr>
        <w:rFonts w:ascii="Times New Roman" w:hAnsi="Times New Roman" w:cs="Times New Roman" w:hint="default"/>
      </w:rPr>
    </w:lvl>
    <w:lvl w:ilvl="1" w:tplc="04150003" w:tentative="1">
      <w:start w:val="1"/>
      <w:numFmt w:val="bullet"/>
      <w:lvlText w:val="o"/>
      <w:lvlJc w:val="left"/>
      <w:pPr>
        <w:ind w:left="3720" w:hanging="360"/>
      </w:pPr>
      <w:rPr>
        <w:rFonts w:ascii="Courier New" w:hAnsi="Courier New" w:cs="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cs="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cs="Courier New" w:hint="default"/>
      </w:rPr>
    </w:lvl>
    <w:lvl w:ilvl="8" w:tplc="04150005" w:tentative="1">
      <w:start w:val="1"/>
      <w:numFmt w:val="bullet"/>
      <w:lvlText w:val=""/>
      <w:lvlJc w:val="left"/>
      <w:pPr>
        <w:ind w:left="8760" w:hanging="360"/>
      </w:pPr>
      <w:rPr>
        <w:rFonts w:ascii="Wingdings" w:hAnsi="Wingdings" w:hint="default"/>
      </w:rPr>
    </w:lvl>
  </w:abstractNum>
  <w:abstractNum w:abstractNumId="13" w15:restartNumberingAfterBreak="0">
    <w:nsid w:val="10E56299"/>
    <w:multiLevelType w:val="hybridMultilevel"/>
    <w:tmpl w:val="9AC028AE"/>
    <w:lvl w:ilvl="0" w:tplc="1832A290">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551E"/>
    <w:multiLevelType w:val="hybridMultilevel"/>
    <w:tmpl w:val="4600050E"/>
    <w:lvl w:ilvl="0" w:tplc="2EA49962">
      <w:start w:val="1"/>
      <w:numFmt w:val="bullet"/>
      <w:lvlText w:val="-"/>
      <w:lvlJc w:val="left"/>
      <w:pPr>
        <w:ind w:left="2149" w:hanging="360"/>
      </w:pPr>
      <w:rPr>
        <w:rFonts w:ascii="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5"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310A0B"/>
    <w:multiLevelType w:val="hybridMultilevel"/>
    <w:tmpl w:val="CC3CB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23DD7"/>
    <w:multiLevelType w:val="hybridMultilevel"/>
    <w:tmpl w:val="477EF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D42639"/>
    <w:multiLevelType w:val="hybridMultilevel"/>
    <w:tmpl w:val="29180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1AB2A94"/>
    <w:multiLevelType w:val="hybridMultilevel"/>
    <w:tmpl w:val="ABAEDA0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832F7"/>
    <w:multiLevelType w:val="hybridMultilevel"/>
    <w:tmpl w:val="7EF4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652308E"/>
    <w:multiLevelType w:val="hybridMultilevel"/>
    <w:tmpl w:val="F33AAD98"/>
    <w:lvl w:ilvl="0" w:tplc="8FB8F83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8" w15:restartNumberingAfterBreak="0">
    <w:nsid w:val="368F5245"/>
    <w:multiLevelType w:val="hybridMultilevel"/>
    <w:tmpl w:val="627C96D2"/>
    <w:lvl w:ilvl="0" w:tplc="9A4E094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055E22"/>
    <w:multiLevelType w:val="hybridMultilevel"/>
    <w:tmpl w:val="21F65568"/>
    <w:lvl w:ilvl="0" w:tplc="2EA49962">
      <w:start w:val="1"/>
      <w:numFmt w:val="bullet"/>
      <w:lvlText w:val="-"/>
      <w:lvlJc w:val="left"/>
      <w:pPr>
        <w:ind w:left="2149" w:hanging="360"/>
      </w:pPr>
      <w:rPr>
        <w:rFonts w:ascii="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3" w15:restartNumberingAfterBreak="0">
    <w:nsid w:val="3B67305F"/>
    <w:multiLevelType w:val="hybridMultilevel"/>
    <w:tmpl w:val="BA2472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4" w15:restartNumberingAfterBreak="0">
    <w:nsid w:val="3B741BAE"/>
    <w:multiLevelType w:val="hybridMultilevel"/>
    <w:tmpl w:val="8D12662C"/>
    <w:lvl w:ilvl="0" w:tplc="04150001">
      <w:start w:val="1"/>
      <w:numFmt w:val="bullet"/>
      <w:lvlText w:val=""/>
      <w:lvlJc w:val="left"/>
      <w:pPr>
        <w:ind w:left="2196" w:hanging="360"/>
      </w:pPr>
      <w:rPr>
        <w:rFonts w:ascii="Symbol" w:hAnsi="Symbol" w:hint="default"/>
      </w:rPr>
    </w:lvl>
    <w:lvl w:ilvl="1" w:tplc="04150003" w:tentative="1">
      <w:start w:val="1"/>
      <w:numFmt w:val="bullet"/>
      <w:lvlText w:val="o"/>
      <w:lvlJc w:val="left"/>
      <w:pPr>
        <w:ind w:left="2916" w:hanging="360"/>
      </w:pPr>
      <w:rPr>
        <w:rFonts w:ascii="Courier New" w:hAnsi="Courier New" w:cs="Courier New" w:hint="default"/>
      </w:rPr>
    </w:lvl>
    <w:lvl w:ilvl="2" w:tplc="04150005" w:tentative="1">
      <w:start w:val="1"/>
      <w:numFmt w:val="bullet"/>
      <w:lvlText w:val=""/>
      <w:lvlJc w:val="left"/>
      <w:pPr>
        <w:ind w:left="3636" w:hanging="360"/>
      </w:pPr>
      <w:rPr>
        <w:rFonts w:ascii="Wingdings" w:hAnsi="Wingdings" w:hint="default"/>
      </w:rPr>
    </w:lvl>
    <w:lvl w:ilvl="3" w:tplc="04150001" w:tentative="1">
      <w:start w:val="1"/>
      <w:numFmt w:val="bullet"/>
      <w:lvlText w:val=""/>
      <w:lvlJc w:val="left"/>
      <w:pPr>
        <w:ind w:left="4356" w:hanging="360"/>
      </w:pPr>
      <w:rPr>
        <w:rFonts w:ascii="Symbol" w:hAnsi="Symbol" w:hint="default"/>
      </w:rPr>
    </w:lvl>
    <w:lvl w:ilvl="4" w:tplc="04150003" w:tentative="1">
      <w:start w:val="1"/>
      <w:numFmt w:val="bullet"/>
      <w:lvlText w:val="o"/>
      <w:lvlJc w:val="left"/>
      <w:pPr>
        <w:ind w:left="5076" w:hanging="360"/>
      </w:pPr>
      <w:rPr>
        <w:rFonts w:ascii="Courier New" w:hAnsi="Courier New" w:cs="Courier New" w:hint="default"/>
      </w:rPr>
    </w:lvl>
    <w:lvl w:ilvl="5" w:tplc="04150005" w:tentative="1">
      <w:start w:val="1"/>
      <w:numFmt w:val="bullet"/>
      <w:lvlText w:val=""/>
      <w:lvlJc w:val="left"/>
      <w:pPr>
        <w:ind w:left="5796" w:hanging="360"/>
      </w:pPr>
      <w:rPr>
        <w:rFonts w:ascii="Wingdings" w:hAnsi="Wingdings" w:hint="default"/>
      </w:rPr>
    </w:lvl>
    <w:lvl w:ilvl="6" w:tplc="04150001" w:tentative="1">
      <w:start w:val="1"/>
      <w:numFmt w:val="bullet"/>
      <w:lvlText w:val=""/>
      <w:lvlJc w:val="left"/>
      <w:pPr>
        <w:ind w:left="6516" w:hanging="360"/>
      </w:pPr>
      <w:rPr>
        <w:rFonts w:ascii="Symbol" w:hAnsi="Symbol" w:hint="default"/>
      </w:rPr>
    </w:lvl>
    <w:lvl w:ilvl="7" w:tplc="04150003" w:tentative="1">
      <w:start w:val="1"/>
      <w:numFmt w:val="bullet"/>
      <w:lvlText w:val="o"/>
      <w:lvlJc w:val="left"/>
      <w:pPr>
        <w:ind w:left="7236" w:hanging="360"/>
      </w:pPr>
      <w:rPr>
        <w:rFonts w:ascii="Courier New" w:hAnsi="Courier New" w:cs="Courier New" w:hint="default"/>
      </w:rPr>
    </w:lvl>
    <w:lvl w:ilvl="8" w:tplc="04150005" w:tentative="1">
      <w:start w:val="1"/>
      <w:numFmt w:val="bullet"/>
      <w:lvlText w:val=""/>
      <w:lvlJc w:val="left"/>
      <w:pPr>
        <w:ind w:left="7956" w:hanging="360"/>
      </w:pPr>
      <w:rPr>
        <w:rFonts w:ascii="Wingdings" w:hAnsi="Wingdings" w:hint="default"/>
      </w:rPr>
    </w:lvl>
  </w:abstractNum>
  <w:abstractNum w:abstractNumId="45"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E13580"/>
    <w:multiLevelType w:val="hybridMultilevel"/>
    <w:tmpl w:val="2B62C7EC"/>
    <w:lvl w:ilvl="0" w:tplc="69204D20">
      <w:start w:val="5"/>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5E6811"/>
    <w:multiLevelType w:val="hybridMultilevel"/>
    <w:tmpl w:val="EF78633A"/>
    <w:lvl w:ilvl="0" w:tplc="41E203CE">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BE1C51"/>
    <w:multiLevelType w:val="hybridMultilevel"/>
    <w:tmpl w:val="B48E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43F43E8"/>
    <w:multiLevelType w:val="hybridMultilevel"/>
    <w:tmpl w:val="5BFE9EE4"/>
    <w:lvl w:ilvl="0" w:tplc="090C7F0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FF0BD2"/>
    <w:multiLevelType w:val="hybridMultilevel"/>
    <w:tmpl w:val="39B68B0C"/>
    <w:lvl w:ilvl="0" w:tplc="D0D044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8249E0"/>
    <w:multiLevelType w:val="hybridMultilevel"/>
    <w:tmpl w:val="C1AED70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E27598"/>
    <w:multiLevelType w:val="hybridMultilevel"/>
    <w:tmpl w:val="4580D608"/>
    <w:lvl w:ilvl="0" w:tplc="6ED44F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320A4"/>
    <w:multiLevelType w:val="hybridMultilevel"/>
    <w:tmpl w:val="F5E4CA8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5E411BAD"/>
    <w:multiLevelType w:val="hybridMultilevel"/>
    <w:tmpl w:val="3D44EA22"/>
    <w:lvl w:ilvl="0" w:tplc="D8581F20">
      <w:start w:val="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61345336"/>
    <w:multiLevelType w:val="hybridMultilevel"/>
    <w:tmpl w:val="0E2C2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CA5B32"/>
    <w:multiLevelType w:val="hybridMultilevel"/>
    <w:tmpl w:val="623AAF36"/>
    <w:lvl w:ilvl="0" w:tplc="59543D2E">
      <w:start w:val="8"/>
      <w:numFmt w:val="decimal"/>
      <w:lvlText w:val="%1."/>
      <w:lvlJc w:val="left"/>
      <w:pPr>
        <w:ind w:left="1429"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F37DE5"/>
    <w:multiLevelType w:val="hybridMultilevel"/>
    <w:tmpl w:val="F30839A2"/>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77CD1"/>
    <w:multiLevelType w:val="hybridMultilevel"/>
    <w:tmpl w:val="CB88C3F4"/>
    <w:lvl w:ilvl="0" w:tplc="CEE268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25593D"/>
    <w:multiLevelType w:val="hybridMultilevel"/>
    <w:tmpl w:val="9286AC5E"/>
    <w:lvl w:ilvl="0" w:tplc="3C9A28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7C9E1382"/>
    <w:multiLevelType w:val="hybridMultilevel"/>
    <w:tmpl w:val="4A7AB2B8"/>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CAE5FCF"/>
    <w:multiLevelType w:val="hybridMultilevel"/>
    <w:tmpl w:val="A11078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8"/>
  </w:num>
  <w:num w:numId="2">
    <w:abstractNumId w:val="34"/>
  </w:num>
  <w:num w:numId="3">
    <w:abstractNumId w:val="78"/>
  </w:num>
  <w:num w:numId="4">
    <w:abstractNumId w:val="67"/>
  </w:num>
  <w:num w:numId="5">
    <w:abstractNumId w:val="56"/>
  </w:num>
  <w:num w:numId="6">
    <w:abstractNumId w:val="35"/>
  </w:num>
  <w:num w:numId="7">
    <w:abstractNumId w:val="65"/>
  </w:num>
  <w:num w:numId="8">
    <w:abstractNumId w:val="76"/>
  </w:num>
  <w:num w:numId="9">
    <w:abstractNumId w:val="17"/>
  </w:num>
  <w:num w:numId="10">
    <w:abstractNumId w:val="24"/>
  </w:num>
  <w:num w:numId="11">
    <w:abstractNumId w:val="82"/>
  </w:num>
  <w:num w:numId="12">
    <w:abstractNumId w:val="75"/>
  </w:num>
  <w:num w:numId="13">
    <w:abstractNumId w:val="83"/>
  </w:num>
  <w:num w:numId="14">
    <w:abstractNumId w:val="0"/>
  </w:num>
  <w:num w:numId="15">
    <w:abstractNumId w:val="15"/>
  </w:num>
  <w:num w:numId="16">
    <w:abstractNumId w:val="9"/>
  </w:num>
  <w:num w:numId="17">
    <w:abstractNumId w:val="61"/>
  </w:num>
  <w:num w:numId="18">
    <w:abstractNumId w:val="19"/>
  </w:num>
  <w:num w:numId="19">
    <w:abstractNumId w:val="86"/>
  </w:num>
  <w:num w:numId="20">
    <w:abstractNumId w:val="11"/>
  </w:num>
  <w:num w:numId="21">
    <w:abstractNumId w:val="10"/>
  </w:num>
  <w:num w:numId="22">
    <w:abstractNumId w:val="81"/>
  </w:num>
  <w:num w:numId="23">
    <w:abstractNumId w:val="25"/>
  </w:num>
  <w:num w:numId="24">
    <w:abstractNumId w:val="3"/>
  </w:num>
  <w:num w:numId="25">
    <w:abstractNumId w:val="20"/>
  </w:num>
  <w:num w:numId="26">
    <w:abstractNumId w:val="72"/>
  </w:num>
  <w:num w:numId="27">
    <w:abstractNumId w:val="28"/>
  </w:num>
  <w:num w:numId="28">
    <w:abstractNumId w:val="66"/>
  </w:num>
  <w:num w:numId="29">
    <w:abstractNumId w:val="47"/>
  </w:num>
  <w:num w:numId="30">
    <w:abstractNumId w:val="54"/>
  </w:num>
  <w:num w:numId="31">
    <w:abstractNumId w:val="45"/>
  </w:num>
  <w:num w:numId="32">
    <w:abstractNumId w:val="62"/>
  </w:num>
  <w:num w:numId="33">
    <w:abstractNumId w:val="41"/>
  </w:num>
  <w:num w:numId="34">
    <w:abstractNumId w:val="80"/>
  </w:num>
  <w:num w:numId="35">
    <w:abstractNumId w:val="63"/>
  </w:num>
  <w:num w:numId="36">
    <w:abstractNumId w:val="27"/>
  </w:num>
  <w:num w:numId="37">
    <w:abstractNumId w:val="79"/>
  </w:num>
  <w:num w:numId="38">
    <w:abstractNumId w:val="16"/>
  </w:num>
  <w:num w:numId="39">
    <w:abstractNumId w:val="40"/>
  </w:num>
  <w:num w:numId="40">
    <w:abstractNumId w:val="57"/>
  </w:num>
  <w:num w:numId="41">
    <w:abstractNumId w:val="73"/>
  </w:num>
  <w:num w:numId="42">
    <w:abstractNumId w:val="49"/>
  </w:num>
  <w:num w:numId="43">
    <w:abstractNumId w:val="68"/>
  </w:num>
  <w:num w:numId="44">
    <w:abstractNumId w:val="30"/>
  </w:num>
  <w:num w:numId="45">
    <w:abstractNumId w:val="6"/>
  </w:num>
  <w:num w:numId="46">
    <w:abstractNumId w:val="52"/>
  </w:num>
  <w:num w:numId="47">
    <w:abstractNumId w:val="55"/>
  </w:num>
  <w:num w:numId="48">
    <w:abstractNumId w:val="7"/>
  </w:num>
  <w:num w:numId="49">
    <w:abstractNumId w:val="39"/>
  </w:num>
  <w:num w:numId="50">
    <w:abstractNumId w:val="74"/>
  </w:num>
  <w:num w:numId="51">
    <w:abstractNumId w:val="48"/>
  </w:num>
  <w:num w:numId="52">
    <w:abstractNumId w:val="53"/>
  </w:num>
  <w:num w:numId="53">
    <w:abstractNumId w:val="31"/>
  </w:num>
  <w:num w:numId="54">
    <w:abstractNumId w:val="21"/>
  </w:num>
  <w:num w:numId="55">
    <w:abstractNumId w:val="60"/>
  </w:num>
  <w:num w:numId="56">
    <w:abstractNumId w:val="70"/>
  </w:num>
  <w:num w:numId="57">
    <w:abstractNumId w:val="50"/>
  </w:num>
  <w:num w:numId="58">
    <w:abstractNumId w:val="38"/>
  </w:num>
  <w:num w:numId="59">
    <w:abstractNumId w:val="59"/>
  </w:num>
  <w:num w:numId="60">
    <w:abstractNumId w:val="22"/>
  </w:num>
  <w:num w:numId="61">
    <w:abstractNumId w:val="26"/>
  </w:num>
  <w:num w:numId="62">
    <w:abstractNumId w:val="51"/>
  </w:num>
  <w:num w:numId="63">
    <w:abstractNumId w:val="58"/>
  </w:num>
  <w:num w:numId="64">
    <w:abstractNumId w:val="23"/>
  </w:num>
  <w:num w:numId="65">
    <w:abstractNumId w:val="36"/>
  </w:num>
  <w:num w:numId="66">
    <w:abstractNumId w:val="87"/>
  </w:num>
  <w:num w:numId="67">
    <w:abstractNumId w:val="71"/>
  </w:num>
  <w:num w:numId="68">
    <w:abstractNumId w:val="4"/>
  </w:num>
  <w:num w:numId="69">
    <w:abstractNumId w:val="37"/>
  </w:num>
  <w:num w:numId="70">
    <w:abstractNumId w:val="2"/>
  </w:num>
  <w:num w:numId="71">
    <w:abstractNumId w:val="1"/>
  </w:num>
  <w:num w:numId="72">
    <w:abstractNumId w:val="84"/>
  </w:num>
  <w:num w:numId="73">
    <w:abstractNumId w:val="64"/>
  </w:num>
  <w:num w:numId="74">
    <w:abstractNumId w:val="85"/>
  </w:num>
  <w:num w:numId="75">
    <w:abstractNumId w:val="32"/>
  </w:num>
  <w:num w:numId="76">
    <w:abstractNumId w:val="29"/>
  </w:num>
  <w:num w:numId="77">
    <w:abstractNumId w:val="69"/>
  </w:num>
  <w:num w:numId="78">
    <w:abstractNumId w:val="42"/>
  </w:num>
  <w:num w:numId="79">
    <w:abstractNumId w:val="8"/>
  </w:num>
  <w:num w:numId="80">
    <w:abstractNumId w:val="12"/>
  </w:num>
  <w:num w:numId="81">
    <w:abstractNumId w:val="43"/>
  </w:num>
  <w:num w:numId="82">
    <w:abstractNumId w:val="33"/>
  </w:num>
  <w:num w:numId="83">
    <w:abstractNumId w:val="44"/>
  </w:num>
  <w:num w:numId="84">
    <w:abstractNumId w:val="14"/>
  </w:num>
  <w:num w:numId="85">
    <w:abstractNumId w:val="46"/>
  </w:num>
  <w:num w:numId="86">
    <w:abstractNumId w:val="13"/>
  </w:num>
  <w:num w:numId="87">
    <w:abstractNumId w:val="77"/>
  </w:num>
  <w:num w:numId="88">
    <w:abstractNumId w:val="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14"/>
    <w:rsid w:val="0000379F"/>
    <w:rsid w:val="000602FD"/>
    <w:rsid w:val="000878C3"/>
    <w:rsid w:val="000F1B5C"/>
    <w:rsid w:val="00130378"/>
    <w:rsid w:val="00143978"/>
    <w:rsid w:val="001527AC"/>
    <w:rsid w:val="0015693A"/>
    <w:rsid w:val="0019553F"/>
    <w:rsid w:val="00196ECD"/>
    <w:rsid w:val="00205DD0"/>
    <w:rsid w:val="0025619E"/>
    <w:rsid w:val="002E2C9D"/>
    <w:rsid w:val="00332993"/>
    <w:rsid w:val="00383175"/>
    <w:rsid w:val="003D1F9E"/>
    <w:rsid w:val="003E7214"/>
    <w:rsid w:val="004B4864"/>
    <w:rsid w:val="004C4540"/>
    <w:rsid w:val="00503D1D"/>
    <w:rsid w:val="005438B3"/>
    <w:rsid w:val="00550D75"/>
    <w:rsid w:val="005D4C42"/>
    <w:rsid w:val="005E3EA1"/>
    <w:rsid w:val="00646D49"/>
    <w:rsid w:val="006B412D"/>
    <w:rsid w:val="006E418B"/>
    <w:rsid w:val="006E77FD"/>
    <w:rsid w:val="00770036"/>
    <w:rsid w:val="007807BB"/>
    <w:rsid w:val="00810854"/>
    <w:rsid w:val="00826806"/>
    <w:rsid w:val="008475ED"/>
    <w:rsid w:val="00871DF3"/>
    <w:rsid w:val="00871E92"/>
    <w:rsid w:val="00874553"/>
    <w:rsid w:val="008A78A4"/>
    <w:rsid w:val="008D338E"/>
    <w:rsid w:val="00964FAE"/>
    <w:rsid w:val="00983F1B"/>
    <w:rsid w:val="009E3AB3"/>
    <w:rsid w:val="00A27223"/>
    <w:rsid w:val="00A27B1D"/>
    <w:rsid w:val="00A8382F"/>
    <w:rsid w:val="00AB26A8"/>
    <w:rsid w:val="00B2739E"/>
    <w:rsid w:val="00B52D4F"/>
    <w:rsid w:val="00BD74DF"/>
    <w:rsid w:val="00BF6E41"/>
    <w:rsid w:val="00C40F07"/>
    <w:rsid w:val="00C46885"/>
    <w:rsid w:val="00C71079"/>
    <w:rsid w:val="00CB1DB1"/>
    <w:rsid w:val="00D47AD4"/>
    <w:rsid w:val="00D73EC9"/>
    <w:rsid w:val="00D83E37"/>
    <w:rsid w:val="00D973B5"/>
    <w:rsid w:val="00DC62F6"/>
    <w:rsid w:val="00E060FF"/>
    <w:rsid w:val="00E653D3"/>
    <w:rsid w:val="00E9369F"/>
    <w:rsid w:val="00FA72CC"/>
    <w:rsid w:val="00FB67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3CF6B-7519-4FE5-8C50-2D026229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21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72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214"/>
  </w:style>
  <w:style w:type="paragraph" w:styleId="Stopka">
    <w:name w:val="footer"/>
    <w:basedOn w:val="Normalny"/>
    <w:link w:val="StopkaZnak"/>
    <w:uiPriority w:val="99"/>
    <w:unhideWhenUsed/>
    <w:rsid w:val="003E72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214"/>
  </w:style>
  <w:style w:type="paragraph" w:styleId="Akapitzlist">
    <w:name w:val="List Paragraph"/>
    <w:basedOn w:val="Normalny"/>
    <w:uiPriority w:val="34"/>
    <w:qFormat/>
    <w:rsid w:val="003E7214"/>
    <w:pPr>
      <w:ind w:left="720"/>
      <w:contextualSpacing/>
    </w:pPr>
  </w:style>
  <w:style w:type="character" w:styleId="Hipercze">
    <w:name w:val="Hyperlink"/>
    <w:basedOn w:val="Domylnaczcionkaakapitu"/>
    <w:uiPriority w:val="99"/>
    <w:unhideWhenUsed/>
    <w:rsid w:val="003E7214"/>
    <w:rPr>
      <w:color w:val="0000FF" w:themeColor="hyperlink"/>
      <w:u w:val="single"/>
    </w:rPr>
  </w:style>
  <w:style w:type="paragraph" w:styleId="Tekstdymka">
    <w:name w:val="Balloon Text"/>
    <w:basedOn w:val="Normalny"/>
    <w:link w:val="TekstdymkaZnak"/>
    <w:uiPriority w:val="99"/>
    <w:semiHidden/>
    <w:unhideWhenUsed/>
    <w:rsid w:val="003E72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mailto:suchedniow@poczta.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www.suchedniow.bip.doc.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9D85-597A-4FE8-8B8B-3ED2B942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37</Pages>
  <Words>12100</Words>
  <Characters>72600</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26</cp:revision>
  <cp:lastPrinted>2019-07-05T12:53:00Z</cp:lastPrinted>
  <dcterms:created xsi:type="dcterms:W3CDTF">2019-06-30T16:27:00Z</dcterms:created>
  <dcterms:modified xsi:type="dcterms:W3CDTF">2019-07-29T11:27:00Z</dcterms:modified>
</cp:coreProperties>
</file>