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4C0124" w:rsidTr="00BD5869">
        <w:tc>
          <w:tcPr>
            <w:tcW w:w="1843" w:type="dxa"/>
            <w:hideMark/>
          </w:tcPr>
          <w:p w:rsidR="004C0124" w:rsidRDefault="004C0124" w:rsidP="00BD5869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4C0124" w:rsidRDefault="004C0124" w:rsidP="00BD5869">
            <w:pPr>
              <w:ind w:left="48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4C0124" w:rsidRDefault="004C0124" w:rsidP="00BD5869">
            <w:pPr>
              <w:ind w:left="-1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4C0124" w:rsidRDefault="004C0124" w:rsidP="00BD5869">
            <w:pPr>
              <w:ind w:right="-1"/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124" w:rsidRDefault="004C0124" w:rsidP="000A35CD">
      <w:pPr>
        <w:pStyle w:val="Nagwek"/>
        <w:jc w:val="right"/>
        <w:rPr>
          <w:rFonts w:ascii="Times New Roman" w:hAnsi="Times New Roman" w:cs="Times New Roman"/>
          <w:b/>
          <w:i/>
        </w:rPr>
      </w:pPr>
    </w:p>
    <w:p w:rsidR="000A35CD" w:rsidRPr="000A35CD" w:rsidRDefault="000A35CD" w:rsidP="004C0124">
      <w:pPr>
        <w:pStyle w:val="Nagwek"/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i/>
        </w:rPr>
      </w:pPr>
      <w:r w:rsidRPr="000A35CD">
        <w:rPr>
          <w:rFonts w:ascii="Times New Roman" w:hAnsi="Times New Roman" w:cs="Times New Roman"/>
          <w:b/>
          <w:i/>
        </w:rPr>
        <w:t xml:space="preserve">Załącznik nr 6 do SIWZ – wzór karty gwarancyjnej </w:t>
      </w:r>
    </w:p>
    <w:p w:rsidR="000A35CD" w:rsidRDefault="000A35CD" w:rsidP="00946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260A2" w:rsidRPr="001260A2" w:rsidRDefault="001260A2" w:rsidP="00946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GWARANCYJNA - WZÓR</w:t>
      </w:r>
    </w:p>
    <w:p w:rsidR="001260A2" w:rsidRPr="001260A2" w:rsidRDefault="001260A2" w:rsidP="009462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bookmarkStart w:id="0" w:name="_GoBack"/>
      <w:bookmarkEnd w:id="0"/>
    </w:p>
    <w:p w:rsidR="001260A2" w:rsidRPr="001260A2" w:rsidRDefault="001260A2" w:rsidP="009462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1260A2" w:rsidRPr="001260A2" w:rsidRDefault="001260A2" w:rsidP="009462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1260A2" w:rsidRPr="001260A2" w:rsidRDefault="001260A2" w:rsidP="009462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pieczęć Gwaranta </w:t>
      </w:r>
    </w:p>
    <w:p w:rsidR="001260A2" w:rsidRPr="001260A2" w:rsidRDefault="001260A2" w:rsidP="0094629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260A2" w:rsidRPr="001260A2" w:rsidRDefault="001260A2" w:rsidP="009462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Gwarantem</w:t>
      </w: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będącym Wykonawcą umowy nr GNI.......2018 z dnia ........................ jest </w:t>
      </w:r>
    </w:p>
    <w:p w:rsidR="001260A2" w:rsidRPr="001260A2" w:rsidRDefault="001260A2" w:rsidP="000A3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</w:p>
    <w:p w:rsidR="001260A2" w:rsidRPr="001260A2" w:rsidRDefault="001260A2" w:rsidP="000A3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</w:p>
    <w:p w:rsidR="001260A2" w:rsidRPr="001260A2" w:rsidRDefault="001260A2" w:rsidP="000A3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</w:p>
    <w:p w:rsidR="001260A2" w:rsidRPr="001260A2" w:rsidRDefault="001260A2" w:rsidP="009462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60A2" w:rsidRPr="001260A2" w:rsidRDefault="001260A2" w:rsidP="009462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Uprawnionym z tytułu gwarancji</w:t>
      </w: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Zamawiający: Gmina Suchedniów, ul. Fabryczna 5, 26 - 130 Suchedniów. NIP </w:t>
      </w:r>
      <w:r w:rsidRPr="001260A2">
        <w:rPr>
          <w:rFonts w:ascii="Times New Roman" w:hAnsi="Times New Roman" w:cs="Times New Roman"/>
          <w:sz w:val="24"/>
          <w:szCs w:val="24"/>
        </w:rPr>
        <w:t>663 17 31 609.</w:t>
      </w:r>
    </w:p>
    <w:p w:rsidR="001260A2" w:rsidRPr="001260A2" w:rsidRDefault="001260A2" w:rsidP="0094629B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:rsidR="001260A2" w:rsidRDefault="001260A2" w:rsidP="00946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1260A2" w:rsidRDefault="001260A2" w:rsidP="0094629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Gwarant</w:t>
      </w: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oświadcza, że objęte niniejszą kartą gwarancyjną roboty wraz </w:t>
      </w:r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urządzeniami zostały wykonane zgodnie z umową, Specyfikacją Istotnych Warunków Zamówienia, </w:t>
      </w:r>
      <w:proofErr w:type="spellStart"/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12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dokumentacją projektową, zasadami wiedzy technicznej, zgodnie z przepisami techniczno - budowlanymi. </w:t>
      </w:r>
    </w:p>
    <w:p w:rsidR="001260A2" w:rsidRPr="0094629B" w:rsidRDefault="001260A2" w:rsidP="0094629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 udziela gwarancji na właściwe działanie i niezakłóconą eksploatację obiektu. </w:t>
      </w:r>
    </w:p>
    <w:p w:rsidR="001260A2" w:rsidRDefault="001260A2" w:rsidP="009462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1260A2" w:rsidRDefault="001260A2" w:rsidP="0094629B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gwarancja obejmuje całość przedmiotu umowy nr GNI....2018 z dnia........</w:t>
      </w:r>
    </w:p>
    <w:p w:rsidR="001260A2" w:rsidRDefault="001260A2" w:rsidP="0094629B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 odpowiada wobec uprawnionego z tytułu gwarancji za cały przedmiot umowy, a w przypadku realizowania zadania przy udziale Podwykonawców, także za te części.</w:t>
      </w:r>
    </w:p>
    <w:p w:rsidR="001260A2" w:rsidRDefault="001260A2" w:rsidP="0094629B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realizacji zadania wspólnie przez Wykonawców, ponoszą oni odpowiedzialność wspólnie - niezależnie od umownych zapisów regulujących współpracę tych podmiotów. </w:t>
      </w:r>
    </w:p>
    <w:p w:rsidR="00FF663E" w:rsidRPr="0094629B" w:rsidRDefault="00FF663E" w:rsidP="0094629B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na zrealizowane roboty oraz zamontowane urządzenia wynosi................ od dnia zakończenia robót budowlanych, stwierdzonego protokołem odbioru końcowego robót.  </w:t>
      </w:r>
    </w:p>
    <w:p w:rsidR="00FF663E" w:rsidRDefault="00E3094D" w:rsidP="0094629B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</w:t>
      </w:r>
      <w:r w:rsidR="00FF6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F663E" w:rsidRPr="00FF6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F663E" w:rsidRDefault="00FF663E" w:rsidP="0094629B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wystąpieniu wad Uprawniony z tytułu gwarancji ma obowiązek powiadomić Gwaranta w formie pisemnej</w:t>
      </w:r>
      <w:r w:rsidR="00E30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(dopuszczona forma telefoniczna wraz z potwierdzeniem e-mail, e-mail, faks)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 od dnia ujawnienia wady, podając jednocześnie rodzaj wykrytej wady. </w:t>
      </w:r>
    </w:p>
    <w:p w:rsidR="00FF663E" w:rsidRDefault="00FF663E" w:rsidP="0094629B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Gwarant w okresie gwarancji zobowiązany jest do usunięcia wskazanej wady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7 dni od daty otrzymania jej zgłoszenia. </w:t>
      </w:r>
    </w:p>
    <w:p w:rsidR="00FF663E" w:rsidRDefault="00FF663E" w:rsidP="0094629B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wad uniemożliwiających funkcjonowanie i korzystanie z obiektu lub stanowiących zagrożenie zdrowia i życia ludzi, zanieczyszczenia środowiska, Gwarant zobowiązany jest przystąpić do usunięcia wady do 24 godzin od powiadomienia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usunięcia jej w najwcześniej możliwym terminie. </w:t>
      </w:r>
    </w:p>
    <w:p w:rsidR="00FF663E" w:rsidRDefault="00FF663E" w:rsidP="0094629B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bezskutecznego upływu terminu na usunięcie wady, uprawniony z tytułu gwarancji, może zlecić usunięcie wady innemu podmiotowi, na koszt Gwaranta, pokrywając powstałą należność w pierwszej kolejności z tytułu zabezpieczenia należytego wykonania umowy. </w:t>
      </w:r>
    </w:p>
    <w:p w:rsidR="00FF663E" w:rsidRDefault="00FF663E" w:rsidP="0094629B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wady uznaje się za skuteczne w chwili podpisania protokoły odbioru usunięcia wady. </w:t>
      </w:r>
    </w:p>
    <w:p w:rsidR="00E3094D" w:rsidRPr="0094629B" w:rsidRDefault="00E3094D" w:rsidP="0094629B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w  którym własność obiektu w czasie trwania gwarancji zostanie przeniesiona na inny podmiot, uprawnienia wynikające z niniejszej gwarancji przechodzą na nowego właściciela. </w:t>
      </w:r>
    </w:p>
    <w:p w:rsidR="00FF663E" w:rsidRPr="0094629B" w:rsidRDefault="00E3094D" w:rsidP="0094629B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  <w:r w:rsid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260A2" w:rsidRDefault="00E3094D" w:rsidP="0094629B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Przeglądy gwarancyjne odbywać się będą przez powołaną komi</w:t>
      </w:r>
      <w:r w:rsidR="000A3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sję przeglądową co 12 miesięcy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obowiązywania niniejszej gwarancji. </w:t>
      </w:r>
    </w:p>
    <w:p w:rsidR="00E3094D" w:rsidRDefault="00E3094D" w:rsidP="0094629B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wchodzą 2 osoby ze strony uprawnionego z tytułu gwarancji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 osoba ze strony gwaranta. </w:t>
      </w:r>
    </w:p>
    <w:p w:rsidR="00E3094D" w:rsidRDefault="00E3094D" w:rsidP="0094629B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przeglądu gwarancyjnego wyznacza uprawniony z tytułu gwarancji. </w:t>
      </w:r>
    </w:p>
    <w:p w:rsidR="00E3094D" w:rsidRDefault="00E3094D" w:rsidP="0094629B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przeglądu gwarancyjnego, Gwarant zostanie powiadomiony pisemnie 7 dni przed planowanym przeglądem.  </w:t>
      </w:r>
    </w:p>
    <w:p w:rsidR="00E3094D" w:rsidRDefault="00E3094D" w:rsidP="0094629B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powiadomienia Gwaranta o terminie przeglądu gwarancyjnego, brak jego stawiennictwa nie wywołuje skutków negatywnych dla ważności ustaleń dokonanych przez komisję przeglądową. </w:t>
      </w:r>
    </w:p>
    <w:p w:rsidR="00E3094D" w:rsidRPr="0094629B" w:rsidRDefault="00E3094D" w:rsidP="0094629B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każdym przeglądzie gwarancyjnym spisany zostanie protokół przeglądu. </w:t>
      </w:r>
    </w:p>
    <w:p w:rsidR="00E3094D" w:rsidRDefault="00E3094D" w:rsidP="0094629B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  <w:r w:rsidRPr="00FF6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E3094D" w:rsidRDefault="00E3094D" w:rsidP="0094629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94D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Korespondencję do Gwaranta należy kierować na adres..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E3094D" w:rsidRDefault="00E3094D" w:rsidP="0094629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Korespondencję do Uprawnionego z tytułu gwarancji należy kierować na adres: Gmina Suchedniów, ul. Fabryczna 5, 26 - 130 Suchedniów. </w:t>
      </w:r>
    </w:p>
    <w:p w:rsidR="0094629B" w:rsidRPr="0094629B" w:rsidRDefault="001260A2" w:rsidP="0094629B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29B">
        <w:rPr>
          <w:rFonts w:ascii="Times New Roman" w:eastAsia="Times New Roman" w:hAnsi="Times New Roman" w:cs="Times New Roman"/>
          <w:sz w:val="24"/>
          <w:szCs w:val="24"/>
          <w:lang w:eastAsia="pl-PL"/>
        </w:rPr>
        <w:t>O zmianach danych teleadresowych strony obowiązane informować się niezwłocznie, nie później</w:t>
      </w:r>
      <w:r w:rsidR="00726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629B">
        <w:rPr>
          <w:rFonts w:ascii="Times New Roman" w:eastAsia="Times New Roman" w:hAnsi="Times New Roman" w:cs="Times New Roman"/>
          <w:sz w:val="24"/>
          <w:szCs w:val="24"/>
          <w:lang w:eastAsia="pl-PL"/>
        </w:rPr>
        <w:t>niż 7 dni od chwili zaistnienia zmian, pod rygorem uznania wysyłania korespondencji pod ostatnio</w:t>
      </w:r>
      <w:r w:rsidR="00726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znany adres za skutecznie doręczoną. </w:t>
      </w:r>
    </w:p>
    <w:p w:rsidR="0094629B" w:rsidRDefault="0094629B" w:rsidP="0094629B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  <w:r w:rsidRPr="00FF6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4629B" w:rsidRDefault="0094629B" w:rsidP="0094629B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gwarancją zastosowanie mają przepisy Kodeksu cywilnego. </w:t>
      </w:r>
    </w:p>
    <w:p w:rsidR="0094629B" w:rsidRDefault="0094629B" w:rsidP="0094629B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ka</w:t>
      </w:r>
      <w:r w:rsidR="00726ED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 gwarancyjnej wymagają formy pisemnej pod rygorem nieważności. </w:t>
      </w:r>
    </w:p>
    <w:p w:rsidR="0094629B" w:rsidRDefault="0094629B" w:rsidP="0094629B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Kartę gwarancyjną sporządzono w dwóch jednobrzmiących egzemplarzach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przeznaczeniem po jednym dla każdej ze stron. </w:t>
      </w:r>
    </w:p>
    <w:p w:rsidR="0094629B" w:rsidRPr="0094629B" w:rsidRDefault="0094629B" w:rsidP="0094629B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karta gwarancyjna stanowi załącznik do umowy nr GNI......2018 z dnia...........</w:t>
      </w:r>
    </w:p>
    <w:p w:rsidR="003444D0" w:rsidRDefault="00726ED2">
      <w:pPr>
        <w:rPr>
          <w:rFonts w:ascii="Arial" w:eastAsia="Times New Roman" w:hAnsi="Arial" w:cs="Arial"/>
          <w:sz w:val="23"/>
          <w:szCs w:val="23"/>
          <w:lang w:eastAsia="pl-PL"/>
        </w:rPr>
      </w:pPr>
    </w:p>
    <w:p w:rsidR="0094629B" w:rsidRDefault="0094629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629B" w:rsidRDefault="0094629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629B" w:rsidRPr="0094629B" w:rsidRDefault="0094629B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629B" w:rsidRDefault="0094629B" w:rsidP="009462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629B" w:rsidRDefault="0094629B" w:rsidP="009462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GWARANT </w:t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UPRAWNIONY Z TYTUŁU</w:t>
      </w:r>
    </w:p>
    <w:p w:rsidR="0094629B" w:rsidRPr="0094629B" w:rsidRDefault="0094629B" w:rsidP="009462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GWARANCJI </w:t>
      </w:r>
    </w:p>
    <w:p w:rsidR="0094629B" w:rsidRDefault="0094629B" w:rsidP="0094629B">
      <w:pPr>
        <w:spacing w:after="0"/>
      </w:pPr>
    </w:p>
    <w:sectPr w:rsidR="0094629B" w:rsidSect="00822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5A8" w:rsidRDefault="00B435A8" w:rsidP="000A35CD">
      <w:pPr>
        <w:spacing w:after="0" w:line="240" w:lineRule="auto"/>
      </w:pPr>
      <w:r>
        <w:separator/>
      </w:r>
    </w:p>
  </w:endnote>
  <w:endnote w:type="continuationSeparator" w:id="1">
    <w:p w:rsidR="00B435A8" w:rsidRDefault="00B435A8" w:rsidP="000A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5A8" w:rsidRDefault="00B435A8" w:rsidP="000A35CD">
      <w:pPr>
        <w:spacing w:after="0" w:line="240" w:lineRule="auto"/>
      </w:pPr>
      <w:r>
        <w:separator/>
      </w:r>
    </w:p>
  </w:footnote>
  <w:footnote w:type="continuationSeparator" w:id="1">
    <w:p w:rsidR="00B435A8" w:rsidRDefault="00B435A8" w:rsidP="000A3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1CC6"/>
    <w:multiLevelType w:val="hybridMultilevel"/>
    <w:tmpl w:val="45648124"/>
    <w:lvl w:ilvl="0" w:tplc="E8E42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9401B"/>
    <w:multiLevelType w:val="hybridMultilevel"/>
    <w:tmpl w:val="2850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6E06"/>
    <w:multiLevelType w:val="hybridMultilevel"/>
    <w:tmpl w:val="4DB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27A95"/>
    <w:multiLevelType w:val="hybridMultilevel"/>
    <w:tmpl w:val="F8CAE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43B8A"/>
    <w:multiLevelType w:val="hybridMultilevel"/>
    <w:tmpl w:val="DC58B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779B0"/>
    <w:multiLevelType w:val="hybridMultilevel"/>
    <w:tmpl w:val="662AB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0A2"/>
    <w:rsid w:val="000A35CD"/>
    <w:rsid w:val="001260A2"/>
    <w:rsid w:val="004C0124"/>
    <w:rsid w:val="00726ED2"/>
    <w:rsid w:val="00822B99"/>
    <w:rsid w:val="0094629B"/>
    <w:rsid w:val="00A27223"/>
    <w:rsid w:val="00B435A8"/>
    <w:rsid w:val="00C13640"/>
    <w:rsid w:val="00CB1DB1"/>
    <w:rsid w:val="00E3094D"/>
    <w:rsid w:val="00FF6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0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D"/>
  </w:style>
  <w:style w:type="paragraph" w:styleId="Stopka">
    <w:name w:val="footer"/>
    <w:basedOn w:val="Normalny"/>
    <w:link w:val="StopkaZnak"/>
    <w:uiPriority w:val="99"/>
    <w:unhideWhenUsed/>
    <w:rsid w:val="000A3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D"/>
  </w:style>
  <w:style w:type="paragraph" w:styleId="Tekstdymka">
    <w:name w:val="Balloon Text"/>
    <w:basedOn w:val="Normalny"/>
    <w:link w:val="TekstdymkaZnak"/>
    <w:uiPriority w:val="99"/>
    <w:semiHidden/>
    <w:unhideWhenUsed/>
    <w:rsid w:val="000A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cp:lastPrinted>2018-01-26T13:10:00Z</cp:lastPrinted>
  <dcterms:created xsi:type="dcterms:W3CDTF">2018-01-21T18:30:00Z</dcterms:created>
  <dcterms:modified xsi:type="dcterms:W3CDTF">2018-07-15T21:27:00Z</dcterms:modified>
</cp:coreProperties>
</file>