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D" w:rsidRPr="000A35CD" w:rsidRDefault="000A35CD" w:rsidP="000A35CD">
      <w:pPr>
        <w:pStyle w:val="Nagwek"/>
        <w:jc w:val="right"/>
        <w:rPr>
          <w:rFonts w:ascii="Times New Roman" w:hAnsi="Times New Roman" w:cs="Times New Roman"/>
          <w:b/>
          <w:i/>
        </w:rPr>
      </w:pPr>
      <w:r w:rsidRPr="000A35CD">
        <w:rPr>
          <w:rFonts w:ascii="Times New Roman" w:hAnsi="Times New Roman" w:cs="Times New Roman"/>
          <w:b/>
          <w:i/>
        </w:rPr>
        <w:t xml:space="preserve">Załącznik nr 6 do SIWZ – wzór karty gwarancyjnej </w:t>
      </w:r>
    </w:p>
    <w:p w:rsidR="000A35CD" w:rsidRDefault="000A35CD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pieczęć Gwaranta </w:t>
      </w:r>
    </w:p>
    <w:p w:rsidR="001260A2" w:rsidRPr="001260A2" w:rsidRDefault="001260A2" w:rsidP="0094629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Gwarantem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Wykonawcą umowy nr GNI.......2018 z dnia ........................ jest 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Uprawnionym z tytułu gwarancji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Zamawiający: Gmina Suchedniów, ul. Fabryczna 5, 26 - 130 Suchedniów. NIP </w:t>
      </w:r>
      <w:r w:rsidRPr="001260A2">
        <w:rPr>
          <w:rFonts w:ascii="Times New Roman" w:hAnsi="Times New Roman" w:cs="Times New Roman"/>
          <w:sz w:val="24"/>
          <w:szCs w:val="24"/>
        </w:rPr>
        <w:t>663 17 31 609.</w:t>
      </w:r>
    </w:p>
    <w:p w:rsidR="001260A2" w:rsidRPr="001260A2" w:rsidRDefault="001260A2" w:rsidP="0094629B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260A2" w:rsidRDefault="001260A2" w:rsidP="00946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objęte niniejszą kartą gwarancyjną roboty wraz 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urządzeniami zostały wykonane zgodnie z umową, Specyfikacją Istotnych Warunków Zamówienia, </w:t>
      </w:r>
      <w:proofErr w:type="spellStart"/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dokumentacją projektową, zasadami wiedzy technicznej, zgodnie z przepisami techniczno - budowlanymi. </w:t>
      </w:r>
    </w:p>
    <w:p w:rsidR="001260A2" w:rsidRPr="0094629B" w:rsidRDefault="001260A2" w:rsidP="00946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udziela gwarancji na właściwe działanie i niezakłóconą eksploatację obiektu. </w:t>
      </w:r>
    </w:p>
    <w:p w:rsid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gwarancja obejmuje całość przedmiotu umowy nr GNI....2018 z dnia........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odpowiada wobec uprawnionego z tytułu gwarancji za cały przedmiot umowy, a w przypadku realizowania zadania przy udziale Podwykonawców, także za te części.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zadania wspólnie przez Wykonawców, ponoszą oni odpowiedzialność wspólnie - niezależnie od umownych zapisów regulujących współpracę tych podmiotów. </w:t>
      </w:r>
    </w:p>
    <w:p w:rsidR="00FF663E" w:rsidRPr="0094629B" w:rsidRDefault="00FF663E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na zrealizowane roboty oraz zamontowane urządzenia wynosi................ od dnia zakończenia robót budowlanych, stwierdzonego protokołem odbioru końcowego robót.  </w:t>
      </w:r>
    </w:p>
    <w:p w:rsidR="00FF663E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F663E"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F663E"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wystąpieniu wad Uprawniony z tytułu gwarancji ma obowiązek powiadomić Gwaranta w formie pisemnej</w:t>
      </w:r>
      <w:r w:rsid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(dopuszczona forma telefoniczna wraz z potwierdzeniem </w:t>
      </w:r>
      <w:r w:rsid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e-mail, e-mail, faks)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ujawnienia wady, podając jednocześnie rodzaj wykrytej wady.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w okresie gwarancji zobowiązany jest do usunięcia wskazanej wady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7 dni od daty otrzymania jej zgłoszenia.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usunięcia jej w najwcześniej możliwym terminie.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wady uznaje się za skuteczne w chwili podpisania protokoły odbioru usunięcia wady. </w:t>
      </w:r>
    </w:p>
    <w:p w:rsidR="00E3094D" w:rsidRPr="0094629B" w:rsidRDefault="00E3094D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w  którym własność obiektu w czasie trwania gwarancji zostanie przeniesiona na inny podmiot, uprawnienia wynikające z niniejszej gwarancji przechodzą na nowego właściciela. </w:t>
      </w:r>
    </w:p>
    <w:p w:rsidR="00FF663E" w:rsidRPr="0094629B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260A2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 gwarancyjne odbywać się będą przez powołaną komi</w:t>
      </w:r>
      <w:r w:rsidR="000A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sję przeglądową co 12 miesięcy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obowiązywania niniejszej gwarancji.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wchodzą 2 osoby ze strony uprawnionego z tytułu gwarancji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osoba ze strony gwaranta.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przeglądu gwarancyjnego wyznacza uprawniony z tytułu gwarancji.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przeglądu gwarancyjnego, Gwarant zostanie powiadomiony pisemnie 7 dni przed planowanym przeglądem. 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E3094D" w:rsidRPr="0094629B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przeglądzie gwarancyjnym spisany zostanie protokół przeglądu. </w:t>
      </w:r>
    </w:p>
    <w:p w:rsidR="00E3094D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3094D" w:rsidRDefault="00E3094D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do Gwaranta należy kierować na adres..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E3094D" w:rsidRDefault="00E3094D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94629B" w:rsidRPr="0094629B" w:rsidRDefault="001260A2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zmianach danych teleadresowych strony obowiązane informować się niezwłocznie, nie później</w:t>
      </w:r>
      <w:r w:rsidR="0094629B"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7 dni od chwili zaistnienia zmian, pod rygorem uznania wysyłania korespondencji pod ostatnio</w:t>
      </w:r>
      <w:r w:rsidR="0094629B"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 adres za skutecznie doręczoną. </w:t>
      </w:r>
    </w:p>
    <w:p w:rsidR="0094629B" w:rsidRDefault="0094629B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gwarancją zastosowanie mają przepisy Kodeksu cywilnego. 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katy gwarancyjnej wymagają formy pisemnej pod rygorem nieważności. 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gwarancyjną sporządzono w dwóch 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po jednym dla każdej ze stron. </w:t>
      </w:r>
    </w:p>
    <w:p w:rsidR="0094629B" w:rsidRP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karta gwarancyjna stanowi załącznik do umowy nr GNI......2018 z dnia...........</w:t>
      </w:r>
    </w:p>
    <w:p w:rsidR="003444D0" w:rsidRDefault="000A35CD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P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94629B" w:rsidRP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94629B" w:rsidRDefault="0094629B" w:rsidP="0094629B">
      <w:pPr>
        <w:spacing w:after="0"/>
      </w:pPr>
    </w:p>
    <w:sectPr w:rsidR="0094629B" w:rsidSect="0082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CD" w:rsidRDefault="000A35CD" w:rsidP="000A35CD">
      <w:pPr>
        <w:spacing w:after="0" w:line="240" w:lineRule="auto"/>
      </w:pPr>
      <w:r>
        <w:separator/>
      </w:r>
    </w:p>
  </w:endnote>
  <w:endnote w:type="continuationSeparator" w:id="0">
    <w:p w:rsidR="000A35CD" w:rsidRDefault="000A35CD" w:rsidP="000A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CD" w:rsidRDefault="000A35CD" w:rsidP="000A35CD">
      <w:pPr>
        <w:spacing w:after="0" w:line="240" w:lineRule="auto"/>
      </w:pPr>
      <w:r>
        <w:separator/>
      </w:r>
    </w:p>
  </w:footnote>
  <w:footnote w:type="continuationSeparator" w:id="0">
    <w:p w:rsidR="000A35CD" w:rsidRDefault="000A35CD" w:rsidP="000A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A2"/>
    <w:rsid w:val="000A35CD"/>
    <w:rsid w:val="001260A2"/>
    <w:rsid w:val="00822B99"/>
    <w:rsid w:val="0094629B"/>
    <w:rsid w:val="00A27223"/>
    <w:rsid w:val="00CB1DB1"/>
    <w:rsid w:val="00E3094D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E57D-81A7-4999-B8B5-B0DCFC4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D"/>
  </w:style>
  <w:style w:type="paragraph" w:styleId="Stopka">
    <w:name w:val="footer"/>
    <w:basedOn w:val="Normalny"/>
    <w:link w:val="Stopka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D"/>
  </w:style>
  <w:style w:type="paragraph" w:styleId="Tekstdymka">
    <w:name w:val="Balloon Text"/>
    <w:basedOn w:val="Normalny"/>
    <w:link w:val="TekstdymkaZnak"/>
    <w:uiPriority w:val="99"/>
    <w:semiHidden/>
    <w:unhideWhenUsed/>
    <w:rsid w:val="000A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2018-01-26T13:10:00Z</cp:lastPrinted>
  <dcterms:created xsi:type="dcterms:W3CDTF">2018-01-21T18:30:00Z</dcterms:created>
  <dcterms:modified xsi:type="dcterms:W3CDTF">2018-01-26T13:13:00Z</dcterms:modified>
</cp:coreProperties>
</file>