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D0" w:rsidRDefault="0000156B" w:rsidP="0000156B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00156B">
        <w:rPr>
          <w:rFonts w:ascii="Times New Roman" w:hAnsi="Times New Roman" w:cs="Times New Roman"/>
          <w:b/>
        </w:rPr>
        <w:t>Załącznik nr 10 -  wykaz altanek śmietnikowych w zabudowie wielorodzinnej</w:t>
      </w:r>
    </w:p>
    <w:tbl>
      <w:tblPr>
        <w:tblStyle w:val="Tabela-Siatka"/>
        <w:tblpPr w:leftFromText="141" w:rightFromText="141" w:vertAnchor="page" w:horzAnchor="page" w:tblpX="2683" w:tblpY="3076"/>
        <w:tblW w:w="0" w:type="auto"/>
        <w:tblLook w:val="04A0" w:firstRow="1" w:lastRow="0" w:firstColumn="1" w:lastColumn="0" w:noHBand="0" w:noVBand="1"/>
      </w:tblPr>
      <w:tblGrid>
        <w:gridCol w:w="2316"/>
        <w:gridCol w:w="7825"/>
      </w:tblGrid>
      <w:tr w:rsidR="00DD6EBF" w:rsidTr="00A8485F">
        <w:trPr>
          <w:trHeight w:val="398"/>
        </w:trPr>
        <w:tc>
          <w:tcPr>
            <w:tcW w:w="2316" w:type="dxa"/>
            <w:shd w:val="clear" w:color="auto" w:fill="DDD9C3" w:themeFill="background2" w:themeFillShade="E6"/>
          </w:tcPr>
          <w:p w:rsidR="00DD6EBF" w:rsidRDefault="00DD6EBF" w:rsidP="00A84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7825" w:type="dxa"/>
            <w:shd w:val="clear" w:color="auto" w:fill="DDD9C3" w:themeFill="background2" w:themeFillShade="E6"/>
          </w:tcPr>
          <w:p w:rsidR="00DD6EBF" w:rsidRDefault="00DD6EBF" w:rsidP="00A84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Lokalizacja altany</w:t>
            </w:r>
          </w:p>
        </w:tc>
      </w:tr>
      <w:tr w:rsidR="00DD6EBF" w:rsidTr="00A8485F">
        <w:trPr>
          <w:trHeight w:val="374"/>
        </w:trPr>
        <w:tc>
          <w:tcPr>
            <w:tcW w:w="2316" w:type="dxa"/>
            <w:shd w:val="clear" w:color="auto" w:fill="DDD9C3" w:themeFill="background2" w:themeFillShade="E6"/>
          </w:tcPr>
          <w:p w:rsidR="00DD6EBF" w:rsidRDefault="00DD6EBF" w:rsidP="00A84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825" w:type="dxa"/>
          </w:tcPr>
          <w:p w:rsidR="00DD6EBF" w:rsidRPr="00DD6EBF" w:rsidRDefault="00DD6EBF" w:rsidP="00A84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Obok budynku przy ul. Szarych Szeregów 2 </w:t>
            </w:r>
          </w:p>
        </w:tc>
      </w:tr>
      <w:tr w:rsidR="00DD6EBF" w:rsidTr="00A8485F">
        <w:trPr>
          <w:trHeight w:val="398"/>
        </w:trPr>
        <w:tc>
          <w:tcPr>
            <w:tcW w:w="2316" w:type="dxa"/>
            <w:shd w:val="clear" w:color="auto" w:fill="DDD9C3" w:themeFill="background2" w:themeFillShade="E6"/>
          </w:tcPr>
          <w:p w:rsidR="00DD6EBF" w:rsidRDefault="00DD6EBF" w:rsidP="00A84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825" w:type="dxa"/>
          </w:tcPr>
          <w:p w:rsidR="00DD6EBF" w:rsidRPr="00DD6EBF" w:rsidRDefault="00DD6EBF" w:rsidP="00A8485F">
            <w:pPr>
              <w:jc w:val="center"/>
              <w:rPr>
                <w:rFonts w:ascii="Times New Roman" w:hAnsi="Times New Roman" w:cs="Times New Roman"/>
              </w:rPr>
            </w:pPr>
            <w:r w:rsidRPr="00DD6EBF">
              <w:rPr>
                <w:rFonts w:ascii="Times New Roman" w:hAnsi="Times New Roman" w:cs="Times New Roman"/>
              </w:rPr>
              <w:t xml:space="preserve">Obok budynków przy ul. Bugaj 4 i 8 </w:t>
            </w:r>
          </w:p>
        </w:tc>
      </w:tr>
      <w:tr w:rsidR="00DD6EBF" w:rsidTr="00A8485F">
        <w:trPr>
          <w:trHeight w:val="398"/>
        </w:trPr>
        <w:tc>
          <w:tcPr>
            <w:tcW w:w="2316" w:type="dxa"/>
            <w:shd w:val="clear" w:color="auto" w:fill="DDD9C3" w:themeFill="background2" w:themeFillShade="E6"/>
          </w:tcPr>
          <w:p w:rsidR="00DD6EBF" w:rsidRDefault="00DD6EBF" w:rsidP="00A84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825" w:type="dxa"/>
          </w:tcPr>
          <w:p w:rsidR="00DD6EBF" w:rsidRPr="00DD6EBF" w:rsidRDefault="00DD6EBF" w:rsidP="00A84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Obok budynku przy ul. Bugaj 2 A</w:t>
            </w:r>
          </w:p>
        </w:tc>
      </w:tr>
      <w:tr w:rsidR="00DD6EBF" w:rsidTr="00A8485F">
        <w:trPr>
          <w:trHeight w:val="374"/>
        </w:trPr>
        <w:tc>
          <w:tcPr>
            <w:tcW w:w="2316" w:type="dxa"/>
            <w:shd w:val="clear" w:color="auto" w:fill="DDD9C3" w:themeFill="background2" w:themeFillShade="E6"/>
          </w:tcPr>
          <w:p w:rsidR="00DD6EBF" w:rsidRDefault="00DD6EBF" w:rsidP="00A84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825" w:type="dxa"/>
          </w:tcPr>
          <w:p w:rsidR="00DD6EBF" w:rsidRPr="00DD6EBF" w:rsidRDefault="00DD6EBF" w:rsidP="00A84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Obok budynku przy ul. Dawidowicza 8</w:t>
            </w:r>
          </w:p>
        </w:tc>
      </w:tr>
      <w:tr w:rsidR="00DD6EBF" w:rsidTr="00A8485F">
        <w:trPr>
          <w:trHeight w:val="398"/>
        </w:trPr>
        <w:tc>
          <w:tcPr>
            <w:tcW w:w="2316" w:type="dxa"/>
            <w:shd w:val="clear" w:color="auto" w:fill="DDD9C3" w:themeFill="background2" w:themeFillShade="E6"/>
          </w:tcPr>
          <w:p w:rsidR="00DD6EBF" w:rsidRDefault="00DD6EBF" w:rsidP="00A84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825" w:type="dxa"/>
          </w:tcPr>
          <w:p w:rsidR="00DD6EBF" w:rsidRPr="00DD6EBF" w:rsidRDefault="00DD6EBF" w:rsidP="00A84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Obok budynku przy ul. Dawidowicza 18</w:t>
            </w:r>
          </w:p>
        </w:tc>
      </w:tr>
      <w:tr w:rsidR="00DD6EBF" w:rsidTr="00A8485F">
        <w:trPr>
          <w:trHeight w:val="398"/>
        </w:trPr>
        <w:tc>
          <w:tcPr>
            <w:tcW w:w="2316" w:type="dxa"/>
            <w:shd w:val="clear" w:color="auto" w:fill="DDD9C3" w:themeFill="background2" w:themeFillShade="E6"/>
          </w:tcPr>
          <w:p w:rsidR="00DD6EBF" w:rsidRDefault="00DD6EBF" w:rsidP="00A84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7825" w:type="dxa"/>
          </w:tcPr>
          <w:p w:rsidR="00DD6EBF" w:rsidRPr="00DD6EBF" w:rsidRDefault="00DD6EBF" w:rsidP="00A84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Obok budynku przy ul. Dawidowicza 20</w:t>
            </w:r>
          </w:p>
        </w:tc>
      </w:tr>
      <w:tr w:rsidR="00DD6EBF" w:rsidTr="00A8485F">
        <w:trPr>
          <w:trHeight w:val="374"/>
        </w:trPr>
        <w:tc>
          <w:tcPr>
            <w:tcW w:w="2316" w:type="dxa"/>
            <w:shd w:val="clear" w:color="auto" w:fill="DDD9C3" w:themeFill="background2" w:themeFillShade="E6"/>
          </w:tcPr>
          <w:p w:rsidR="00DD6EBF" w:rsidRDefault="00DD6EBF" w:rsidP="00A84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7825" w:type="dxa"/>
          </w:tcPr>
          <w:p w:rsidR="00DD6EBF" w:rsidRPr="00DD6EBF" w:rsidRDefault="00DD6EBF" w:rsidP="00A84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Obok budynku przy ul. Fabryczna 10</w:t>
            </w:r>
          </w:p>
        </w:tc>
      </w:tr>
      <w:tr w:rsidR="00DD6EBF" w:rsidTr="00A8485F">
        <w:trPr>
          <w:trHeight w:val="398"/>
        </w:trPr>
        <w:tc>
          <w:tcPr>
            <w:tcW w:w="2316" w:type="dxa"/>
            <w:shd w:val="clear" w:color="auto" w:fill="DDD9C3" w:themeFill="background2" w:themeFillShade="E6"/>
          </w:tcPr>
          <w:p w:rsidR="00DD6EBF" w:rsidRDefault="00DD6EBF" w:rsidP="00A84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7825" w:type="dxa"/>
          </w:tcPr>
          <w:p w:rsidR="00DD6EBF" w:rsidRPr="00DD6EBF" w:rsidRDefault="00DD6EBF" w:rsidP="00A84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Obok budynku przy ul. Fabryczna 10</w:t>
            </w:r>
          </w:p>
        </w:tc>
      </w:tr>
      <w:tr w:rsidR="00DD6EBF" w:rsidTr="00A8485F">
        <w:trPr>
          <w:trHeight w:val="398"/>
        </w:trPr>
        <w:tc>
          <w:tcPr>
            <w:tcW w:w="2316" w:type="dxa"/>
            <w:shd w:val="clear" w:color="auto" w:fill="DDD9C3" w:themeFill="background2" w:themeFillShade="E6"/>
          </w:tcPr>
          <w:p w:rsidR="00DD6EBF" w:rsidRDefault="00DD6EBF" w:rsidP="00A84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7825" w:type="dxa"/>
          </w:tcPr>
          <w:p w:rsidR="00DD6EBF" w:rsidRPr="00DD6EBF" w:rsidRDefault="00DD6EBF" w:rsidP="00A84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Obok budynku nr 5 na osiedlu Piłsudskiego</w:t>
            </w:r>
          </w:p>
        </w:tc>
      </w:tr>
      <w:tr w:rsidR="00DD6EBF" w:rsidTr="00A8485F">
        <w:trPr>
          <w:trHeight w:val="398"/>
        </w:trPr>
        <w:tc>
          <w:tcPr>
            <w:tcW w:w="2316" w:type="dxa"/>
            <w:shd w:val="clear" w:color="auto" w:fill="DDD9C3" w:themeFill="background2" w:themeFillShade="E6"/>
          </w:tcPr>
          <w:p w:rsidR="00DD6EBF" w:rsidRDefault="00DD6EBF" w:rsidP="00A84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7825" w:type="dxa"/>
          </w:tcPr>
          <w:p w:rsidR="00DD6EBF" w:rsidRPr="00DD6EBF" w:rsidRDefault="00DD6EBF" w:rsidP="00A50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Obok budynku nr </w:t>
            </w:r>
            <w:r w:rsidR="00A50D0C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na osiedlu Piłsudskiego</w:t>
            </w:r>
          </w:p>
        </w:tc>
      </w:tr>
    </w:tbl>
    <w:p w:rsidR="00A8485F" w:rsidRDefault="00A8485F" w:rsidP="00A8485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Znak: GNI.271.11.2017</w:t>
      </w:r>
    </w:p>
    <w:p w:rsidR="0000156B" w:rsidRPr="00DD6EBF" w:rsidRDefault="00DD6EBF" w:rsidP="00DD6E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Wykaz altanek śmietnikowych w zabudowie wielorodzinnej </w:t>
      </w:r>
    </w:p>
    <w:p w:rsidR="0000156B" w:rsidRPr="0000156B" w:rsidRDefault="0000156B">
      <w:pPr>
        <w:jc w:val="right"/>
        <w:rPr>
          <w:rFonts w:ascii="Times New Roman" w:hAnsi="Times New Roman" w:cs="Times New Roman"/>
          <w:b/>
        </w:rPr>
      </w:pPr>
    </w:p>
    <w:sectPr w:rsidR="0000156B" w:rsidRPr="0000156B" w:rsidSect="000015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156B"/>
    <w:rsid w:val="0000156B"/>
    <w:rsid w:val="00126DBD"/>
    <w:rsid w:val="00A27223"/>
    <w:rsid w:val="00A50D0C"/>
    <w:rsid w:val="00A8485F"/>
    <w:rsid w:val="00C14CA9"/>
    <w:rsid w:val="00CB1DB1"/>
    <w:rsid w:val="00DD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085CC-D8C0-4CC5-8837-9A280331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C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6E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0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5</cp:revision>
  <cp:lastPrinted>2017-10-26T09:14:00Z</cp:lastPrinted>
  <dcterms:created xsi:type="dcterms:W3CDTF">2017-10-14T22:34:00Z</dcterms:created>
  <dcterms:modified xsi:type="dcterms:W3CDTF">2017-10-26T09:15:00Z</dcterms:modified>
</cp:coreProperties>
</file>