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38" w:rsidRPr="00810838" w:rsidRDefault="00810838" w:rsidP="00810838">
      <w:pPr>
        <w:pBdr>
          <w:bottom w:val="single" w:sz="4" w:space="1" w:color="auto"/>
        </w:pBdr>
        <w:tabs>
          <w:tab w:val="left" w:pos="0"/>
        </w:tabs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810838">
        <w:rPr>
          <w:rFonts w:ascii="Times New Roman" w:eastAsia="Times New Roman" w:hAnsi="Times New Roman" w:cs="Times New Roman"/>
          <w:b/>
          <w:lang w:eastAsia="ar-SA"/>
        </w:rPr>
        <w:t xml:space="preserve">Załącznik nr 4 </w:t>
      </w:r>
      <w:r>
        <w:rPr>
          <w:rFonts w:ascii="Times New Roman" w:eastAsia="Times New Roman" w:hAnsi="Times New Roman" w:cs="Times New Roman"/>
          <w:b/>
          <w:lang w:eastAsia="ar-SA"/>
        </w:rPr>
        <w:t>- Kosztorys ofertowy</w:t>
      </w:r>
    </w:p>
    <w:p w:rsidR="00810838" w:rsidRDefault="00810838" w:rsidP="00810838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61C5" w:rsidRDefault="001761C5" w:rsidP="001761C5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61C5" w:rsidRDefault="001761C5" w:rsidP="001761C5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(pieczęć Wykonawcy)</w:t>
      </w:r>
    </w:p>
    <w:p w:rsidR="001761C5" w:rsidRDefault="001761C5" w:rsidP="00810838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838" w:rsidRPr="00810838" w:rsidRDefault="00810838" w:rsidP="00810838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A18">
        <w:rPr>
          <w:rFonts w:ascii="Times New Roman" w:eastAsia="Times New Roman" w:hAnsi="Times New Roman" w:cs="Times New Roman"/>
          <w:b/>
          <w:sz w:val="24"/>
          <w:szCs w:val="24"/>
        </w:rPr>
        <w:t>"Remont chodnika przy ul. Słowackiego w Suchedniowie"</w:t>
      </w:r>
    </w:p>
    <w:tbl>
      <w:tblPr>
        <w:tblStyle w:val="Tabela-Siatka"/>
        <w:tblW w:w="9747" w:type="dxa"/>
        <w:tblBorders>
          <w:left w:val="none" w:sz="0" w:space="0" w:color="auto"/>
          <w:bottom w:val="none" w:sz="0" w:space="0" w:color="auto"/>
        </w:tblBorders>
        <w:tblLook w:val="04A0"/>
      </w:tblPr>
      <w:tblGrid>
        <w:gridCol w:w="545"/>
        <w:gridCol w:w="1264"/>
        <w:gridCol w:w="3828"/>
        <w:gridCol w:w="856"/>
        <w:gridCol w:w="986"/>
        <w:gridCol w:w="1134"/>
        <w:gridCol w:w="1134"/>
      </w:tblGrid>
      <w:tr w:rsidR="006E209E" w:rsidTr="006E209E">
        <w:tc>
          <w:tcPr>
            <w:tcW w:w="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10838" w:rsidRPr="00810838" w:rsidRDefault="00810838" w:rsidP="00810838">
            <w:pPr>
              <w:jc w:val="center"/>
              <w:rPr>
                <w:b/>
              </w:rPr>
            </w:pPr>
            <w:r w:rsidRPr="00810838">
              <w:rPr>
                <w:b/>
              </w:rPr>
              <w:t>L.p.</w:t>
            </w:r>
          </w:p>
        </w:tc>
        <w:tc>
          <w:tcPr>
            <w:tcW w:w="1264" w:type="dxa"/>
            <w:tcBorders>
              <w:bottom w:val="single" w:sz="4" w:space="0" w:color="000000" w:themeColor="text1"/>
            </w:tcBorders>
          </w:tcPr>
          <w:p w:rsidR="00810838" w:rsidRPr="00810838" w:rsidRDefault="00810838" w:rsidP="00810838">
            <w:pPr>
              <w:jc w:val="center"/>
              <w:rPr>
                <w:b/>
              </w:rPr>
            </w:pPr>
            <w:r w:rsidRPr="00810838">
              <w:rPr>
                <w:b/>
              </w:rPr>
              <w:t>Podstawa</w:t>
            </w:r>
          </w:p>
        </w:tc>
        <w:tc>
          <w:tcPr>
            <w:tcW w:w="3828" w:type="dxa"/>
          </w:tcPr>
          <w:p w:rsidR="00810838" w:rsidRPr="00810838" w:rsidRDefault="00810838" w:rsidP="00810838">
            <w:pPr>
              <w:jc w:val="center"/>
              <w:rPr>
                <w:b/>
              </w:rPr>
            </w:pPr>
            <w:r w:rsidRPr="00810838">
              <w:rPr>
                <w:b/>
              </w:rPr>
              <w:t>Opis</w:t>
            </w:r>
          </w:p>
        </w:tc>
        <w:tc>
          <w:tcPr>
            <w:tcW w:w="856" w:type="dxa"/>
          </w:tcPr>
          <w:p w:rsidR="00810838" w:rsidRPr="00810838" w:rsidRDefault="00810838" w:rsidP="00810838">
            <w:pPr>
              <w:jc w:val="center"/>
              <w:rPr>
                <w:b/>
              </w:rPr>
            </w:pPr>
            <w:r w:rsidRPr="00810838">
              <w:rPr>
                <w:b/>
              </w:rPr>
              <w:t>J.m.</w:t>
            </w:r>
          </w:p>
        </w:tc>
        <w:tc>
          <w:tcPr>
            <w:tcW w:w="986" w:type="dxa"/>
          </w:tcPr>
          <w:p w:rsidR="00810838" w:rsidRPr="00810838" w:rsidRDefault="00810838" w:rsidP="00810838">
            <w:pPr>
              <w:jc w:val="center"/>
              <w:rPr>
                <w:b/>
              </w:rPr>
            </w:pPr>
            <w:r w:rsidRPr="00810838">
              <w:rPr>
                <w:b/>
              </w:rPr>
              <w:t>Ilość</w:t>
            </w:r>
          </w:p>
        </w:tc>
        <w:tc>
          <w:tcPr>
            <w:tcW w:w="1134" w:type="dxa"/>
          </w:tcPr>
          <w:p w:rsidR="00810838" w:rsidRDefault="00810838" w:rsidP="00810838">
            <w:pPr>
              <w:jc w:val="center"/>
              <w:rPr>
                <w:b/>
              </w:rPr>
            </w:pPr>
            <w:r w:rsidRPr="00810838">
              <w:rPr>
                <w:b/>
              </w:rPr>
              <w:t xml:space="preserve">Cena </w:t>
            </w:r>
          </w:p>
          <w:p w:rsidR="00810838" w:rsidRPr="00810838" w:rsidRDefault="00810838" w:rsidP="00810838">
            <w:pPr>
              <w:jc w:val="center"/>
              <w:rPr>
                <w:b/>
              </w:rPr>
            </w:pPr>
            <w:r w:rsidRPr="00810838">
              <w:rPr>
                <w:b/>
              </w:rPr>
              <w:t>jedn</w:t>
            </w:r>
            <w:r>
              <w:rPr>
                <w:b/>
              </w:rPr>
              <w:t>.</w:t>
            </w:r>
          </w:p>
        </w:tc>
        <w:tc>
          <w:tcPr>
            <w:tcW w:w="1134" w:type="dxa"/>
          </w:tcPr>
          <w:p w:rsidR="00810838" w:rsidRPr="00810838" w:rsidRDefault="00810838" w:rsidP="00810838">
            <w:pPr>
              <w:jc w:val="center"/>
              <w:rPr>
                <w:b/>
              </w:rPr>
            </w:pPr>
            <w:r w:rsidRPr="00810838">
              <w:rPr>
                <w:b/>
              </w:rPr>
              <w:t>Wartość netto</w:t>
            </w:r>
          </w:p>
        </w:tc>
      </w:tr>
      <w:tr w:rsidR="00810838" w:rsidTr="006E209E">
        <w:tc>
          <w:tcPr>
            <w:tcW w:w="9747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4BC96" w:themeFill="background2" w:themeFillShade="BF"/>
          </w:tcPr>
          <w:p w:rsidR="00810838" w:rsidRPr="00922B4E" w:rsidRDefault="00810838" w:rsidP="00810838">
            <w:pPr>
              <w:jc w:val="center"/>
              <w:rPr>
                <w:b/>
              </w:rPr>
            </w:pPr>
            <w:r w:rsidRPr="00922B4E">
              <w:rPr>
                <w:b/>
              </w:rPr>
              <w:t>Roboty przygotowawcze</w:t>
            </w:r>
          </w:p>
        </w:tc>
      </w:tr>
      <w:tr w:rsidR="006E209E" w:rsidTr="006E209E">
        <w:tc>
          <w:tcPr>
            <w:tcW w:w="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10838" w:rsidRDefault="00810838">
            <w:r>
              <w:t>1.</w:t>
            </w:r>
          </w:p>
        </w:tc>
        <w:tc>
          <w:tcPr>
            <w:tcW w:w="1264" w:type="dxa"/>
            <w:tcBorders>
              <w:bottom w:val="single" w:sz="4" w:space="0" w:color="000000" w:themeColor="text1"/>
            </w:tcBorders>
          </w:tcPr>
          <w:p w:rsidR="00810838" w:rsidRDefault="00810838">
            <w:r>
              <w:t>D-01.01.01</w:t>
            </w:r>
          </w:p>
        </w:tc>
        <w:tc>
          <w:tcPr>
            <w:tcW w:w="3828" w:type="dxa"/>
          </w:tcPr>
          <w:p w:rsidR="00810838" w:rsidRDefault="00810838">
            <w:r>
              <w:t>Roboty pomiarowe przy liniowych robotach ziemnych, dla trasy drogowej w terenie równinnym</w:t>
            </w:r>
          </w:p>
        </w:tc>
        <w:tc>
          <w:tcPr>
            <w:tcW w:w="856" w:type="dxa"/>
            <w:vAlign w:val="center"/>
          </w:tcPr>
          <w:p w:rsidR="00810838" w:rsidRPr="00922B4E" w:rsidRDefault="00810838" w:rsidP="00922B4E">
            <w:pPr>
              <w:jc w:val="center"/>
              <w:rPr>
                <w:b/>
              </w:rPr>
            </w:pPr>
            <w:r w:rsidRPr="00922B4E">
              <w:rPr>
                <w:b/>
              </w:rPr>
              <w:t>km</w:t>
            </w:r>
          </w:p>
        </w:tc>
        <w:tc>
          <w:tcPr>
            <w:tcW w:w="986" w:type="dxa"/>
            <w:vAlign w:val="center"/>
          </w:tcPr>
          <w:p w:rsidR="00810838" w:rsidRPr="00922B4E" w:rsidRDefault="00810838" w:rsidP="00922B4E">
            <w:pPr>
              <w:jc w:val="center"/>
              <w:rPr>
                <w:b/>
              </w:rPr>
            </w:pPr>
            <w:r w:rsidRPr="00922B4E">
              <w:rPr>
                <w:b/>
              </w:rPr>
              <w:t>0,246</w:t>
            </w:r>
          </w:p>
        </w:tc>
        <w:tc>
          <w:tcPr>
            <w:tcW w:w="1134" w:type="dxa"/>
          </w:tcPr>
          <w:p w:rsidR="00810838" w:rsidRDefault="00810838"/>
        </w:tc>
        <w:tc>
          <w:tcPr>
            <w:tcW w:w="1134" w:type="dxa"/>
          </w:tcPr>
          <w:p w:rsidR="00810838" w:rsidRDefault="00810838"/>
        </w:tc>
      </w:tr>
      <w:tr w:rsidR="006E209E" w:rsidTr="006E209E">
        <w:tc>
          <w:tcPr>
            <w:tcW w:w="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10838" w:rsidRDefault="00810838">
            <w:r>
              <w:t>2.</w:t>
            </w:r>
          </w:p>
        </w:tc>
        <w:tc>
          <w:tcPr>
            <w:tcW w:w="1264" w:type="dxa"/>
            <w:tcBorders>
              <w:bottom w:val="single" w:sz="4" w:space="0" w:color="000000" w:themeColor="text1"/>
            </w:tcBorders>
          </w:tcPr>
          <w:p w:rsidR="00810838" w:rsidRDefault="00810838">
            <w:r>
              <w:t>D-01.02.04</w:t>
            </w:r>
          </w:p>
        </w:tc>
        <w:tc>
          <w:tcPr>
            <w:tcW w:w="3828" w:type="dxa"/>
          </w:tcPr>
          <w:p w:rsidR="00810838" w:rsidRDefault="00810838">
            <w:r>
              <w:t xml:space="preserve">Rozebranie nawierzchni z płyt drogowych betonowych, grubość płyt 15 cm z wywiezieniem materiałów z rozbiórki na odległość do 2 </w:t>
            </w:r>
            <w:proofErr w:type="spellStart"/>
            <w:r>
              <w:t>km</w:t>
            </w:r>
            <w:proofErr w:type="spellEnd"/>
            <w:r>
              <w:t xml:space="preserve">. </w:t>
            </w:r>
          </w:p>
        </w:tc>
        <w:tc>
          <w:tcPr>
            <w:tcW w:w="856" w:type="dxa"/>
            <w:vAlign w:val="center"/>
          </w:tcPr>
          <w:p w:rsidR="00810838" w:rsidRPr="00922B4E" w:rsidRDefault="00810838" w:rsidP="00922B4E">
            <w:pPr>
              <w:jc w:val="center"/>
              <w:rPr>
                <w:b/>
              </w:rPr>
            </w:pPr>
            <w:r w:rsidRPr="00922B4E">
              <w:rPr>
                <w:b/>
              </w:rPr>
              <w:t>m2</w:t>
            </w:r>
          </w:p>
        </w:tc>
        <w:tc>
          <w:tcPr>
            <w:tcW w:w="986" w:type="dxa"/>
            <w:vAlign w:val="center"/>
          </w:tcPr>
          <w:p w:rsidR="00810838" w:rsidRPr="00922B4E" w:rsidRDefault="00810838" w:rsidP="00922B4E">
            <w:pPr>
              <w:jc w:val="center"/>
              <w:rPr>
                <w:b/>
              </w:rPr>
            </w:pPr>
            <w:r w:rsidRPr="00922B4E">
              <w:rPr>
                <w:b/>
              </w:rPr>
              <w:t>68</w:t>
            </w:r>
          </w:p>
        </w:tc>
        <w:tc>
          <w:tcPr>
            <w:tcW w:w="1134" w:type="dxa"/>
          </w:tcPr>
          <w:p w:rsidR="00810838" w:rsidRDefault="00810838"/>
        </w:tc>
        <w:tc>
          <w:tcPr>
            <w:tcW w:w="1134" w:type="dxa"/>
          </w:tcPr>
          <w:p w:rsidR="00810838" w:rsidRDefault="00810838"/>
        </w:tc>
      </w:tr>
      <w:tr w:rsidR="006E209E" w:rsidTr="006E209E">
        <w:tc>
          <w:tcPr>
            <w:tcW w:w="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10838" w:rsidRDefault="00810838">
            <w:r>
              <w:t>3.</w:t>
            </w:r>
          </w:p>
        </w:tc>
        <w:tc>
          <w:tcPr>
            <w:tcW w:w="1264" w:type="dxa"/>
            <w:tcBorders>
              <w:bottom w:val="single" w:sz="4" w:space="0" w:color="000000" w:themeColor="text1"/>
            </w:tcBorders>
          </w:tcPr>
          <w:p w:rsidR="00810838" w:rsidRDefault="00810838">
            <w:r>
              <w:t>D-01.02.04</w:t>
            </w:r>
          </w:p>
        </w:tc>
        <w:tc>
          <w:tcPr>
            <w:tcW w:w="3828" w:type="dxa"/>
          </w:tcPr>
          <w:p w:rsidR="00810838" w:rsidRDefault="00810838">
            <w:r>
              <w:t xml:space="preserve">Rozebranie chodników z płyt betonowych 50x50x7 cm, z wywiezieniem materiałów z rozbiórki na odległość do 2 </w:t>
            </w:r>
            <w:proofErr w:type="spellStart"/>
            <w:r>
              <w:t>km</w:t>
            </w:r>
            <w:proofErr w:type="spellEnd"/>
            <w:r>
              <w:t xml:space="preserve">. </w:t>
            </w:r>
          </w:p>
        </w:tc>
        <w:tc>
          <w:tcPr>
            <w:tcW w:w="856" w:type="dxa"/>
            <w:vAlign w:val="center"/>
          </w:tcPr>
          <w:p w:rsidR="00810838" w:rsidRPr="00922B4E" w:rsidRDefault="00810838" w:rsidP="00922B4E">
            <w:pPr>
              <w:jc w:val="center"/>
              <w:rPr>
                <w:b/>
              </w:rPr>
            </w:pPr>
            <w:r w:rsidRPr="00922B4E">
              <w:rPr>
                <w:b/>
              </w:rPr>
              <w:t>m2</w:t>
            </w:r>
          </w:p>
        </w:tc>
        <w:tc>
          <w:tcPr>
            <w:tcW w:w="986" w:type="dxa"/>
            <w:vAlign w:val="center"/>
          </w:tcPr>
          <w:p w:rsidR="00810838" w:rsidRPr="00922B4E" w:rsidRDefault="00810838" w:rsidP="00922B4E">
            <w:pPr>
              <w:jc w:val="center"/>
              <w:rPr>
                <w:b/>
              </w:rPr>
            </w:pPr>
            <w:r w:rsidRPr="00922B4E">
              <w:rPr>
                <w:b/>
              </w:rPr>
              <w:t>575</w:t>
            </w:r>
          </w:p>
        </w:tc>
        <w:tc>
          <w:tcPr>
            <w:tcW w:w="1134" w:type="dxa"/>
          </w:tcPr>
          <w:p w:rsidR="00810838" w:rsidRDefault="00810838"/>
        </w:tc>
        <w:tc>
          <w:tcPr>
            <w:tcW w:w="1134" w:type="dxa"/>
          </w:tcPr>
          <w:p w:rsidR="00810838" w:rsidRDefault="00810838"/>
        </w:tc>
      </w:tr>
      <w:tr w:rsidR="006E209E" w:rsidTr="006E209E">
        <w:tc>
          <w:tcPr>
            <w:tcW w:w="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10838" w:rsidRDefault="00810838">
            <w:r>
              <w:t>4.</w:t>
            </w:r>
          </w:p>
        </w:tc>
        <w:tc>
          <w:tcPr>
            <w:tcW w:w="1264" w:type="dxa"/>
            <w:tcBorders>
              <w:bottom w:val="single" w:sz="4" w:space="0" w:color="000000" w:themeColor="text1"/>
            </w:tcBorders>
          </w:tcPr>
          <w:p w:rsidR="00810838" w:rsidRDefault="00810838">
            <w:r>
              <w:t>D-01.02.04</w:t>
            </w:r>
          </w:p>
        </w:tc>
        <w:tc>
          <w:tcPr>
            <w:tcW w:w="3828" w:type="dxa"/>
          </w:tcPr>
          <w:p w:rsidR="00810838" w:rsidRDefault="00922B4E">
            <w:r>
              <w:t xml:space="preserve">Rozebranie obrzeży betonowych 6x20 cm, z wywiezieniem materiałów z rozbiórki na odległość do 2 </w:t>
            </w:r>
            <w:proofErr w:type="spellStart"/>
            <w:r>
              <w:t>km</w:t>
            </w:r>
            <w:proofErr w:type="spellEnd"/>
            <w:r>
              <w:t xml:space="preserve">. </w:t>
            </w:r>
          </w:p>
        </w:tc>
        <w:tc>
          <w:tcPr>
            <w:tcW w:w="856" w:type="dxa"/>
            <w:vAlign w:val="center"/>
          </w:tcPr>
          <w:p w:rsidR="00810838" w:rsidRPr="00922B4E" w:rsidRDefault="00810838" w:rsidP="00922B4E">
            <w:pPr>
              <w:jc w:val="center"/>
              <w:rPr>
                <w:b/>
              </w:rPr>
            </w:pPr>
            <w:r w:rsidRPr="00922B4E">
              <w:rPr>
                <w:b/>
              </w:rPr>
              <w:t>mb</w:t>
            </w:r>
          </w:p>
        </w:tc>
        <w:tc>
          <w:tcPr>
            <w:tcW w:w="986" w:type="dxa"/>
            <w:vAlign w:val="center"/>
          </w:tcPr>
          <w:p w:rsidR="00810838" w:rsidRPr="00922B4E" w:rsidRDefault="00810838" w:rsidP="00922B4E">
            <w:pPr>
              <w:jc w:val="center"/>
              <w:rPr>
                <w:b/>
              </w:rPr>
            </w:pPr>
            <w:r w:rsidRPr="00922B4E">
              <w:rPr>
                <w:b/>
              </w:rPr>
              <w:t>443</w:t>
            </w:r>
          </w:p>
        </w:tc>
        <w:tc>
          <w:tcPr>
            <w:tcW w:w="1134" w:type="dxa"/>
          </w:tcPr>
          <w:p w:rsidR="00810838" w:rsidRDefault="00810838"/>
        </w:tc>
        <w:tc>
          <w:tcPr>
            <w:tcW w:w="1134" w:type="dxa"/>
          </w:tcPr>
          <w:p w:rsidR="00810838" w:rsidRDefault="00810838"/>
        </w:tc>
      </w:tr>
      <w:tr w:rsidR="006E209E" w:rsidTr="006E209E">
        <w:tc>
          <w:tcPr>
            <w:tcW w:w="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10838" w:rsidRDefault="00810838">
            <w:r>
              <w:t>5.</w:t>
            </w:r>
          </w:p>
        </w:tc>
        <w:tc>
          <w:tcPr>
            <w:tcW w:w="1264" w:type="dxa"/>
            <w:tcBorders>
              <w:bottom w:val="single" w:sz="4" w:space="0" w:color="000000" w:themeColor="text1"/>
            </w:tcBorders>
          </w:tcPr>
          <w:p w:rsidR="00810838" w:rsidRDefault="00810838">
            <w:r>
              <w:t>D-01.02.04</w:t>
            </w:r>
          </w:p>
        </w:tc>
        <w:tc>
          <w:tcPr>
            <w:tcW w:w="3828" w:type="dxa"/>
          </w:tcPr>
          <w:p w:rsidR="00810838" w:rsidRDefault="00922B4E">
            <w:r>
              <w:t xml:space="preserve">Rozebranie krawężników betonowych 15x30 cm wraz z ławą betonową z wywiezieniem materiałów z rozbiórki na odległość do 2 </w:t>
            </w:r>
            <w:proofErr w:type="spellStart"/>
            <w:r>
              <w:t>km</w:t>
            </w:r>
            <w:proofErr w:type="spellEnd"/>
            <w:r>
              <w:t>.</w:t>
            </w:r>
          </w:p>
        </w:tc>
        <w:tc>
          <w:tcPr>
            <w:tcW w:w="856" w:type="dxa"/>
            <w:vAlign w:val="center"/>
          </w:tcPr>
          <w:p w:rsidR="00810838" w:rsidRPr="00922B4E" w:rsidRDefault="00810838" w:rsidP="00922B4E">
            <w:pPr>
              <w:jc w:val="center"/>
              <w:rPr>
                <w:b/>
              </w:rPr>
            </w:pPr>
            <w:r w:rsidRPr="00922B4E">
              <w:rPr>
                <w:b/>
              </w:rPr>
              <w:t>mb</w:t>
            </w:r>
          </w:p>
        </w:tc>
        <w:tc>
          <w:tcPr>
            <w:tcW w:w="986" w:type="dxa"/>
            <w:vAlign w:val="center"/>
          </w:tcPr>
          <w:p w:rsidR="00810838" w:rsidRPr="00922B4E" w:rsidRDefault="00810838" w:rsidP="00922B4E">
            <w:pPr>
              <w:jc w:val="center"/>
              <w:rPr>
                <w:b/>
              </w:rPr>
            </w:pPr>
            <w:r w:rsidRPr="00922B4E">
              <w:rPr>
                <w:b/>
              </w:rPr>
              <w:t>224</w:t>
            </w:r>
          </w:p>
        </w:tc>
        <w:tc>
          <w:tcPr>
            <w:tcW w:w="1134" w:type="dxa"/>
          </w:tcPr>
          <w:p w:rsidR="00810838" w:rsidRDefault="00810838"/>
        </w:tc>
        <w:tc>
          <w:tcPr>
            <w:tcW w:w="1134" w:type="dxa"/>
          </w:tcPr>
          <w:p w:rsidR="00810838" w:rsidRDefault="00810838"/>
        </w:tc>
      </w:tr>
      <w:tr w:rsidR="006E209E" w:rsidTr="006E209E">
        <w:tc>
          <w:tcPr>
            <w:tcW w:w="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10838" w:rsidRDefault="00810838">
            <w:r>
              <w:t>6.</w:t>
            </w:r>
          </w:p>
        </w:tc>
        <w:tc>
          <w:tcPr>
            <w:tcW w:w="1264" w:type="dxa"/>
            <w:tcBorders>
              <w:bottom w:val="single" w:sz="4" w:space="0" w:color="000000" w:themeColor="text1"/>
            </w:tcBorders>
          </w:tcPr>
          <w:p w:rsidR="00810838" w:rsidRDefault="00810838">
            <w:r>
              <w:t>D-01.02.01</w:t>
            </w:r>
          </w:p>
        </w:tc>
        <w:tc>
          <w:tcPr>
            <w:tcW w:w="3828" w:type="dxa"/>
          </w:tcPr>
          <w:p w:rsidR="00810838" w:rsidRDefault="00922B4E">
            <w:r>
              <w:t xml:space="preserve">Karczowanie krzaków w pasie robót o średniej gęstości. </w:t>
            </w:r>
          </w:p>
        </w:tc>
        <w:tc>
          <w:tcPr>
            <w:tcW w:w="856" w:type="dxa"/>
            <w:vAlign w:val="center"/>
          </w:tcPr>
          <w:p w:rsidR="00810838" w:rsidRPr="00922B4E" w:rsidRDefault="00810838" w:rsidP="00922B4E">
            <w:pPr>
              <w:jc w:val="center"/>
              <w:rPr>
                <w:b/>
              </w:rPr>
            </w:pPr>
            <w:r w:rsidRPr="00922B4E">
              <w:rPr>
                <w:b/>
              </w:rPr>
              <w:t>ha</w:t>
            </w:r>
          </w:p>
        </w:tc>
        <w:tc>
          <w:tcPr>
            <w:tcW w:w="986" w:type="dxa"/>
            <w:vAlign w:val="center"/>
          </w:tcPr>
          <w:p w:rsidR="00810838" w:rsidRPr="00922B4E" w:rsidRDefault="00810838" w:rsidP="00922B4E">
            <w:pPr>
              <w:jc w:val="center"/>
              <w:rPr>
                <w:b/>
              </w:rPr>
            </w:pPr>
            <w:r w:rsidRPr="00922B4E">
              <w:rPr>
                <w:b/>
              </w:rPr>
              <w:t>0,001</w:t>
            </w:r>
          </w:p>
        </w:tc>
        <w:tc>
          <w:tcPr>
            <w:tcW w:w="1134" w:type="dxa"/>
          </w:tcPr>
          <w:p w:rsidR="00810838" w:rsidRDefault="00810838"/>
        </w:tc>
        <w:tc>
          <w:tcPr>
            <w:tcW w:w="1134" w:type="dxa"/>
          </w:tcPr>
          <w:p w:rsidR="00810838" w:rsidRDefault="00810838"/>
        </w:tc>
      </w:tr>
      <w:tr w:rsidR="006E209E" w:rsidTr="006E209E">
        <w:tc>
          <w:tcPr>
            <w:tcW w:w="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10838" w:rsidRDefault="00810838">
            <w:r>
              <w:t>7.</w:t>
            </w:r>
          </w:p>
        </w:tc>
        <w:tc>
          <w:tcPr>
            <w:tcW w:w="1264" w:type="dxa"/>
            <w:tcBorders>
              <w:bottom w:val="single" w:sz="4" w:space="0" w:color="000000" w:themeColor="text1"/>
            </w:tcBorders>
          </w:tcPr>
          <w:p w:rsidR="00810838" w:rsidRDefault="00810838">
            <w:r>
              <w:t>D-01.03.25</w:t>
            </w:r>
          </w:p>
        </w:tc>
        <w:tc>
          <w:tcPr>
            <w:tcW w:w="3828" w:type="dxa"/>
          </w:tcPr>
          <w:p w:rsidR="00810838" w:rsidRDefault="00922B4E">
            <w:r>
              <w:t xml:space="preserve">Ścinanie drzew w warunkach utrudnionych przy użyciu podnośnika montażowego, wraz z karczowaniem pni drzew o średnicy 36-45 cm oraz wywiezieniem dłużyc, gałęzi i karpiny na </w:t>
            </w:r>
            <w:proofErr w:type="spellStart"/>
            <w:r>
              <w:t>odl</w:t>
            </w:r>
            <w:proofErr w:type="spellEnd"/>
            <w:r>
              <w:t xml:space="preserve">. do 5 </w:t>
            </w:r>
            <w:proofErr w:type="spellStart"/>
            <w:r>
              <w:t>km</w:t>
            </w:r>
            <w:proofErr w:type="spellEnd"/>
            <w:r>
              <w:t xml:space="preserve">. </w:t>
            </w:r>
          </w:p>
        </w:tc>
        <w:tc>
          <w:tcPr>
            <w:tcW w:w="856" w:type="dxa"/>
            <w:vAlign w:val="center"/>
          </w:tcPr>
          <w:p w:rsidR="00810838" w:rsidRPr="00922B4E" w:rsidRDefault="00810838" w:rsidP="00922B4E">
            <w:pPr>
              <w:jc w:val="center"/>
              <w:rPr>
                <w:b/>
              </w:rPr>
            </w:pPr>
            <w:r w:rsidRPr="00922B4E">
              <w:rPr>
                <w:b/>
              </w:rPr>
              <w:t>szt.</w:t>
            </w:r>
          </w:p>
        </w:tc>
        <w:tc>
          <w:tcPr>
            <w:tcW w:w="986" w:type="dxa"/>
            <w:vAlign w:val="center"/>
          </w:tcPr>
          <w:p w:rsidR="00810838" w:rsidRPr="00922B4E" w:rsidRDefault="00810838" w:rsidP="00922B4E">
            <w:pPr>
              <w:jc w:val="center"/>
              <w:rPr>
                <w:b/>
              </w:rPr>
            </w:pPr>
            <w:r w:rsidRPr="00922B4E">
              <w:rPr>
                <w:b/>
              </w:rPr>
              <w:t>1</w:t>
            </w:r>
          </w:p>
        </w:tc>
        <w:tc>
          <w:tcPr>
            <w:tcW w:w="1134" w:type="dxa"/>
          </w:tcPr>
          <w:p w:rsidR="00810838" w:rsidRDefault="00810838"/>
        </w:tc>
        <w:tc>
          <w:tcPr>
            <w:tcW w:w="1134" w:type="dxa"/>
          </w:tcPr>
          <w:p w:rsidR="00810838" w:rsidRDefault="00810838"/>
        </w:tc>
      </w:tr>
      <w:tr w:rsidR="00810838" w:rsidTr="006E209E">
        <w:tc>
          <w:tcPr>
            <w:tcW w:w="9747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:rsidR="00810838" w:rsidRPr="00922B4E" w:rsidRDefault="00922B4E" w:rsidP="00922B4E">
            <w:pPr>
              <w:jc w:val="center"/>
              <w:rPr>
                <w:b/>
              </w:rPr>
            </w:pPr>
            <w:r w:rsidRPr="00922B4E">
              <w:rPr>
                <w:b/>
              </w:rPr>
              <w:t>Roboty ziemne</w:t>
            </w:r>
          </w:p>
        </w:tc>
      </w:tr>
      <w:tr w:rsidR="006E209E" w:rsidTr="006E209E">
        <w:tc>
          <w:tcPr>
            <w:tcW w:w="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10838" w:rsidRDefault="00810838">
            <w:r>
              <w:t>8.</w:t>
            </w:r>
          </w:p>
        </w:tc>
        <w:tc>
          <w:tcPr>
            <w:tcW w:w="1264" w:type="dxa"/>
            <w:tcBorders>
              <w:bottom w:val="single" w:sz="4" w:space="0" w:color="000000" w:themeColor="text1"/>
            </w:tcBorders>
          </w:tcPr>
          <w:p w:rsidR="00810838" w:rsidRDefault="00922B4E">
            <w:r>
              <w:t>D-02.01.01</w:t>
            </w:r>
          </w:p>
        </w:tc>
        <w:tc>
          <w:tcPr>
            <w:tcW w:w="3828" w:type="dxa"/>
          </w:tcPr>
          <w:p w:rsidR="00810838" w:rsidRDefault="00922B4E">
            <w:r>
              <w:t xml:space="preserve">Wykonanie wykopów mechanicznych w gruncie kat. III-IV z transportem urobku na odkład samochodami na </w:t>
            </w:r>
            <w:proofErr w:type="spellStart"/>
            <w:r>
              <w:t>odl</w:t>
            </w:r>
            <w:proofErr w:type="spellEnd"/>
            <w:r>
              <w:t xml:space="preserve">. do 5 km (usunięcie warstwy humusu). </w:t>
            </w:r>
          </w:p>
        </w:tc>
        <w:tc>
          <w:tcPr>
            <w:tcW w:w="856" w:type="dxa"/>
            <w:vAlign w:val="center"/>
          </w:tcPr>
          <w:p w:rsidR="00810838" w:rsidRPr="00922B4E" w:rsidRDefault="00922B4E" w:rsidP="00922B4E">
            <w:pPr>
              <w:jc w:val="center"/>
              <w:rPr>
                <w:b/>
              </w:rPr>
            </w:pPr>
            <w:r w:rsidRPr="00922B4E">
              <w:rPr>
                <w:b/>
              </w:rPr>
              <w:t>m3</w:t>
            </w:r>
          </w:p>
        </w:tc>
        <w:tc>
          <w:tcPr>
            <w:tcW w:w="986" w:type="dxa"/>
            <w:vAlign w:val="center"/>
          </w:tcPr>
          <w:p w:rsidR="00810838" w:rsidRPr="00922B4E" w:rsidRDefault="00922B4E" w:rsidP="00922B4E">
            <w:pPr>
              <w:jc w:val="center"/>
              <w:rPr>
                <w:b/>
              </w:rPr>
            </w:pPr>
            <w:r w:rsidRPr="00922B4E">
              <w:rPr>
                <w:b/>
              </w:rPr>
              <w:t>13</w:t>
            </w:r>
          </w:p>
        </w:tc>
        <w:tc>
          <w:tcPr>
            <w:tcW w:w="1134" w:type="dxa"/>
          </w:tcPr>
          <w:p w:rsidR="00810838" w:rsidRDefault="00810838"/>
        </w:tc>
        <w:tc>
          <w:tcPr>
            <w:tcW w:w="1134" w:type="dxa"/>
          </w:tcPr>
          <w:p w:rsidR="00810838" w:rsidRDefault="00810838"/>
        </w:tc>
      </w:tr>
      <w:tr w:rsidR="006E209E" w:rsidTr="006E209E">
        <w:tc>
          <w:tcPr>
            <w:tcW w:w="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10838" w:rsidRDefault="00922B4E">
            <w:r>
              <w:t>9.</w:t>
            </w:r>
          </w:p>
        </w:tc>
        <w:tc>
          <w:tcPr>
            <w:tcW w:w="1264" w:type="dxa"/>
            <w:tcBorders>
              <w:bottom w:val="single" w:sz="4" w:space="0" w:color="000000" w:themeColor="text1"/>
            </w:tcBorders>
          </w:tcPr>
          <w:p w:rsidR="00810838" w:rsidRDefault="00922B4E">
            <w:r>
              <w:t>D-02.01.01</w:t>
            </w:r>
          </w:p>
        </w:tc>
        <w:tc>
          <w:tcPr>
            <w:tcW w:w="3828" w:type="dxa"/>
          </w:tcPr>
          <w:p w:rsidR="00810838" w:rsidRDefault="00922B4E">
            <w:r>
              <w:t xml:space="preserve">Roboty ziemne poprzeczne na przerzut wykonywane mechanicznie z wbudowaniem ziemi w nasyp, grunt kat. III wraz z zagęszczeniem i zwilżeniem warstw zagęszczanych wodą. </w:t>
            </w:r>
          </w:p>
        </w:tc>
        <w:tc>
          <w:tcPr>
            <w:tcW w:w="856" w:type="dxa"/>
            <w:vAlign w:val="center"/>
          </w:tcPr>
          <w:p w:rsidR="00810838" w:rsidRPr="00922B4E" w:rsidRDefault="00922B4E" w:rsidP="00922B4E">
            <w:pPr>
              <w:jc w:val="center"/>
              <w:rPr>
                <w:b/>
              </w:rPr>
            </w:pPr>
            <w:r w:rsidRPr="00922B4E">
              <w:rPr>
                <w:b/>
              </w:rPr>
              <w:t>m3</w:t>
            </w:r>
          </w:p>
        </w:tc>
        <w:tc>
          <w:tcPr>
            <w:tcW w:w="986" w:type="dxa"/>
            <w:vAlign w:val="center"/>
          </w:tcPr>
          <w:p w:rsidR="00810838" w:rsidRPr="00922B4E" w:rsidRDefault="00922B4E" w:rsidP="00922B4E">
            <w:pPr>
              <w:jc w:val="center"/>
              <w:rPr>
                <w:b/>
              </w:rPr>
            </w:pPr>
            <w:r w:rsidRPr="00922B4E">
              <w:rPr>
                <w:b/>
              </w:rPr>
              <w:t>5</w:t>
            </w:r>
          </w:p>
        </w:tc>
        <w:tc>
          <w:tcPr>
            <w:tcW w:w="1134" w:type="dxa"/>
          </w:tcPr>
          <w:p w:rsidR="00810838" w:rsidRDefault="00810838"/>
        </w:tc>
        <w:tc>
          <w:tcPr>
            <w:tcW w:w="1134" w:type="dxa"/>
          </w:tcPr>
          <w:p w:rsidR="00810838" w:rsidRDefault="00810838"/>
        </w:tc>
      </w:tr>
      <w:tr w:rsidR="00922B4E" w:rsidTr="006E209E">
        <w:tc>
          <w:tcPr>
            <w:tcW w:w="9747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4BC96" w:themeFill="background2" w:themeFillShade="BF"/>
          </w:tcPr>
          <w:p w:rsidR="00922B4E" w:rsidRPr="00922B4E" w:rsidRDefault="00922B4E" w:rsidP="00922B4E">
            <w:pPr>
              <w:jc w:val="center"/>
              <w:rPr>
                <w:b/>
              </w:rPr>
            </w:pPr>
            <w:r w:rsidRPr="00922B4E">
              <w:rPr>
                <w:b/>
              </w:rPr>
              <w:t>Chodnik i zjazdy</w:t>
            </w:r>
          </w:p>
        </w:tc>
      </w:tr>
      <w:tr w:rsidR="006E209E" w:rsidTr="006E209E">
        <w:tc>
          <w:tcPr>
            <w:tcW w:w="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10838" w:rsidRDefault="00922B4E">
            <w:r>
              <w:lastRenderedPageBreak/>
              <w:t>10.</w:t>
            </w:r>
          </w:p>
        </w:tc>
        <w:tc>
          <w:tcPr>
            <w:tcW w:w="1264" w:type="dxa"/>
            <w:tcBorders>
              <w:bottom w:val="single" w:sz="4" w:space="0" w:color="000000" w:themeColor="text1"/>
            </w:tcBorders>
          </w:tcPr>
          <w:p w:rsidR="00810838" w:rsidRDefault="00922B4E">
            <w:r>
              <w:t>D-04.01.01</w:t>
            </w:r>
          </w:p>
        </w:tc>
        <w:tc>
          <w:tcPr>
            <w:tcW w:w="3828" w:type="dxa"/>
          </w:tcPr>
          <w:p w:rsidR="00810838" w:rsidRDefault="00A427DA">
            <w:r>
              <w:t>Profilowanie i zagęszczanie podłoża pod warstwy konstrukcyjne nawierzchni wykonywane w gruncie kat. II-IV.</w:t>
            </w:r>
          </w:p>
        </w:tc>
        <w:tc>
          <w:tcPr>
            <w:tcW w:w="856" w:type="dxa"/>
            <w:vAlign w:val="center"/>
          </w:tcPr>
          <w:p w:rsidR="00810838" w:rsidRPr="006E209E" w:rsidRDefault="00A427DA" w:rsidP="006E209E">
            <w:pPr>
              <w:jc w:val="center"/>
              <w:rPr>
                <w:b/>
              </w:rPr>
            </w:pPr>
            <w:r w:rsidRPr="006E209E">
              <w:rPr>
                <w:b/>
              </w:rPr>
              <w:t>m2</w:t>
            </w:r>
          </w:p>
        </w:tc>
        <w:tc>
          <w:tcPr>
            <w:tcW w:w="986" w:type="dxa"/>
            <w:vAlign w:val="center"/>
          </w:tcPr>
          <w:p w:rsidR="00810838" w:rsidRPr="006E209E" w:rsidRDefault="00A427DA" w:rsidP="006E209E">
            <w:pPr>
              <w:jc w:val="center"/>
              <w:rPr>
                <w:b/>
              </w:rPr>
            </w:pPr>
            <w:r w:rsidRPr="006E209E">
              <w:rPr>
                <w:b/>
              </w:rPr>
              <w:t>727</w:t>
            </w:r>
          </w:p>
        </w:tc>
        <w:tc>
          <w:tcPr>
            <w:tcW w:w="1134" w:type="dxa"/>
          </w:tcPr>
          <w:p w:rsidR="00810838" w:rsidRDefault="00810838"/>
        </w:tc>
        <w:tc>
          <w:tcPr>
            <w:tcW w:w="1134" w:type="dxa"/>
          </w:tcPr>
          <w:p w:rsidR="00810838" w:rsidRDefault="00810838"/>
        </w:tc>
      </w:tr>
      <w:tr w:rsidR="006E209E" w:rsidTr="006E209E">
        <w:tc>
          <w:tcPr>
            <w:tcW w:w="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10838" w:rsidRDefault="00922B4E">
            <w:r>
              <w:t>11.</w:t>
            </w:r>
          </w:p>
        </w:tc>
        <w:tc>
          <w:tcPr>
            <w:tcW w:w="1264" w:type="dxa"/>
            <w:tcBorders>
              <w:bottom w:val="single" w:sz="4" w:space="0" w:color="000000" w:themeColor="text1"/>
            </w:tcBorders>
          </w:tcPr>
          <w:p w:rsidR="00810838" w:rsidRDefault="00922B4E">
            <w:r>
              <w:t>D-04.01.01</w:t>
            </w:r>
          </w:p>
        </w:tc>
        <w:tc>
          <w:tcPr>
            <w:tcW w:w="3828" w:type="dxa"/>
          </w:tcPr>
          <w:p w:rsidR="00810838" w:rsidRDefault="00A427DA" w:rsidP="00A427DA">
            <w:r>
              <w:t>Koryto wykonywane na chodniku w gruncie kat. II-IV, głębokość koryta 5 cm, z transportem urobku na nasyp samochodami na odległość do 4 km wraz z zagęszczeniem gruntów w nasypie i zwilżenie w miarę potrzeby warstw zagęszczanych wodą (chodnik).</w:t>
            </w:r>
          </w:p>
        </w:tc>
        <w:tc>
          <w:tcPr>
            <w:tcW w:w="856" w:type="dxa"/>
            <w:vAlign w:val="center"/>
          </w:tcPr>
          <w:p w:rsidR="00810838" w:rsidRPr="006E209E" w:rsidRDefault="00A427DA" w:rsidP="006E209E">
            <w:pPr>
              <w:jc w:val="center"/>
              <w:rPr>
                <w:b/>
              </w:rPr>
            </w:pPr>
            <w:r w:rsidRPr="006E209E">
              <w:rPr>
                <w:b/>
              </w:rPr>
              <w:t>m2</w:t>
            </w:r>
          </w:p>
        </w:tc>
        <w:tc>
          <w:tcPr>
            <w:tcW w:w="986" w:type="dxa"/>
            <w:vAlign w:val="center"/>
          </w:tcPr>
          <w:p w:rsidR="00810838" w:rsidRPr="006E209E" w:rsidRDefault="00A427DA" w:rsidP="006E209E">
            <w:pPr>
              <w:jc w:val="center"/>
              <w:rPr>
                <w:b/>
              </w:rPr>
            </w:pPr>
            <w:r w:rsidRPr="006E209E">
              <w:rPr>
                <w:b/>
              </w:rPr>
              <w:t>569</w:t>
            </w:r>
          </w:p>
        </w:tc>
        <w:tc>
          <w:tcPr>
            <w:tcW w:w="1134" w:type="dxa"/>
          </w:tcPr>
          <w:p w:rsidR="00810838" w:rsidRDefault="00810838"/>
        </w:tc>
        <w:tc>
          <w:tcPr>
            <w:tcW w:w="1134" w:type="dxa"/>
          </w:tcPr>
          <w:p w:rsidR="00810838" w:rsidRDefault="00810838"/>
        </w:tc>
      </w:tr>
      <w:tr w:rsidR="006E209E" w:rsidTr="006E209E">
        <w:tc>
          <w:tcPr>
            <w:tcW w:w="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10838" w:rsidRDefault="00922B4E">
            <w:r>
              <w:t>12.</w:t>
            </w:r>
          </w:p>
        </w:tc>
        <w:tc>
          <w:tcPr>
            <w:tcW w:w="1264" w:type="dxa"/>
            <w:tcBorders>
              <w:bottom w:val="single" w:sz="4" w:space="0" w:color="000000" w:themeColor="text1"/>
            </w:tcBorders>
          </w:tcPr>
          <w:p w:rsidR="00810838" w:rsidRDefault="00922B4E">
            <w:r>
              <w:t>D-04.01.01</w:t>
            </w:r>
          </w:p>
        </w:tc>
        <w:tc>
          <w:tcPr>
            <w:tcW w:w="3828" w:type="dxa"/>
          </w:tcPr>
          <w:p w:rsidR="00810838" w:rsidRDefault="00A427DA" w:rsidP="00A427DA">
            <w:r>
              <w:t>Koryto wykonywane na zjazdach do posesji w gruncie kat. II-IV, głębokość koryta 16 cm, z transportem urobku na nasyp samochodami na odległość do 4 km wraz z zagęszczeniem gruntów w nasypie i zwilżenie w miarę potrzeby warstw zagęszczanych wodą (zjazdy przez chodnik).</w:t>
            </w:r>
          </w:p>
        </w:tc>
        <w:tc>
          <w:tcPr>
            <w:tcW w:w="856" w:type="dxa"/>
            <w:vAlign w:val="center"/>
          </w:tcPr>
          <w:p w:rsidR="00810838" w:rsidRPr="006E209E" w:rsidRDefault="00A427DA" w:rsidP="006E209E">
            <w:pPr>
              <w:jc w:val="center"/>
              <w:rPr>
                <w:b/>
              </w:rPr>
            </w:pPr>
            <w:r w:rsidRPr="006E209E">
              <w:rPr>
                <w:b/>
              </w:rPr>
              <w:t>m2</w:t>
            </w:r>
          </w:p>
        </w:tc>
        <w:tc>
          <w:tcPr>
            <w:tcW w:w="986" w:type="dxa"/>
            <w:vAlign w:val="center"/>
          </w:tcPr>
          <w:p w:rsidR="00810838" w:rsidRPr="006E209E" w:rsidRDefault="00A427DA" w:rsidP="006E209E">
            <w:pPr>
              <w:jc w:val="center"/>
              <w:rPr>
                <w:b/>
              </w:rPr>
            </w:pPr>
            <w:r w:rsidRPr="006E209E">
              <w:rPr>
                <w:b/>
              </w:rPr>
              <w:t>68</w:t>
            </w:r>
          </w:p>
        </w:tc>
        <w:tc>
          <w:tcPr>
            <w:tcW w:w="1134" w:type="dxa"/>
          </w:tcPr>
          <w:p w:rsidR="00810838" w:rsidRDefault="00810838"/>
        </w:tc>
        <w:tc>
          <w:tcPr>
            <w:tcW w:w="1134" w:type="dxa"/>
          </w:tcPr>
          <w:p w:rsidR="00810838" w:rsidRDefault="00810838"/>
        </w:tc>
      </w:tr>
      <w:tr w:rsidR="006E209E" w:rsidTr="006E209E">
        <w:tc>
          <w:tcPr>
            <w:tcW w:w="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10838" w:rsidRDefault="00922B4E">
            <w:r>
              <w:t>13.</w:t>
            </w:r>
          </w:p>
        </w:tc>
        <w:tc>
          <w:tcPr>
            <w:tcW w:w="1264" w:type="dxa"/>
            <w:tcBorders>
              <w:bottom w:val="single" w:sz="4" w:space="0" w:color="000000" w:themeColor="text1"/>
            </w:tcBorders>
          </w:tcPr>
          <w:p w:rsidR="00810838" w:rsidRDefault="00922B4E">
            <w:r>
              <w:t>D-08.01.01</w:t>
            </w:r>
          </w:p>
        </w:tc>
        <w:tc>
          <w:tcPr>
            <w:tcW w:w="3828" w:type="dxa"/>
          </w:tcPr>
          <w:p w:rsidR="00810838" w:rsidRDefault="00A427DA">
            <w:r>
              <w:t xml:space="preserve">Ustawienie krawężników betonowych o wymiarach 15x30 wraz z wykonaniem ławy z oporem z betonu (0,0675m3/mb), klasy C 12/15 z wypełnieniem szczeliny powstałej pomiędzy krawężnikiem a krawędzią jezdni masą zalewową. </w:t>
            </w:r>
          </w:p>
        </w:tc>
        <w:tc>
          <w:tcPr>
            <w:tcW w:w="856" w:type="dxa"/>
            <w:vAlign w:val="center"/>
          </w:tcPr>
          <w:p w:rsidR="00810838" w:rsidRPr="006E209E" w:rsidRDefault="00A427DA" w:rsidP="006E209E">
            <w:pPr>
              <w:jc w:val="center"/>
              <w:rPr>
                <w:b/>
              </w:rPr>
            </w:pPr>
            <w:r w:rsidRPr="006E209E">
              <w:rPr>
                <w:b/>
              </w:rPr>
              <w:t>mb</w:t>
            </w:r>
          </w:p>
        </w:tc>
        <w:tc>
          <w:tcPr>
            <w:tcW w:w="986" w:type="dxa"/>
            <w:vAlign w:val="center"/>
          </w:tcPr>
          <w:p w:rsidR="00810838" w:rsidRPr="006E209E" w:rsidRDefault="00A427DA" w:rsidP="006E209E">
            <w:pPr>
              <w:jc w:val="center"/>
              <w:rPr>
                <w:b/>
              </w:rPr>
            </w:pPr>
            <w:r w:rsidRPr="006E209E">
              <w:rPr>
                <w:b/>
              </w:rPr>
              <w:t>200</w:t>
            </w:r>
          </w:p>
        </w:tc>
        <w:tc>
          <w:tcPr>
            <w:tcW w:w="1134" w:type="dxa"/>
          </w:tcPr>
          <w:p w:rsidR="00810838" w:rsidRDefault="00810838"/>
        </w:tc>
        <w:tc>
          <w:tcPr>
            <w:tcW w:w="1134" w:type="dxa"/>
          </w:tcPr>
          <w:p w:rsidR="00810838" w:rsidRDefault="00810838"/>
        </w:tc>
      </w:tr>
      <w:tr w:rsidR="006E209E" w:rsidTr="006E209E">
        <w:tc>
          <w:tcPr>
            <w:tcW w:w="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10838" w:rsidRDefault="00922B4E">
            <w:r>
              <w:t>14.</w:t>
            </w:r>
          </w:p>
        </w:tc>
        <w:tc>
          <w:tcPr>
            <w:tcW w:w="1264" w:type="dxa"/>
            <w:tcBorders>
              <w:bottom w:val="single" w:sz="4" w:space="0" w:color="000000" w:themeColor="text1"/>
            </w:tcBorders>
          </w:tcPr>
          <w:p w:rsidR="00810838" w:rsidRDefault="00922B4E">
            <w:r>
              <w:t>D-08.03.01</w:t>
            </w:r>
          </w:p>
        </w:tc>
        <w:tc>
          <w:tcPr>
            <w:tcW w:w="3828" w:type="dxa"/>
          </w:tcPr>
          <w:p w:rsidR="00810838" w:rsidRDefault="00A427DA">
            <w:r>
              <w:t xml:space="preserve">Ustawienie obrzeży betonowych o wymiarach 30x8 cm na podsypce cementowo-piaskowej, spoiny wypełnione zaprawą cementową. </w:t>
            </w:r>
          </w:p>
        </w:tc>
        <w:tc>
          <w:tcPr>
            <w:tcW w:w="856" w:type="dxa"/>
            <w:vAlign w:val="center"/>
          </w:tcPr>
          <w:p w:rsidR="00810838" w:rsidRPr="006E209E" w:rsidRDefault="00A427DA" w:rsidP="006E209E">
            <w:pPr>
              <w:jc w:val="center"/>
              <w:rPr>
                <w:b/>
              </w:rPr>
            </w:pPr>
            <w:r w:rsidRPr="006E209E">
              <w:rPr>
                <w:b/>
              </w:rPr>
              <w:t>mb</w:t>
            </w:r>
          </w:p>
        </w:tc>
        <w:tc>
          <w:tcPr>
            <w:tcW w:w="986" w:type="dxa"/>
            <w:vAlign w:val="center"/>
          </w:tcPr>
          <w:p w:rsidR="00810838" w:rsidRPr="006E209E" w:rsidRDefault="00A427DA" w:rsidP="006E209E">
            <w:pPr>
              <w:jc w:val="center"/>
              <w:rPr>
                <w:b/>
              </w:rPr>
            </w:pPr>
            <w:r w:rsidRPr="006E209E">
              <w:rPr>
                <w:b/>
              </w:rPr>
              <w:t>380</w:t>
            </w:r>
          </w:p>
        </w:tc>
        <w:tc>
          <w:tcPr>
            <w:tcW w:w="1134" w:type="dxa"/>
          </w:tcPr>
          <w:p w:rsidR="00810838" w:rsidRDefault="00810838"/>
        </w:tc>
        <w:tc>
          <w:tcPr>
            <w:tcW w:w="1134" w:type="dxa"/>
          </w:tcPr>
          <w:p w:rsidR="00810838" w:rsidRDefault="00810838"/>
        </w:tc>
      </w:tr>
      <w:tr w:rsidR="006E209E" w:rsidTr="006E209E">
        <w:tc>
          <w:tcPr>
            <w:tcW w:w="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10838" w:rsidRDefault="00922B4E">
            <w:r>
              <w:t>15.</w:t>
            </w:r>
          </w:p>
        </w:tc>
        <w:tc>
          <w:tcPr>
            <w:tcW w:w="1264" w:type="dxa"/>
            <w:tcBorders>
              <w:bottom w:val="single" w:sz="4" w:space="0" w:color="000000" w:themeColor="text1"/>
            </w:tcBorders>
          </w:tcPr>
          <w:p w:rsidR="00810838" w:rsidRDefault="00922B4E">
            <w:r>
              <w:t>D-04.02.02</w:t>
            </w:r>
          </w:p>
        </w:tc>
        <w:tc>
          <w:tcPr>
            <w:tcW w:w="3828" w:type="dxa"/>
          </w:tcPr>
          <w:p w:rsidR="00810838" w:rsidRDefault="00A427DA">
            <w:r>
              <w:t>Wykonanie podbudowy z kruszywa łamanego stabilizowanego mechanicznie (0-63 mm</w:t>
            </w:r>
            <w:r w:rsidR="006E209E">
              <w:t>) - warstwa o grubości po zagęszczeniu 20 cm (zjazdy przez chodnik)</w:t>
            </w:r>
          </w:p>
        </w:tc>
        <w:tc>
          <w:tcPr>
            <w:tcW w:w="856" w:type="dxa"/>
            <w:vAlign w:val="center"/>
          </w:tcPr>
          <w:p w:rsidR="00810838" w:rsidRPr="006E209E" w:rsidRDefault="00A427DA" w:rsidP="006E209E">
            <w:pPr>
              <w:jc w:val="center"/>
              <w:rPr>
                <w:b/>
              </w:rPr>
            </w:pPr>
            <w:r w:rsidRPr="006E209E">
              <w:rPr>
                <w:b/>
              </w:rPr>
              <w:t>m2</w:t>
            </w:r>
          </w:p>
        </w:tc>
        <w:tc>
          <w:tcPr>
            <w:tcW w:w="986" w:type="dxa"/>
            <w:vAlign w:val="center"/>
          </w:tcPr>
          <w:p w:rsidR="00810838" w:rsidRPr="006E209E" w:rsidRDefault="00A427DA" w:rsidP="006E209E">
            <w:pPr>
              <w:jc w:val="center"/>
              <w:rPr>
                <w:b/>
              </w:rPr>
            </w:pPr>
            <w:r w:rsidRPr="006E209E">
              <w:rPr>
                <w:b/>
              </w:rPr>
              <w:t>68</w:t>
            </w:r>
          </w:p>
        </w:tc>
        <w:tc>
          <w:tcPr>
            <w:tcW w:w="1134" w:type="dxa"/>
          </w:tcPr>
          <w:p w:rsidR="00810838" w:rsidRDefault="00810838"/>
        </w:tc>
        <w:tc>
          <w:tcPr>
            <w:tcW w:w="1134" w:type="dxa"/>
          </w:tcPr>
          <w:p w:rsidR="00810838" w:rsidRDefault="00810838"/>
        </w:tc>
      </w:tr>
      <w:tr w:rsidR="006E209E" w:rsidTr="006E209E">
        <w:tc>
          <w:tcPr>
            <w:tcW w:w="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10838" w:rsidRDefault="00922B4E">
            <w:r>
              <w:t>16.</w:t>
            </w:r>
          </w:p>
        </w:tc>
        <w:tc>
          <w:tcPr>
            <w:tcW w:w="1264" w:type="dxa"/>
            <w:tcBorders>
              <w:bottom w:val="single" w:sz="4" w:space="0" w:color="000000" w:themeColor="text1"/>
            </w:tcBorders>
          </w:tcPr>
          <w:p w:rsidR="00810838" w:rsidRDefault="00922B4E">
            <w:r>
              <w:t>D-05.03.23</w:t>
            </w:r>
          </w:p>
        </w:tc>
        <w:tc>
          <w:tcPr>
            <w:tcW w:w="3828" w:type="dxa"/>
          </w:tcPr>
          <w:p w:rsidR="00810838" w:rsidRDefault="006E209E" w:rsidP="006E209E">
            <w:r>
              <w:t xml:space="preserve">Wykonanie chodników z kostki brukowej betonowej szarej typu </w:t>
            </w:r>
            <w:proofErr w:type="spellStart"/>
            <w:r>
              <w:t>Behaton</w:t>
            </w:r>
            <w:proofErr w:type="spellEnd"/>
            <w:r>
              <w:t xml:space="preserve"> o grubości 8 cm na podsypce cementowo-piaskowej, spoiny wypełnione piaskiem (zjazdy przez chodnik).</w:t>
            </w:r>
          </w:p>
        </w:tc>
        <w:tc>
          <w:tcPr>
            <w:tcW w:w="856" w:type="dxa"/>
            <w:vAlign w:val="center"/>
          </w:tcPr>
          <w:p w:rsidR="00810838" w:rsidRPr="006E209E" w:rsidRDefault="00A427DA" w:rsidP="006E209E">
            <w:pPr>
              <w:jc w:val="center"/>
              <w:rPr>
                <w:b/>
              </w:rPr>
            </w:pPr>
            <w:r w:rsidRPr="006E209E">
              <w:rPr>
                <w:b/>
              </w:rPr>
              <w:t>m2</w:t>
            </w:r>
          </w:p>
        </w:tc>
        <w:tc>
          <w:tcPr>
            <w:tcW w:w="986" w:type="dxa"/>
            <w:vAlign w:val="center"/>
          </w:tcPr>
          <w:p w:rsidR="00810838" w:rsidRPr="006E209E" w:rsidRDefault="00A427DA" w:rsidP="006E209E">
            <w:pPr>
              <w:jc w:val="center"/>
              <w:rPr>
                <w:b/>
              </w:rPr>
            </w:pPr>
            <w:r w:rsidRPr="006E209E">
              <w:rPr>
                <w:b/>
              </w:rPr>
              <w:t>68</w:t>
            </w:r>
          </w:p>
        </w:tc>
        <w:tc>
          <w:tcPr>
            <w:tcW w:w="1134" w:type="dxa"/>
          </w:tcPr>
          <w:p w:rsidR="00810838" w:rsidRDefault="00810838"/>
        </w:tc>
        <w:tc>
          <w:tcPr>
            <w:tcW w:w="1134" w:type="dxa"/>
          </w:tcPr>
          <w:p w:rsidR="00810838" w:rsidRDefault="00810838"/>
        </w:tc>
      </w:tr>
      <w:tr w:rsidR="006E209E" w:rsidTr="006E209E">
        <w:tc>
          <w:tcPr>
            <w:tcW w:w="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922B4E" w:rsidRDefault="00922B4E">
            <w:r>
              <w:t>17.</w:t>
            </w:r>
          </w:p>
        </w:tc>
        <w:tc>
          <w:tcPr>
            <w:tcW w:w="1264" w:type="dxa"/>
            <w:tcBorders>
              <w:bottom w:val="single" w:sz="4" w:space="0" w:color="000000" w:themeColor="text1"/>
            </w:tcBorders>
          </w:tcPr>
          <w:p w:rsidR="00922B4E" w:rsidRDefault="00922B4E" w:rsidP="00946263">
            <w:r>
              <w:t>D-05.03.23</w:t>
            </w:r>
          </w:p>
        </w:tc>
        <w:tc>
          <w:tcPr>
            <w:tcW w:w="3828" w:type="dxa"/>
          </w:tcPr>
          <w:p w:rsidR="00922B4E" w:rsidRDefault="006E209E" w:rsidP="006E209E">
            <w:r>
              <w:t xml:space="preserve">Wykonanie chodników z kostki brukowej betonowej czerwonej typu </w:t>
            </w:r>
            <w:proofErr w:type="spellStart"/>
            <w:r>
              <w:t>Behaton</w:t>
            </w:r>
            <w:proofErr w:type="spellEnd"/>
            <w:r>
              <w:t xml:space="preserve"> o grubości 8 cm na podsypce cementowo-piaskowej, spoiny wypełnione piaskiem (chodnik).</w:t>
            </w:r>
          </w:p>
        </w:tc>
        <w:tc>
          <w:tcPr>
            <w:tcW w:w="856" w:type="dxa"/>
            <w:vAlign w:val="center"/>
          </w:tcPr>
          <w:p w:rsidR="00922B4E" w:rsidRPr="006E209E" w:rsidRDefault="00A427DA" w:rsidP="006E209E">
            <w:pPr>
              <w:jc w:val="center"/>
              <w:rPr>
                <w:b/>
              </w:rPr>
            </w:pPr>
            <w:r w:rsidRPr="006E209E">
              <w:rPr>
                <w:b/>
              </w:rPr>
              <w:t>m2</w:t>
            </w:r>
          </w:p>
        </w:tc>
        <w:tc>
          <w:tcPr>
            <w:tcW w:w="986" w:type="dxa"/>
            <w:vAlign w:val="center"/>
          </w:tcPr>
          <w:p w:rsidR="00922B4E" w:rsidRPr="006E209E" w:rsidRDefault="00A427DA" w:rsidP="006E209E">
            <w:pPr>
              <w:jc w:val="center"/>
              <w:rPr>
                <w:b/>
              </w:rPr>
            </w:pPr>
            <w:r w:rsidRPr="006E209E">
              <w:rPr>
                <w:b/>
              </w:rPr>
              <w:t>569</w:t>
            </w:r>
          </w:p>
        </w:tc>
        <w:tc>
          <w:tcPr>
            <w:tcW w:w="1134" w:type="dxa"/>
          </w:tcPr>
          <w:p w:rsidR="00922B4E" w:rsidRDefault="00922B4E"/>
        </w:tc>
        <w:tc>
          <w:tcPr>
            <w:tcW w:w="1134" w:type="dxa"/>
          </w:tcPr>
          <w:p w:rsidR="00922B4E" w:rsidRDefault="00922B4E"/>
        </w:tc>
      </w:tr>
      <w:tr w:rsidR="006E209E" w:rsidTr="006E209E">
        <w:tc>
          <w:tcPr>
            <w:tcW w:w="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A427DA" w:rsidRDefault="00A427DA">
            <w:r>
              <w:t>18.</w:t>
            </w:r>
          </w:p>
        </w:tc>
        <w:tc>
          <w:tcPr>
            <w:tcW w:w="1264" w:type="dxa"/>
            <w:tcBorders>
              <w:bottom w:val="single" w:sz="4" w:space="0" w:color="000000" w:themeColor="text1"/>
            </w:tcBorders>
          </w:tcPr>
          <w:p w:rsidR="00A427DA" w:rsidRDefault="00A427DA" w:rsidP="00946263">
            <w:r>
              <w:t>D-03.02</w:t>
            </w:r>
            <w:r>
              <w:t>.</w:t>
            </w:r>
            <w:r>
              <w:t>02</w:t>
            </w:r>
          </w:p>
        </w:tc>
        <w:tc>
          <w:tcPr>
            <w:tcW w:w="3828" w:type="dxa"/>
            <w:tcBorders>
              <w:bottom w:val="single" w:sz="4" w:space="0" w:color="000000" w:themeColor="text1"/>
            </w:tcBorders>
          </w:tcPr>
          <w:p w:rsidR="00A427DA" w:rsidRDefault="006E209E">
            <w:r>
              <w:t>Regulacja pionowa studzienek dla zaworów wodociągowych lub gazowych (chodnik).</w:t>
            </w:r>
          </w:p>
        </w:tc>
        <w:tc>
          <w:tcPr>
            <w:tcW w:w="856" w:type="dxa"/>
            <w:tcBorders>
              <w:bottom w:val="single" w:sz="4" w:space="0" w:color="000000" w:themeColor="text1"/>
            </w:tcBorders>
            <w:vAlign w:val="center"/>
          </w:tcPr>
          <w:p w:rsidR="00A427DA" w:rsidRPr="006E209E" w:rsidRDefault="00A427DA" w:rsidP="006E209E">
            <w:pPr>
              <w:jc w:val="center"/>
              <w:rPr>
                <w:b/>
              </w:rPr>
            </w:pPr>
            <w:r w:rsidRPr="006E209E">
              <w:rPr>
                <w:b/>
              </w:rPr>
              <w:t>szt.</w:t>
            </w:r>
          </w:p>
        </w:tc>
        <w:tc>
          <w:tcPr>
            <w:tcW w:w="986" w:type="dxa"/>
            <w:tcBorders>
              <w:bottom w:val="single" w:sz="4" w:space="0" w:color="000000" w:themeColor="text1"/>
            </w:tcBorders>
            <w:vAlign w:val="center"/>
          </w:tcPr>
          <w:p w:rsidR="00A427DA" w:rsidRPr="006E209E" w:rsidRDefault="00A427DA" w:rsidP="006E209E">
            <w:pPr>
              <w:jc w:val="center"/>
              <w:rPr>
                <w:b/>
              </w:rPr>
            </w:pPr>
            <w:r w:rsidRPr="006E209E">
              <w:rPr>
                <w:b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427DA" w:rsidRDefault="00A427DA"/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427DA" w:rsidRDefault="00A427DA"/>
        </w:tc>
      </w:tr>
      <w:tr w:rsidR="006E209E" w:rsidTr="006E209E">
        <w:tc>
          <w:tcPr>
            <w:tcW w:w="9747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4BC96" w:themeFill="background2" w:themeFillShade="BF"/>
          </w:tcPr>
          <w:p w:rsidR="006E209E" w:rsidRPr="006E209E" w:rsidRDefault="006E209E" w:rsidP="006E209E">
            <w:pPr>
              <w:jc w:val="center"/>
              <w:rPr>
                <w:b/>
              </w:rPr>
            </w:pPr>
            <w:r>
              <w:rPr>
                <w:b/>
              </w:rPr>
              <w:t xml:space="preserve">Oznakowanie dróg i urządzenia bezpieczeństwa ruchu </w:t>
            </w:r>
          </w:p>
        </w:tc>
      </w:tr>
      <w:tr w:rsidR="00A427DA" w:rsidTr="006E209E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427DA" w:rsidRDefault="006E209E">
            <w:r>
              <w:t>19.</w:t>
            </w:r>
          </w:p>
        </w:tc>
        <w:tc>
          <w:tcPr>
            <w:tcW w:w="1264" w:type="dxa"/>
            <w:tcBorders>
              <w:top w:val="single" w:sz="4" w:space="0" w:color="000000" w:themeColor="text1"/>
            </w:tcBorders>
          </w:tcPr>
          <w:p w:rsidR="00A427DA" w:rsidRDefault="006E209E">
            <w:r>
              <w:t>D-07.02</w:t>
            </w:r>
            <w:r>
              <w:t>.</w:t>
            </w:r>
            <w:r>
              <w:t>01</w:t>
            </w:r>
          </w:p>
        </w:tc>
        <w:tc>
          <w:tcPr>
            <w:tcW w:w="3828" w:type="dxa"/>
            <w:tcBorders>
              <w:top w:val="single" w:sz="4" w:space="0" w:color="000000" w:themeColor="text1"/>
            </w:tcBorders>
          </w:tcPr>
          <w:p w:rsidR="00A427DA" w:rsidRDefault="006E209E">
            <w:r>
              <w:t xml:space="preserve">Przymocowanie tablic znaków drogowych skrajni U-9a i U-9b na </w:t>
            </w:r>
            <w:r>
              <w:lastRenderedPageBreak/>
              <w:t xml:space="preserve">istniejącym słupie, tablice o wymiarach 0,5x1,25, folia odblaskowa, typu I. </w:t>
            </w:r>
          </w:p>
        </w:tc>
        <w:tc>
          <w:tcPr>
            <w:tcW w:w="856" w:type="dxa"/>
            <w:tcBorders>
              <w:top w:val="single" w:sz="4" w:space="0" w:color="000000" w:themeColor="text1"/>
            </w:tcBorders>
            <w:vAlign w:val="center"/>
          </w:tcPr>
          <w:p w:rsidR="00A427DA" w:rsidRPr="006E209E" w:rsidRDefault="006E209E" w:rsidP="006E209E">
            <w:pPr>
              <w:jc w:val="center"/>
              <w:rPr>
                <w:b/>
              </w:rPr>
            </w:pPr>
            <w:r w:rsidRPr="006E209E">
              <w:rPr>
                <w:b/>
              </w:rPr>
              <w:lastRenderedPageBreak/>
              <w:t>szt.</w:t>
            </w:r>
          </w:p>
        </w:tc>
        <w:tc>
          <w:tcPr>
            <w:tcW w:w="986" w:type="dxa"/>
            <w:tcBorders>
              <w:top w:val="single" w:sz="4" w:space="0" w:color="000000" w:themeColor="text1"/>
            </w:tcBorders>
            <w:vAlign w:val="center"/>
          </w:tcPr>
          <w:p w:rsidR="00A427DA" w:rsidRPr="006E209E" w:rsidRDefault="006E209E" w:rsidP="006E209E">
            <w:pPr>
              <w:jc w:val="center"/>
              <w:rPr>
                <w:b/>
              </w:rPr>
            </w:pPr>
            <w:r w:rsidRPr="006E209E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A427DA" w:rsidRDefault="00A427DA"/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A427DA" w:rsidRDefault="00A427DA"/>
        </w:tc>
      </w:tr>
      <w:tr w:rsidR="006E209E" w:rsidTr="00711AE3">
        <w:tc>
          <w:tcPr>
            <w:tcW w:w="5637" w:type="dxa"/>
            <w:gridSpan w:val="3"/>
            <w:vMerge w:val="restart"/>
          </w:tcPr>
          <w:p w:rsidR="006E209E" w:rsidRDefault="006E209E"/>
        </w:tc>
        <w:tc>
          <w:tcPr>
            <w:tcW w:w="2976" w:type="dxa"/>
            <w:gridSpan w:val="3"/>
          </w:tcPr>
          <w:p w:rsidR="006E209E" w:rsidRPr="001761C5" w:rsidRDefault="006E209E" w:rsidP="001761C5">
            <w:pPr>
              <w:jc w:val="center"/>
              <w:rPr>
                <w:b/>
                <w:sz w:val="26"/>
                <w:szCs w:val="26"/>
              </w:rPr>
            </w:pPr>
            <w:r w:rsidRPr="001761C5">
              <w:rPr>
                <w:b/>
                <w:sz w:val="26"/>
                <w:szCs w:val="26"/>
              </w:rPr>
              <w:t>Razem (netto)</w:t>
            </w:r>
          </w:p>
        </w:tc>
        <w:tc>
          <w:tcPr>
            <w:tcW w:w="1134" w:type="dxa"/>
          </w:tcPr>
          <w:p w:rsidR="006E209E" w:rsidRDefault="006E209E"/>
        </w:tc>
      </w:tr>
      <w:tr w:rsidR="006E209E" w:rsidTr="00BB64A0">
        <w:tc>
          <w:tcPr>
            <w:tcW w:w="5637" w:type="dxa"/>
            <w:gridSpan w:val="3"/>
            <w:vMerge/>
          </w:tcPr>
          <w:p w:rsidR="006E209E" w:rsidRDefault="006E209E"/>
        </w:tc>
        <w:tc>
          <w:tcPr>
            <w:tcW w:w="2976" w:type="dxa"/>
            <w:gridSpan w:val="3"/>
            <w:tcBorders>
              <w:bottom w:val="single" w:sz="4" w:space="0" w:color="000000" w:themeColor="text1"/>
            </w:tcBorders>
          </w:tcPr>
          <w:p w:rsidR="006E209E" w:rsidRPr="001761C5" w:rsidRDefault="001761C5" w:rsidP="001761C5">
            <w:pPr>
              <w:jc w:val="center"/>
              <w:rPr>
                <w:b/>
                <w:sz w:val="26"/>
                <w:szCs w:val="26"/>
              </w:rPr>
            </w:pPr>
            <w:r w:rsidRPr="001761C5">
              <w:rPr>
                <w:b/>
                <w:sz w:val="26"/>
                <w:szCs w:val="26"/>
              </w:rPr>
              <w:t>VAT ....... %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6E209E" w:rsidRDefault="006E209E"/>
        </w:tc>
      </w:tr>
      <w:tr w:rsidR="006E209E" w:rsidTr="00317675">
        <w:tc>
          <w:tcPr>
            <w:tcW w:w="5637" w:type="dxa"/>
            <w:gridSpan w:val="3"/>
            <w:vMerge/>
          </w:tcPr>
          <w:p w:rsidR="006E209E" w:rsidRDefault="006E209E"/>
        </w:tc>
        <w:tc>
          <w:tcPr>
            <w:tcW w:w="2976" w:type="dxa"/>
            <w:gridSpan w:val="3"/>
            <w:tcBorders>
              <w:bottom w:val="single" w:sz="4" w:space="0" w:color="000000" w:themeColor="text1"/>
            </w:tcBorders>
          </w:tcPr>
          <w:p w:rsidR="006E209E" w:rsidRPr="001761C5" w:rsidRDefault="001761C5" w:rsidP="001761C5">
            <w:pPr>
              <w:jc w:val="center"/>
              <w:rPr>
                <w:b/>
                <w:sz w:val="26"/>
                <w:szCs w:val="26"/>
              </w:rPr>
            </w:pPr>
            <w:r w:rsidRPr="001761C5">
              <w:rPr>
                <w:b/>
                <w:sz w:val="26"/>
                <w:szCs w:val="26"/>
              </w:rPr>
              <w:t>Ogółem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1761C5">
              <w:rPr>
                <w:b/>
                <w:sz w:val="26"/>
                <w:szCs w:val="26"/>
              </w:rPr>
              <w:t>(brutto)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6E209E" w:rsidRDefault="006E209E"/>
        </w:tc>
      </w:tr>
    </w:tbl>
    <w:p w:rsidR="003444D0" w:rsidRDefault="001761C5"/>
    <w:p w:rsidR="001761C5" w:rsidRDefault="001761C5"/>
    <w:p w:rsidR="001761C5" w:rsidRPr="001761C5" w:rsidRDefault="001761C5" w:rsidP="0017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1C5">
        <w:rPr>
          <w:rFonts w:ascii="Times New Roman" w:hAnsi="Times New Roman" w:cs="Times New Roman"/>
          <w:sz w:val="24"/>
          <w:szCs w:val="24"/>
        </w:rPr>
        <w:t>Słownie .....................................................................................................................................................</w:t>
      </w:r>
    </w:p>
    <w:p w:rsidR="001761C5" w:rsidRPr="001761C5" w:rsidRDefault="001761C5" w:rsidP="0017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761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1761C5" w:rsidRPr="001761C5" w:rsidRDefault="001761C5" w:rsidP="00176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1C5" w:rsidRPr="001761C5" w:rsidRDefault="001761C5" w:rsidP="001761C5">
      <w:pPr>
        <w:jc w:val="right"/>
        <w:rPr>
          <w:rFonts w:ascii="Times New Roman" w:hAnsi="Times New Roman" w:cs="Times New Roman"/>
          <w:sz w:val="24"/>
          <w:szCs w:val="24"/>
        </w:rPr>
      </w:pPr>
      <w:r w:rsidRPr="00176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1C5" w:rsidRPr="001761C5" w:rsidRDefault="001761C5" w:rsidP="001761C5">
      <w:pPr>
        <w:jc w:val="right"/>
        <w:rPr>
          <w:rFonts w:ascii="Times New Roman" w:hAnsi="Times New Roman" w:cs="Times New Roman"/>
          <w:sz w:val="24"/>
          <w:szCs w:val="24"/>
        </w:rPr>
      </w:pPr>
      <w:r w:rsidRPr="001761C5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1761C5" w:rsidRDefault="001761C5" w:rsidP="001761C5">
      <w:pPr>
        <w:jc w:val="right"/>
      </w:pPr>
      <w:r w:rsidRPr="001761C5">
        <w:rPr>
          <w:rFonts w:ascii="Times New Roman" w:hAnsi="Times New Roman" w:cs="Times New Roman"/>
          <w:sz w:val="24"/>
          <w:szCs w:val="24"/>
        </w:rPr>
        <w:t>(podpis Wykonawcy</w:t>
      </w:r>
      <w:r>
        <w:t>)</w:t>
      </w:r>
    </w:p>
    <w:sectPr w:rsidR="001761C5" w:rsidSect="00A14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3702"/>
    <w:multiLevelType w:val="hybridMultilevel"/>
    <w:tmpl w:val="7DF49A34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0838"/>
    <w:rsid w:val="001761C5"/>
    <w:rsid w:val="006E209E"/>
    <w:rsid w:val="00810838"/>
    <w:rsid w:val="00922B4E"/>
    <w:rsid w:val="00A144A3"/>
    <w:rsid w:val="00A27223"/>
    <w:rsid w:val="00A427DA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83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0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2017-06-11T20:06:00Z</dcterms:created>
  <dcterms:modified xsi:type="dcterms:W3CDTF">2017-06-11T20:52:00Z</dcterms:modified>
</cp:coreProperties>
</file>