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9" w:rsidRDefault="00AF2A79" w:rsidP="00AF2A79">
      <w:pPr>
        <w:pStyle w:val="Nagwek"/>
        <w:rPr>
          <w:rFonts w:ascii="Calibri" w:hAnsi="Calibri"/>
        </w:rPr>
      </w:pPr>
      <w:r w:rsidRPr="00707172">
        <w:rPr>
          <w:rFonts w:ascii="Calibri" w:hAnsi="Calibri"/>
        </w:rPr>
        <w:t>OZNACZENIE -  RPSW.04.03.00-26-0001/16</w:t>
      </w:r>
      <w:r>
        <w:rPr>
          <w:rFonts w:ascii="Calibri" w:hAnsi="Calibri"/>
        </w:rPr>
        <w:t xml:space="preserve">                                                          Suchedniów 2016-12-22</w:t>
      </w:r>
    </w:p>
    <w:p w:rsidR="00AF2A79" w:rsidRDefault="00AF2A79" w:rsidP="00AF2A79">
      <w:pPr>
        <w:pStyle w:val="Nagwek"/>
        <w:rPr>
          <w:rFonts w:ascii="Calibri" w:hAnsi="Calibri"/>
        </w:rPr>
      </w:pPr>
    </w:p>
    <w:p w:rsidR="00AF2A79" w:rsidRPr="00AF2A79" w:rsidRDefault="00AF2A79" w:rsidP="00AF2A79">
      <w:pPr>
        <w:pStyle w:val="Nagwek"/>
        <w:rPr>
          <w:rFonts w:ascii="Calibri" w:hAnsi="Calibri"/>
          <w:b/>
        </w:rPr>
      </w:pPr>
      <w:r w:rsidRPr="00AF2A79">
        <w:rPr>
          <w:rFonts w:ascii="Calibri" w:hAnsi="Calibri"/>
          <w:b/>
        </w:rPr>
        <w:t xml:space="preserve">                  ODPOWIEDZI NA PYTANIA DOTYCZĄCE POSTĘPOWANIA PRZETARGOWEGO</w:t>
      </w:r>
    </w:p>
    <w:p w:rsidR="00902266" w:rsidRDefault="00902266" w:rsidP="0090226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AF2A79" w:rsidRDefault="00AF2A79" w:rsidP="00AF2A7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F2A7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Sprawa: OPRACOWANIE PROJEKTU BUDOWLANEGO WIELOBRANŻOWEGO PRZEBUDOWY</w:t>
      </w:r>
    </w:p>
    <w:p w:rsidR="00AF2A79" w:rsidRDefault="00AF2A79" w:rsidP="00AF2A79">
      <w:pPr>
        <w:pBdr>
          <w:bottom w:val="double" w:sz="6" w:space="1" w:color="auto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</w:t>
      </w:r>
      <w:r w:rsidRPr="00AF2A7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OCZYSZCZALNI ŚCIEKÓW W SUCHEDNIOWIE W ZAKRESIE GOSPODARKI OSADOWEJ</w:t>
      </w:r>
    </w:p>
    <w:p w:rsidR="00AF2A79" w:rsidRDefault="00AF2A79" w:rsidP="00AF2A79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902266" w:rsidRPr="00902266" w:rsidRDefault="00902266" w:rsidP="00AF2A79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902266">
        <w:rPr>
          <w:color w:val="000000"/>
          <w:sz w:val="20"/>
          <w:szCs w:val="20"/>
          <w:shd w:val="clear" w:color="auto" w:fill="FFFFFF"/>
        </w:rPr>
        <w:t>1.</w:t>
      </w:r>
      <w:r w:rsidRPr="00902266">
        <w:rPr>
          <w:color w:val="000000"/>
          <w:sz w:val="20"/>
          <w:szCs w:val="20"/>
          <w:shd w:val="clear" w:color="auto" w:fill="FFFFFF"/>
        </w:rPr>
        <w:t>W jakim celu w SIWZ zamieszczono zapis o uwzględnieniu wymagań w zakresie dostępności dla osób niepełnosprawnych ? Na oczyszczalniach zgodnie z przepisami nie powinny być zatrudnione osoby niepełnosprawne. Pracownicy oczyszczalni muszą mieć aktualne badania lekarskie z określeniem ich przydatności do pracy. Jeżeli miałoby to dotyczyć dostępności do jakichś pomieszczeń administracyjnych osób niezatrudnionych na oczyszczalni to trzeba włączyć do zakresu inwestycji przedmiotowy budynek</w:t>
      </w:r>
      <w:r w:rsidRPr="00902266">
        <w:rPr>
          <w:color w:val="000000"/>
          <w:sz w:val="20"/>
          <w:szCs w:val="20"/>
          <w:shd w:val="clear" w:color="auto" w:fill="FFFFFF"/>
        </w:rPr>
        <w:t>.</w:t>
      </w:r>
    </w:p>
    <w:p w:rsidR="00902266" w:rsidRPr="00902266" w:rsidRDefault="00AF2A79" w:rsidP="00902266">
      <w:pPr>
        <w:spacing w:after="0" w:line="240" w:lineRule="auto"/>
        <w:jc w:val="both"/>
        <w:rPr>
          <w:rFonts w:cs="A"/>
          <w:sz w:val="20"/>
          <w:szCs w:val="20"/>
        </w:rPr>
      </w:pPr>
      <w:r>
        <w:rPr>
          <w:rFonts w:cs="A"/>
          <w:b/>
          <w:bCs/>
          <w:sz w:val="20"/>
          <w:szCs w:val="20"/>
        </w:rPr>
        <w:t xml:space="preserve">odp. </w:t>
      </w:r>
      <w:r w:rsidR="00902266" w:rsidRPr="00902266">
        <w:rPr>
          <w:rFonts w:cs="A"/>
          <w:b/>
          <w:bCs/>
          <w:sz w:val="20"/>
          <w:szCs w:val="20"/>
        </w:rPr>
        <w:t>Zapis zgodny z Art. 29 ustawy Prawo zamówień publicznych :</w:t>
      </w:r>
    </w:p>
    <w:p w:rsidR="00902266" w:rsidRPr="00902266" w:rsidRDefault="00902266" w:rsidP="00902266">
      <w:pPr>
        <w:spacing w:after="0" w:line="240" w:lineRule="auto"/>
        <w:ind w:firstLine="431"/>
        <w:jc w:val="both"/>
        <w:rPr>
          <w:rFonts w:eastAsiaTheme="minorEastAsia"/>
          <w:b/>
          <w:sz w:val="20"/>
          <w:szCs w:val="20"/>
          <w:lang w:eastAsia="pl-PL"/>
        </w:rPr>
      </w:pPr>
      <w:r w:rsidRPr="00902266">
        <w:rPr>
          <w:rFonts w:eastAsiaTheme="minorEastAsia"/>
          <w:b/>
          <w:sz w:val="20"/>
          <w:szCs w:val="20"/>
          <w:lang w:eastAsia="pl-PL"/>
        </w:rPr>
        <w:t>ust.</w:t>
      </w:r>
      <w:r w:rsidRPr="00902266">
        <w:rPr>
          <w:rFonts w:eastAsiaTheme="minorEastAsia"/>
          <w:b/>
          <w:sz w:val="20"/>
          <w:szCs w:val="20"/>
          <w:lang w:eastAsia="pl-PL"/>
        </w:rPr>
        <w:t xml:space="preserve">5. W przypadku zamówień przeznaczonych do użytku osób fizycznych, w tym pracowników zamawiającego, opis przedmiotu zamówienia sporządza się z uwzględnieniem wymagań w zakresie dostępności dla osób niepełnosprawnych lub projektowania </w:t>
      </w:r>
      <w:r>
        <w:rPr>
          <w:rFonts w:eastAsiaTheme="minorEastAsia"/>
          <w:b/>
          <w:sz w:val="20"/>
          <w:szCs w:val="20"/>
          <w:lang w:eastAsia="pl-PL"/>
        </w:rPr>
        <w:t xml:space="preserve">  </w:t>
      </w:r>
      <w:r w:rsidRPr="00902266">
        <w:rPr>
          <w:rFonts w:eastAsiaTheme="minorEastAsia"/>
          <w:b/>
          <w:sz w:val="20"/>
          <w:szCs w:val="20"/>
          <w:lang w:eastAsia="pl-PL"/>
        </w:rPr>
        <w:t>z przeznaczeniem dla wszystkich użytkowników.</w:t>
      </w:r>
    </w:p>
    <w:p w:rsidR="00902266" w:rsidRPr="00902266" w:rsidRDefault="00902266" w:rsidP="00902266">
      <w:pPr>
        <w:widowControl w:val="0"/>
        <w:autoSpaceDE w:val="0"/>
        <w:autoSpaceDN w:val="0"/>
        <w:adjustRightInd w:val="0"/>
        <w:spacing w:after="0" w:line="240" w:lineRule="auto"/>
        <w:ind w:firstLine="431"/>
        <w:jc w:val="both"/>
        <w:rPr>
          <w:rFonts w:eastAsiaTheme="minorEastAsia"/>
          <w:b/>
          <w:sz w:val="20"/>
          <w:szCs w:val="20"/>
          <w:lang w:eastAsia="pl-PL"/>
        </w:rPr>
      </w:pPr>
      <w:r w:rsidRPr="00902266">
        <w:rPr>
          <w:rFonts w:eastAsiaTheme="minorEastAsia"/>
          <w:b/>
          <w:sz w:val="20"/>
          <w:szCs w:val="20"/>
          <w:lang w:eastAsia="pl-PL"/>
        </w:rPr>
        <w:t>ust.</w:t>
      </w:r>
      <w:r w:rsidRPr="00902266">
        <w:rPr>
          <w:rFonts w:eastAsiaTheme="minorEastAsia"/>
          <w:b/>
          <w:sz w:val="20"/>
          <w:szCs w:val="20"/>
          <w:lang w:eastAsia="pl-PL"/>
        </w:rPr>
        <w:t>6. W przypadku gdy wymagania, o których mowa w ust. 5, wynikają z aktu prawa Unii Europejskiej, przedmiot zamówienia, w zakresie projektowania z przeznaczeniem dla wszystkich użytkowników, opisuje się przez odesłanie do tego aktu.</w:t>
      </w:r>
    </w:p>
    <w:p w:rsidR="00902266" w:rsidRPr="00902266" w:rsidRDefault="00902266" w:rsidP="00AF2A79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02266">
        <w:rPr>
          <w:rFonts w:eastAsia="Times New Roman" w:cs="Times New Roman"/>
          <w:color w:val="000000"/>
          <w:sz w:val="20"/>
          <w:szCs w:val="20"/>
          <w:lang w:eastAsia="pl-PL"/>
        </w:rPr>
        <w:t>2. Konstrukcja istniejących zbiorników uniemożliwia wykorzystanie ściany działowej między KOCZ, a osadnikami wtórnymi jako ściany nośnej. Ponieważ nie ma potrzeby powiększenia pojemności KOCZ to jak Inwestor przewiduje  wykorzystać obecną kubaturę osadników wtórnych ?  </w:t>
      </w:r>
    </w:p>
    <w:p w:rsidR="00902266" w:rsidRPr="00902266" w:rsidRDefault="00AF2A79" w:rsidP="0090226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odp. </w:t>
      </w:r>
      <w:r w:rsidR="00902266"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Propozycje zagospodarowania komór winien przedstawić Projektant  (np. w roli komór denitryfikacji, magazynu osadu przed odwodnieniem, itp.) wraz z odpowiednim projektem modyfikacji.</w:t>
      </w:r>
    </w:p>
    <w:p w:rsidR="00902266" w:rsidRPr="00902266" w:rsidRDefault="00902266" w:rsidP="00AF2A79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02266">
        <w:rPr>
          <w:rFonts w:eastAsia="Times New Roman" w:cs="Times New Roman"/>
          <w:color w:val="000000"/>
          <w:sz w:val="20"/>
          <w:szCs w:val="20"/>
          <w:lang w:eastAsia="pl-PL"/>
        </w:rPr>
        <w:t>3. Poziom terenu w pobliżu tych komór od wschodu  (najlepszy do przeznaczenia na osadniki wtórne) jest znacznie wyżej, trudno będzie bez bardzo głębokich wykopów zachować przepływ grawitacyjny, czy w tej sytuacji Inwestor przewiduje możliwość wykorzystania terenu poza obecnym ogrodzeniem oś, ewentualnie czy wchodzi w rachubę przebudowa osadników w obecnym układzie kubatur zbiorników?</w:t>
      </w:r>
    </w:p>
    <w:p w:rsidR="00902266" w:rsidRPr="00902266" w:rsidRDefault="00AF2A79" w:rsidP="0090226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odp. </w:t>
      </w:r>
      <w:r w:rsidR="00902266"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Należy wykorzystać istniejący teren - przewidując np. likwidację nieczynnych osadników.</w:t>
      </w:r>
    </w:p>
    <w:p w:rsidR="00902266" w:rsidRPr="00902266" w:rsidRDefault="00902266" w:rsidP="0090226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02266">
        <w:rPr>
          <w:rFonts w:eastAsia="Times New Roman" w:cs="Times New Roman"/>
          <w:color w:val="000000"/>
          <w:sz w:val="20"/>
          <w:szCs w:val="20"/>
          <w:lang w:eastAsia="pl-PL"/>
        </w:rPr>
        <w:t>4. Gdzie obecnie jest zlokalizowana sterownia i gdzie ma być docelowo? Jeżeli w istniejącym budynku to proszę podać zakres jego modernizacji.</w:t>
      </w:r>
    </w:p>
    <w:p w:rsidR="00902266" w:rsidRPr="00902266" w:rsidRDefault="00AF2A79" w:rsidP="00AF2A79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odp. </w:t>
      </w:r>
      <w:r w:rsidR="00902266"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Obecnie sterownia, którą stanowią komputer z oprogramowaniem i wizualizacją obiektów oraz  rozdzielnia energetyczna i sterownicza, znajduje się w budynku administracyjno-biurowym i nie ma możliwości rozbudowy. W związku z tym, rozdzielnia energetyczna, sterownicza i wizualizacja obiektów powinny być zlokalizowane w odrębnym  budynku i oddzielnych pomieszczeniach.</w:t>
      </w:r>
    </w:p>
    <w:p w:rsidR="00902266" w:rsidRPr="00902266" w:rsidRDefault="00902266" w:rsidP="00AF2A79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Zwraca się również uwagę na konieczność uporządkowania i praktycznie kompletnej wymiany systemu elektroenergetycznego wraz z układem średniego napięcia ( włącznie) w miarę potrzeb.</w:t>
      </w:r>
    </w:p>
    <w:p w:rsidR="00902266" w:rsidRPr="00902266" w:rsidRDefault="00902266" w:rsidP="0090226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02266">
        <w:rPr>
          <w:rFonts w:eastAsia="Times New Roman" w:cs="Times New Roman"/>
          <w:color w:val="000000"/>
          <w:sz w:val="20"/>
          <w:szCs w:val="20"/>
          <w:lang w:eastAsia="pl-PL"/>
        </w:rPr>
        <w:t>5. Przedstawiona jako załącznik do SIWZ mapa jest mapą z zasobu geodezyjnego nie uwzględniającą lokalizacji</w:t>
      </w:r>
      <w:r w:rsidR="00AF2A7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</w:t>
      </w:r>
      <w:r w:rsidRPr="0090226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 nazewnictwa obiektów. Prosimy o przedstawienie odpowiedniego PZT.</w:t>
      </w:r>
    </w:p>
    <w:p w:rsidR="00902266" w:rsidRPr="00902266" w:rsidRDefault="00AF2A79" w:rsidP="0090226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F2A79">
        <w:rPr>
          <w:rFonts w:eastAsia="Times New Roman" w:cs="Times New Roman"/>
          <w:b/>
          <w:color w:val="000000"/>
          <w:sz w:val="20"/>
          <w:szCs w:val="20"/>
          <w:lang w:eastAsia="pl-PL"/>
        </w:rPr>
        <w:t>odp.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902266"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Mapę, którą posiada ZGK przekazujemy jako załącznik</w:t>
      </w:r>
      <w:r w:rsidR="007D6DEC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 – www.suchedniow.bip.doc.pl</w:t>
      </w:r>
      <w:r w:rsidR="00902266"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:rsidR="00902266" w:rsidRPr="00902266" w:rsidRDefault="00902266" w:rsidP="0090226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02266">
        <w:rPr>
          <w:rFonts w:eastAsia="Times New Roman" w:cs="Times New Roman"/>
          <w:color w:val="000000"/>
          <w:sz w:val="20"/>
          <w:szCs w:val="20"/>
          <w:lang w:eastAsia="pl-PL"/>
        </w:rPr>
        <w:t>6. W celu precyzyjnego określenia zakresu modernizacji prosimy o udostępnienie rysunków technicznych kluczowych obiektów.</w:t>
      </w:r>
    </w:p>
    <w:p w:rsidR="00902266" w:rsidRPr="00902266" w:rsidRDefault="00AF2A79" w:rsidP="0090226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odp. </w:t>
      </w:r>
      <w:r w:rsidR="00902266"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Dokumentacja dotycząca obecnie eksploatowanej oczyszczalni ścieków znajduje się w siedzibie Zakładu Gospodarki Komunalnej w Suchedniowie.</w:t>
      </w:r>
    </w:p>
    <w:p w:rsidR="00902266" w:rsidRPr="00902266" w:rsidRDefault="00902266" w:rsidP="00AF2A79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02266">
        <w:rPr>
          <w:rFonts w:eastAsia="Times New Roman" w:cs="Times New Roman"/>
          <w:bCs/>
          <w:color w:val="000000"/>
          <w:sz w:val="20"/>
          <w:szCs w:val="20"/>
          <w:lang w:eastAsia="pl-PL"/>
        </w:rPr>
        <w:t>7</w:t>
      </w:r>
      <w:r w:rsidRPr="00902266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Pr="00902266">
        <w:rPr>
          <w:color w:val="000000"/>
          <w:sz w:val="20"/>
          <w:szCs w:val="20"/>
        </w:rPr>
        <w:t xml:space="preserve"> </w:t>
      </w:r>
      <w:r w:rsidRPr="00902266">
        <w:rPr>
          <w:color w:val="000000"/>
          <w:sz w:val="20"/>
          <w:szCs w:val="20"/>
        </w:rPr>
        <w:t>W związku z ogłoszeniem przetargowym na „</w:t>
      </w:r>
      <w:r w:rsidRPr="00902266">
        <w:rPr>
          <w:rStyle w:val="tekst"/>
          <w:color w:val="000000"/>
          <w:sz w:val="20"/>
          <w:szCs w:val="20"/>
        </w:rPr>
        <w:t>OPRACOWANIE PROJEKTU BUDOWLANEGO WIELOBRANŻOWEGO PRZEBUDOWY OCZYSZCZALNI ŚCIEKÓW W SUCHEDNIOWIE W ZAKRESIE GOSPODARKI OSADOWEJ” prosimy o wyrażenie zgody na możliwość łączenia inwestycji w celu osiągnięcia wymaganych warunków przetargowych tzn. przepustowości obiektów oraz kwot projektowych.</w:t>
      </w:r>
    </w:p>
    <w:p w:rsidR="00AF2A79" w:rsidRPr="00902266" w:rsidRDefault="00AF2A79" w:rsidP="00AF2A79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F2A79">
        <w:rPr>
          <w:rFonts w:eastAsia="Times New Roman" w:cs="Times New Roman"/>
          <w:b/>
          <w:color w:val="000000"/>
          <w:sz w:val="20"/>
          <w:szCs w:val="20"/>
          <w:lang w:eastAsia="pl-PL"/>
        </w:rPr>
        <w:t>odp.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Zamawiający po dokonaniu analizy spełnienia warunków udziału w postępowaniu nie wyraża zgody na zaproponowane zmiany w ich ocenie. Zapisy SIWZ pozostają bez zmian.  Jednocześnie informujemy, że zgodnie z ustawą Prawo zamówień publicznych Wykonawca może złożyć ofertę w ramach KONCORSJUM lub z udziałem PODWYKONAWCÓW w celu spełnienia postawionych warunków udziału.</w:t>
      </w:r>
    </w:p>
    <w:p w:rsidR="00702706" w:rsidRDefault="00702706" w:rsidP="00AF2A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Z-ca Burmistrza Miasta i Gminy</w:t>
      </w:r>
    </w:p>
    <w:p w:rsidR="00702706" w:rsidRPr="00902266" w:rsidRDefault="00702706" w:rsidP="00AF2A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Suchedniów – mgr inż. Dariusz Miernik</w:t>
      </w:r>
    </w:p>
    <w:sectPr w:rsidR="00702706" w:rsidRPr="00902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5E" w:rsidRDefault="0022235E" w:rsidP="00AF2A79">
      <w:pPr>
        <w:spacing w:after="0" w:line="240" w:lineRule="auto"/>
      </w:pPr>
      <w:r>
        <w:separator/>
      </w:r>
    </w:p>
  </w:endnote>
  <w:endnote w:type="continuationSeparator" w:id="0">
    <w:p w:rsidR="0022235E" w:rsidRDefault="0022235E" w:rsidP="00AF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5E" w:rsidRDefault="0022235E" w:rsidP="00AF2A79">
      <w:pPr>
        <w:spacing w:after="0" w:line="240" w:lineRule="auto"/>
      </w:pPr>
      <w:r>
        <w:separator/>
      </w:r>
    </w:p>
  </w:footnote>
  <w:footnote w:type="continuationSeparator" w:id="0">
    <w:p w:rsidR="0022235E" w:rsidRDefault="0022235E" w:rsidP="00AF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79" w:rsidRPr="00AF2A79" w:rsidRDefault="001406E8" w:rsidP="00AF2A79">
    <w:pPr>
      <w:spacing w:after="0" w:line="240" w:lineRule="auto"/>
      <w:jc w:val="center"/>
      <w:rPr>
        <w:rFonts w:ascii="Arial" w:eastAsia="Times New Roman" w:hAnsi="Arial" w:cs="Times New Roman"/>
        <w:b/>
        <w:sz w:val="18"/>
        <w:szCs w:val="20"/>
        <w:lang w:eastAsia="pl-PL"/>
      </w:rPr>
    </w:pPr>
    <w:r w:rsidRPr="00AF2A79">
      <w:rPr>
        <w:rFonts w:ascii="Arial" w:eastAsia="Times New Roman" w:hAnsi="Arial" w:cs="Times New Roman"/>
        <w:b/>
        <w:noProof/>
        <w:sz w:val="18"/>
        <w:szCs w:val="20"/>
        <w:lang w:eastAsia="pl-PL"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94.35pt;margin-top:9.75pt;width:33pt;height:42pt;z-index:-251657216;visibility:visible;mso-wrap-edited:f;mso-wrap-distance-left:0;mso-wrap-distance-right:0;mso-position-horizontal-relative:page" o:allowincell="f">
          <v:imagedata r:id="rId1" o:title=""/>
          <w10:wrap anchorx="page"/>
        </v:shape>
        <o:OLEObject Type="Embed" ProgID="Word.Picture.8" ShapeID="Obraz 2" DrawAspect="Content" ObjectID="_1543919642" r:id="rId2"/>
      </w:object>
    </w:r>
    <w:r w:rsidR="00AF2A79" w:rsidRPr="00AF2A79">
      <w:rPr>
        <w:rFonts w:ascii="Arial" w:eastAsia="Times New Roman" w:hAnsi="Arial" w:cs="Times New Roman"/>
        <w:b/>
        <w:sz w:val="18"/>
        <w:szCs w:val="20"/>
        <w:lang w:eastAsia="pl-PL"/>
      </w:rPr>
      <w:t>Gmina Suchedniów</w:t>
    </w:r>
  </w:p>
  <w:p w:rsidR="00AF2A79" w:rsidRPr="00AF2A79" w:rsidRDefault="00AF2A79" w:rsidP="00AF2A79">
    <w:pPr>
      <w:spacing w:after="0" w:line="240" w:lineRule="auto"/>
      <w:jc w:val="center"/>
      <w:rPr>
        <w:rFonts w:ascii="Arial" w:eastAsia="Times New Roman" w:hAnsi="Arial" w:cs="Times New Roman"/>
        <w:b/>
        <w:sz w:val="18"/>
        <w:szCs w:val="20"/>
        <w:lang w:eastAsia="pl-PL"/>
      </w:rPr>
    </w:pPr>
    <w:r w:rsidRPr="00AF2A79">
      <w:rPr>
        <w:rFonts w:ascii="Arial" w:eastAsia="Times New Roman" w:hAnsi="Arial" w:cs="Times New Roman"/>
        <w:b/>
        <w:sz w:val="18"/>
        <w:szCs w:val="20"/>
        <w:lang w:eastAsia="pl-PL"/>
      </w:rPr>
      <w:t>26-130 Suchedniów, ul. Fabryczna 5</w:t>
    </w:r>
  </w:p>
  <w:p w:rsidR="00AF2A79" w:rsidRPr="00AF2A79" w:rsidRDefault="00AF2A79" w:rsidP="00AF2A79">
    <w:pPr>
      <w:spacing w:after="0" w:line="240" w:lineRule="auto"/>
      <w:jc w:val="center"/>
      <w:rPr>
        <w:rFonts w:ascii="Arial" w:eastAsia="Times New Roman" w:hAnsi="Arial" w:cs="Times New Roman"/>
        <w:b/>
        <w:sz w:val="18"/>
        <w:szCs w:val="20"/>
        <w:lang w:eastAsia="pl-PL"/>
      </w:rPr>
    </w:pPr>
    <w:r w:rsidRPr="00AF2A79">
      <w:rPr>
        <w:rFonts w:ascii="Arial" w:eastAsia="Times New Roman" w:hAnsi="Arial" w:cs="Times New Roman"/>
        <w:b/>
        <w:sz w:val="18"/>
        <w:szCs w:val="20"/>
        <w:lang w:eastAsia="pl-PL"/>
      </w:rPr>
      <w:t>tel. 25 43 250, 25 43 002, fax 25 43 090, 25 43 485</w:t>
    </w:r>
  </w:p>
  <w:p w:rsidR="00AF2A79" w:rsidRPr="00AF2A79" w:rsidRDefault="00AF2A79" w:rsidP="00AF2A79">
    <w:pPr>
      <w:spacing w:after="0" w:line="240" w:lineRule="auto"/>
      <w:jc w:val="center"/>
      <w:rPr>
        <w:rFonts w:ascii="Arial" w:eastAsia="Times New Roman" w:hAnsi="Arial" w:cs="Times New Roman"/>
        <w:sz w:val="18"/>
        <w:szCs w:val="20"/>
        <w:lang w:eastAsia="pl-PL"/>
      </w:rPr>
    </w:pPr>
    <w:hyperlink r:id="rId3" w:history="1">
      <w:r w:rsidRPr="00AF2A79">
        <w:rPr>
          <w:rFonts w:ascii="Arial" w:eastAsia="Times New Roman" w:hAnsi="Arial" w:cs="Times New Roman"/>
          <w:color w:val="0000FF"/>
          <w:sz w:val="18"/>
          <w:szCs w:val="20"/>
          <w:u w:val="single"/>
          <w:lang w:eastAsia="pl-PL"/>
        </w:rPr>
        <w:t>www.suchedniow.pl</w:t>
      </w:r>
    </w:hyperlink>
    <w:r w:rsidRPr="00AF2A79">
      <w:rPr>
        <w:rFonts w:ascii="Arial" w:eastAsia="Times New Roman" w:hAnsi="Arial" w:cs="Times New Roman"/>
        <w:sz w:val="18"/>
        <w:szCs w:val="20"/>
        <w:lang w:eastAsia="pl-PL"/>
      </w:rPr>
      <w:t xml:space="preserve"> , </w:t>
    </w:r>
    <w:hyperlink r:id="rId4" w:history="1">
      <w:r w:rsidRPr="00AF2A79">
        <w:rPr>
          <w:rFonts w:ascii="Arial" w:eastAsia="Times New Roman" w:hAnsi="Arial" w:cs="Times New Roman"/>
          <w:color w:val="0000FF"/>
          <w:sz w:val="18"/>
          <w:szCs w:val="20"/>
          <w:u w:val="single"/>
          <w:lang w:eastAsia="pl-PL"/>
        </w:rPr>
        <w:t>suchedniow@poczta.fm</w:t>
      </w:r>
    </w:hyperlink>
    <w:r w:rsidRPr="00AF2A79">
      <w:rPr>
        <w:rFonts w:ascii="Arial" w:eastAsia="Times New Roman" w:hAnsi="Arial" w:cs="Times New Roman"/>
        <w:sz w:val="18"/>
        <w:szCs w:val="20"/>
        <w:lang w:eastAsia="pl-PL"/>
      </w:rPr>
      <w:t xml:space="preserve"> . </w:t>
    </w:r>
    <w:r w:rsidRPr="00AF2A79">
      <w:rPr>
        <w:rFonts w:ascii="Arial" w:eastAsia="Times New Roman" w:hAnsi="Arial" w:cs="Times New Roman"/>
        <w:color w:val="0000FF"/>
        <w:sz w:val="18"/>
        <w:szCs w:val="20"/>
        <w:lang w:eastAsia="pl-PL"/>
      </w:rPr>
      <w:t>ziksuched@poczta.onet.pl</w:t>
    </w:r>
  </w:p>
  <w:p w:rsidR="00AF2A79" w:rsidRDefault="00AF2A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66"/>
    <w:rsid w:val="001406E8"/>
    <w:rsid w:val="0022235E"/>
    <w:rsid w:val="004241A7"/>
    <w:rsid w:val="00702706"/>
    <w:rsid w:val="007D6DEC"/>
    <w:rsid w:val="00902266"/>
    <w:rsid w:val="00A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6B00EA-39F0-470F-8512-D5CC0E5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902266"/>
  </w:style>
  <w:style w:type="paragraph" w:styleId="Nagwek">
    <w:name w:val="header"/>
    <w:basedOn w:val="Normalny"/>
    <w:link w:val="NagwekZnak"/>
    <w:unhideWhenUsed/>
    <w:rsid w:val="00AF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A79"/>
  </w:style>
  <w:style w:type="paragraph" w:styleId="Stopka">
    <w:name w:val="footer"/>
    <w:basedOn w:val="Normalny"/>
    <w:link w:val="StopkaZnak"/>
    <w:uiPriority w:val="99"/>
    <w:unhideWhenUsed/>
    <w:rsid w:val="00AF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A79"/>
  </w:style>
  <w:style w:type="paragraph" w:styleId="Tekstdymka">
    <w:name w:val="Balloon Text"/>
    <w:basedOn w:val="Normalny"/>
    <w:link w:val="TekstdymkaZnak"/>
    <w:uiPriority w:val="99"/>
    <w:semiHidden/>
    <w:unhideWhenUsed/>
    <w:rsid w:val="007D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4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chednio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suchedniow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ZIĘBA</dc:creator>
  <cp:keywords/>
  <dc:description/>
  <cp:lastModifiedBy>STANISŁAW ZIĘBA</cp:lastModifiedBy>
  <cp:revision>3</cp:revision>
  <cp:lastPrinted>2016-12-22T12:32:00Z</cp:lastPrinted>
  <dcterms:created xsi:type="dcterms:W3CDTF">2016-12-22T12:09:00Z</dcterms:created>
  <dcterms:modified xsi:type="dcterms:W3CDTF">2016-12-22T12:48:00Z</dcterms:modified>
</cp:coreProperties>
</file>