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90" w:rsidRDefault="005C1290">
      <w:pPr>
        <w:pStyle w:val="Standard"/>
      </w:pPr>
      <w:bookmarkStart w:id="0" w:name="_GoBack"/>
      <w:bookmarkEnd w:id="0"/>
    </w:p>
    <w:p w:rsidR="005C1290" w:rsidRDefault="005C1290">
      <w:pPr>
        <w:pStyle w:val="Standard"/>
        <w:rPr>
          <w:b/>
          <w:bCs/>
          <w:sz w:val="56"/>
          <w:szCs w:val="56"/>
        </w:rPr>
      </w:pPr>
    </w:p>
    <w:p w:rsidR="005C1290" w:rsidRDefault="009027BC">
      <w:pPr>
        <w:pStyle w:val="Standard"/>
        <w:jc w:val="center"/>
        <w:rPr>
          <w:b/>
          <w:bCs/>
          <w:color w:val="DC2300"/>
          <w:sz w:val="108"/>
          <w:szCs w:val="108"/>
        </w:rPr>
      </w:pPr>
      <w:r>
        <w:rPr>
          <w:b/>
          <w:bCs/>
          <w:color w:val="DC2300"/>
          <w:sz w:val="108"/>
          <w:szCs w:val="108"/>
        </w:rPr>
        <w:t>UWAGA!!!</w:t>
      </w:r>
    </w:p>
    <w:p w:rsidR="005C1290" w:rsidRDefault="005C1290">
      <w:pPr>
        <w:pStyle w:val="Standard"/>
        <w:jc w:val="center"/>
        <w:rPr>
          <w:b/>
          <w:bCs/>
          <w:sz w:val="64"/>
          <w:szCs w:val="64"/>
        </w:rPr>
      </w:pPr>
    </w:p>
    <w:p w:rsidR="005C1290" w:rsidRDefault="005C1290">
      <w:pPr>
        <w:pStyle w:val="Standard"/>
        <w:jc w:val="center"/>
        <w:rPr>
          <w:b/>
          <w:bCs/>
          <w:sz w:val="56"/>
          <w:szCs w:val="56"/>
        </w:rPr>
      </w:pPr>
    </w:p>
    <w:p w:rsidR="005C1290" w:rsidRDefault="009027BC">
      <w:pPr>
        <w:pStyle w:val="Standard"/>
        <w:tabs>
          <w:tab w:val="left" w:pos="-360"/>
        </w:tabs>
        <w:ind w:left="-540" w:right="-525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  <w:u w:val="single"/>
        </w:rPr>
        <w:t>Zmiany terminu odbioru odpadów</w:t>
      </w:r>
    </w:p>
    <w:p w:rsidR="005C1290" w:rsidRDefault="009027BC">
      <w:pPr>
        <w:pStyle w:val="Standard"/>
        <w:tabs>
          <w:tab w:val="left" w:pos="-360"/>
        </w:tabs>
        <w:ind w:left="-540" w:right="-525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  <w:u w:val="single"/>
        </w:rPr>
        <w:t>w grudniu 2014r.</w:t>
      </w:r>
    </w:p>
    <w:p w:rsidR="005C1290" w:rsidRDefault="005C1290">
      <w:pPr>
        <w:pStyle w:val="Standard"/>
        <w:jc w:val="both"/>
        <w:rPr>
          <w:b/>
          <w:bCs/>
          <w:sz w:val="44"/>
          <w:szCs w:val="44"/>
        </w:rPr>
      </w:pPr>
    </w:p>
    <w:p w:rsidR="005C1290" w:rsidRDefault="005C1290">
      <w:pPr>
        <w:pStyle w:val="Standard"/>
        <w:jc w:val="both"/>
        <w:rPr>
          <w:b/>
          <w:bCs/>
          <w:sz w:val="44"/>
          <w:szCs w:val="44"/>
        </w:rPr>
      </w:pPr>
    </w:p>
    <w:p w:rsidR="005C1290" w:rsidRDefault="009027BC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</w:t>
      </w:r>
      <w:r>
        <w:rPr>
          <w:b/>
          <w:bCs/>
          <w:color w:val="DC2300"/>
          <w:sz w:val="64"/>
          <w:szCs w:val="64"/>
        </w:rPr>
        <w:t xml:space="preserve">Szkło </w:t>
      </w:r>
      <w:r>
        <w:rPr>
          <w:b/>
          <w:bCs/>
          <w:sz w:val="64"/>
          <w:szCs w:val="64"/>
        </w:rPr>
        <w:t xml:space="preserve">-  odbiór </w:t>
      </w:r>
      <w:r>
        <w:rPr>
          <w:b/>
          <w:bCs/>
          <w:color w:val="DC2300"/>
          <w:sz w:val="64"/>
          <w:szCs w:val="64"/>
        </w:rPr>
        <w:t>29.12.2014r.</w:t>
      </w:r>
      <w:r>
        <w:rPr>
          <w:b/>
          <w:bCs/>
          <w:sz w:val="64"/>
          <w:szCs w:val="64"/>
        </w:rPr>
        <w:t xml:space="preserve"> ( poniedziałek)</w:t>
      </w:r>
    </w:p>
    <w:p w:rsidR="005C1290" w:rsidRDefault="009027BC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sz w:val="64"/>
          <w:szCs w:val="64"/>
        </w:rPr>
      </w:pPr>
      <w:r>
        <w:rPr>
          <w:b/>
          <w:bCs/>
          <w:color w:val="DC2300"/>
          <w:sz w:val="64"/>
          <w:szCs w:val="64"/>
        </w:rPr>
        <w:t xml:space="preserve">  Plastik</w:t>
      </w:r>
      <w:r>
        <w:rPr>
          <w:b/>
          <w:bCs/>
          <w:sz w:val="64"/>
          <w:szCs w:val="64"/>
        </w:rPr>
        <w:t xml:space="preserve"> – odbiór </w:t>
      </w:r>
      <w:r>
        <w:rPr>
          <w:b/>
          <w:bCs/>
          <w:color w:val="DC2300"/>
          <w:sz w:val="64"/>
          <w:szCs w:val="64"/>
        </w:rPr>
        <w:t>30.12.2014r.</w:t>
      </w:r>
      <w:r>
        <w:rPr>
          <w:b/>
          <w:bCs/>
          <w:sz w:val="64"/>
          <w:szCs w:val="64"/>
        </w:rPr>
        <w:t xml:space="preserve"> (wtorek)</w:t>
      </w:r>
    </w:p>
    <w:p w:rsidR="005C1290" w:rsidRDefault="009027BC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</w:t>
      </w:r>
      <w:r>
        <w:rPr>
          <w:b/>
          <w:bCs/>
          <w:color w:val="DC2300"/>
          <w:sz w:val="64"/>
          <w:szCs w:val="64"/>
        </w:rPr>
        <w:t>Popiół</w:t>
      </w:r>
      <w:r>
        <w:rPr>
          <w:b/>
          <w:bCs/>
          <w:sz w:val="64"/>
          <w:szCs w:val="64"/>
        </w:rPr>
        <w:t xml:space="preserve"> -  odbiór </w:t>
      </w:r>
      <w:r>
        <w:rPr>
          <w:b/>
          <w:bCs/>
          <w:color w:val="DC2300"/>
          <w:sz w:val="64"/>
          <w:szCs w:val="64"/>
        </w:rPr>
        <w:t xml:space="preserve">31.12.2014r. </w:t>
      </w:r>
      <w:r>
        <w:rPr>
          <w:b/>
          <w:bCs/>
          <w:sz w:val="64"/>
          <w:szCs w:val="64"/>
        </w:rPr>
        <w:t>( środa)</w:t>
      </w:r>
    </w:p>
    <w:sectPr w:rsidR="005C1290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BC" w:rsidRDefault="009027BC">
      <w:r>
        <w:separator/>
      </w:r>
    </w:p>
  </w:endnote>
  <w:endnote w:type="continuationSeparator" w:id="0">
    <w:p w:rsidR="009027BC" w:rsidRDefault="0090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BC" w:rsidRDefault="009027BC">
      <w:r>
        <w:rPr>
          <w:color w:val="000000"/>
        </w:rPr>
        <w:separator/>
      </w:r>
    </w:p>
  </w:footnote>
  <w:footnote w:type="continuationSeparator" w:id="0">
    <w:p w:rsidR="009027BC" w:rsidRDefault="00902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25B1"/>
    <w:multiLevelType w:val="multilevel"/>
    <w:tmpl w:val="5A5C01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1290"/>
    <w:rsid w:val="005C1290"/>
    <w:rsid w:val="009027BC"/>
    <w:rsid w:val="00D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UMiG - Kadry</cp:lastModifiedBy>
  <cp:revision>2</cp:revision>
  <dcterms:created xsi:type="dcterms:W3CDTF">2014-11-26T13:44:00Z</dcterms:created>
  <dcterms:modified xsi:type="dcterms:W3CDTF">2014-11-26T13:44:00Z</dcterms:modified>
</cp:coreProperties>
</file>