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395A5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395A5F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395A5F">
        <w:rPr>
          <w:rFonts w:ascii="Times New Roman" w:hAnsi="Times New Roman" w:cs="Times New Roman"/>
          <w:sz w:val="24"/>
          <w:szCs w:val="24"/>
        </w:rPr>
        <w:t>11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95A5F" w:rsidRPr="00395A5F" w:rsidRDefault="00283723" w:rsidP="00395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9F0C81" w:rsidRPr="009F0C81">
        <w:rPr>
          <w:rFonts w:ascii="Times New Roman" w:hAnsi="Times New Roman" w:cs="Times New Roman"/>
          <w:sz w:val="24"/>
          <w:szCs w:val="24"/>
        </w:rPr>
        <w:t>1</w:t>
      </w:r>
      <w:r w:rsidR="00395A5F">
        <w:rPr>
          <w:rFonts w:ascii="Times New Roman" w:hAnsi="Times New Roman" w:cs="Times New Roman"/>
          <w:sz w:val="24"/>
          <w:szCs w:val="24"/>
        </w:rPr>
        <w:t>8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395A5F">
        <w:rPr>
          <w:rFonts w:ascii="Times New Roman" w:hAnsi="Times New Roman" w:cs="Times New Roman"/>
          <w:sz w:val="24"/>
          <w:szCs w:val="24"/>
        </w:rPr>
        <w:t>1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395A5F">
        <w:rPr>
          <w:rFonts w:ascii="Times New Roman" w:hAnsi="Times New Roman" w:cs="Times New Roman"/>
          <w:sz w:val="24"/>
          <w:szCs w:val="24"/>
        </w:rPr>
        <w:t>11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395A5F" w:rsidRPr="008A7DD4">
        <w:rPr>
          <w:rFonts w:ascii="Times New Roman" w:hAnsi="Times New Roman" w:cs="Times New Roman"/>
          <w:sz w:val="24"/>
          <w:szCs w:val="24"/>
        </w:rPr>
        <w:t>Pan</w:t>
      </w:r>
      <w:r w:rsidR="00395A5F">
        <w:rPr>
          <w:rFonts w:ascii="Times New Roman" w:hAnsi="Times New Roman" w:cs="Times New Roman"/>
          <w:sz w:val="24"/>
          <w:szCs w:val="24"/>
        </w:rPr>
        <w:t>i Agaty Kędzierawskiej</w:t>
      </w:r>
      <w:r w:rsidR="00395A5F" w:rsidRPr="008A7DD4">
        <w:rPr>
          <w:rFonts w:ascii="Times New Roman" w:hAnsi="Times New Roman" w:cs="Times New Roman"/>
          <w:sz w:val="24"/>
          <w:szCs w:val="24"/>
        </w:rPr>
        <w:t>,</w:t>
      </w:r>
      <w:r w:rsidR="00395A5F">
        <w:rPr>
          <w:rFonts w:ascii="Times New Roman" w:hAnsi="Times New Roman" w:cs="Times New Roman"/>
          <w:sz w:val="24"/>
          <w:szCs w:val="24"/>
        </w:rPr>
        <w:t xml:space="preserve"> pełnomocnika Gminy Suchedniów, ul. Fabryczna 5, 26-130 Suchedniów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polegającej </w:t>
      </w:r>
      <w:r w:rsidR="00395A5F" w:rsidRPr="00395A5F">
        <w:rPr>
          <w:rFonts w:ascii="Times New Roman" w:hAnsi="Times New Roman" w:cs="Times New Roman"/>
          <w:sz w:val="24"/>
          <w:szCs w:val="24"/>
        </w:rPr>
        <w:t>na zagospodarowaniu parku w Suchedniowie, położonego na działce o nr ewid. 6552/1 obręb 0001 Suchedniów-miasto.</w:t>
      </w:r>
    </w:p>
    <w:p w:rsidR="00596813" w:rsidRPr="00311E25" w:rsidRDefault="001518B4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596813" w:rsidRPr="00C46CCD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1518B4" w:rsidRDefault="001518B4" w:rsidP="00596813">
      <w:pPr>
        <w:pStyle w:val="Tekstpodstawowy"/>
        <w:spacing w:line="360" w:lineRule="auto"/>
        <w:jc w:val="right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96813">
        <w:rPr>
          <w:sz w:val="20"/>
          <w:szCs w:val="24"/>
        </w:rPr>
        <w:t>18 stycznia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2022-01-18T08:28:00Z</cp:lastPrinted>
  <dcterms:created xsi:type="dcterms:W3CDTF">2022-01-18T08:37:00Z</dcterms:created>
  <dcterms:modified xsi:type="dcterms:W3CDTF">2022-01-18T08:37:00Z</dcterms:modified>
</cp:coreProperties>
</file>